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3A32" w14:textId="77777777" w:rsidR="005A1F63" w:rsidRPr="00FE5A0C" w:rsidRDefault="005A1F63" w:rsidP="005A1F63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FE5A0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4D376CD" wp14:editId="5F81606D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05E9D" w14:textId="77777777" w:rsidR="005A1F63" w:rsidRPr="00FE5A0C" w:rsidRDefault="005A1F63" w:rsidP="005A1F63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14:paraId="4C0BCEF4" w14:textId="77777777" w:rsidR="00910CAF" w:rsidRPr="00D91217" w:rsidRDefault="00910CAF" w:rsidP="00973D66">
      <w:pPr>
        <w:spacing w:after="120" w:line="276" w:lineRule="auto"/>
        <w:jc w:val="center"/>
        <w:rPr>
          <w:rFonts w:ascii="Arial" w:hAnsi="Arial" w:cs="Arial"/>
          <w:b/>
          <w:sz w:val="30"/>
          <w:szCs w:val="30"/>
          <w:lang w:val="ro-MD"/>
        </w:rPr>
      </w:pPr>
      <w:r w:rsidRPr="00D91217">
        <w:rPr>
          <w:rFonts w:ascii="Arial" w:hAnsi="Arial" w:cs="Arial"/>
          <w:b/>
          <w:sz w:val="30"/>
          <w:szCs w:val="30"/>
          <w:lang w:val="ru-RU"/>
        </w:rPr>
        <w:t>Программа стажировок ООН в Молдове</w:t>
      </w:r>
      <w:r w:rsidRPr="00D91217">
        <w:rPr>
          <w:rFonts w:ascii="Arial" w:hAnsi="Arial" w:cs="Arial"/>
          <w:b/>
          <w:sz w:val="30"/>
          <w:szCs w:val="30"/>
          <w:lang w:val="ro-MD"/>
        </w:rPr>
        <w:t xml:space="preserve"> </w:t>
      </w:r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для людей из </w:t>
      </w:r>
      <w:proofErr w:type="spellStart"/>
      <w:r w:rsidRPr="00D91217">
        <w:rPr>
          <w:rFonts w:ascii="Arial" w:hAnsi="Arial" w:cs="Arial"/>
          <w:b/>
          <w:sz w:val="30"/>
          <w:szCs w:val="30"/>
          <w:lang w:val="ru-RU"/>
        </w:rPr>
        <w:t>малопредставленных</w:t>
      </w:r>
      <w:proofErr w:type="spellEnd"/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 групп </w:t>
      </w:r>
    </w:p>
    <w:p w14:paraId="7C0F3F94" w14:textId="77777777" w:rsidR="00910CAF" w:rsidRPr="00FE5A0C" w:rsidRDefault="00910CAF" w:rsidP="00910CAF">
      <w:pPr>
        <w:spacing w:after="240" w:line="252" w:lineRule="auto"/>
        <w:jc w:val="center"/>
        <w:rPr>
          <w:rFonts w:ascii="Arial" w:hAnsi="Arial" w:cs="Arial"/>
          <w:b/>
          <w:caps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Техническое задание </w:t>
      </w:r>
      <w:r w:rsidRPr="00FE5A0C">
        <w:rPr>
          <w:rFonts w:ascii="Arial" w:hAnsi="Arial" w:cs="Arial"/>
          <w:b/>
          <w:caps/>
          <w:sz w:val="30"/>
          <w:szCs w:val="30"/>
          <w:u w:val="single"/>
          <w:lang w:val="ru-RU"/>
        </w:rPr>
        <w:t xml:space="preserve">/ </w:t>
      </w: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Должностные обязанности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43630F" w:rsidRPr="00910CAF" w14:paraId="04FC823D" w14:textId="77777777" w:rsidTr="36A3B4E2">
        <w:tc>
          <w:tcPr>
            <w:tcW w:w="4585" w:type="dxa"/>
          </w:tcPr>
          <w:p w14:paraId="77880B1E" w14:textId="5976005B" w:rsidR="007A186A" w:rsidRPr="007A098F" w:rsidRDefault="007A186A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Агентство ООН:</w:t>
            </w:r>
          </w:p>
        </w:tc>
        <w:tc>
          <w:tcPr>
            <w:tcW w:w="5315" w:type="dxa"/>
          </w:tcPr>
          <w:p w14:paraId="391F6899" w14:textId="60F68F10" w:rsidR="006471ED" w:rsidRPr="007A098F" w:rsidRDefault="0033624B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33624B">
              <w:rPr>
                <w:rFonts w:ascii="Arial" w:hAnsi="Arial" w:cs="Arial"/>
                <w:sz w:val="30"/>
                <w:szCs w:val="30"/>
                <w:lang w:val="ru-RU"/>
              </w:rPr>
              <w:t>Программа развития Организации Объединённых Наций (ПРООН) в Молдове</w:t>
            </w:r>
          </w:p>
        </w:tc>
      </w:tr>
      <w:tr w:rsidR="0043630F" w:rsidRPr="00910CAF" w14:paraId="40B54506" w14:textId="77777777" w:rsidTr="36A3B4E2">
        <w:tc>
          <w:tcPr>
            <w:tcW w:w="4585" w:type="dxa"/>
          </w:tcPr>
          <w:p w14:paraId="661D0AAA" w14:textId="27CD688A" w:rsidR="007A186A" w:rsidRPr="007A098F" w:rsidRDefault="007A186A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Наименование стажировки:</w:t>
            </w:r>
          </w:p>
        </w:tc>
        <w:tc>
          <w:tcPr>
            <w:tcW w:w="5315" w:type="dxa"/>
          </w:tcPr>
          <w:p w14:paraId="032F17EB" w14:textId="61EA4399" w:rsidR="006471ED" w:rsidRPr="007A098F" w:rsidRDefault="004A1B72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sz w:val="30"/>
                <w:szCs w:val="30"/>
                <w:lang w:val="ru-RU"/>
              </w:rPr>
              <w:t>Стажё</w:t>
            </w:r>
            <w:r w:rsidR="006471ED" w:rsidRPr="007A098F">
              <w:rPr>
                <w:rFonts w:ascii="Arial" w:hAnsi="Arial" w:cs="Arial"/>
                <w:sz w:val="30"/>
                <w:szCs w:val="30"/>
                <w:lang w:val="ru-RU"/>
              </w:rPr>
              <w:t xml:space="preserve">р </w:t>
            </w:r>
            <w:r w:rsidR="0042504C" w:rsidRPr="007A098F">
              <w:rPr>
                <w:rFonts w:ascii="Arial" w:hAnsi="Arial" w:cs="Arial"/>
                <w:sz w:val="30"/>
                <w:szCs w:val="30"/>
                <w:lang w:val="ru-RU"/>
              </w:rPr>
              <w:t>по</w:t>
            </w:r>
            <w:r w:rsidR="006471ED" w:rsidRPr="007A098F">
              <w:rPr>
                <w:rFonts w:ascii="Arial" w:hAnsi="Arial" w:cs="Arial"/>
                <w:sz w:val="30"/>
                <w:szCs w:val="30"/>
                <w:lang w:val="ru-RU"/>
              </w:rPr>
              <w:t xml:space="preserve"> содействи</w:t>
            </w:r>
            <w:r w:rsidR="0042504C" w:rsidRPr="007A098F">
              <w:rPr>
                <w:rFonts w:ascii="Arial" w:hAnsi="Arial" w:cs="Arial"/>
                <w:sz w:val="30"/>
                <w:szCs w:val="30"/>
                <w:lang w:val="ru-RU"/>
              </w:rPr>
              <w:t>ю</w:t>
            </w:r>
            <w:r w:rsidR="006471ED" w:rsidRPr="007A098F">
              <w:rPr>
                <w:rFonts w:ascii="Arial" w:hAnsi="Arial" w:cs="Arial"/>
                <w:sz w:val="30"/>
                <w:szCs w:val="30"/>
                <w:lang w:val="ru-RU"/>
              </w:rPr>
              <w:t xml:space="preserve"> процессу обучения</w:t>
            </w:r>
          </w:p>
        </w:tc>
      </w:tr>
      <w:tr w:rsidR="0043630F" w:rsidRPr="00910CAF" w14:paraId="58945F3B" w14:textId="77777777" w:rsidTr="36A3B4E2">
        <w:tc>
          <w:tcPr>
            <w:tcW w:w="4585" w:type="dxa"/>
          </w:tcPr>
          <w:p w14:paraId="55C07CA6" w14:textId="2A4809A8" w:rsidR="007A186A" w:rsidRPr="007A098F" w:rsidRDefault="007A186A" w:rsidP="00910CAF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Программа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 xml:space="preserve"> / </w:t>
            </w:r>
            <w:r w:rsidR="00E32852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проект</w:t>
            </w:r>
            <w:r w:rsidR="00E32852" w:rsidRPr="007A098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 xml:space="preserve">/ </w:t>
            </w:r>
            <w:r w:rsidR="00E32852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о</w:t>
            </w:r>
            <w:bookmarkStart w:id="0" w:name="_GoBack"/>
            <w:bookmarkEnd w:id="0"/>
            <w:r w:rsidR="00E32852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тдел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7A48CBD4" w14:textId="77777777" w:rsidR="007A186A" w:rsidRPr="007A098F" w:rsidRDefault="007A186A" w:rsidP="00910CAF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159A2376" w14:textId="77777777" w:rsidR="0043630F" w:rsidRPr="007A098F" w:rsidRDefault="0043630F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15" w:type="dxa"/>
          </w:tcPr>
          <w:p w14:paraId="554F26E7" w14:textId="146E069E" w:rsidR="006471ED" w:rsidRPr="007A098F" w:rsidRDefault="001D2583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>Проект «</w:t>
            </w:r>
            <w:r w:rsidR="006471ED" w:rsidRPr="007A098F">
              <w:rPr>
                <w:rFonts w:ascii="Arial" w:hAnsi="Arial" w:cs="Arial"/>
                <w:sz w:val="30"/>
                <w:szCs w:val="30"/>
                <w:lang w:val="ru-RU"/>
              </w:rPr>
              <w:t>Укрепление технических возможностей национальных учреждений для продвижения и защиты прав человека</w:t>
            </w: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>»</w:t>
            </w:r>
            <w:r w:rsidR="006471ED" w:rsidRPr="007A098F">
              <w:rPr>
                <w:rFonts w:ascii="Arial" w:hAnsi="Arial" w:cs="Arial"/>
                <w:sz w:val="30"/>
                <w:szCs w:val="30"/>
                <w:lang w:val="ru-RU"/>
              </w:rPr>
              <w:t xml:space="preserve"> (Проект НИЮ)</w:t>
            </w:r>
          </w:p>
        </w:tc>
      </w:tr>
      <w:tr w:rsidR="0043630F" w:rsidRPr="007A098F" w14:paraId="5FD2AD54" w14:textId="77777777" w:rsidTr="36A3B4E2">
        <w:tc>
          <w:tcPr>
            <w:tcW w:w="4585" w:type="dxa"/>
          </w:tcPr>
          <w:p w14:paraId="4F16492D" w14:textId="5E9B5209" w:rsidR="0043630F" w:rsidRPr="007A098F" w:rsidRDefault="007A186A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 xml:space="preserve">Ответственный сотрудник (руководитель): </w:t>
            </w:r>
            <w:r w:rsidR="0043630F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5315" w:type="dxa"/>
          </w:tcPr>
          <w:p w14:paraId="25022F06" w14:textId="76E25D60" w:rsidR="006471ED" w:rsidRPr="007A098F" w:rsidRDefault="006471ED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 xml:space="preserve">Менеджер </w:t>
            </w:r>
            <w:r w:rsidR="00145112" w:rsidRPr="007A098F">
              <w:rPr>
                <w:rFonts w:ascii="Arial" w:hAnsi="Arial" w:cs="Arial"/>
                <w:sz w:val="30"/>
                <w:szCs w:val="30"/>
                <w:lang w:val="ru-RU"/>
              </w:rPr>
              <w:t>проекта</w:t>
            </w:r>
          </w:p>
        </w:tc>
      </w:tr>
      <w:tr w:rsidR="0043630F" w:rsidRPr="00910CAF" w14:paraId="03726E2E" w14:textId="77777777" w:rsidTr="36A3B4E2">
        <w:tc>
          <w:tcPr>
            <w:tcW w:w="4585" w:type="dxa"/>
          </w:tcPr>
          <w:p w14:paraId="1587DDCD" w14:textId="5D4F0FC1" w:rsidR="007A186A" w:rsidRPr="007A098F" w:rsidRDefault="007A186A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Продолжительность и период стажировки:</w:t>
            </w:r>
          </w:p>
        </w:tc>
        <w:tc>
          <w:tcPr>
            <w:tcW w:w="5315" w:type="dxa"/>
          </w:tcPr>
          <w:p w14:paraId="1854ACB6" w14:textId="63C8D080" w:rsidR="006471ED" w:rsidRPr="007A098F" w:rsidRDefault="006471ED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 xml:space="preserve">1 </w:t>
            </w:r>
            <w:r w:rsidR="00A46CEB" w:rsidRPr="007A098F">
              <w:rPr>
                <w:rFonts w:ascii="Arial" w:hAnsi="Arial" w:cs="Arial"/>
                <w:sz w:val="30"/>
                <w:szCs w:val="30"/>
                <w:lang w:val="ru-RU"/>
              </w:rPr>
              <w:t>июня</w:t>
            </w: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 xml:space="preserve"> – 3</w:t>
            </w:r>
            <w:r w:rsidR="00A46CEB" w:rsidRPr="007A098F">
              <w:rPr>
                <w:rFonts w:ascii="Arial" w:hAnsi="Arial" w:cs="Arial"/>
                <w:sz w:val="30"/>
                <w:szCs w:val="30"/>
                <w:lang w:val="ru-RU"/>
              </w:rPr>
              <w:t>0 ноября</w:t>
            </w: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 xml:space="preserve"> 2018 г. (6 месяцев) с возможностью продления</w:t>
            </w:r>
          </w:p>
        </w:tc>
      </w:tr>
      <w:tr w:rsidR="0043630F" w:rsidRPr="007A098F" w14:paraId="190D437F" w14:textId="77777777" w:rsidTr="36A3B4E2">
        <w:tc>
          <w:tcPr>
            <w:tcW w:w="4585" w:type="dxa"/>
          </w:tcPr>
          <w:p w14:paraId="57F986B1" w14:textId="7331D6A8" w:rsidR="007A186A" w:rsidRPr="007A098F" w:rsidRDefault="00AF482B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ru-RU"/>
              </w:rPr>
              <w:t>Еженедельный объё</w:t>
            </w:r>
            <w:r w:rsidR="007A186A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м работы:</w:t>
            </w:r>
          </w:p>
        </w:tc>
        <w:tc>
          <w:tcPr>
            <w:tcW w:w="5315" w:type="dxa"/>
          </w:tcPr>
          <w:p w14:paraId="1AB1260B" w14:textId="237CE41C" w:rsidR="006471ED" w:rsidRPr="007A098F" w:rsidRDefault="006471ED" w:rsidP="00910CAF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>1</w:t>
            </w:r>
            <w:r w:rsidR="00B74629" w:rsidRPr="007A098F">
              <w:rPr>
                <w:rFonts w:ascii="Arial" w:hAnsi="Arial" w:cs="Arial"/>
                <w:sz w:val="30"/>
                <w:szCs w:val="30"/>
                <w:lang w:val="ru-RU"/>
              </w:rPr>
              <w:t>6-20 часов в неделю</w:t>
            </w:r>
          </w:p>
        </w:tc>
      </w:tr>
    </w:tbl>
    <w:p w14:paraId="2CE32E43" w14:textId="77777777" w:rsidR="0043630F" w:rsidRPr="007A098F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6E0FFF84" w14:textId="77777777" w:rsidR="006D26E5" w:rsidRPr="007A098F" w:rsidRDefault="006D26E5" w:rsidP="006D26E5">
      <w:pPr>
        <w:spacing w:after="120" w:line="252" w:lineRule="auto"/>
        <w:rPr>
          <w:rFonts w:ascii="Arial" w:hAnsi="Arial" w:cs="Arial"/>
          <w:i/>
          <w:sz w:val="30"/>
          <w:szCs w:val="30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Основные сведения</w:t>
      </w:r>
      <w:r w:rsidRPr="007A098F">
        <w:rPr>
          <w:rFonts w:ascii="Arial" w:hAnsi="Arial" w:cs="Arial"/>
          <w:i/>
          <w:sz w:val="30"/>
          <w:szCs w:val="30"/>
          <w:lang w:val="ru-RU"/>
        </w:rPr>
        <w:t xml:space="preserve"> </w:t>
      </w: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 </w:t>
      </w:r>
    </w:p>
    <w:p w14:paraId="62584A87" w14:textId="10C8499A" w:rsidR="00873193" w:rsidRPr="007A098F" w:rsidRDefault="006471ED" w:rsidP="00873193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Основной задачей </w:t>
      </w:r>
      <w:r w:rsidR="00B72FFA" w:rsidRPr="007A098F">
        <w:rPr>
          <w:rFonts w:ascii="Arial" w:hAnsi="Arial" w:cs="Arial"/>
          <w:sz w:val="30"/>
          <w:szCs w:val="30"/>
          <w:lang w:val="ru-RU"/>
        </w:rPr>
        <w:t xml:space="preserve">проекта 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является усиление системы защиты прав человека и верховенства права, </w:t>
      </w:r>
      <w:r w:rsidR="00725389" w:rsidRPr="007A098F">
        <w:rPr>
          <w:rFonts w:ascii="Arial" w:hAnsi="Arial" w:cs="Arial"/>
          <w:sz w:val="30"/>
          <w:szCs w:val="30"/>
          <w:lang w:val="ru-RU"/>
        </w:rPr>
        <w:t>в том числе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посредством эффективного внедрения</w:t>
      </w:r>
      <w:r w:rsidR="00882055" w:rsidRPr="007A098F">
        <w:rPr>
          <w:rFonts w:ascii="Arial" w:hAnsi="Arial" w:cs="Arial"/>
          <w:sz w:val="30"/>
          <w:szCs w:val="30"/>
          <w:lang w:val="ru-RU"/>
        </w:rPr>
        <w:t xml:space="preserve"> на национально</w:t>
      </w:r>
      <w:r w:rsidRPr="007A098F">
        <w:rPr>
          <w:rFonts w:ascii="Arial" w:hAnsi="Arial" w:cs="Arial"/>
          <w:sz w:val="30"/>
          <w:szCs w:val="30"/>
          <w:lang w:val="ru-RU"/>
        </w:rPr>
        <w:t>м уровне</w:t>
      </w:r>
      <w:r w:rsidR="00A652FB" w:rsidRPr="007A098F">
        <w:rPr>
          <w:rFonts w:ascii="Arial" w:hAnsi="Arial" w:cs="Arial"/>
          <w:sz w:val="30"/>
          <w:szCs w:val="30"/>
          <w:lang w:val="ru-RU"/>
        </w:rPr>
        <w:t xml:space="preserve"> в Республике Молдова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="00A652FB" w:rsidRPr="007A098F">
        <w:rPr>
          <w:rFonts w:ascii="Arial" w:hAnsi="Arial" w:cs="Arial"/>
          <w:sz w:val="30"/>
          <w:szCs w:val="30"/>
          <w:lang w:val="ru-RU"/>
        </w:rPr>
        <w:t xml:space="preserve">соответствующих </w:t>
      </w:r>
      <w:r w:rsidRPr="007A098F">
        <w:rPr>
          <w:rFonts w:ascii="Arial" w:hAnsi="Arial" w:cs="Arial"/>
          <w:sz w:val="30"/>
          <w:szCs w:val="30"/>
          <w:lang w:val="ru-RU"/>
        </w:rPr>
        <w:t>европейских и международных</w:t>
      </w:r>
      <w:r w:rsidR="006D0050"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="00A652FB" w:rsidRPr="007A098F">
        <w:rPr>
          <w:rFonts w:ascii="Arial" w:hAnsi="Arial" w:cs="Arial"/>
          <w:sz w:val="30"/>
          <w:szCs w:val="30"/>
          <w:lang w:val="ru-RU"/>
        </w:rPr>
        <w:t xml:space="preserve">инструментов посредством усиления институциональных возможностей основных </w:t>
      </w:r>
      <w:r w:rsidR="004D7A1E" w:rsidRPr="007A098F">
        <w:rPr>
          <w:rFonts w:ascii="Arial" w:hAnsi="Arial" w:cs="Arial"/>
          <w:sz w:val="30"/>
          <w:szCs w:val="30"/>
          <w:lang w:val="ru-RU"/>
        </w:rPr>
        <w:t>субъектов</w:t>
      </w:r>
      <w:r w:rsidR="00A652FB" w:rsidRPr="007A098F">
        <w:rPr>
          <w:rFonts w:ascii="Arial" w:hAnsi="Arial" w:cs="Arial"/>
          <w:sz w:val="30"/>
          <w:szCs w:val="30"/>
          <w:lang w:val="ru-RU"/>
        </w:rPr>
        <w:t xml:space="preserve"> в </w:t>
      </w:r>
      <w:r w:rsidR="004D7A1E" w:rsidRPr="007A098F">
        <w:rPr>
          <w:rFonts w:ascii="Arial" w:hAnsi="Arial" w:cs="Arial"/>
          <w:sz w:val="30"/>
          <w:szCs w:val="30"/>
          <w:lang w:val="ru-RU"/>
        </w:rPr>
        <w:t xml:space="preserve">сфере правосудия и </w:t>
      </w:r>
      <w:r w:rsidR="006D0050" w:rsidRPr="007A098F">
        <w:rPr>
          <w:rFonts w:ascii="Arial" w:hAnsi="Arial" w:cs="Arial"/>
          <w:sz w:val="30"/>
          <w:szCs w:val="30"/>
          <w:lang w:val="ru-RU"/>
        </w:rPr>
        <w:t>уязв</w:t>
      </w:r>
      <w:r w:rsidR="00080ED9" w:rsidRPr="007A098F">
        <w:rPr>
          <w:rFonts w:ascii="Arial" w:hAnsi="Arial" w:cs="Arial"/>
          <w:sz w:val="30"/>
          <w:szCs w:val="30"/>
          <w:lang w:val="ru-RU"/>
        </w:rPr>
        <w:t>им</w:t>
      </w:r>
      <w:r w:rsidR="006D0050" w:rsidRPr="007A098F">
        <w:rPr>
          <w:rFonts w:ascii="Arial" w:hAnsi="Arial" w:cs="Arial"/>
          <w:sz w:val="30"/>
          <w:szCs w:val="30"/>
          <w:lang w:val="ru-RU"/>
        </w:rPr>
        <w:t>ы</w:t>
      </w:r>
      <w:r w:rsidR="004D7A1E" w:rsidRPr="007A098F">
        <w:rPr>
          <w:rFonts w:ascii="Arial" w:hAnsi="Arial" w:cs="Arial"/>
          <w:sz w:val="30"/>
          <w:szCs w:val="30"/>
          <w:lang w:val="ru-RU"/>
        </w:rPr>
        <w:t>х</w:t>
      </w:r>
      <w:r w:rsidR="006D0050"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="004D7A1E" w:rsidRPr="007A098F">
        <w:rPr>
          <w:rFonts w:ascii="Arial" w:hAnsi="Arial" w:cs="Arial"/>
          <w:sz w:val="30"/>
          <w:szCs w:val="30"/>
          <w:lang w:val="ru-RU"/>
        </w:rPr>
        <w:t xml:space="preserve">групп </w:t>
      </w:r>
      <w:r w:rsidR="006D0050" w:rsidRPr="007A098F">
        <w:rPr>
          <w:rFonts w:ascii="Arial" w:hAnsi="Arial" w:cs="Arial"/>
          <w:sz w:val="30"/>
          <w:szCs w:val="30"/>
          <w:lang w:val="ru-RU"/>
        </w:rPr>
        <w:t>насел</w:t>
      </w:r>
      <w:r w:rsidR="00080ED9" w:rsidRPr="007A098F">
        <w:rPr>
          <w:rFonts w:ascii="Arial" w:hAnsi="Arial" w:cs="Arial"/>
          <w:sz w:val="30"/>
          <w:szCs w:val="30"/>
          <w:lang w:val="ru-RU"/>
        </w:rPr>
        <w:t>е</w:t>
      </w:r>
      <w:r w:rsidR="006D0050" w:rsidRPr="007A098F">
        <w:rPr>
          <w:rFonts w:ascii="Arial" w:hAnsi="Arial" w:cs="Arial"/>
          <w:sz w:val="30"/>
          <w:szCs w:val="30"/>
          <w:lang w:val="ru-RU"/>
        </w:rPr>
        <w:t>ния</w:t>
      </w:r>
      <w:r w:rsidR="00873193" w:rsidRPr="007A098F">
        <w:rPr>
          <w:rFonts w:ascii="Arial" w:hAnsi="Arial" w:cs="Arial"/>
          <w:sz w:val="30"/>
          <w:szCs w:val="30"/>
          <w:lang w:val="ru-RU"/>
        </w:rPr>
        <w:t xml:space="preserve">. </w:t>
      </w:r>
    </w:p>
    <w:p w14:paraId="1830B977" w14:textId="13943F4C" w:rsidR="0003512C" w:rsidRPr="007A098F" w:rsidRDefault="006D0050" w:rsidP="008C11C2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Проект внедряется на базе Национального </w:t>
      </w:r>
      <w:r w:rsidR="00F7228B" w:rsidRPr="007A098F">
        <w:rPr>
          <w:rFonts w:ascii="Arial" w:hAnsi="Arial" w:cs="Arial"/>
          <w:sz w:val="30"/>
          <w:szCs w:val="30"/>
          <w:lang w:val="ru-RU"/>
        </w:rPr>
        <w:t xml:space="preserve">института юстиции 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(НИЮ) – единственного специализированного учреждения в Республике Молдова, проводящего первоначальное и непрерывное обучение будущих и действующих судей и прокуроров. Одной из </w:t>
      </w:r>
      <w:r w:rsidRPr="007A098F">
        <w:rPr>
          <w:rFonts w:ascii="Arial" w:hAnsi="Arial" w:cs="Arial"/>
          <w:sz w:val="30"/>
          <w:szCs w:val="30"/>
          <w:lang w:val="ru-RU"/>
        </w:rPr>
        <w:lastRenderedPageBreak/>
        <w:t xml:space="preserve">задач проекта является внедрение международных стандартов в сфере прав человека в образовательные </w:t>
      </w:r>
      <w:r w:rsidR="00A17F2D" w:rsidRPr="007A098F">
        <w:rPr>
          <w:rFonts w:ascii="Arial" w:hAnsi="Arial" w:cs="Arial"/>
          <w:sz w:val="30"/>
          <w:szCs w:val="30"/>
          <w:lang w:val="ru-RU"/>
        </w:rPr>
        <w:t>программы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НИЮ.</w:t>
      </w:r>
      <w:r w:rsidR="008C11C2" w:rsidRPr="007A098F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03D89558" w14:textId="0E096034" w:rsidR="008C11C2" w:rsidRPr="007A098F" w:rsidRDefault="006D0050" w:rsidP="008C11C2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Более того, </w:t>
      </w:r>
      <w:r w:rsidR="002C147A" w:rsidRPr="007A098F">
        <w:rPr>
          <w:rFonts w:ascii="Arial" w:hAnsi="Arial" w:cs="Arial"/>
          <w:sz w:val="30"/>
          <w:szCs w:val="30"/>
          <w:lang w:val="ru-RU"/>
        </w:rPr>
        <w:t xml:space="preserve">проект 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охватывает не только обучение </w:t>
      </w:r>
      <w:r w:rsidR="00EE0470" w:rsidRPr="007A098F">
        <w:rPr>
          <w:rFonts w:ascii="Arial" w:hAnsi="Arial" w:cs="Arial"/>
          <w:sz w:val="30"/>
          <w:szCs w:val="30"/>
          <w:lang w:val="ru-RU"/>
        </w:rPr>
        <w:t>в области права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, но и </w:t>
      </w:r>
      <w:r w:rsidR="00EE0470" w:rsidRPr="007A098F">
        <w:rPr>
          <w:rFonts w:ascii="Arial" w:hAnsi="Arial" w:cs="Arial"/>
          <w:sz w:val="30"/>
          <w:szCs w:val="30"/>
          <w:lang w:val="ru-RU"/>
        </w:rPr>
        <w:t xml:space="preserve">охватывает вопросы </w:t>
      </w:r>
      <w:r w:rsidRPr="007A098F">
        <w:rPr>
          <w:rFonts w:ascii="Arial" w:hAnsi="Arial" w:cs="Arial"/>
          <w:sz w:val="30"/>
          <w:szCs w:val="30"/>
          <w:lang w:val="ru-RU"/>
        </w:rPr>
        <w:t>отношени</w:t>
      </w:r>
      <w:r w:rsidR="00EE0470" w:rsidRPr="007A098F">
        <w:rPr>
          <w:rFonts w:ascii="Arial" w:hAnsi="Arial" w:cs="Arial"/>
          <w:sz w:val="30"/>
          <w:szCs w:val="30"/>
          <w:lang w:val="ru-RU"/>
        </w:rPr>
        <w:t>я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профессионалов в сфере юстиции к своей работе. В данных целях, необходимо организовать встречи между лицами, проходящими обучение в НИЮ, и представителями уязвленных, маргинализированных и о</w:t>
      </w:r>
      <w:r w:rsidR="00837D96" w:rsidRPr="007A098F">
        <w:rPr>
          <w:rFonts w:ascii="Arial" w:hAnsi="Arial" w:cs="Arial"/>
          <w:sz w:val="30"/>
          <w:szCs w:val="30"/>
          <w:lang w:val="ru-RU"/>
        </w:rPr>
        <w:t>тносящихся к меньшинствам групп. Данные встречи необходимы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для обсуждения опыта взаимоотношений между таким</w:t>
      </w:r>
      <w:r w:rsidR="00080ED9" w:rsidRPr="007A098F">
        <w:rPr>
          <w:rFonts w:ascii="Arial" w:hAnsi="Arial" w:cs="Arial"/>
          <w:sz w:val="30"/>
          <w:szCs w:val="30"/>
          <w:lang w:val="ru-RU"/>
        </w:rPr>
        <w:t>и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группами и системой правосудия и профессионалами в данной сфере. </w:t>
      </w:r>
      <w:r w:rsidR="00D952F9" w:rsidRPr="007A098F">
        <w:rPr>
          <w:rFonts w:ascii="Arial" w:hAnsi="Arial" w:cs="Arial"/>
          <w:sz w:val="30"/>
          <w:szCs w:val="30"/>
          <w:lang w:val="ru-RU"/>
        </w:rPr>
        <w:t xml:space="preserve">Потребность в подобном взаимодействии основывается на результатах </w:t>
      </w:r>
      <w:r w:rsidRPr="007A098F">
        <w:rPr>
          <w:rFonts w:ascii="Arial" w:hAnsi="Arial" w:cs="Arial"/>
          <w:sz w:val="30"/>
          <w:szCs w:val="30"/>
          <w:lang w:val="ru-RU"/>
        </w:rPr>
        <w:t>социологического исследования</w:t>
      </w:r>
      <w:r w:rsidR="00B034E1" w:rsidRPr="007A098F">
        <w:rPr>
          <w:rFonts w:ascii="Arial" w:hAnsi="Arial" w:cs="Arial"/>
          <w:sz w:val="30"/>
          <w:szCs w:val="30"/>
          <w:lang w:val="ru-RU"/>
        </w:rPr>
        <w:t>,</w:t>
      </w:r>
      <w:r w:rsidR="0022070D" w:rsidRPr="007A098F">
        <w:rPr>
          <w:rStyle w:val="FootnoteReference"/>
          <w:rFonts w:ascii="Arial" w:hAnsi="Arial" w:cs="Arial"/>
          <w:sz w:val="30"/>
          <w:szCs w:val="30"/>
          <w:lang w:val="ru-RU"/>
        </w:rPr>
        <w:footnoteReference w:id="1"/>
      </w:r>
      <w:r w:rsidR="00B034E1"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которые </w:t>
      </w:r>
      <w:r w:rsidR="0000729C" w:rsidRPr="007A098F">
        <w:rPr>
          <w:rFonts w:ascii="Arial" w:hAnsi="Arial" w:cs="Arial"/>
          <w:sz w:val="30"/>
          <w:szCs w:val="30"/>
          <w:lang w:val="ru-RU"/>
        </w:rPr>
        <w:t>показали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, что чем больше лицо знакомо/позитивно взаимодействует с представителями других социальных групп, тем больше оно открыто для 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позитивного </w:t>
      </w:r>
      <w:r w:rsidR="00375982" w:rsidRPr="007A098F">
        <w:rPr>
          <w:rFonts w:ascii="Arial" w:hAnsi="Arial" w:cs="Arial"/>
          <w:sz w:val="30"/>
          <w:szCs w:val="30"/>
          <w:lang w:val="ru-RU"/>
        </w:rPr>
        <w:t>принятия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="00D00C82" w:rsidRPr="007A098F">
        <w:rPr>
          <w:rFonts w:ascii="Arial" w:hAnsi="Arial" w:cs="Arial"/>
          <w:sz w:val="30"/>
          <w:szCs w:val="30"/>
          <w:lang w:val="ru-RU"/>
        </w:rPr>
        <w:t xml:space="preserve">и </w:t>
      </w:r>
      <w:r w:rsidR="002C54A2" w:rsidRPr="007A098F">
        <w:rPr>
          <w:rFonts w:ascii="Arial" w:hAnsi="Arial" w:cs="Arial"/>
          <w:sz w:val="30"/>
          <w:szCs w:val="30"/>
          <w:lang w:val="ru-RU"/>
        </w:rPr>
        <w:t>других людей из данных групп. Таким образом, прямое взаимодействие укрепляет процессы социальной интеграции</w:t>
      </w:r>
      <w:r w:rsidR="00E4259E" w:rsidRPr="007A098F">
        <w:rPr>
          <w:rFonts w:ascii="Arial" w:hAnsi="Arial" w:cs="Arial"/>
          <w:sz w:val="30"/>
          <w:szCs w:val="30"/>
          <w:lang w:val="ru-RU"/>
        </w:rPr>
        <w:t>,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 уменьшает эффекты социального </w:t>
      </w:r>
      <w:r w:rsidR="001B55DC" w:rsidRPr="007A098F">
        <w:rPr>
          <w:rFonts w:ascii="Arial" w:hAnsi="Arial" w:cs="Arial"/>
          <w:sz w:val="30"/>
          <w:szCs w:val="30"/>
          <w:lang w:val="ru-RU"/>
        </w:rPr>
        <w:t>дистанцирования</w:t>
      </w:r>
      <w:r w:rsidR="002C54A2" w:rsidRPr="007A098F">
        <w:rPr>
          <w:rFonts w:ascii="Arial" w:hAnsi="Arial" w:cs="Arial"/>
          <w:sz w:val="30"/>
          <w:szCs w:val="30"/>
          <w:lang w:val="ru-RU"/>
        </w:rPr>
        <w:t>, предубеждений и предвзятости.</w:t>
      </w:r>
      <w:r w:rsidR="001B55DC" w:rsidRPr="007A098F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406767E9" w14:textId="3FF07CE4" w:rsidR="009A243E" w:rsidRPr="007A098F" w:rsidRDefault="009A243E" w:rsidP="000A4E70">
      <w:pPr>
        <w:tabs>
          <w:tab w:val="left" w:pos="6265"/>
        </w:tabs>
        <w:spacing w:after="120" w:line="252" w:lineRule="auto"/>
        <w:rPr>
          <w:rFonts w:ascii="Arial" w:hAnsi="Arial" w:cs="Arial"/>
          <w:sz w:val="30"/>
          <w:szCs w:val="30"/>
          <w:lang w:val="ru-RU"/>
        </w:rPr>
      </w:pPr>
    </w:p>
    <w:p w14:paraId="45F08A56" w14:textId="3B831226" w:rsidR="006D26E5" w:rsidRPr="007A098F" w:rsidRDefault="006D26E5" w:rsidP="006D26E5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Краткое описание основных обязанностей</w:t>
      </w:r>
      <w:r w:rsidR="00B135DD" w:rsidRPr="007A098F">
        <w:rPr>
          <w:rFonts w:ascii="Arial" w:hAnsi="Arial" w:cs="Arial"/>
          <w:b/>
          <w:sz w:val="30"/>
          <w:szCs w:val="30"/>
          <w:u w:val="single"/>
          <w:lang w:val="ru-RU"/>
        </w:rPr>
        <w:t>:</w:t>
      </w:r>
    </w:p>
    <w:p w14:paraId="2CBA8D48" w14:textId="0122829C" w:rsidR="001E61DF" w:rsidRPr="007A098F" w:rsidRDefault="00776D61" w:rsidP="00B135DD">
      <w:pPr>
        <w:pStyle w:val="ListParagraph"/>
        <w:numPr>
          <w:ilvl w:val="1"/>
          <w:numId w:val="15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2C54A2" w:rsidRPr="007A098F">
        <w:rPr>
          <w:rFonts w:ascii="Arial" w:hAnsi="Arial" w:cs="Arial"/>
          <w:sz w:val="30"/>
          <w:szCs w:val="30"/>
          <w:lang w:val="ru-RU"/>
        </w:rPr>
        <w:t>установлению контактов между НИЮ и НПО, работающими с лиц</w:t>
      </w:r>
      <w:r w:rsidR="001E61DF" w:rsidRPr="007A098F">
        <w:rPr>
          <w:rFonts w:ascii="Arial" w:hAnsi="Arial" w:cs="Arial"/>
          <w:sz w:val="30"/>
          <w:szCs w:val="30"/>
          <w:lang w:val="ru-RU"/>
        </w:rPr>
        <w:t>ами</w:t>
      </w:r>
      <w:r w:rsidR="002C54A2" w:rsidRPr="007A098F">
        <w:rPr>
          <w:rFonts w:ascii="Arial" w:hAnsi="Arial" w:cs="Arial"/>
          <w:sz w:val="30"/>
          <w:szCs w:val="30"/>
          <w:lang w:val="ru-RU"/>
        </w:rPr>
        <w:t>, принадлежащим</w:t>
      </w:r>
      <w:r w:rsidR="001E61DF" w:rsidRPr="007A098F">
        <w:rPr>
          <w:rFonts w:ascii="Arial" w:hAnsi="Arial" w:cs="Arial"/>
          <w:sz w:val="30"/>
          <w:szCs w:val="30"/>
          <w:lang w:val="ru-RU"/>
        </w:rPr>
        <w:t>и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 к</w:t>
      </w:r>
      <w:r w:rsidR="004F1740"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="002C54A2" w:rsidRPr="007A098F">
        <w:rPr>
          <w:rFonts w:ascii="Arial" w:hAnsi="Arial" w:cs="Arial"/>
          <w:sz w:val="30"/>
          <w:szCs w:val="30"/>
          <w:lang w:val="ru-RU"/>
        </w:rPr>
        <w:t>уязв</w:t>
      </w:r>
      <w:r w:rsidR="00EE0A18" w:rsidRPr="007A098F">
        <w:rPr>
          <w:rFonts w:ascii="Arial" w:hAnsi="Arial" w:cs="Arial"/>
          <w:sz w:val="30"/>
          <w:szCs w:val="30"/>
          <w:lang w:val="ru-RU"/>
        </w:rPr>
        <w:t>имым</w:t>
      </w:r>
      <w:r w:rsidR="00B135DD" w:rsidRPr="007A098F">
        <w:rPr>
          <w:rFonts w:ascii="Arial" w:hAnsi="Arial" w:cs="Arial"/>
          <w:sz w:val="30"/>
          <w:szCs w:val="30"/>
          <w:lang w:val="ru-RU"/>
        </w:rPr>
        <w:t xml:space="preserve">, </w:t>
      </w:r>
      <w:r w:rsidR="002C54A2" w:rsidRPr="007A098F">
        <w:rPr>
          <w:rFonts w:ascii="Arial" w:hAnsi="Arial" w:cs="Arial"/>
          <w:sz w:val="30"/>
          <w:szCs w:val="30"/>
          <w:lang w:val="ru-RU"/>
        </w:rPr>
        <w:t>маргинализированным группам</w:t>
      </w:r>
      <w:r w:rsidR="00B135DD" w:rsidRPr="007A098F">
        <w:rPr>
          <w:rFonts w:ascii="Arial" w:hAnsi="Arial" w:cs="Arial"/>
          <w:sz w:val="30"/>
          <w:szCs w:val="30"/>
          <w:lang w:val="ru-RU"/>
        </w:rPr>
        <w:t xml:space="preserve"> и меньшинствам</w:t>
      </w:r>
      <w:r w:rsidR="00EE0A18" w:rsidRPr="007A098F">
        <w:rPr>
          <w:rFonts w:ascii="Arial" w:hAnsi="Arial" w:cs="Arial"/>
          <w:sz w:val="30"/>
          <w:szCs w:val="30"/>
          <w:lang w:val="ru-RU"/>
        </w:rPr>
        <w:t xml:space="preserve">, и </w:t>
      </w:r>
      <w:r w:rsidR="001E61DF" w:rsidRPr="007A098F">
        <w:rPr>
          <w:rFonts w:ascii="Arial" w:hAnsi="Arial" w:cs="Arial"/>
          <w:sz w:val="30"/>
          <w:szCs w:val="30"/>
          <w:lang w:val="ru-RU"/>
        </w:rPr>
        <w:t>представляющими</w:t>
      </w:r>
      <w:r w:rsidR="003A0592" w:rsidRPr="007A098F">
        <w:rPr>
          <w:rFonts w:ascii="Arial" w:hAnsi="Arial" w:cs="Arial"/>
          <w:sz w:val="30"/>
          <w:szCs w:val="30"/>
          <w:lang w:val="ru-RU"/>
        </w:rPr>
        <w:t xml:space="preserve"> интересы</w:t>
      </w:r>
      <w:r w:rsidR="001E61DF"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="00EE0A18" w:rsidRPr="007A098F">
        <w:rPr>
          <w:rFonts w:ascii="Arial" w:hAnsi="Arial" w:cs="Arial"/>
          <w:sz w:val="30"/>
          <w:szCs w:val="30"/>
          <w:lang w:val="ru-RU"/>
        </w:rPr>
        <w:t>эти</w:t>
      </w:r>
      <w:r w:rsidR="003A0592" w:rsidRPr="007A098F">
        <w:rPr>
          <w:rFonts w:ascii="Arial" w:hAnsi="Arial" w:cs="Arial"/>
          <w:sz w:val="30"/>
          <w:szCs w:val="30"/>
          <w:lang w:val="ru-RU"/>
        </w:rPr>
        <w:t>х</w:t>
      </w:r>
      <w:r w:rsidR="00EE0A18"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="001E61DF" w:rsidRPr="007A098F">
        <w:rPr>
          <w:rFonts w:ascii="Arial" w:hAnsi="Arial" w:cs="Arial"/>
          <w:sz w:val="30"/>
          <w:szCs w:val="30"/>
          <w:lang w:val="ru-RU"/>
        </w:rPr>
        <w:t>лиц</w:t>
      </w:r>
      <w:r w:rsidR="00EE0A18" w:rsidRPr="007A098F">
        <w:rPr>
          <w:rFonts w:ascii="Arial" w:hAnsi="Arial" w:cs="Arial"/>
          <w:sz w:val="30"/>
          <w:szCs w:val="30"/>
          <w:lang w:val="ru-RU"/>
        </w:rPr>
        <w:t>;</w:t>
      </w:r>
      <w:r w:rsidR="005770A3" w:rsidRPr="007A098F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2B6F56FC" w14:textId="1AE982B5" w:rsidR="0022070D" w:rsidRPr="007A098F" w:rsidRDefault="00776D61" w:rsidP="00B135DD">
      <w:pPr>
        <w:pStyle w:val="ListParagraph"/>
        <w:numPr>
          <w:ilvl w:val="1"/>
          <w:numId w:val="15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2C54A2" w:rsidRPr="007A098F">
        <w:rPr>
          <w:rFonts w:ascii="Arial" w:hAnsi="Arial" w:cs="Arial"/>
          <w:sz w:val="30"/>
          <w:szCs w:val="30"/>
          <w:lang w:val="ru-RU"/>
        </w:rPr>
        <w:t>разработке и проведению нескольких тренингов для слуш</w:t>
      </w:r>
      <w:r w:rsidR="00325DB8" w:rsidRPr="007A098F">
        <w:rPr>
          <w:rFonts w:ascii="Arial" w:hAnsi="Arial" w:cs="Arial"/>
          <w:sz w:val="30"/>
          <w:szCs w:val="30"/>
          <w:lang w:val="ru-RU"/>
        </w:rPr>
        <w:t>ателей НИЮ, судей и прокуроров с участием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 лиц, принадлежащим к уязв</w:t>
      </w:r>
      <w:r w:rsidR="00325DB8" w:rsidRPr="007A098F">
        <w:rPr>
          <w:rFonts w:ascii="Arial" w:hAnsi="Arial" w:cs="Arial"/>
          <w:sz w:val="30"/>
          <w:szCs w:val="30"/>
          <w:lang w:val="ru-RU"/>
        </w:rPr>
        <w:t>имым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, маргинализированным </w:t>
      </w:r>
      <w:r w:rsidR="006626BD" w:rsidRPr="007A098F">
        <w:rPr>
          <w:rFonts w:ascii="Arial" w:hAnsi="Arial" w:cs="Arial"/>
          <w:sz w:val="30"/>
          <w:szCs w:val="30"/>
          <w:lang w:val="ru-RU"/>
        </w:rPr>
        <w:t xml:space="preserve">группам и </w:t>
      </w:r>
      <w:r w:rsidR="002C54A2" w:rsidRPr="007A098F">
        <w:rPr>
          <w:rFonts w:ascii="Arial" w:hAnsi="Arial" w:cs="Arial"/>
          <w:sz w:val="30"/>
          <w:szCs w:val="30"/>
          <w:lang w:val="ru-RU"/>
        </w:rPr>
        <w:t>меньшинствам</w:t>
      </w:r>
      <w:r w:rsidR="00AB2D99" w:rsidRPr="007A098F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4382AAF8" w14:textId="51636D56" w:rsidR="005B334A" w:rsidRPr="007A098F" w:rsidRDefault="00776D61" w:rsidP="00B135DD">
      <w:pPr>
        <w:pStyle w:val="ListParagraph"/>
        <w:numPr>
          <w:ilvl w:val="1"/>
          <w:numId w:val="15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2C54A2" w:rsidRPr="007A098F">
        <w:rPr>
          <w:rFonts w:ascii="Arial" w:hAnsi="Arial" w:cs="Arial"/>
          <w:sz w:val="30"/>
          <w:szCs w:val="30"/>
          <w:lang w:val="ru-RU"/>
        </w:rPr>
        <w:t>процессу оценки результатов тренингов</w:t>
      </w:r>
      <w:r w:rsidR="00AB2D99" w:rsidRPr="007A098F">
        <w:rPr>
          <w:rFonts w:ascii="Arial" w:hAnsi="Arial" w:cs="Arial"/>
          <w:sz w:val="30"/>
          <w:szCs w:val="30"/>
          <w:lang w:val="ru-RU"/>
        </w:rPr>
        <w:t xml:space="preserve"> (</w:t>
      </w:r>
      <w:r w:rsidR="002C54A2" w:rsidRPr="007A098F">
        <w:rPr>
          <w:rFonts w:ascii="Arial" w:hAnsi="Arial" w:cs="Arial"/>
          <w:sz w:val="30"/>
          <w:szCs w:val="30"/>
          <w:lang w:val="ru-RU"/>
        </w:rPr>
        <w:t>оце</w:t>
      </w:r>
      <w:r w:rsidR="00080ED9" w:rsidRPr="007A098F">
        <w:rPr>
          <w:rFonts w:ascii="Arial" w:hAnsi="Arial" w:cs="Arial"/>
          <w:sz w:val="30"/>
          <w:szCs w:val="30"/>
          <w:lang w:val="ru-RU"/>
        </w:rPr>
        <w:t>н</w:t>
      </w:r>
      <w:r w:rsidR="002C54A2" w:rsidRPr="007A098F">
        <w:rPr>
          <w:rFonts w:ascii="Arial" w:hAnsi="Arial" w:cs="Arial"/>
          <w:sz w:val="30"/>
          <w:szCs w:val="30"/>
          <w:lang w:val="ru-RU"/>
        </w:rPr>
        <w:t>ка до и после проведения тренингов</w:t>
      </w:r>
      <w:r w:rsidR="00AB2D99" w:rsidRPr="007A098F">
        <w:rPr>
          <w:rFonts w:ascii="Arial" w:hAnsi="Arial" w:cs="Arial"/>
          <w:sz w:val="30"/>
          <w:szCs w:val="30"/>
          <w:lang w:val="ru-RU"/>
        </w:rPr>
        <w:t xml:space="preserve">); </w:t>
      </w:r>
    </w:p>
    <w:p w14:paraId="160E19B9" w14:textId="147FE9CE" w:rsidR="005B334A" w:rsidRPr="007A098F" w:rsidRDefault="00776D61" w:rsidP="00B135DD">
      <w:pPr>
        <w:pStyle w:val="ListParagraph"/>
        <w:numPr>
          <w:ilvl w:val="1"/>
          <w:numId w:val="15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процессу проведения административных и логистических приготовлений, необходимых для надлежащего и эффективного </w:t>
      </w:r>
      <w:r w:rsidR="00303684" w:rsidRPr="007A098F">
        <w:rPr>
          <w:rFonts w:ascii="Arial" w:hAnsi="Arial" w:cs="Arial"/>
          <w:sz w:val="30"/>
          <w:szCs w:val="30"/>
          <w:lang w:val="ru-RU"/>
        </w:rPr>
        <w:t>проведения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 данных мероприятий</w:t>
      </w:r>
      <w:r w:rsidR="21B6EF65" w:rsidRPr="007A098F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47E2D1CF" w14:textId="5416B7A4" w:rsidR="005B334A" w:rsidRPr="007A098F" w:rsidRDefault="00776D61" w:rsidP="00B135DD">
      <w:pPr>
        <w:pStyle w:val="ListParagraph"/>
        <w:numPr>
          <w:ilvl w:val="1"/>
          <w:numId w:val="15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распространению информации о </w:t>
      </w:r>
      <w:r w:rsidR="0049028C" w:rsidRPr="007A098F">
        <w:rPr>
          <w:rFonts w:ascii="Arial" w:hAnsi="Arial" w:cs="Arial"/>
          <w:sz w:val="30"/>
          <w:szCs w:val="30"/>
          <w:lang w:val="ru-RU"/>
        </w:rPr>
        <w:t>результатах, достигнутых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 </w:t>
      </w:r>
      <w:r w:rsidR="00811F39" w:rsidRPr="007A098F">
        <w:rPr>
          <w:rFonts w:ascii="Arial" w:hAnsi="Arial" w:cs="Arial"/>
          <w:sz w:val="30"/>
          <w:szCs w:val="30"/>
          <w:lang w:val="ru-RU"/>
        </w:rPr>
        <w:t>проектом</w:t>
      </w:r>
      <w:r w:rsidR="002C54A2" w:rsidRPr="007A098F">
        <w:rPr>
          <w:rFonts w:ascii="Arial" w:hAnsi="Arial" w:cs="Arial"/>
          <w:sz w:val="30"/>
          <w:szCs w:val="30"/>
          <w:lang w:val="ru-RU"/>
        </w:rPr>
        <w:t xml:space="preserve">, </w:t>
      </w:r>
      <w:r w:rsidR="00811F39" w:rsidRPr="007A098F">
        <w:rPr>
          <w:rFonts w:ascii="Arial" w:hAnsi="Arial" w:cs="Arial"/>
          <w:sz w:val="30"/>
          <w:szCs w:val="30"/>
          <w:lang w:val="ru-RU"/>
        </w:rPr>
        <w:t>в том числе</w:t>
      </w:r>
      <w:r w:rsidR="002C54A2" w:rsidRPr="007A098F">
        <w:rPr>
          <w:rFonts w:ascii="Arial" w:hAnsi="Arial" w:cs="Arial"/>
          <w:sz w:val="30"/>
          <w:szCs w:val="30"/>
          <w:lang w:val="ru-RU"/>
        </w:rPr>
        <w:t>, посредством социальных сетей</w:t>
      </w:r>
      <w:r w:rsidR="005B334A" w:rsidRPr="007A098F">
        <w:rPr>
          <w:rFonts w:ascii="Arial" w:hAnsi="Arial" w:cs="Arial"/>
          <w:sz w:val="30"/>
          <w:szCs w:val="30"/>
          <w:lang w:val="ru-RU"/>
        </w:rPr>
        <w:t>;</w:t>
      </w:r>
    </w:p>
    <w:p w14:paraId="1B71E2A7" w14:textId="2C9E1FAA" w:rsidR="009A4FA9" w:rsidRPr="007A098F" w:rsidRDefault="005E5C26" w:rsidP="00B135DD">
      <w:pPr>
        <w:pStyle w:val="ListParagraph"/>
        <w:numPr>
          <w:ilvl w:val="1"/>
          <w:numId w:val="15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7A098F">
        <w:rPr>
          <w:rFonts w:ascii="Arial" w:eastAsia="Times New Roman" w:hAnsi="Arial" w:cs="Arial"/>
          <w:sz w:val="30"/>
          <w:szCs w:val="30"/>
          <w:lang w:val="ru-RU"/>
        </w:rPr>
        <w:lastRenderedPageBreak/>
        <w:t>вы</w:t>
      </w:r>
      <w:r w:rsidR="00776D61" w:rsidRPr="007A098F">
        <w:rPr>
          <w:rFonts w:ascii="Arial" w:eastAsia="Times New Roman" w:hAnsi="Arial" w:cs="Arial"/>
          <w:sz w:val="30"/>
          <w:szCs w:val="30"/>
          <w:lang w:val="ru-RU"/>
        </w:rPr>
        <w:t xml:space="preserve">полнять </w:t>
      </w:r>
      <w:r w:rsidRPr="007A098F">
        <w:rPr>
          <w:rFonts w:ascii="Arial" w:eastAsia="Times New Roman" w:hAnsi="Arial" w:cs="Arial"/>
          <w:sz w:val="30"/>
          <w:szCs w:val="30"/>
          <w:lang w:val="ru-RU"/>
        </w:rPr>
        <w:t xml:space="preserve">иные задачи, поставленные руководителем. </w:t>
      </w:r>
    </w:p>
    <w:p w14:paraId="4F1A2B6D" w14:textId="005F0694" w:rsidR="003B6491" w:rsidRPr="007A098F" w:rsidRDefault="00FA0071" w:rsidP="00E05CBB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5C0C9210" w14:textId="77777777" w:rsidR="00BD701A" w:rsidRPr="00353753" w:rsidRDefault="00BD701A" w:rsidP="00BD701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353753">
        <w:rPr>
          <w:rFonts w:ascii="Arial" w:hAnsi="Arial" w:cs="Arial"/>
          <w:b/>
          <w:sz w:val="30"/>
          <w:szCs w:val="30"/>
          <w:u w:val="single"/>
          <w:lang w:val="ru-RU"/>
        </w:rPr>
        <w:t>Критерии отбора</w:t>
      </w:r>
    </w:p>
    <w:p w14:paraId="694C5C15" w14:textId="77777777" w:rsidR="00BD701A" w:rsidRPr="00353753" w:rsidRDefault="00BD701A" w:rsidP="00BD701A">
      <w:pPr>
        <w:spacing w:after="120" w:line="252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353753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Образование:</w:t>
      </w:r>
    </w:p>
    <w:p w14:paraId="31757D87" w14:textId="49B1BEB8" w:rsidR="00BD701A" w:rsidRPr="00353753" w:rsidRDefault="00BD701A" w:rsidP="00BD701A">
      <w:pPr>
        <w:pStyle w:val="ListParagraph"/>
        <w:numPr>
          <w:ilvl w:val="0"/>
          <w:numId w:val="6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минимум – среднее образование 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(высшее образование, особенно в области </w:t>
      </w:r>
      <w:r w:rsidR="001653EA"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права, госуправления, журналистики, 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социологии или в других областях является преимуществом, но НЕ ЯВЛЯЕТСЯ обязательным требованием).</w:t>
      </w:r>
    </w:p>
    <w:p w14:paraId="035D6D1A" w14:textId="77777777" w:rsidR="00BD701A" w:rsidRPr="00353753" w:rsidRDefault="00BD701A" w:rsidP="00BD701A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</w:pPr>
      <w:r w:rsidRPr="00353753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Минимальная квалификация, знания и навыки:</w:t>
      </w:r>
    </w:p>
    <w:p w14:paraId="6823D4C3" w14:textId="085ACA4A" w:rsidR="00B21D56" w:rsidRPr="00353753" w:rsidRDefault="00BD701A" w:rsidP="00BD701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353753">
        <w:rPr>
          <w:rFonts w:ascii="Arial" w:eastAsia="Times New Roman" w:hAnsi="Arial" w:cs="Arial"/>
          <w:sz w:val="30"/>
          <w:szCs w:val="30"/>
          <w:lang w:val="ru-RU"/>
        </w:rPr>
        <w:t>общее понимание</w:t>
      </w:r>
      <w:r w:rsidR="00286078" w:rsidRPr="00353753">
        <w:rPr>
          <w:rFonts w:ascii="Arial" w:eastAsia="Times New Roman" w:hAnsi="Arial" w:cs="Arial"/>
          <w:sz w:val="30"/>
          <w:szCs w:val="30"/>
          <w:lang w:val="ru-RU"/>
        </w:rPr>
        <w:t xml:space="preserve"> процесса подготовки и проведения мероприятий</w:t>
      </w:r>
      <w:r w:rsidR="00D96798" w:rsidRPr="00353753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14:paraId="322F35BE" w14:textId="68B2A55E" w:rsidR="00BD701A" w:rsidRPr="00353753" w:rsidRDefault="00BD701A" w:rsidP="00BD701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353753">
        <w:rPr>
          <w:rFonts w:ascii="Arial" w:eastAsia="Times New Roman" w:hAnsi="Arial" w:cs="Arial"/>
          <w:sz w:val="30"/>
          <w:szCs w:val="30"/>
          <w:lang w:val="ru-RU"/>
        </w:rPr>
        <w:t xml:space="preserve">опыт добровольческой деятельности и (или) работы в </w:t>
      </w:r>
      <w:r w:rsidR="00B21D56" w:rsidRPr="00353753">
        <w:rPr>
          <w:rFonts w:ascii="Arial" w:eastAsia="Times New Roman" w:hAnsi="Arial" w:cs="Arial"/>
          <w:sz w:val="30"/>
          <w:szCs w:val="30"/>
          <w:lang w:val="ru-RU"/>
        </w:rPr>
        <w:t xml:space="preserve">НПО </w:t>
      </w:r>
      <w:r w:rsidRPr="00353753">
        <w:rPr>
          <w:rFonts w:ascii="Arial" w:eastAsia="Times New Roman" w:hAnsi="Arial" w:cs="Arial"/>
          <w:sz w:val="30"/>
          <w:szCs w:val="30"/>
          <w:lang w:val="ru-RU"/>
        </w:rPr>
        <w:t xml:space="preserve">будет являться </w:t>
      </w:r>
      <w:r w:rsidR="00EF44EA" w:rsidRPr="00353753">
        <w:rPr>
          <w:rFonts w:ascii="Arial" w:eastAsia="Times New Roman" w:hAnsi="Arial" w:cs="Arial"/>
          <w:sz w:val="30"/>
          <w:szCs w:val="30"/>
          <w:lang w:val="ru-RU"/>
        </w:rPr>
        <w:t>преимуществом</w:t>
      </w:r>
      <w:r w:rsidR="00D37AF5" w:rsidRPr="00353753">
        <w:rPr>
          <w:rFonts w:ascii="Arial" w:eastAsia="Times New Roman" w:hAnsi="Arial" w:cs="Arial"/>
          <w:sz w:val="30"/>
          <w:szCs w:val="30"/>
          <w:lang w:val="ru-RU"/>
        </w:rPr>
        <w:t>, но НЕ является обязательным</w:t>
      </w:r>
      <w:r w:rsidRPr="00353753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14:paraId="6EC98DDC" w14:textId="0FD5B1A8" w:rsidR="00C133F0" w:rsidRPr="00353753" w:rsidRDefault="00BD701A" w:rsidP="00BD701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353753">
        <w:rPr>
          <w:rFonts w:ascii="Arial" w:eastAsia="Times New Roman" w:hAnsi="Arial" w:cs="Arial"/>
          <w:sz w:val="30"/>
          <w:szCs w:val="30"/>
          <w:lang w:val="ru-RU"/>
        </w:rPr>
        <w:t xml:space="preserve">способность эффективно сотрудничать с различными группами людей, </w:t>
      </w:r>
      <w:r w:rsidR="00C133F0" w:rsidRPr="00353753">
        <w:rPr>
          <w:rFonts w:ascii="Arial" w:eastAsia="Times New Roman" w:hAnsi="Arial" w:cs="Arial"/>
          <w:sz w:val="30"/>
          <w:szCs w:val="30"/>
          <w:lang w:val="ru-RU"/>
        </w:rPr>
        <w:t xml:space="preserve">принадлежащими к </w:t>
      </w:r>
      <w:r w:rsidR="00C133F0" w:rsidRPr="00353753">
        <w:rPr>
          <w:rFonts w:ascii="Arial" w:hAnsi="Arial" w:cs="Arial"/>
          <w:sz w:val="30"/>
          <w:szCs w:val="30"/>
          <w:lang w:val="ru-RU"/>
        </w:rPr>
        <w:t xml:space="preserve">уязвимым, маргинализированным группам и меньшинствам; </w:t>
      </w:r>
    </w:p>
    <w:p w14:paraId="67D91398" w14:textId="77777777" w:rsidR="00BD701A" w:rsidRPr="00353753" w:rsidRDefault="00BD701A" w:rsidP="00BD701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353753">
        <w:rPr>
          <w:rFonts w:ascii="Arial" w:eastAsia="Times New Roman" w:hAnsi="Arial" w:cs="Arial"/>
          <w:sz w:val="30"/>
          <w:szCs w:val="30"/>
          <w:lang w:val="ru-RU"/>
        </w:rPr>
        <w:t>хорошие навыки устной и письменной речи;</w:t>
      </w:r>
    </w:p>
    <w:p w14:paraId="0DD18F8E" w14:textId="77777777" w:rsidR="00BD701A" w:rsidRPr="00353753" w:rsidRDefault="00BD701A" w:rsidP="00BD701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353753">
        <w:rPr>
          <w:rFonts w:ascii="Arial" w:hAnsi="Arial" w:cs="Arial"/>
          <w:sz w:val="30"/>
          <w:szCs w:val="30"/>
          <w:lang w:val="ru-RU"/>
        </w:rPr>
        <w:t>способность уверенно общаться и взаимодействовать с другими лицами;</w:t>
      </w:r>
    </w:p>
    <w:p w14:paraId="71C34E7E" w14:textId="5D9ADB6C" w:rsidR="00265B01" w:rsidRPr="00353753" w:rsidRDefault="00BD701A" w:rsidP="00930D46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353753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основные ценности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: </w:t>
      </w:r>
      <w:bookmarkStart w:id="1" w:name="_Hlk512886450"/>
      <w:r w:rsidR="00767932" w:rsidRPr="00353753">
        <w:rPr>
          <w:rFonts w:ascii="Arial" w:eastAsia="Times New Roman" w:hAnsi="Arial" w:cs="Arial"/>
          <w:sz w:val="30"/>
          <w:szCs w:val="30"/>
          <w:lang w:val="ru-RU"/>
        </w:rPr>
        <w:t>доказанная приверженность основным ценностям Организации Объединенных Наций, в частности, уважительное отношение к различиям, связанным с культурой, гендерной идентичностью, религией, этнической принадлежностью, национальностью, языком, возрастом, ВИЧ-статусом, ограниченными возможностями, сексуальной ориентацией или другими статусом;</w:t>
      </w:r>
      <w:bookmarkEnd w:id="1"/>
    </w:p>
    <w:p w14:paraId="427DD0B8" w14:textId="509CF7C5" w:rsidR="00BD701A" w:rsidRPr="00353753" w:rsidRDefault="00BD701A" w:rsidP="00BD701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353753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основные навыки</w:t>
      </w:r>
      <w:r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: навыки общения и работы с людьми, энтузиазм, 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нацеленность </w:t>
      </w:r>
      <w:r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на достижение результатов, </w:t>
      </w:r>
      <w:r w:rsidR="00671FE7"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навыки работы на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компьютер</w:t>
      </w:r>
      <w:r w:rsidR="00671FE7"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е с использованием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</w:t>
      </w:r>
      <w:proofErr w:type="spellStart"/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Word</w:t>
      </w:r>
      <w:proofErr w:type="spellEnd"/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, интернет браузер</w:t>
      </w:r>
      <w:r w:rsidR="00671FE7"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ов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и </w:t>
      </w:r>
      <w:r w:rsidR="00671FE7"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электронной </w:t>
      </w:r>
      <w:r w:rsidR="00E61829"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почт</w:t>
      </w:r>
      <w:r w:rsidR="00671FE7"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ы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; </w:t>
      </w:r>
    </w:p>
    <w:p w14:paraId="6FBCF02B" w14:textId="77777777" w:rsidR="00BD701A" w:rsidRPr="00353753" w:rsidRDefault="00BD701A" w:rsidP="00BD701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353753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личные качества</w:t>
      </w:r>
      <w:r w:rsidRPr="00353753">
        <w:rPr>
          <w:rFonts w:ascii="Arial" w:eastAsia="Times New Roman" w:hAnsi="Arial" w:cs="Arial"/>
          <w:bCs/>
          <w:iCs/>
          <w:sz w:val="30"/>
          <w:szCs w:val="30"/>
          <w:lang w:val="ru-RU"/>
        </w:rPr>
        <w:t>: ответственность, креативность, гибкость, пунктуальность;</w:t>
      </w:r>
    </w:p>
    <w:p w14:paraId="6264F10E" w14:textId="77777777" w:rsidR="00CA460E" w:rsidRDefault="00BD701A" w:rsidP="00BD701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353753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языки:</w:t>
      </w:r>
      <w:r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 </w:t>
      </w:r>
    </w:p>
    <w:p w14:paraId="3E02B955" w14:textId="77777777" w:rsidR="00CA460E" w:rsidRDefault="00BD701A" w:rsidP="00CA460E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владение </w:t>
      </w:r>
      <w:r w:rsidR="00EC6C3F"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устным и письменным </w:t>
      </w:r>
      <w:r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румынским </w:t>
      </w:r>
      <w:r w:rsidRPr="00353753">
        <w:rPr>
          <w:rFonts w:ascii="Arial" w:hAnsi="Arial" w:cs="Arial"/>
          <w:b/>
          <w:bCs/>
          <w:iCs/>
          <w:sz w:val="30"/>
          <w:szCs w:val="30"/>
          <w:u w:val="single"/>
          <w:lang w:val="ru-RU"/>
        </w:rPr>
        <w:t>ИЛИ</w:t>
      </w:r>
      <w:r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 русским язык</w:t>
      </w:r>
      <w:r w:rsidR="00DF599E" w:rsidRPr="00353753">
        <w:rPr>
          <w:rFonts w:ascii="Arial" w:hAnsi="Arial" w:cs="Arial"/>
          <w:bCs/>
          <w:iCs/>
          <w:sz w:val="30"/>
          <w:szCs w:val="30"/>
          <w:lang w:val="ru-RU"/>
        </w:rPr>
        <w:t>ом</w:t>
      </w:r>
      <w:r w:rsidR="00CA460E">
        <w:rPr>
          <w:rFonts w:ascii="Arial" w:hAnsi="Arial" w:cs="Arial"/>
          <w:bCs/>
          <w:iCs/>
          <w:sz w:val="30"/>
          <w:szCs w:val="30"/>
          <w:lang w:val="ru-RU"/>
        </w:rPr>
        <w:t>;</w:t>
      </w:r>
    </w:p>
    <w:p w14:paraId="01C993DB" w14:textId="77777777" w:rsidR="00CA460E" w:rsidRDefault="00CA460E" w:rsidP="00CA460E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>
        <w:rPr>
          <w:rFonts w:ascii="Arial" w:hAnsi="Arial" w:cs="Arial"/>
          <w:bCs/>
          <w:iCs/>
          <w:sz w:val="30"/>
          <w:szCs w:val="30"/>
          <w:lang w:val="ru-RU"/>
        </w:rPr>
        <w:t>з</w:t>
      </w:r>
      <w:r w:rsidR="00BD701A"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нание английского языка является преимуществом, но НЕ ЯВЛЯЕТСЯ </w:t>
      </w:r>
      <w:r>
        <w:rPr>
          <w:rFonts w:ascii="Arial" w:hAnsi="Arial" w:cs="Arial"/>
          <w:bCs/>
          <w:iCs/>
          <w:sz w:val="30"/>
          <w:szCs w:val="30"/>
          <w:lang w:val="ru-RU"/>
        </w:rPr>
        <w:t>обязательным требованием;</w:t>
      </w:r>
    </w:p>
    <w:p w14:paraId="3E568CD8" w14:textId="02B7086D" w:rsidR="00BD701A" w:rsidRPr="00353753" w:rsidRDefault="00CA460E" w:rsidP="00CA460E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>
        <w:rPr>
          <w:rFonts w:ascii="Arial" w:hAnsi="Arial" w:cs="Arial"/>
          <w:bCs/>
          <w:iCs/>
          <w:sz w:val="30"/>
          <w:szCs w:val="30"/>
          <w:lang w:val="ru-RU"/>
        </w:rPr>
        <w:lastRenderedPageBreak/>
        <w:t>з</w:t>
      </w:r>
      <w:r w:rsidR="00BD701A" w:rsidRPr="00353753">
        <w:rPr>
          <w:rFonts w:ascii="Arial" w:hAnsi="Arial" w:cs="Arial"/>
          <w:bCs/>
          <w:iCs/>
          <w:sz w:val="30"/>
          <w:szCs w:val="30"/>
          <w:lang w:val="ru-RU"/>
        </w:rPr>
        <w:t>нание одного и</w:t>
      </w:r>
      <w:r w:rsidR="00CF349C" w:rsidRPr="00353753">
        <w:rPr>
          <w:rFonts w:ascii="Arial" w:hAnsi="Arial" w:cs="Arial"/>
          <w:bCs/>
          <w:iCs/>
          <w:sz w:val="30"/>
          <w:szCs w:val="30"/>
          <w:lang w:val="ru-RU"/>
        </w:rPr>
        <w:t>ли</w:t>
      </w:r>
      <w:r w:rsidR="00BD701A"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 более языков</w:t>
      </w:r>
      <w:r w:rsidR="00A42854" w:rsidRPr="00353753">
        <w:rPr>
          <w:rFonts w:ascii="Arial" w:hAnsi="Arial" w:cs="Arial"/>
          <w:bCs/>
          <w:iCs/>
          <w:sz w:val="30"/>
          <w:szCs w:val="30"/>
          <w:lang w:val="ru-RU"/>
        </w:rPr>
        <w:t>,</w:t>
      </w:r>
      <w:r w:rsidR="00BD701A"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 распространенных в Молдове, включая болгарский, гагаузский, </w:t>
      </w:r>
      <w:proofErr w:type="spellStart"/>
      <w:r w:rsidR="00BD701A" w:rsidRPr="00353753">
        <w:rPr>
          <w:rFonts w:ascii="Arial" w:hAnsi="Arial" w:cs="Arial"/>
          <w:bCs/>
          <w:iCs/>
          <w:sz w:val="30"/>
          <w:szCs w:val="30"/>
          <w:lang w:val="ru-RU"/>
        </w:rPr>
        <w:t>романи</w:t>
      </w:r>
      <w:proofErr w:type="spellEnd"/>
      <w:r w:rsidR="00BD701A" w:rsidRPr="00353753">
        <w:rPr>
          <w:rFonts w:ascii="Arial" w:hAnsi="Arial" w:cs="Arial"/>
          <w:bCs/>
          <w:iCs/>
          <w:sz w:val="30"/>
          <w:szCs w:val="30"/>
          <w:lang w:val="ru-RU"/>
        </w:rPr>
        <w:t xml:space="preserve">, украинский или язык жестов, является дополнительным преимуществом.  </w:t>
      </w:r>
    </w:p>
    <w:p w14:paraId="1966119D" w14:textId="77777777" w:rsidR="00BD701A" w:rsidRPr="00353753" w:rsidRDefault="00BD701A" w:rsidP="00BD701A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7BBE7106" w14:textId="77777777" w:rsidR="00BD701A" w:rsidRPr="00353753" w:rsidRDefault="00BD701A" w:rsidP="00BD701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353753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14:paraId="2CF31DFB" w14:textId="77777777" w:rsidR="00576F75" w:rsidRPr="00FE5A0C" w:rsidRDefault="00576F75" w:rsidP="00576F75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Эта должность стажёра является специальной временной мерой и преследует цель ликвидации низкой представленности в ПРООН в Молдове, прежде всего, людей из следующих групп: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с ограниченными возможностями, представител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этнических меньшинств, особенно гагауз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болгар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ром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евре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африканского происхождения, люд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живущи</w:t>
      </w:r>
      <w:r>
        <w:rPr>
          <w:rFonts w:ascii="Arial" w:hAnsi="Arial" w:cs="Arial"/>
          <w:sz w:val="30"/>
          <w:szCs w:val="30"/>
          <w:lang w:val="ru-RU"/>
        </w:rPr>
        <w:t>е с ВИЧ, религиозные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меньшинств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>, особенно женщин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мусульманк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ЛГБТИ. </w:t>
      </w:r>
    </w:p>
    <w:p w14:paraId="2B779790" w14:textId="77777777" w:rsidR="00125B26" w:rsidRPr="00353753" w:rsidRDefault="00125B26" w:rsidP="00BD701A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199B42C9" w14:textId="77777777" w:rsidR="00BD701A" w:rsidRPr="00353753" w:rsidRDefault="00BD701A" w:rsidP="00BD701A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353753">
        <w:rPr>
          <w:rFonts w:ascii="Arial" w:hAnsi="Arial" w:cs="Arial"/>
          <w:b/>
          <w:sz w:val="30"/>
          <w:szCs w:val="30"/>
          <w:u w:val="single"/>
          <w:lang w:val="ru-RU"/>
        </w:rPr>
        <w:t>Дополнительные требования к заявителям:</w:t>
      </w:r>
    </w:p>
    <w:p w14:paraId="5AFE8001" w14:textId="1DDA78F6" w:rsidR="00491B1C" w:rsidRPr="00353753" w:rsidRDefault="00BD701A" w:rsidP="00B407C6">
      <w:pPr>
        <w:pStyle w:val="ListParagraph"/>
        <w:numPr>
          <w:ilvl w:val="0"/>
          <w:numId w:val="10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353753">
        <w:rPr>
          <w:rFonts w:ascii="Arial" w:hAnsi="Arial" w:cs="Arial"/>
          <w:sz w:val="30"/>
          <w:szCs w:val="30"/>
          <w:lang w:val="ru-RU"/>
        </w:rPr>
        <w:t>в дополнение к общим требованиям к</w:t>
      </w:r>
      <w:r w:rsidR="00944F57" w:rsidRPr="00353753">
        <w:rPr>
          <w:rFonts w:ascii="Arial" w:hAnsi="Arial" w:cs="Arial"/>
          <w:sz w:val="30"/>
          <w:szCs w:val="30"/>
          <w:lang w:val="ru-RU"/>
        </w:rPr>
        <w:t xml:space="preserve"> подаче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заяв</w:t>
      </w:r>
      <w:r w:rsidR="00944F57" w:rsidRPr="00353753">
        <w:rPr>
          <w:rFonts w:ascii="Arial" w:hAnsi="Arial" w:cs="Arial"/>
          <w:sz w:val="30"/>
          <w:szCs w:val="30"/>
          <w:lang w:val="ru-RU"/>
        </w:rPr>
        <w:t>о</w:t>
      </w:r>
      <w:r w:rsidRPr="00353753">
        <w:rPr>
          <w:rFonts w:ascii="Arial" w:hAnsi="Arial" w:cs="Arial"/>
          <w:sz w:val="30"/>
          <w:szCs w:val="30"/>
          <w:lang w:val="ru-RU"/>
        </w:rPr>
        <w:t>к, заявител</w:t>
      </w:r>
      <w:r w:rsidR="007C6FD7" w:rsidRPr="00353753">
        <w:rPr>
          <w:rFonts w:ascii="Arial" w:hAnsi="Arial" w:cs="Arial"/>
          <w:sz w:val="30"/>
          <w:szCs w:val="30"/>
          <w:lang w:val="ru-RU"/>
        </w:rPr>
        <w:t>ям рекомендуется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представи</w:t>
      </w:r>
      <w:r w:rsidR="007C6FD7" w:rsidRPr="00353753">
        <w:rPr>
          <w:rFonts w:ascii="Arial" w:hAnsi="Arial" w:cs="Arial"/>
          <w:sz w:val="30"/>
          <w:szCs w:val="30"/>
          <w:lang w:val="ru-RU"/>
        </w:rPr>
        <w:t>ть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рекомендацию от НПО, </w:t>
      </w:r>
      <w:r w:rsidR="00491B1C" w:rsidRPr="00353753">
        <w:rPr>
          <w:rFonts w:ascii="Arial" w:hAnsi="Arial" w:cs="Arial"/>
          <w:sz w:val="30"/>
          <w:szCs w:val="30"/>
          <w:lang w:val="ru-RU"/>
        </w:rPr>
        <w:t>работающей с лицами, принадлежащими к уязвимым, маргинализированным группам и меньшинствам, или представляющей интересы этих лиц</w:t>
      </w:r>
      <w:r w:rsidR="00CD3F48" w:rsidRPr="00353753">
        <w:rPr>
          <w:rFonts w:ascii="Arial" w:hAnsi="Arial" w:cs="Arial"/>
          <w:sz w:val="30"/>
          <w:szCs w:val="30"/>
          <w:lang w:val="ru-RU"/>
        </w:rPr>
        <w:t xml:space="preserve">. </w:t>
      </w:r>
    </w:p>
    <w:p w14:paraId="4CB77E9A" w14:textId="77777777" w:rsidR="00BD701A" w:rsidRPr="00353753" w:rsidRDefault="00BD701A" w:rsidP="00BD701A">
      <w:pPr>
        <w:spacing w:after="120" w:line="252" w:lineRule="auto"/>
        <w:rPr>
          <w:rFonts w:ascii="Arial" w:hAnsi="Arial" w:cs="Arial"/>
          <w:sz w:val="30"/>
          <w:szCs w:val="30"/>
          <w:lang w:val="ru-RU"/>
        </w:rPr>
      </w:pPr>
    </w:p>
    <w:p w14:paraId="3680BF2D" w14:textId="1CE1EF6D" w:rsidR="00BD701A" w:rsidRPr="00353753" w:rsidRDefault="00D27CBE" w:rsidP="00BD701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353753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Условия прохождения </w:t>
      </w:r>
      <w:r w:rsidR="00BD701A" w:rsidRPr="00353753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стажировки и условия </w:t>
      </w:r>
      <w:r w:rsidR="00B037AF" w:rsidRPr="00353753">
        <w:rPr>
          <w:rFonts w:ascii="Arial" w:hAnsi="Arial" w:cs="Arial"/>
          <w:b/>
          <w:sz w:val="30"/>
          <w:szCs w:val="30"/>
          <w:u w:val="single"/>
          <w:lang w:val="ru-RU"/>
        </w:rPr>
        <w:t>труда</w:t>
      </w:r>
    </w:p>
    <w:p w14:paraId="0432E40A" w14:textId="5129038D" w:rsidR="00BD701A" w:rsidRPr="00353753" w:rsidRDefault="002E6143" w:rsidP="00BD701A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353753">
        <w:rPr>
          <w:rFonts w:ascii="Arial" w:hAnsi="Arial" w:cs="Arial"/>
          <w:sz w:val="30"/>
          <w:szCs w:val="30"/>
          <w:u w:val="single"/>
          <w:lang w:val="ru-RU"/>
        </w:rPr>
        <w:t>Вознаграждение</w:t>
      </w:r>
      <w:r w:rsidR="00BD701A" w:rsidRPr="00353753">
        <w:rPr>
          <w:rFonts w:ascii="Arial" w:hAnsi="Arial" w:cs="Arial"/>
          <w:sz w:val="30"/>
          <w:szCs w:val="30"/>
          <w:lang w:val="ru-RU"/>
        </w:rPr>
        <w:t xml:space="preserve">: данная стажировка </w:t>
      </w:r>
      <w:r w:rsidR="00BD701A" w:rsidRPr="00353753">
        <w:rPr>
          <w:rFonts w:ascii="Arial" w:hAnsi="Arial" w:cs="Arial"/>
          <w:b/>
          <w:sz w:val="30"/>
          <w:szCs w:val="30"/>
          <w:lang w:val="ru-RU"/>
        </w:rPr>
        <w:t>не является</w:t>
      </w:r>
      <w:r w:rsidR="00BD701A" w:rsidRPr="00353753">
        <w:rPr>
          <w:rFonts w:ascii="Arial" w:hAnsi="Arial" w:cs="Arial"/>
          <w:sz w:val="30"/>
          <w:szCs w:val="30"/>
          <w:lang w:val="ru-RU"/>
        </w:rPr>
        <w:t xml:space="preserve"> оплачиваемой.</w:t>
      </w:r>
    </w:p>
    <w:p w14:paraId="2F62FA13" w14:textId="215CCC18" w:rsidR="00BD701A" w:rsidRPr="00353753" w:rsidRDefault="00BD701A" w:rsidP="00BD701A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i/>
          <w:sz w:val="30"/>
          <w:szCs w:val="30"/>
          <w:lang w:val="ru-RU"/>
        </w:rPr>
      </w:pPr>
      <w:r w:rsidRPr="00353753">
        <w:rPr>
          <w:rFonts w:ascii="Arial" w:hAnsi="Arial" w:cs="Arial"/>
          <w:sz w:val="30"/>
          <w:szCs w:val="30"/>
          <w:u w:val="single"/>
          <w:lang w:val="ru-RU"/>
        </w:rPr>
        <w:t xml:space="preserve">Условия </w:t>
      </w:r>
      <w:r w:rsidR="00190C3D" w:rsidRPr="00353753">
        <w:rPr>
          <w:rFonts w:ascii="Arial" w:hAnsi="Arial" w:cs="Arial"/>
          <w:sz w:val="30"/>
          <w:szCs w:val="30"/>
          <w:u w:val="single"/>
          <w:lang w:val="ru-RU"/>
        </w:rPr>
        <w:t>труда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: стажёр будет работать </w:t>
      </w:r>
      <w:r w:rsidR="001D5C1C" w:rsidRPr="00353753">
        <w:rPr>
          <w:rFonts w:ascii="Arial" w:hAnsi="Arial" w:cs="Arial"/>
          <w:sz w:val="30"/>
          <w:szCs w:val="30"/>
          <w:lang w:val="ru-RU"/>
        </w:rPr>
        <w:t xml:space="preserve">как внутри, так и за пределами офиса </w:t>
      </w:r>
      <w:r w:rsidRPr="00353753">
        <w:rPr>
          <w:rFonts w:ascii="Arial" w:hAnsi="Arial" w:cs="Arial"/>
          <w:sz w:val="30"/>
          <w:szCs w:val="30"/>
          <w:lang w:val="ru-RU"/>
        </w:rPr>
        <w:t>ПРООН и будет участ</w:t>
      </w:r>
      <w:r w:rsidR="00F23C61" w:rsidRPr="00353753">
        <w:rPr>
          <w:rFonts w:ascii="Arial" w:hAnsi="Arial" w:cs="Arial"/>
          <w:sz w:val="30"/>
          <w:szCs w:val="30"/>
          <w:lang w:val="ru-RU"/>
        </w:rPr>
        <w:t>вовать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в</w:t>
      </w:r>
      <w:r w:rsidR="002609D3" w:rsidRPr="00353753">
        <w:rPr>
          <w:rFonts w:ascii="Arial" w:hAnsi="Arial" w:cs="Arial"/>
          <w:sz w:val="30"/>
          <w:szCs w:val="30"/>
          <w:lang w:val="ru-RU"/>
        </w:rPr>
        <w:t>о всех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рабочих встречах, организованных офисом. Стажёр должен самостоятельно обеспечить доступ к компьютеру и </w:t>
      </w:r>
      <w:r w:rsidR="00F23C61" w:rsidRPr="00353753">
        <w:rPr>
          <w:rFonts w:ascii="Arial" w:hAnsi="Arial" w:cs="Arial"/>
          <w:sz w:val="30"/>
          <w:szCs w:val="30"/>
          <w:lang w:val="ru-RU"/>
        </w:rPr>
        <w:t>в интернет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(доступ в интернет будет </w:t>
      </w:r>
      <w:r w:rsidR="00D968ED" w:rsidRPr="00353753">
        <w:rPr>
          <w:rFonts w:ascii="Arial" w:hAnsi="Arial" w:cs="Arial"/>
          <w:sz w:val="30"/>
          <w:szCs w:val="30"/>
          <w:lang w:val="ru-RU"/>
        </w:rPr>
        <w:t>предоставлен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</w:t>
      </w:r>
      <w:r w:rsidR="002609D3" w:rsidRPr="00353753">
        <w:rPr>
          <w:rFonts w:ascii="Arial" w:hAnsi="Arial" w:cs="Arial"/>
          <w:sz w:val="30"/>
          <w:szCs w:val="30"/>
          <w:lang w:val="ru-RU"/>
        </w:rPr>
        <w:t xml:space="preserve">во время работы в </w:t>
      </w:r>
      <w:r w:rsidRPr="00353753">
        <w:rPr>
          <w:rFonts w:ascii="Arial" w:hAnsi="Arial" w:cs="Arial"/>
          <w:sz w:val="30"/>
          <w:szCs w:val="30"/>
          <w:lang w:val="ru-RU"/>
        </w:rPr>
        <w:t>офисе</w:t>
      </w:r>
      <w:r w:rsidR="002609D3" w:rsidRPr="00353753">
        <w:rPr>
          <w:rFonts w:ascii="Arial" w:hAnsi="Arial" w:cs="Arial"/>
          <w:sz w:val="30"/>
          <w:szCs w:val="30"/>
          <w:lang w:val="ru-RU"/>
        </w:rPr>
        <w:t xml:space="preserve"> ПРООН</w:t>
      </w:r>
      <w:r w:rsidRPr="00353753">
        <w:rPr>
          <w:rFonts w:ascii="Arial" w:hAnsi="Arial" w:cs="Arial"/>
          <w:sz w:val="30"/>
          <w:szCs w:val="30"/>
          <w:lang w:val="ru-RU"/>
        </w:rPr>
        <w:t>).</w:t>
      </w:r>
    </w:p>
    <w:p w14:paraId="0320655A" w14:textId="5D11DE49" w:rsidR="00BD701A" w:rsidRPr="00353753" w:rsidRDefault="00BD701A" w:rsidP="00BD701A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 w:rsidRPr="00353753">
        <w:rPr>
          <w:rFonts w:ascii="Arial" w:hAnsi="Arial" w:cs="Arial"/>
          <w:sz w:val="30"/>
          <w:szCs w:val="30"/>
          <w:u w:val="single"/>
          <w:lang w:val="ru-RU"/>
        </w:rPr>
        <w:t>Расходы на общественный</w:t>
      </w:r>
      <w:r w:rsidR="00482574" w:rsidRPr="00353753">
        <w:rPr>
          <w:rFonts w:ascii="Arial" w:hAnsi="Arial" w:cs="Arial"/>
          <w:sz w:val="30"/>
          <w:szCs w:val="30"/>
          <w:u w:val="single"/>
          <w:lang w:val="ru-RU"/>
        </w:rPr>
        <w:t xml:space="preserve"> и</w:t>
      </w:r>
      <w:r w:rsidRPr="00353753">
        <w:rPr>
          <w:rFonts w:ascii="Arial" w:hAnsi="Arial" w:cs="Arial"/>
          <w:sz w:val="30"/>
          <w:szCs w:val="30"/>
          <w:u w:val="single"/>
          <w:lang w:val="ru-RU"/>
        </w:rPr>
        <w:t xml:space="preserve"> междугородний транспорт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(в случае стажёра с ограниченной подвижностью), </w:t>
      </w:r>
      <w:r w:rsidRPr="00353753">
        <w:rPr>
          <w:rFonts w:ascii="Arial" w:hAnsi="Arial" w:cs="Arial"/>
          <w:sz w:val="30"/>
          <w:szCs w:val="30"/>
          <w:u w:val="single"/>
          <w:lang w:val="ru-RU"/>
        </w:rPr>
        <w:t>а также расходы на проживание и другие подобные расходы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 (в случае стажёра, постоянно проживающего за пределами Кишинёва</w:t>
      </w:r>
      <w:r w:rsidR="00634F93" w:rsidRPr="00353753">
        <w:rPr>
          <w:rFonts w:ascii="Arial" w:hAnsi="Arial" w:cs="Arial"/>
          <w:sz w:val="30"/>
          <w:szCs w:val="30"/>
          <w:lang w:val="ru-RU"/>
        </w:rPr>
        <w:t xml:space="preserve">) </w:t>
      </w:r>
      <w:r w:rsidRPr="00353753">
        <w:rPr>
          <w:rFonts w:ascii="Arial" w:hAnsi="Arial" w:cs="Arial"/>
          <w:sz w:val="30"/>
          <w:szCs w:val="30"/>
          <w:lang w:val="ru-RU"/>
        </w:rPr>
        <w:t xml:space="preserve">будут обсуждены и согласованы дополнительно. </w:t>
      </w:r>
    </w:p>
    <w:p w14:paraId="588C0773" w14:textId="77777777" w:rsidR="00BD701A" w:rsidRPr="007A098F" w:rsidRDefault="00BD701A" w:rsidP="00E05CBB">
      <w:p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</w:p>
    <w:sectPr w:rsidR="00BD701A" w:rsidRPr="007A098F" w:rsidSect="008B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4339" w14:textId="77777777" w:rsidR="003D72F0" w:rsidRDefault="003D72F0">
      <w:pPr>
        <w:spacing w:after="0" w:line="240" w:lineRule="auto"/>
      </w:pPr>
      <w:r>
        <w:separator/>
      </w:r>
    </w:p>
  </w:endnote>
  <w:endnote w:type="continuationSeparator" w:id="0">
    <w:p w14:paraId="5E490B32" w14:textId="77777777" w:rsidR="003D72F0" w:rsidRDefault="003D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3D7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03C2C242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E32852">
      <w:rPr>
        <w:rStyle w:val="PageNumber"/>
        <w:noProof/>
        <w:sz w:val="20"/>
        <w:szCs w:val="20"/>
      </w:rPr>
      <w:t>4</w:t>
    </w:r>
    <w:r w:rsidRPr="00255202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8C4D" w14:textId="77777777" w:rsidR="00C169A1" w:rsidRDefault="00C1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E8CD" w14:textId="77777777" w:rsidR="003D72F0" w:rsidRDefault="003D72F0">
      <w:pPr>
        <w:spacing w:after="0" w:line="240" w:lineRule="auto"/>
      </w:pPr>
      <w:r>
        <w:separator/>
      </w:r>
    </w:p>
  </w:footnote>
  <w:footnote w:type="continuationSeparator" w:id="0">
    <w:p w14:paraId="2A007E26" w14:textId="77777777" w:rsidR="003D72F0" w:rsidRDefault="003D72F0">
      <w:pPr>
        <w:spacing w:after="0" w:line="240" w:lineRule="auto"/>
      </w:pPr>
      <w:r>
        <w:continuationSeparator/>
      </w:r>
    </w:p>
  </w:footnote>
  <w:footnote w:id="1">
    <w:p w14:paraId="72C5FAB7" w14:textId="3E951F9C" w:rsidR="0022070D" w:rsidRPr="002C54A2" w:rsidRDefault="0022070D">
      <w:pPr>
        <w:pStyle w:val="FootnoteText"/>
        <w:rPr>
          <w:rStyle w:val="FootnoteReference"/>
          <w:lang w:val="ru-RU"/>
        </w:rPr>
      </w:pPr>
      <w:r>
        <w:rPr>
          <w:rStyle w:val="FootnoteReference"/>
        </w:rPr>
        <w:footnoteRef/>
      </w:r>
      <w:r w:rsidRPr="002C54A2">
        <w:rPr>
          <w:rStyle w:val="FootnoteReference"/>
          <w:lang w:val="ru-RU"/>
        </w:rPr>
        <w:t xml:space="preserve"> </w:t>
      </w:r>
      <w:r w:rsidR="002C54A2">
        <w:rPr>
          <w:rStyle w:val="FootnoteReference"/>
          <w:vertAlign w:val="baseline"/>
          <w:lang w:val="ru-RU"/>
        </w:rPr>
        <w:t>И</w:t>
      </w:r>
      <w:r w:rsidR="002C54A2">
        <w:rPr>
          <w:lang w:val="ru-RU"/>
        </w:rPr>
        <w:t>сследование представлений и установок в отношении вопроса равенства в Республике Молдова</w:t>
      </w:r>
      <w:r w:rsidRPr="002C54A2">
        <w:rPr>
          <w:rStyle w:val="FootnoteReference"/>
          <w:vertAlign w:val="baseline"/>
          <w:lang w:val="ru-RU"/>
        </w:rPr>
        <w:t xml:space="preserve"> (2015): </w:t>
      </w:r>
      <w:hyperlink r:id="rId1" w:history="1">
        <w:r w:rsidRPr="004A2E2C">
          <w:rPr>
            <w:rStyle w:val="Hyperlink"/>
          </w:rPr>
          <w:t>http</w:t>
        </w:r>
        <w:r w:rsidRPr="002C54A2">
          <w:rPr>
            <w:rStyle w:val="Hyperlink"/>
            <w:lang w:val="ru-RU"/>
          </w:rPr>
          <w:t>://</w:t>
        </w:r>
        <w:r w:rsidRPr="004A2E2C">
          <w:rPr>
            <w:rStyle w:val="Hyperlink"/>
          </w:rPr>
          <w:t>md</w:t>
        </w:r>
        <w:r w:rsidRPr="002C54A2">
          <w:rPr>
            <w:rStyle w:val="Hyperlink"/>
            <w:lang w:val="ru-RU"/>
          </w:rPr>
          <w:t>.</w:t>
        </w:r>
        <w:r w:rsidRPr="004A2E2C">
          <w:rPr>
            <w:rStyle w:val="Hyperlink"/>
          </w:rPr>
          <w:t>one</w:t>
        </w:r>
        <w:r w:rsidRPr="002C54A2">
          <w:rPr>
            <w:rStyle w:val="Hyperlink"/>
            <w:lang w:val="ru-RU"/>
          </w:rPr>
          <w:t>.</w:t>
        </w:r>
        <w:r w:rsidRPr="004A2E2C">
          <w:rPr>
            <w:rStyle w:val="Hyperlink"/>
          </w:rPr>
          <w:t>un</w:t>
        </w:r>
        <w:r w:rsidRPr="002C54A2">
          <w:rPr>
            <w:rStyle w:val="Hyperlink"/>
            <w:lang w:val="ru-RU"/>
          </w:rPr>
          <w:t>.</w:t>
        </w:r>
        <w:r w:rsidRPr="004A2E2C">
          <w:rPr>
            <w:rStyle w:val="Hyperlink"/>
          </w:rPr>
          <w:t>org</w:t>
        </w:r>
        <w:r w:rsidRPr="002C54A2">
          <w:rPr>
            <w:rStyle w:val="Hyperlink"/>
            <w:lang w:val="ru-RU"/>
          </w:rPr>
          <w:t>/</w:t>
        </w:r>
        <w:r w:rsidRPr="004A2E2C">
          <w:rPr>
            <w:rStyle w:val="Hyperlink"/>
          </w:rPr>
          <w:t>content</w:t>
        </w:r>
        <w:r w:rsidRPr="002C54A2">
          <w:rPr>
            <w:rStyle w:val="Hyperlink"/>
            <w:lang w:val="ru-RU"/>
          </w:rPr>
          <w:t>/</w:t>
        </w:r>
        <w:proofErr w:type="spellStart"/>
        <w:r w:rsidRPr="004A2E2C">
          <w:rPr>
            <w:rStyle w:val="Hyperlink"/>
          </w:rPr>
          <w:t>unct</w:t>
        </w:r>
        <w:proofErr w:type="spellEnd"/>
        <w:r w:rsidRPr="002C54A2">
          <w:rPr>
            <w:rStyle w:val="Hyperlink"/>
            <w:lang w:val="ru-RU"/>
          </w:rPr>
          <w:t>/</w:t>
        </w:r>
        <w:proofErr w:type="spellStart"/>
        <w:r w:rsidRPr="004A2E2C">
          <w:rPr>
            <w:rStyle w:val="Hyperlink"/>
          </w:rPr>
          <w:t>moldova</w:t>
        </w:r>
        <w:proofErr w:type="spellEnd"/>
        <w:r w:rsidRPr="002C54A2">
          <w:rPr>
            <w:rStyle w:val="Hyperlink"/>
            <w:lang w:val="ru-RU"/>
          </w:rPr>
          <w:t>/</w:t>
        </w:r>
        <w:proofErr w:type="spellStart"/>
        <w:r w:rsidRPr="004A2E2C">
          <w:rPr>
            <w:rStyle w:val="Hyperlink"/>
          </w:rPr>
          <w:t>en</w:t>
        </w:r>
        <w:proofErr w:type="spellEnd"/>
        <w:r w:rsidRPr="002C54A2">
          <w:rPr>
            <w:rStyle w:val="Hyperlink"/>
            <w:lang w:val="ru-RU"/>
          </w:rPr>
          <w:t>/</w:t>
        </w:r>
        <w:r w:rsidRPr="004A2E2C">
          <w:rPr>
            <w:rStyle w:val="Hyperlink"/>
          </w:rPr>
          <w:t>home</w:t>
        </w:r>
        <w:r w:rsidRPr="002C54A2">
          <w:rPr>
            <w:rStyle w:val="Hyperlink"/>
            <w:lang w:val="ru-RU"/>
          </w:rPr>
          <w:t>/</w:t>
        </w:r>
        <w:r w:rsidRPr="004A2E2C">
          <w:rPr>
            <w:rStyle w:val="Hyperlink"/>
          </w:rPr>
          <w:t>publications</w:t>
        </w:r>
        <w:r w:rsidRPr="002C54A2">
          <w:rPr>
            <w:rStyle w:val="Hyperlink"/>
            <w:lang w:val="ru-RU"/>
          </w:rPr>
          <w:t>/</w:t>
        </w:r>
        <w:r w:rsidRPr="004A2E2C">
          <w:rPr>
            <w:rStyle w:val="Hyperlink"/>
          </w:rPr>
          <w:t>joint</w:t>
        </w:r>
        <w:r w:rsidRPr="002C54A2">
          <w:rPr>
            <w:rStyle w:val="Hyperlink"/>
            <w:lang w:val="ru-RU"/>
          </w:rPr>
          <w:t>-</w:t>
        </w:r>
        <w:r w:rsidRPr="004A2E2C">
          <w:rPr>
            <w:rStyle w:val="Hyperlink"/>
          </w:rPr>
          <w:t>publications</w:t>
        </w:r>
        <w:r w:rsidRPr="002C54A2">
          <w:rPr>
            <w:rStyle w:val="Hyperlink"/>
            <w:lang w:val="ru-RU"/>
          </w:rPr>
          <w:t>/</w:t>
        </w:r>
        <w:proofErr w:type="spellStart"/>
        <w:r w:rsidRPr="004A2E2C">
          <w:rPr>
            <w:rStyle w:val="Hyperlink"/>
          </w:rPr>
          <w:t>studiul</w:t>
        </w:r>
        <w:proofErr w:type="spellEnd"/>
        <w:r w:rsidRPr="002C54A2">
          <w:rPr>
            <w:rStyle w:val="Hyperlink"/>
            <w:lang w:val="ru-RU"/>
          </w:rPr>
          <w:t>-</w:t>
        </w:r>
        <w:proofErr w:type="spellStart"/>
        <w:r w:rsidRPr="004A2E2C">
          <w:rPr>
            <w:rStyle w:val="Hyperlink"/>
          </w:rPr>
          <w:t>privind</w:t>
        </w:r>
        <w:proofErr w:type="spellEnd"/>
        <w:r w:rsidRPr="002C54A2">
          <w:rPr>
            <w:rStyle w:val="Hyperlink"/>
            <w:lang w:val="ru-RU"/>
          </w:rPr>
          <w:t>-</w:t>
        </w:r>
        <w:proofErr w:type="spellStart"/>
        <w:r w:rsidRPr="004A2E2C">
          <w:rPr>
            <w:rStyle w:val="Hyperlink"/>
          </w:rPr>
          <w:t>percepiile</w:t>
        </w:r>
        <w:proofErr w:type="spellEnd"/>
        <w:r w:rsidRPr="002C54A2">
          <w:rPr>
            <w:rStyle w:val="Hyperlink"/>
            <w:lang w:val="ru-RU"/>
          </w:rPr>
          <w:t>-</w:t>
        </w:r>
        <w:proofErr w:type="spellStart"/>
        <w:r w:rsidRPr="004A2E2C">
          <w:rPr>
            <w:rStyle w:val="Hyperlink"/>
          </w:rPr>
          <w:t>i</w:t>
        </w:r>
        <w:proofErr w:type="spellEnd"/>
        <w:r w:rsidRPr="002C54A2">
          <w:rPr>
            <w:rStyle w:val="Hyperlink"/>
            <w:lang w:val="ru-RU"/>
          </w:rPr>
          <w:t>-</w:t>
        </w:r>
        <w:proofErr w:type="spellStart"/>
        <w:r w:rsidRPr="004A2E2C">
          <w:rPr>
            <w:rStyle w:val="Hyperlink"/>
          </w:rPr>
          <w:t>atitudinile</w:t>
        </w:r>
        <w:proofErr w:type="spellEnd"/>
        <w:r w:rsidRPr="002C54A2">
          <w:rPr>
            <w:rStyle w:val="Hyperlink"/>
            <w:lang w:val="ru-RU"/>
          </w:rPr>
          <w:t>-</w:t>
        </w:r>
        <w:r w:rsidRPr="004A2E2C">
          <w:rPr>
            <w:rStyle w:val="Hyperlink"/>
          </w:rPr>
          <w:t>fa</w:t>
        </w:r>
        <w:r w:rsidRPr="002C54A2">
          <w:rPr>
            <w:rStyle w:val="Hyperlink"/>
            <w:lang w:val="ru-RU"/>
          </w:rPr>
          <w:t>-</w:t>
        </w:r>
        <w:r w:rsidRPr="004A2E2C">
          <w:rPr>
            <w:rStyle w:val="Hyperlink"/>
          </w:rPr>
          <w:t>de</w:t>
        </w:r>
        <w:r w:rsidRPr="002C54A2">
          <w:rPr>
            <w:rStyle w:val="Hyperlink"/>
            <w:lang w:val="ru-RU"/>
          </w:rPr>
          <w:t>-</w:t>
        </w:r>
        <w:proofErr w:type="spellStart"/>
        <w:r w:rsidRPr="004A2E2C">
          <w:rPr>
            <w:rStyle w:val="Hyperlink"/>
          </w:rPr>
          <w:t>egalitate</w:t>
        </w:r>
        <w:proofErr w:type="spellEnd"/>
        <w:r w:rsidRPr="002C54A2">
          <w:rPr>
            <w:rStyle w:val="Hyperlink"/>
            <w:lang w:val="ru-RU"/>
          </w:rPr>
          <w:t>-</w:t>
        </w:r>
        <w:r w:rsidRPr="004A2E2C">
          <w:rPr>
            <w:rStyle w:val="Hyperlink"/>
          </w:rPr>
          <w:t>in</w:t>
        </w:r>
        <w:r w:rsidRPr="002C54A2">
          <w:rPr>
            <w:rStyle w:val="Hyperlink"/>
            <w:lang w:val="ru-RU"/>
          </w:rPr>
          <w:t>-</w:t>
        </w:r>
        <w:proofErr w:type="spellStart"/>
        <w:r w:rsidRPr="004A2E2C">
          <w:rPr>
            <w:rStyle w:val="Hyperlink"/>
          </w:rPr>
          <w:t>repu</w:t>
        </w:r>
        <w:proofErr w:type="spellEnd"/>
        <w:r w:rsidRPr="002C54A2">
          <w:rPr>
            <w:rStyle w:val="Hyperlink"/>
            <w:lang w:val="ru-RU"/>
          </w:rPr>
          <w:t>.</w:t>
        </w:r>
        <w:r w:rsidRPr="004A2E2C">
          <w:rPr>
            <w:rStyle w:val="Hyperlink"/>
          </w:rPr>
          <w:t>html</w:t>
        </w:r>
      </w:hyperlink>
      <w:r w:rsidRPr="002C54A2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EAE6" w14:textId="77777777" w:rsidR="00C169A1" w:rsidRDefault="00C16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3D72F0">
    <w:pPr>
      <w:pStyle w:val="Header"/>
      <w:rPr>
        <w:b/>
        <w:szCs w:val="22"/>
      </w:rPr>
    </w:pPr>
  </w:p>
  <w:p w14:paraId="033CE692" w14:textId="77777777" w:rsidR="009E7C2F" w:rsidRDefault="003D72F0">
    <w:pPr>
      <w:pStyle w:val="Header"/>
    </w:pPr>
  </w:p>
  <w:p w14:paraId="52661DDE" w14:textId="77777777" w:rsidR="009E7C2F" w:rsidRDefault="003D72F0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801D9"/>
    <w:multiLevelType w:val="multilevel"/>
    <w:tmpl w:val="3CE0BC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16725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1"/>
    <w:rsid w:val="00004575"/>
    <w:rsid w:val="0000729C"/>
    <w:rsid w:val="00013983"/>
    <w:rsid w:val="000163A2"/>
    <w:rsid w:val="000207BF"/>
    <w:rsid w:val="0002213C"/>
    <w:rsid w:val="00031835"/>
    <w:rsid w:val="00031AD2"/>
    <w:rsid w:val="00032A6A"/>
    <w:rsid w:val="0003512C"/>
    <w:rsid w:val="0004184E"/>
    <w:rsid w:val="00054262"/>
    <w:rsid w:val="0005492A"/>
    <w:rsid w:val="000554DF"/>
    <w:rsid w:val="00075A31"/>
    <w:rsid w:val="00080ED9"/>
    <w:rsid w:val="00085272"/>
    <w:rsid w:val="00087F5A"/>
    <w:rsid w:val="000A199A"/>
    <w:rsid w:val="000A1B80"/>
    <w:rsid w:val="000A36FD"/>
    <w:rsid w:val="000A4E70"/>
    <w:rsid w:val="000A7519"/>
    <w:rsid w:val="000C0CBC"/>
    <w:rsid w:val="000C2E75"/>
    <w:rsid w:val="000C3350"/>
    <w:rsid w:val="000C776E"/>
    <w:rsid w:val="000D1675"/>
    <w:rsid w:val="000D5C7E"/>
    <w:rsid w:val="000D6C49"/>
    <w:rsid w:val="000E3B9D"/>
    <w:rsid w:val="000F3E34"/>
    <w:rsid w:val="000F4700"/>
    <w:rsid w:val="00110C36"/>
    <w:rsid w:val="00115160"/>
    <w:rsid w:val="00125B26"/>
    <w:rsid w:val="00125BD6"/>
    <w:rsid w:val="00145112"/>
    <w:rsid w:val="001653EA"/>
    <w:rsid w:val="00182056"/>
    <w:rsid w:val="001866CF"/>
    <w:rsid w:val="00187DE3"/>
    <w:rsid w:val="0019039C"/>
    <w:rsid w:val="00190C3D"/>
    <w:rsid w:val="00192D34"/>
    <w:rsid w:val="001971CF"/>
    <w:rsid w:val="001A1D7A"/>
    <w:rsid w:val="001B55DC"/>
    <w:rsid w:val="001B7B57"/>
    <w:rsid w:val="001C2291"/>
    <w:rsid w:val="001C230A"/>
    <w:rsid w:val="001C2697"/>
    <w:rsid w:val="001C4CA2"/>
    <w:rsid w:val="001D2583"/>
    <w:rsid w:val="001D3FAB"/>
    <w:rsid w:val="001D5C1C"/>
    <w:rsid w:val="001E37A6"/>
    <w:rsid w:val="001E54A0"/>
    <w:rsid w:val="001E61DF"/>
    <w:rsid w:val="001F0A35"/>
    <w:rsid w:val="00201102"/>
    <w:rsid w:val="00205237"/>
    <w:rsid w:val="002112E7"/>
    <w:rsid w:val="00214F94"/>
    <w:rsid w:val="0021760D"/>
    <w:rsid w:val="0022070D"/>
    <w:rsid w:val="002238FF"/>
    <w:rsid w:val="0023082F"/>
    <w:rsid w:val="002609D3"/>
    <w:rsid w:val="00265B01"/>
    <w:rsid w:val="00266190"/>
    <w:rsid w:val="002662CD"/>
    <w:rsid w:val="002726A0"/>
    <w:rsid w:val="00286078"/>
    <w:rsid w:val="00286B2B"/>
    <w:rsid w:val="002908D4"/>
    <w:rsid w:val="00295496"/>
    <w:rsid w:val="002A03CA"/>
    <w:rsid w:val="002A17AB"/>
    <w:rsid w:val="002B17B3"/>
    <w:rsid w:val="002B1E65"/>
    <w:rsid w:val="002B1F4A"/>
    <w:rsid w:val="002B3687"/>
    <w:rsid w:val="002C147A"/>
    <w:rsid w:val="002C54A2"/>
    <w:rsid w:val="002D13D9"/>
    <w:rsid w:val="002D528B"/>
    <w:rsid w:val="002D7A99"/>
    <w:rsid w:val="002E468B"/>
    <w:rsid w:val="002E6143"/>
    <w:rsid w:val="00303684"/>
    <w:rsid w:val="00312EA8"/>
    <w:rsid w:val="00314861"/>
    <w:rsid w:val="00317879"/>
    <w:rsid w:val="00325DB8"/>
    <w:rsid w:val="0033624B"/>
    <w:rsid w:val="00337890"/>
    <w:rsid w:val="00344DE3"/>
    <w:rsid w:val="00345932"/>
    <w:rsid w:val="00352027"/>
    <w:rsid w:val="00353700"/>
    <w:rsid w:val="00353753"/>
    <w:rsid w:val="00355628"/>
    <w:rsid w:val="003679B9"/>
    <w:rsid w:val="00375982"/>
    <w:rsid w:val="003876A1"/>
    <w:rsid w:val="00390B7C"/>
    <w:rsid w:val="00393A01"/>
    <w:rsid w:val="003A0592"/>
    <w:rsid w:val="003A4BD2"/>
    <w:rsid w:val="003B0949"/>
    <w:rsid w:val="003B6491"/>
    <w:rsid w:val="003C048D"/>
    <w:rsid w:val="003C66FE"/>
    <w:rsid w:val="003D2787"/>
    <w:rsid w:val="003D72F0"/>
    <w:rsid w:val="003F4182"/>
    <w:rsid w:val="00411F96"/>
    <w:rsid w:val="00413F5F"/>
    <w:rsid w:val="0041533F"/>
    <w:rsid w:val="0042467F"/>
    <w:rsid w:val="0042504C"/>
    <w:rsid w:val="00433EF9"/>
    <w:rsid w:val="0043630F"/>
    <w:rsid w:val="00437AF6"/>
    <w:rsid w:val="004660A9"/>
    <w:rsid w:val="00466665"/>
    <w:rsid w:val="00474777"/>
    <w:rsid w:val="00476F93"/>
    <w:rsid w:val="00477E07"/>
    <w:rsid w:val="00482574"/>
    <w:rsid w:val="00483E87"/>
    <w:rsid w:val="004878CD"/>
    <w:rsid w:val="0049028C"/>
    <w:rsid w:val="00491B1C"/>
    <w:rsid w:val="00493E4C"/>
    <w:rsid w:val="004A17F1"/>
    <w:rsid w:val="004A17F9"/>
    <w:rsid w:val="004A1B72"/>
    <w:rsid w:val="004B3957"/>
    <w:rsid w:val="004B49AA"/>
    <w:rsid w:val="004C4C6A"/>
    <w:rsid w:val="004D58B6"/>
    <w:rsid w:val="004D7A1E"/>
    <w:rsid w:val="004F1740"/>
    <w:rsid w:val="004F20DE"/>
    <w:rsid w:val="00500372"/>
    <w:rsid w:val="005070DD"/>
    <w:rsid w:val="00515F44"/>
    <w:rsid w:val="00516CDC"/>
    <w:rsid w:val="005220C9"/>
    <w:rsid w:val="00525C80"/>
    <w:rsid w:val="00526A7F"/>
    <w:rsid w:val="005324E6"/>
    <w:rsid w:val="005343A4"/>
    <w:rsid w:val="00546AAC"/>
    <w:rsid w:val="00551081"/>
    <w:rsid w:val="00552B43"/>
    <w:rsid w:val="00553BD0"/>
    <w:rsid w:val="00563E88"/>
    <w:rsid w:val="0056632B"/>
    <w:rsid w:val="005671CC"/>
    <w:rsid w:val="005717AD"/>
    <w:rsid w:val="0057394F"/>
    <w:rsid w:val="00576F75"/>
    <w:rsid w:val="005770A3"/>
    <w:rsid w:val="00582F18"/>
    <w:rsid w:val="0058552B"/>
    <w:rsid w:val="00595EDD"/>
    <w:rsid w:val="00596045"/>
    <w:rsid w:val="00597A81"/>
    <w:rsid w:val="005A0890"/>
    <w:rsid w:val="005A1598"/>
    <w:rsid w:val="005A1AF4"/>
    <w:rsid w:val="005A1F63"/>
    <w:rsid w:val="005A4809"/>
    <w:rsid w:val="005B334A"/>
    <w:rsid w:val="005B40B2"/>
    <w:rsid w:val="005B484D"/>
    <w:rsid w:val="005E3609"/>
    <w:rsid w:val="005E5C26"/>
    <w:rsid w:val="005E6372"/>
    <w:rsid w:val="005E6D78"/>
    <w:rsid w:val="005F3917"/>
    <w:rsid w:val="00600220"/>
    <w:rsid w:val="00601136"/>
    <w:rsid w:val="00602E82"/>
    <w:rsid w:val="0060532E"/>
    <w:rsid w:val="0060607C"/>
    <w:rsid w:val="00611BC1"/>
    <w:rsid w:val="006176B3"/>
    <w:rsid w:val="00630872"/>
    <w:rsid w:val="00631CC5"/>
    <w:rsid w:val="00634F93"/>
    <w:rsid w:val="006373C8"/>
    <w:rsid w:val="006471ED"/>
    <w:rsid w:val="006535CC"/>
    <w:rsid w:val="006626BD"/>
    <w:rsid w:val="00664DE2"/>
    <w:rsid w:val="00665336"/>
    <w:rsid w:val="00671FE7"/>
    <w:rsid w:val="00686B9A"/>
    <w:rsid w:val="00690C19"/>
    <w:rsid w:val="00697A55"/>
    <w:rsid w:val="006A2ECA"/>
    <w:rsid w:val="006D0050"/>
    <w:rsid w:val="006D0C1A"/>
    <w:rsid w:val="006D26E5"/>
    <w:rsid w:val="006E7F83"/>
    <w:rsid w:val="00725389"/>
    <w:rsid w:val="00746E5E"/>
    <w:rsid w:val="00760C54"/>
    <w:rsid w:val="00763B5C"/>
    <w:rsid w:val="00767932"/>
    <w:rsid w:val="0077561E"/>
    <w:rsid w:val="0077696F"/>
    <w:rsid w:val="00776D61"/>
    <w:rsid w:val="007831DD"/>
    <w:rsid w:val="007866B6"/>
    <w:rsid w:val="007A098F"/>
    <w:rsid w:val="007A186A"/>
    <w:rsid w:val="007A4841"/>
    <w:rsid w:val="007B65A9"/>
    <w:rsid w:val="007C6FD7"/>
    <w:rsid w:val="007D55CE"/>
    <w:rsid w:val="007D789E"/>
    <w:rsid w:val="007F1949"/>
    <w:rsid w:val="008031B6"/>
    <w:rsid w:val="00811F39"/>
    <w:rsid w:val="0083776C"/>
    <w:rsid w:val="00837D96"/>
    <w:rsid w:val="00846FE7"/>
    <w:rsid w:val="00857164"/>
    <w:rsid w:val="00860516"/>
    <w:rsid w:val="00873193"/>
    <w:rsid w:val="00876B66"/>
    <w:rsid w:val="00882055"/>
    <w:rsid w:val="0089278B"/>
    <w:rsid w:val="008A5E0A"/>
    <w:rsid w:val="008A6F9E"/>
    <w:rsid w:val="008B217D"/>
    <w:rsid w:val="008B3C3D"/>
    <w:rsid w:val="008B5DC2"/>
    <w:rsid w:val="008C11C2"/>
    <w:rsid w:val="008C3370"/>
    <w:rsid w:val="008C4AFD"/>
    <w:rsid w:val="008D6126"/>
    <w:rsid w:val="008E6814"/>
    <w:rsid w:val="00910CAF"/>
    <w:rsid w:val="00932005"/>
    <w:rsid w:val="0093246C"/>
    <w:rsid w:val="00937CD5"/>
    <w:rsid w:val="00944F57"/>
    <w:rsid w:val="009474C4"/>
    <w:rsid w:val="00950ED5"/>
    <w:rsid w:val="009518D8"/>
    <w:rsid w:val="00961197"/>
    <w:rsid w:val="00964CE3"/>
    <w:rsid w:val="0099007C"/>
    <w:rsid w:val="009A084F"/>
    <w:rsid w:val="009A243E"/>
    <w:rsid w:val="009A4FA9"/>
    <w:rsid w:val="009B5BB4"/>
    <w:rsid w:val="009B5FE7"/>
    <w:rsid w:val="009C31AA"/>
    <w:rsid w:val="009E63D8"/>
    <w:rsid w:val="009F0381"/>
    <w:rsid w:val="009F718B"/>
    <w:rsid w:val="00A073A4"/>
    <w:rsid w:val="00A17F2D"/>
    <w:rsid w:val="00A21D22"/>
    <w:rsid w:val="00A265E6"/>
    <w:rsid w:val="00A30E45"/>
    <w:rsid w:val="00A42854"/>
    <w:rsid w:val="00A46CEB"/>
    <w:rsid w:val="00A63A94"/>
    <w:rsid w:val="00A652FB"/>
    <w:rsid w:val="00A67F40"/>
    <w:rsid w:val="00A71B60"/>
    <w:rsid w:val="00A7335E"/>
    <w:rsid w:val="00A80C97"/>
    <w:rsid w:val="00A84E83"/>
    <w:rsid w:val="00AA1686"/>
    <w:rsid w:val="00AB2D99"/>
    <w:rsid w:val="00AB3EC9"/>
    <w:rsid w:val="00AB6CD3"/>
    <w:rsid w:val="00AB77DF"/>
    <w:rsid w:val="00AC054F"/>
    <w:rsid w:val="00AC1F65"/>
    <w:rsid w:val="00AC39D3"/>
    <w:rsid w:val="00AD661C"/>
    <w:rsid w:val="00AE79A6"/>
    <w:rsid w:val="00AF482B"/>
    <w:rsid w:val="00AF65BE"/>
    <w:rsid w:val="00AF6D5A"/>
    <w:rsid w:val="00B034E1"/>
    <w:rsid w:val="00B037AF"/>
    <w:rsid w:val="00B135DD"/>
    <w:rsid w:val="00B2084C"/>
    <w:rsid w:val="00B21D56"/>
    <w:rsid w:val="00B25744"/>
    <w:rsid w:val="00B26D4D"/>
    <w:rsid w:val="00B67525"/>
    <w:rsid w:val="00B72FFA"/>
    <w:rsid w:val="00B74629"/>
    <w:rsid w:val="00B776CF"/>
    <w:rsid w:val="00B91E92"/>
    <w:rsid w:val="00B93425"/>
    <w:rsid w:val="00BB0D87"/>
    <w:rsid w:val="00BB5418"/>
    <w:rsid w:val="00BB7FB5"/>
    <w:rsid w:val="00BC0966"/>
    <w:rsid w:val="00BD701A"/>
    <w:rsid w:val="00BD75C9"/>
    <w:rsid w:val="00BE18FD"/>
    <w:rsid w:val="00BE692D"/>
    <w:rsid w:val="00BF6381"/>
    <w:rsid w:val="00C035D3"/>
    <w:rsid w:val="00C11C0D"/>
    <w:rsid w:val="00C133F0"/>
    <w:rsid w:val="00C1553C"/>
    <w:rsid w:val="00C169A1"/>
    <w:rsid w:val="00C2473C"/>
    <w:rsid w:val="00C258AE"/>
    <w:rsid w:val="00C401A8"/>
    <w:rsid w:val="00C55245"/>
    <w:rsid w:val="00C61277"/>
    <w:rsid w:val="00C639B8"/>
    <w:rsid w:val="00C97B81"/>
    <w:rsid w:val="00CA460E"/>
    <w:rsid w:val="00CA61B7"/>
    <w:rsid w:val="00CB36F1"/>
    <w:rsid w:val="00CC5C6C"/>
    <w:rsid w:val="00CC6CD9"/>
    <w:rsid w:val="00CD0EA7"/>
    <w:rsid w:val="00CD397E"/>
    <w:rsid w:val="00CD3F48"/>
    <w:rsid w:val="00CD6195"/>
    <w:rsid w:val="00CF2CA8"/>
    <w:rsid w:val="00CF2FE8"/>
    <w:rsid w:val="00CF349C"/>
    <w:rsid w:val="00CF4DB7"/>
    <w:rsid w:val="00D00C82"/>
    <w:rsid w:val="00D15202"/>
    <w:rsid w:val="00D27157"/>
    <w:rsid w:val="00D27CBE"/>
    <w:rsid w:val="00D27F35"/>
    <w:rsid w:val="00D30966"/>
    <w:rsid w:val="00D36CFE"/>
    <w:rsid w:val="00D37AF5"/>
    <w:rsid w:val="00D45AC8"/>
    <w:rsid w:val="00D464B4"/>
    <w:rsid w:val="00D468DB"/>
    <w:rsid w:val="00D57597"/>
    <w:rsid w:val="00D677D8"/>
    <w:rsid w:val="00D769A6"/>
    <w:rsid w:val="00D952F9"/>
    <w:rsid w:val="00D954B1"/>
    <w:rsid w:val="00D96798"/>
    <w:rsid w:val="00D968ED"/>
    <w:rsid w:val="00DA191F"/>
    <w:rsid w:val="00DA2F35"/>
    <w:rsid w:val="00DD06C3"/>
    <w:rsid w:val="00DD3C2A"/>
    <w:rsid w:val="00DE04AC"/>
    <w:rsid w:val="00DE7F8A"/>
    <w:rsid w:val="00DF599E"/>
    <w:rsid w:val="00E05CBB"/>
    <w:rsid w:val="00E068B4"/>
    <w:rsid w:val="00E109A8"/>
    <w:rsid w:val="00E234A4"/>
    <w:rsid w:val="00E24054"/>
    <w:rsid w:val="00E2760C"/>
    <w:rsid w:val="00E32852"/>
    <w:rsid w:val="00E33A0B"/>
    <w:rsid w:val="00E3595B"/>
    <w:rsid w:val="00E4259E"/>
    <w:rsid w:val="00E455DA"/>
    <w:rsid w:val="00E45DDB"/>
    <w:rsid w:val="00E512A9"/>
    <w:rsid w:val="00E537DC"/>
    <w:rsid w:val="00E561DE"/>
    <w:rsid w:val="00E61829"/>
    <w:rsid w:val="00E62728"/>
    <w:rsid w:val="00E64AAC"/>
    <w:rsid w:val="00E71E2B"/>
    <w:rsid w:val="00E81406"/>
    <w:rsid w:val="00EB02D2"/>
    <w:rsid w:val="00EB0753"/>
    <w:rsid w:val="00EB50B6"/>
    <w:rsid w:val="00EB684E"/>
    <w:rsid w:val="00EB6D3F"/>
    <w:rsid w:val="00EB75EE"/>
    <w:rsid w:val="00EC4444"/>
    <w:rsid w:val="00EC6C3F"/>
    <w:rsid w:val="00ED2CF8"/>
    <w:rsid w:val="00EE0470"/>
    <w:rsid w:val="00EE0A18"/>
    <w:rsid w:val="00EE3B0E"/>
    <w:rsid w:val="00EF2B5B"/>
    <w:rsid w:val="00EF44EA"/>
    <w:rsid w:val="00EF7B99"/>
    <w:rsid w:val="00F04A35"/>
    <w:rsid w:val="00F20C2A"/>
    <w:rsid w:val="00F23A41"/>
    <w:rsid w:val="00F23C61"/>
    <w:rsid w:val="00F509F4"/>
    <w:rsid w:val="00F61968"/>
    <w:rsid w:val="00F70CAD"/>
    <w:rsid w:val="00F7228B"/>
    <w:rsid w:val="00F72A97"/>
    <w:rsid w:val="00F93D2B"/>
    <w:rsid w:val="00FA0071"/>
    <w:rsid w:val="00FA2615"/>
    <w:rsid w:val="00FB029B"/>
    <w:rsid w:val="00FB36DD"/>
    <w:rsid w:val="00FC2132"/>
    <w:rsid w:val="00FC2645"/>
    <w:rsid w:val="00FC54E5"/>
    <w:rsid w:val="00FD2585"/>
    <w:rsid w:val="00FD341A"/>
    <w:rsid w:val="00FD50F0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471E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C5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d.one.un.org/content/unct/moldova/en/home/publications/joint-publications/studiul-privind-percepiile-i-atitudinile-fa-de-egalitate-in-rep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08CF-C331-467C-964E-C876D7D5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Evghenii Golosceapov</cp:lastModifiedBy>
  <cp:revision>333</cp:revision>
  <dcterms:created xsi:type="dcterms:W3CDTF">2018-04-29T09:22:00Z</dcterms:created>
  <dcterms:modified xsi:type="dcterms:W3CDTF">2018-05-01T12:50:00Z</dcterms:modified>
</cp:coreProperties>
</file>