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FEF5" w14:textId="5B494A71" w:rsidR="009D1FAB" w:rsidRPr="003C41C2" w:rsidRDefault="009B306A" w:rsidP="009D1FAB">
      <w:pPr>
        <w:pStyle w:val="Default"/>
        <w:rPr>
          <w:rFonts w:ascii="Tahoma" w:hAnsi="Tahoma" w:cs="Tahoma"/>
          <w:sz w:val="28"/>
          <w:szCs w:val="28"/>
          <w:lang w:val="ro-RO"/>
        </w:rPr>
      </w:pPr>
      <w:r w:rsidRPr="003C41C2">
        <w:rPr>
          <w:b/>
          <w:noProof/>
          <w:sz w:val="28"/>
          <w:szCs w:val="28"/>
          <w:u w:val="single"/>
          <w:lang w:val="ro-RO"/>
        </w:rPr>
        <w:drawing>
          <wp:anchor distT="0" distB="0" distL="114300" distR="114300" simplePos="0" relativeHeight="251659264" behindDoc="0" locked="0" layoutInCell="1" allowOverlap="1" wp14:anchorId="5532D71F" wp14:editId="25B9C7D0">
            <wp:simplePos x="0" y="0"/>
            <wp:positionH relativeFrom="margin">
              <wp:align>right</wp:align>
            </wp:positionH>
            <wp:positionV relativeFrom="margin">
              <wp:posOffset>-138430</wp:posOffset>
            </wp:positionV>
            <wp:extent cx="755650" cy="1478915"/>
            <wp:effectExtent l="0" t="0" r="6350" b="6985"/>
            <wp:wrapNone/>
            <wp:docPr id="1" name="Picture 1"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Blue w Tagline-E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4C8DB" w14:textId="0A7F9379" w:rsidR="009B306A" w:rsidRDefault="009B306A" w:rsidP="009D1FAB">
      <w:pPr>
        <w:jc w:val="center"/>
        <w:rPr>
          <w:rFonts w:ascii="Tahoma" w:hAnsi="Tahoma" w:cs="Tahoma"/>
          <w:b/>
          <w:bCs/>
          <w:sz w:val="28"/>
          <w:szCs w:val="28"/>
          <w:u w:val="single"/>
          <w:lang w:val="ro-RO"/>
        </w:rPr>
      </w:pPr>
    </w:p>
    <w:p w14:paraId="420DB7B0" w14:textId="77777777" w:rsidR="009B306A" w:rsidRDefault="009B306A" w:rsidP="009D1FAB">
      <w:pPr>
        <w:jc w:val="center"/>
        <w:rPr>
          <w:rFonts w:ascii="Tahoma" w:hAnsi="Tahoma" w:cs="Tahoma"/>
          <w:b/>
          <w:bCs/>
          <w:sz w:val="28"/>
          <w:szCs w:val="28"/>
          <w:u w:val="single"/>
          <w:lang w:val="ro-RO"/>
        </w:rPr>
      </w:pPr>
    </w:p>
    <w:p w14:paraId="0DB4F99D" w14:textId="234CA053" w:rsidR="00034F2E" w:rsidRPr="0004206A" w:rsidRDefault="00005969" w:rsidP="009D1FAB">
      <w:pPr>
        <w:jc w:val="center"/>
        <w:rPr>
          <w:rFonts w:ascii="Tahoma" w:hAnsi="Tahoma" w:cs="Tahoma"/>
          <w:b/>
          <w:bCs/>
          <w:sz w:val="28"/>
          <w:szCs w:val="28"/>
          <w:u w:val="single"/>
          <w:lang w:val="ro-RO"/>
        </w:rPr>
      </w:pPr>
      <w:r w:rsidRPr="003C41C2">
        <w:rPr>
          <w:rFonts w:ascii="Tahoma" w:hAnsi="Tahoma" w:cs="Tahoma"/>
          <w:b/>
          <w:bCs/>
          <w:sz w:val="28"/>
          <w:szCs w:val="28"/>
          <w:u w:val="single"/>
          <w:lang w:val="ro-RO"/>
        </w:rPr>
        <w:t xml:space="preserve">Termeni de </w:t>
      </w:r>
      <w:r w:rsidRPr="0004206A">
        <w:rPr>
          <w:rFonts w:ascii="Tahoma" w:hAnsi="Tahoma" w:cs="Tahoma"/>
          <w:b/>
          <w:bCs/>
          <w:sz w:val="28"/>
          <w:szCs w:val="28"/>
          <w:u w:val="single"/>
          <w:lang w:val="ro-RO"/>
        </w:rPr>
        <w:t>referință</w:t>
      </w:r>
    </w:p>
    <w:tbl>
      <w:tblPr>
        <w:tblStyle w:val="TableGrid"/>
        <w:tblW w:w="10676" w:type="dxa"/>
        <w:tblLook w:val="04A0" w:firstRow="1" w:lastRow="0" w:firstColumn="1" w:lastColumn="0" w:noHBand="0" w:noVBand="1"/>
      </w:tblPr>
      <w:tblGrid>
        <w:gridCol w:w="5297"/>
        <w:gridCol w:w="5379"/>
      </w:tblGrid>
      <w:tr w:rsidR="00280AEA" w:rsidRPr="0004206A" w14:paraId="1033B020" w14:textId="77777777" w:rsidTr="00984920">
        <w:trPr>
          <w:trHeight w:val="743"/>
        </w:trPr>
        <w:tc>
          <w:tcPr>
            <w:tcW w:w="5297" w:type="dxa"/>
          </w:tcPr>
          <w:p w14:paraId="72D8B235" w14:textId="77777777" w:rsidR="001D3FEF" w:rsidRPr="003C41C2" w:rsidRDefault="001D3FEF" w:rsidP="00094B7B">
            <w:pPr>
              <w:autoSpaceDE w:val="0"/>
              <w:autoSpaceDN w:val="0"/>
              <w:adjustRightInd w:val="0"/>
              <w:jc w:val="both"/>
              <w:rPr>
                <w:rFonts w:ascii="Tahoma" w:hAnsi="Tahoma" w:cs="Tahoma"/>
                <w:color w:val="000000"/>
                <w:sz w:val="28"/>
                <w:szCs w:val="28"/>
                <w:lang w:val="ro-RO"/>
              </w:rPr>
            </w:pPr>
          </w:p>
          <w:tbl>
            <w:tblPr>
              <w:tblW w:w="2253" w:type="dxa"/>
              <w:tblInd w:w="1" w:type="dxa"/>
              <w:tblBorders>
                <w:top w:val="nil"/>
                <w:left w:val="nil"/>
                <w:bottom w:val="nil"/>
                <w:right w:val="nil"/>
              </w:tblBorders>
              <w:tblLook w:val="0000" w:firstRow="0" w:lastRow="0" w:firstColumn="0" w:lastColumn="0" w:noHBand="0" w:noVBand="0"/>
            </w:tblPr>
            <w:tblGrid>
              <w:gridCol w:w="2253"/>
            </w:tblGrid>
            <w:tr w:rsidR="001D3FEF" w:rsidRPr="0004206A" w14:paraId="7F2DF5F1" w14:textId="77777777" w:rsidTr="00984920">
              <w:trPr>
                <w:trHeight w:val="105"/>
              </w:trPr>
              <w:tc>
                <w:tcPr>
                  <w:tcW w:w="0" w:type="auto"/>
                </w:tcPr>
                <w:p w14:paraId="7E39819A" w14:textId="77777777" w:rsidR="001D3FEF" w:rsidRPr="003C41C2" w:rsidRDefault="001D3FEF" w:rsidP="00094B7B">
                  <w:p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 xml:space="preserve"> </w:t>
                  </w:r>
                  <w:r w:rsidR="00266752" w:rsidRPr="003C41C2">
                    <w:rPr>
                      <w:rFonts w:ascii="Tahoma" w:hAnsi="Tahoma" w:cs="Tahoma"/>
                      <w:b/>
                      <w:bCs/>
                      <w:color w:val="000000"/>
                      <w:sz w:val="28"/>
                      <w:szCs w:val="28"/>
                      <w:lang w:val="ro-RO"/>
                    </w:rPr>
                    <w:t>Agenția ONU</w:t>
                  </w:r>
                  <w:r w:rsidRPr="003C41C2">
                    <w:rPr>
                      <w:rFonts w:ascii="Tahoma" w:hAnsi="Tahoma" w:cs="Tahoma"/>
                      <w:b/>
                      <w:bCs/>
                      <w:color w:val="000000"/>
                      <w:sz w:val="28"/>
                      <w:szCs w:val="28"/>
                      <w:lang w:val="ro-RO"/>
                    </w:rPr>
                    <w:t xml:space="preserve">: </w:t>
                  </w:r>
                </w:p>
              </w:tc>
            </w:tr>
          </w:tbl>
          <w:p w14:paraId="21410847" w14:textId="77777777" w:rsidR="00280AEA" w:rsidRPr="003C41C2" w:rsidRDefault="00280AEA" w:rsidP="00094B7B">
            <w:pPr>
              <w:jc w:val="both"/>
              <w:rPr>
                <w:rFonts w:ascii="Tahoma" w:hAnsi="Tahoma" w:cs="Tahoma"/>
                <w:sz w:val="28"/>
                <w:szCs w:val="28"/>
                <w:u w:val="single"/>
                <w:lang w:val="ro-RO"/>
              </w:rPr>
            </w:pPr>
          </w:p>
        </w:tc>
        <w:tc>
          <w:tcPr>
            <w:tcW w:w="5379" w:type="dxa"/>
          </w:tcPr>
          <w:p w14:paraId="56E74AA8" w14:textId="77777777" w:rsidR="001D3FEF" w:rsidRPr="003C41C2" w:rsidRDefault="001D3FEF" w:rsidP="00094B7B">
            <w:pPr>
              <w:autoSpaceDE w:val="0"/>
              <w:autoSpaceDN w:val="0"/>
              <w:adjustRightInd w:val="0"/>
              <w:jc w:val="both"/>
              <w:rPr>
                <w:rFonts w:ascii="Tahoma" w:hAnsi="Tahoma" w:cs="Tahoma"/>
                <w:color w:val="000000"/>
                <w:sz w:val="28"/>
                <w:szCs w:val="28"/>
                <w:lang w:val="ro-RO"/>
              </w:rPr>
            </w:pPr>
          </w:p>
          <w:tbl>
            <w:tblPr>
              <w:tblW w:w="5161" w:type="dxa"/>
              <w:tblInd w:w="1" w:type="dxa"/>
              <w:tblBorders>
                <w:top w:val="nil"/>
                <w:left w:val="nil"/>
                <w:bottom w:val="nil"/>
                <w:right w:val="nil"/>
              </w:tblBorders>
              <w:tblLook w:val="0000" w:firstRow="0" w:lastRow="0" w:firstColumn="0" w:lastColumn="0" w:noHBand="0" w:noVBand="0"/>
            </w:tblPr>
            <w:tblGrid>
              <w:gridCol w:w="5161"/>
            </w:tblGrid>
            <w:tr w:rsidR="001D3FEF" w:rsidRPr="0004206A" w14:paraId="52650A6E" w14:textId="77777777" w:rsidTr="00984920">
              <w:trPr>
                <w:trHeight w:val="129"/>
              </w:trPr>
              <w:tc>
                <w:tcPr>
                  <w:tcW w:w="0" w:type="auto"/>
                </w:tcPr>
                <w:p w14:paraId="0227F816" w14:textId="77777777" w:rsidR="001D3FEF" w:rsidRPr="003C41C2" w:rsidRDefault="001275BB" w:rsidP="00094B7B">
                  <w:p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Programul Națiunilor Unite pentru Dezvoltare, Chișinău</w:t>
                  </w:r>
                  <w:r w:rsidR="00CD66F5" w:rsidRPr="003C41C2">
                    <w:rPr>
                      <w:rFonts w:ascii="Tahoma" w:hAnsi="Tahoma" w:cs="Tahoma"/>
                      <w:color w:val="000000"/>
                      <w:sz w:val="28"/>
                      <w:szCs w:val="28"/>
                      <w:lang w:val="ro-RO"/>
                    </w:rPr>
                    <w:t>, Republica</w:t>
                  </w:r>
                  <w:r w:rsidRPr="003C41C2">
                    <w:rPr>
                      <w:rFonts w:ascii="Tahoma" w:hAnsi="Tahoma" w:cs="Tahoma"/>
                      <w:color w:val="000000"/>
                      <w:sz w:val="28"/>
                      <w:szCs w:val="28"/>
                      <w:lang w:val="ro-RO"/>
                    </w:rPr>
                    <w:t xml:space="preserve"> Moldova</w:t>
                  </w:r>
                </w:p>
              </w:tc>
            </w:tr>
          </w:tbl>
          <w:p w14:paraId="094DFEC6" w14:textId="77777777" w:rsidR="00280AEA" w:rsidRPr="003C41C2" w:rsidRDefault="00280AEA" w:rsidP="00094B7B">
            <w:pPr>
              <w:jc w:val="both"/>
              <w:rPr>
                <w:rFonts w:ascii="Tahoma" w:hAnsi="Tahoma" w:cs="Tahoma"/>
                <w:sz w:val="28"/>
                <w:szCs w:val="28"/>
                <w:u w:val="single"/>
                <w:lang w:val="ro-RO"/>
              </w:rPr>
            </w:pPr>
          </w:p>
        </w:tc>
      </w:tr>
      <w:tr w:rsidR="00280AEA" w:rsidRPr="0004206A" w14:paraId="1E1760A5" w14:textId="77777777" w:rsidTr="00984920">
        <w:trPr>
          <w:trHeight w:val="786"/>
        </w:trPr>
        <w:tc>
          <w:tcPr>
            <w:tcW w:w="5297" w:type="dxa"/>
          </w:tcPr>
          <w:p w14:paraId="29F865F6" w14:textId="77777777" w:rsidR="001D3FEF" w:rsidRPr="003C41C2" w:rsidRDefault="001D3FEF" w:rsidP="00094B7B">
            <w:pPr>
              <w:autoSpaceDE w:val="0"/>
              <w:autoSpaceDN w:val="0"/>
              <w:adjustRightInd w:val="0"/>
              <w:jc w:val="both"/>
              <w:rPr>
                <w:rFonts w:ascii="Tahoma" w:hAnsi="Tahoma" w:cs="Tahoma"/>
                <w:color w:val="000000"/>
                <w:sz w:val="28"/>
                <w:szCs w:val="28"/>
                <w:lang w:val="ro-RO"/>
              </w:rPr>
            </w:pPr>
          </w:p>
          <w:tbl>
            <w:tblPr>
              <w:tblW w:w="2724" w:type="dxa"/>
              <w:tblInd w:w="1" w:type="dxa"/>
              <w:tblBorders>
                <w:top w:val="nil"/>
                <w:left w:val="nil"/>
                <w:bottom w:val="nil"/>
                <w:right w:val="nil"/>
              </w:tblBorders>
              <w:tblLook w:val="0000" w:firstRow="0" w:lastRow="0" w:firstColumn="0" w:lastColumn="0" w:noHBand="0" w:noVBand="0"/>
            </w:tblPr>
            <w:tblGrid>
              <w:gridCol w:w="2724"/>
            </w:tblGrid>
            <w:tr w:rsidR="001D3FEF" w:rsidRPr="0004206A" w14:paraId="0CC183A1" w14:textId="77777777" w:rsidTr="00984920">
              <w:trPr>
                <w:trHeight w:val="240"/>
              </w:trPr>
              <w:tc>
                <w:tcPr>
                  <w:tcW w:w="0" w:type="auto"/>
                </w:tcPr>
                <w:p w14:paraId="396C59E5" w14:textId="77777777" w:rsidR="001D3FEF" w:rsidRPr="003C41C2" w:rsidRDefault="001D3FEF" w:rsidP="00094B7B">
                  <w:p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 xml:space="preserve"> </w:t>
                  </w:r>
                  <w:r w:rsidR="002544ED" w:rsidRPr="003C41C2">
                    <w:rPr>
                      <w:rFonts w:ascii="Tahoma" w:hAnsi="Tahoma" w:cs="Tahoma"/>
                      <w:b/>
                      <w:bCs/>
                      <w:color w:val="000000"/>
                      <w:sz w:val="28"/>
                      <w:szCs w:val="28"/>
                      <w:lang w:val="ro-RO"/>
                    </w:rPr>
                    <w:t>Titlul stagiarului</w:t>
                  </w:r>
                  <w:r w:rsidR="00CB5A30" w:rsidRPr="003C41C2">
                    <w:rPr>
                      <w:rFonts w:ascii="Tahoma" w:hAnsi="Tahoma" w:cs="Tahoma"/>
                      <w:b/>
                      <w:bCs/>
                      <w:color w:val="000000"/>
                      <w:sz w:val="28"/>
                      <w:szCs w:val="28"/>
                      <w:lang w:val="ro-RO"/>
                    </w:rPr>
                    <w:t>/ stagiarei</w:t>
                  </w:r>
                  <w:r w:rsidRPr="003C41C2">
                    <w:rPr>
                      <w:rFonts w:ascii="Tahoma" w:hAnsi="Tahoma" w:cs="Tahoma"/>
                      <w:b/>
                      <w:bCs/>
                      <w:color w:val="000000"/>
                      <w:sz w:val="28"/>
                      <w:szCs w:val="28"/>
                      <w:lang w:val="ro-RO"/>
                    </w:rPr>
                    <w:t xml:space="preserve">: </w:t>
                  </w:r>
                </w:p>
              </w:tc>
            </w:tr>
          </w:tbl>
          <w:p w14:paraId="76E37E5E" w14:textId="77777777" w:rsidR="00280AEA" w:rsidRPr="003C41C2" w:rsidRDefault="00280AEA" w:rsidP="00094B7B">
            <w:pPr>
              <w:jc w:val="both"/>
              <w:rPr>
                <w:rFonts w:ascii="Tahoma" w:hAnsi="Tahoma" w:cs="Tahoma"/>
                <w:sz w:val="28"/>
                <w:szCs w:val="28"/>
                <w:u w:val="single"/>
                <w:lang w:val="ro-RO"/>
              </w:rPr>
            </w:pPr>
          </w:p>
        </w:tc>
        <w:tc>
          <w:tcPr>
            <w:tcW w:w="5379" w:type="dxa"/>
          </w:tcPr>
          <w:p w14:paraId="1073D5E9" w14:textId="77777777" w:rsidR="001D3FEF" w:rsidRPr="003C41C2" w:rsidRDefault="001D3FEF" w:rsidP="00094B7B">
            <w:pPr>
              <w:autoSpaceDE w:val="0"/>
              <w:autoSpaceDN w:val="0"/>
              <w:adjustRightInd w:val="0"/>
              <w:jc w:val="both"/>
              <w:rPr>
                <w:rFonts w:ascii="Tahoma" w:hAnsi="Tahoma" w:cs="Tahoma"/>
                <w:color w:val="000000"/>
                <w:sz w:val="28"/>
                <w:szCs w:val="28"/>
                <w:lang w:val="ro-RO"/>
              </w:rPr>
            </w:pPr>
          </w:p>
          <w:tbl>
            <w:tblPr>
              <w:tblW w:w="5161" w:type="dxa"/>
              <w:tblInd w:w="1" w:type="dxa"/>
              <w:tblBorders>
                <w:top w:val="nil"/>
                <w:left w:val="nil"/>
                <w:bottom w:val="nil"/>
                <w:right w:val="nil"/>
              </w:tblBorders>
              <w:tblLook w:val="0000" w:firstRow="0" w:lastRow="0" w:firstColumn="0" w:lastColumn="0" w:noHBand="0" w:noVBand="0"/>
            </w:tblPr>
            <w:tblGrid>
              <w:gridCol w:w="5161"/>
            </w:tblGrid>
            <w:tr w:rsidR="001D3FEF" w:rsidRPr="0004206A" w14:paraId="67FC4ECF" w14:textId="77777777" w:rsidTr="00984920">
              <w:trPr>
                <w:trHeight w:val="240"/>
              </w:trPr>
              <w:tc>
                <w:tcPr>
                  <w:tcW w:w="0" w:type="auto"/>
                </w:tcPr>
                <w:p w14:paraId="46E20590" w14:textId="77777777" w:rsidR="001D3FEF" w:rsidRPr="003C41C2" w:rsidRDefault="009301E2" w:rsidP="00094B7B">
                  <w:p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Stagiar</w:t>
                  </w:r>
                  <w:r w:rsidR="00D525AE" w:rsidRPr="003C41C2">
                    <w:rPr>
                      <w:rFonts w:ascii="Tahoma" w:hAnsi="Tahoma" w:cs="Tahoma"/>
                      <w:color w:val="000000"/>
                      <w:sz w:val="28"/>
                      <w:szCs w:val="28"/>
                      <w:lang w:val="ro-RO"/>
                    </w:rPr>
                    <w:t>/</w:t>
                  </w:r>
                  <w:r w:rsidR="00CB5A30" w:rsidRPr="003C41C2">
                    <w:rPr>
                      <w:rFonts w:ascii="Tahoma" w:hAnsi="Tahoma" w:cs="Tahoma"/>
                      <w:color w:val="000000"/>
                      <w:sz w:val="28"/>
                      <w:szCs w:val="28"/>
                      <w:lang w:val="ro-RO"/>
                    </w:rPr>
                    <w:t xml:space="preserve">ă </w:t>
                  </w:r>
                  <w:r w:rsidRPr="003C41C2">
                    <w:rPr>
                      <w:rFonts w:ascii="Tahoma" w:hAnsi="Tahoma" w:cs="Tahoma"/>
                      <w:color w:val="000000"/>
                      <w:sz w:val="28"/>
                      <w:szCs w:val="28"/>
                      <w:lang w:val="ro-RO"/>
                    </w:rPr>
                    <w:t>în deparatmentul Administrativ al Casei ONU</w:t>
                  </w:r>
                </w:p>
              </w:tc>
            </w:tr>
          </w:tbl>
          <w:p w14:paraId="556851CF" w14:textId="77777777" w:rsidR="00280AEA" w:rsidRPr="003C41C2" w:rsidRDefault="00280AEA" w:rsidP="00094B7B">
            <w:pPr>
              <w:jc w:val="both"/>
              <w:rPr>
                <w:rFonts w:ascii="Tahoma" w:hAnsi="Tahoma" w:cs="Tahoma"/>
                <w:sz w:val="28"/>
                <w:szCs w:val="28"/>
                <w:u w:val="single"/>
                <w:lang w:val="ro-RO"/>
              </w:rPr>
            </w:pPr>
          </w:p>
        </w:tc>
      </w:tr>
      <w:tr w:rsidR="00280AEA" w:rsidRPr="0004206A" w14:paraId="3DE77E98" w14:textId="77777777" w:rsidTr="00984920">
        <w:trPr>
          <w:trHeight w:val="786"/>
        </w:trPr>
        <w:tc>
          <w:tcPr>
            <w:tcW w:w="5297" w:type="dxa"/>
          </w:tcPr>
          <w:p w14:paraId="01E369BF" w14:textId="77777777" w:rsidR="001D3FEF" w:rsidRPr="003C41C2" w:rsidRDefault="001D3FEF" w:rsidP="00094B7B">
            <w:pPr>
              <w:autoSpaceDE w:val="0"/>
              <w:autoSpaceDN w:val="0"/>
              <w:adjustRightInd w:val="0"/>
              <w:jc w:val="both"/>
              <w:rPr>
                <w:rFonts w:ascii="Tahoma" w:hAnsi="Tahoma" w:cs="Tahoma"/>
                <w:color w:val="000000"/>
                <w:sz w:val="28"/>
                <w:szCs w:val="28"/>
                <w:lang w:val="ro-RO"/>
              </w:rPr>
            </w:pPr>
          </w:p>
          <w:tbl>
            <w:tblPr>
              <w:tblW w:w="4053" w:type="dxa"/>
              <w:tblInd w:w="1" w:type="dxa"/>
              <w:tblBorders>
                <w:top w:val="nil"/>
                <w:left w:val="nil"/>
                <w:bottom w:val="nil"/>
                <w:right w:val="nil"/>
              </w:tblBorders>
              <w:tblLook w:val="0000" w:firstRow="0" w:lastRow="0" w:firstColumn="0" w:lastColumn="0" w:noHBand="0" w:noVBand="0"/>
            </w:tblPr>
            <w:tblGrid>
              <w:gridCol w:w="4053"/>
            </w:tblGrid>
            <w:tr w:rsidR="001D3FEF" w:rsidRPr="0004206A" w14:paraId="4F41AF8F" w14:textId="77777777" w:rsidTr="00984920">
              <w:trPr>
                <w:trHeight w:val="105"/>
              </w:trPr>
              <w:tc>
                <w:tcPr>
                  <w:tcW w:w="0" w:type="auto"/>
                </w:tcPr>
                <w:p w14:paraId="0C5C62A9" w14:textId="77777777" w:rsidR="001D3FEF" w:rsidRPr="003C41C2" w:rsidRDefault="001D3FEF" w:rsidP="00094B7B">
                  <w:p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 xml:space="preserve"> </w:t>
                  </w:r>
                  <w:r w:rsidR="00583664" w:rsidRPr="003C41C2">
                    <w:rPr>
                      <w:rFonts w:ascii="Tahoma" w:hAnsi="Tahoma" w:cs="Tahoma"/>
                      <w:b/>
                      <w:bCs/>
                      <w:color w:val="000000"/>
                      <w:sz w:val="28"/>
                      <w:szCs w:val="28"/>
                      <w:lang w:val="ro-RO"/>
                    </w:rPr>
                    <w:t>Program / Proi</w:t>
                  </w:r>
                  <w:r w:rsidRPr="003C41C2">
                    <w:rPr>
                      <w:rFonts w:ascii="Tahoma" w:hAnsi="Tahoma" w:cs="Tahoma"/>
                      <w:b/>
                      <w:bCs/>
                      <w:color w:val="000000"/>
                      <w:sz w:val="28"/>
                      <w:szCs w:val="28"/>
                      <w:lang w:val="ro-RO"/>
                    </w:rPr>
                    <w:t>ect / Sec</w:t>
                  </w:r>
                  <w:r w:rsidR="00583664" w:rsidRPr="003C41C2">
                    <w:rPr>
                      <w:rFonts w:ascii="Tahoma" w:hAnsi="Tahoma" w:cs="Tahoma"/>
                      <w:b/>
                      <w:bCs/>
                      <w:color w:val="000000"/>
                      <w:sz w:val="28"/>
                      <w:szCs w:val="28"/>
                      <w:lang w:val="ro-RO"/>
                    </w:rPr>
                    <w:t>ția</w:t>
                  </w:r>
                  <w:r w:rsidRPr="003C41C2">
                    <w:rPr>
                      <w:rFonts w:ascii="Tahoma" w:hAnsi="Tahoma" w:cs="Tahoma"/>
                      <w:b/>
                      <w:bCs/>
                      <w:color w:val="000000"/>
                      <w:sz w:val="28"/>
                      <w:szCs w:val="28"/>
                      <w:lang w:val="ro-RO"/>
                    </w:rPr>
                    <w:t xml:space="preserve">: </w:t>
                  </w:r>
                </w:p>
              </w:tc>
            </w:tr>
          </w:tbl>
          <w:p w14:paraId="25F8DA55" w14:textId="77777777" w:rsidR="00280AEA" w:rsidRPr="003C41C2" w:rsidRDefault="00280AEA" w:rsidP="00094B7B">
            <w:pPr>
              <w:jc w:val="both"/>
              <w:rPr>
                <w:rFonts w:ascii="Tahoma" w:hAnsi="Tahoma" w:cs="Tahoma"/>
                <w:sz w:val="28"/>
                <w:szCs w:val="28"/>
                <w:u w:val="single"/>
                <w:lang w:val="ro-RO"/>
              </w:rPr>
            </w:pPr>
          </w:p>
        </w:tc>
        <w:tc>
          <w:tcPr>
            <w:tcW w:w="5379" w:type="dxa"/>
          </w:tcPr>
          <w:p w14:paraId="56DCADD1" w14:textId="77777777" w:rsidR="00B005D0" w:rsidRPr="003C41C2" w:rsidRDefault="00B005D0" w:rsidP="00094B7B">
            <w:pPr>
              <w:jc w:val="both"/>
              <w:rPr>
                <w:rFonts w:ascii="Tahoma" w:hAnsi="Tahoma" w:cs="Tahoma"/>
                <w:sz w:val="28"/>
                <w:szCs w:val="28"/>
                <w:lang w:val="ro-RO"/>
              </w:rPr>
            </w:pPr>
          </w:p>
          <w:p w14:paraId="6B051AF1" w14:textId="77777777" w:rsidR="00280AEA" w:rsidRPr="003C41C2" w:rsidRDefault="00583664" w:rsidP="00094B7B">
            <w:pPr>
              <w:jc w:val="both"/>
              <w:rPr>
                <w:rFonts w:ascii="Tahoma" w:hAnsi="Tahoma" w:cs="Tahoma"/>
                <w:sz w:val="28"/>
                <w:szCs w:val="28"/>
                <w:lang w:val="ro-RO"/>
              </w:rPr>
            </w:pPr>
            <w:r w:rsidRPr="003C41C2">
              <w:rPr>
                <w:rFonts w:ascii="Tahoma" w:hAnsi="Tahoma" w:cs="Tahoma"/>
                <w:sz w:val="28"/>
                <w:szCs w:val="28"/>
                <w:lang w:val="ro-RO"/>
              </w:rPr>
              <w:t>Departamentul Operațiuni</w:t>
            </w:r>
            <w:r w:rsidR="001869DB" w:rsidRPr="003C41C2">
              <w:rPr>
                <w:rFonts w:ascii="Tahoma" w:hAnsi="Tahoma" w:cs="Tahoma"/>
                <w:sz w:val="28"/>
                <w:szCs w:val="28"/>
                <w:lang w:val="ro-RO"/>
              </w:rPr>
              <w:t xml:space="preserve"> / Administrația Casei ONU</w:t>
            </w:r>
          </w:p>
        </w:tc>
      </w:tr>
      <w:tr w:rsidR="00280AEA" w:rsidRPr="0004206A" w14:paraId="72E254C2" w14:textId="77777777" w:rsidTr="00984920">
        <w:trPr>
          <w:trHeight w:val="743"/>
        </w:trPr>
        <w:tc>
          <w:tcPr>
            <w:tcW w:w="5297" w:type="dxa"/>
          </w:tcPr>
          <w:p w14:paraId="74F06E8C" w14:textId="77777777" w:rsidR="001D3FEF" w:rsidRPr="003C41C2" w:rsidRDefault="001D3FEF" w:rsidP="00094B7B">
            <w:pPr>
              <w:autoSpaceDE w:val="0"/>
              <w:autoSpaceDN w:val="0"/>
              <w:adjustRightInd w:val="0"/>
              <w:jc w:val="both"/>
              <w:rPr>
                <w:rFonts w:ascii="Tahoma" w:hAnsi="Tahoma" w:cs="Tahoma"/>
                <w:color w:val="000000"/>
                <w:sz w:val="28"/>
                <w:szCs w:val="28"/>
                <w:lang w:val="ro-RO"/>
              </w:rPr>
            </w:pPr>
          </w:p>
          <w:tbl>
            <w:tblPr>
              <w:tblW w:w="3497" w:type="dxa"/>
              <w:tblInd w:w="1" w:type="dxa"/>
              <w:tblBorders>
                <w:top w:val="nil"/>
                <w:left w:val="nil"/>
                <w:bottom w:val="nil"/>
                <w:right w:val="nil"/>
              </w:tblBorders>
              <w:tblLook w:val="0000" w:firstRow="0" w:lastRow="0" w:firstColumn="0" w:lastColumn="0" w:noHBand="0" w:noVBand="0"/>
            </w:tblPr>
            <w:tblGrid>
              <w:gridCol w:w="3497"/>
            </w:tblGrid>
            <w:tr w:rsidR="001D3FEF" w:rsidRPr="0004206A" w14:paraId="5E950AE9" w14:textId="77777777" w:rsidTr="00984920">
              <w:trPr>
                <w:trHeight w:val="105"/>
              </w:trPr>
              <w:tc>
                <w:tcPr>
                  <w:tcW w:w="0" w:type="auto"/>
                </w:tcPr>
                <w:p w14:paraId="655DE7DE" w14:textId="57645C90" w:rsidR="001D3FEF" w:rsidRPr="003C41C2" w:rsidRDefault="001D3FEF" w:rsidP="0004206A">
                  <w:pPr>
                    <w:autoSpaceDE w:val="0"/>
                    <w:autoSpaceDN w:val="0"/>
                    <w:adjustRightInd w:val="0"/>
                    <w:spacing w:after="0" w:line="240" w:lineRule="auto"/>
                    <w:rPr>
                      <w:rFonts w:ascii="Tahoma" w:hAnsi="Tahoma" w:cs="Tahoma"/>
                      <w:color w:val="000000"/>
                      <w:sz w:val="28"/>
                      <w:szCs w:val="28"/>
                      <w:lang w:val="ro-RO"/>
                    </w:rPr>
                  </w:pPr>
                  <w:r w:rsidRPr="003C41C2">
                    <w:rPr>
                      <w:rFonts w:ascii="Tahoma" w:hAnsi="Tahoma" w:cs="Tahoma"/>
                      <w:color w:val="000000"/>
                      <w:sz w:val="28"/>
                      <w:szCs w:val="28"/>
                      <w:lang w:val="ro-RO"/>
                    </w:rPr>
                    <w:t xml:space="preserve"> </w:t>
                  </w:r>
                  <w:r w:rsidR="0004206A">
                    <w:rPr>
                      <w:rFonts w:ascii="Tahoma" w:hAnsi="Tahoma" w:cs="Tahoma"/>
                      <w:b/>
                      <w:bCs/>
                      <w:color w:val="000000"/>
                      <w:sz w:val="28"/>
                      <w:szCs w:val="28"/>
                      <w:lang w:val="ro-RO"/>
                    </w:rPr>
                    <w:t>Raportează</w:t>
                  </w:r>
                  <w:r w:rsidRPr="003C41C2">
                    <w:rPr>
                      <w:rFonts w:ascii="Tahoma" w:hAnsi="Tahoma" w:cs="Tahoma"/>
                      <w:b/>
                      <w:bCs/>
                      <w:color w:val="000000"/>
                      <w:sz w:val="28"/>
                      <w:szCs w:val="28"/>
                      <w:lang w:val="ro-RO"/>
                    </w:rPr>
                    <w:t xml:space="preserve">: </w:t>
                  </w:r>
                </w:p>
              </w:tc>
            </w:tr>
          </w:tbl>
          <w:p w14:paraId="16D06FA1" w14:textId="77777777" w:rsidR="00280AEA" w:rsidRPr="003C41C2" w:rsidRDefault="00280AEA" w:rsidP="00094B7B">
            <w:pPr>
              <w:jc w:val="both"/>
              <w:rPr>
                <w:rFonts w:ascii="Tahoma" w:hAnsi="Tahoma" w:cs="Tahoma"/>
                <w:sz w:val="28"/>
                <w:szCs w:val="28"/>
                <w:u w:val="single"/>
                <w:lang w:val="ro-RO"/>
              </w:rPr>
            </w:pPr>
          </w:p>
        </w:tc>
        <w:tc>
          <w:tcPr>
            <w:tcW w:w="5379" w:type="dxa"/>
          </w:tcPr>
          <w:p w14:paraId="555724F1" w14:textId="77777777" w:rsidR="001D3FEF" w:rsidRPr="003C41C2" w:rsidRDefault="001D3FEF" w:rsidP="00094B7B">
            <w:pPr>
              <w:jc w:val="both"/>
              <w:rPr>
                <w:rFonts w:ascii="Tahoma" w:hAnsi="Tahoma" w:cs="Tahoma"/>
                <w:sz w:val="28"/>
                <w:szCs w:val="28"/>
                <w:lang w:val="ro-RO"/>
              </w:rPr>
            </w:pPr>
          </w:p>
          <w:p w14:paraId="0B3106E6" w14:textId="403FF4AD" w:rsidR="00280AEA" w:rsidRPr="003C41C2" w:rsidRDefault="00640C37" w:rsidP="00094B7B">
            <w:pPr>
              <w:jc w:val="both"/>
              <w:rPr>
                <w:rFonts w:ascii="Tahoma" w:hAnsi="Tahoma" w:cs="Tahoma"/>
                <w:sz w:val="28"/>
                <w:szCs w:val="28"/>
                <w:lang w:val="ro-RO"/>
              </w:rPr>
            </w:pPr>
            <w:r w:rsidRPr="003C41C2">
              <w:rPr>
                <w:rFonts w:ascii="Tahoma" w:hAnsi="Tahoma" w:cs="Tahoma"/>
                <w:sz w:val="28"/>
                <w:szCs w:val="28"/>
                <w:lang w:val="ro-RO"/>
              </w:rPr>
              <w:t>Recepționist</w:t>
            </w:r>
            <w:r w:rsidR="0004206A">
              <w:rPr>
                <w:rFonts w:ascii="Tahoma" w:hAnsi="Tahoma" w:cs="Tahoma"/>
                <w:sz w:val="28"/>
                <w:szCs w:val="28"/>
                <w:lang w:val="ro-RO"/>
              </w:rPr>
              <w:t>ei</w:t>
            </w:r>
            <w:r w:rsidRPr="003C41C2">
              <w:rPr>
                <w:rFonts w:ascii="Tahoma" w:hAnsi="Tahoma" w:cs="Tahoma"/>
                <w:sz w:val="28"/>
                <w:szCs w:val="28"/>
                <w:lang w:val="ro-RO"/>
              </w:rPr>
              <w:t xml:space="preserve"> Casei ONU</w:t>
            </w:r>
          </w:p>
        </w:tc>
      </w:tr>
      <w:tr w:rsidR="00280AEA" w:rsidRPr="0004206A" w14:paraId="13BA2891" w14:textId="77777777" w:rsidTr="00984920">
        <w:trPr>
          <w:trHeight w:val="786"/>
        </w:trPr>
        <w:tc>
          <w:tcPr>
            <w:tcW w:w="5297" w:type="dxa"/>
          </w:tcPr>
          <w:p w14:paraId="6FDA80F2" w14:textId="77777777" w:rsidR="001D3FEF" w:rsidRPr="003C41C2" w:rsidRDefault="001D3FEF" w:rsidP="00094B7B">
            <w:pPr>
              <w:autoSpaceDE w:val="0"/>
              <w:autoSpaceDN w:val="0"/>
              <w:adjustRightInd w:val="0"/>
              <w:jc w:val="both"/>
              <w:rPr>
                <w:rFonts w:ascii="Tahoma" w:hAnsi="Tahoma" w:cs="Tahoma"/>
                <w:color w:val="000000"/>
                <w:sz w:val="28"/>
                <w:szCs w:val="28"/>
                <w:lang w:val="ro-RO"/>
              </w:rPr>
            </w:pPr>
          </w:p>
          <w:tbl>
            <w:tblPr>
              <w:tblW w:w="4373" w:type="dxa"/>
              <w:tblInd w:w="1" w:type="dxa"/>
              <w:tblBorders>
                <w:top w:val="nil"/>
                <w:left w:val="nil"/>
                <w:bottom w:val="nil"/>
                <w:right w:val="nil"/>
              </w:tblBorders>
              <w:tblLook w:val="0000" w:firstRow="0" w:lastRow="0" w:firstColumn="0" w:lastColumn="0" w:noHBand="0" w:noVBand="0"/>
            </w:tblPr>
            <w:tblGrid>
              <w:gridCol w:w="4373"/>
            </w:tblGrid>
            <w:tr w:rsidR="001D3FEF" w:rsidRPr="0004206A" w14:paraId="6FC43D24" w14:textId="77777777" w:rsidTr="00984920">
              <w:trPr>
                <w:trHeight w:val="286"/>
              </w:trPr>
              <w:tc>
                <w:tcPr>
                  <w:tcW w:w="0" w:type="auto"/>
                </w:tcPr>
                <w:p w14:paraId="2C91C877" w14:textId="77777777" w:rsidR="001D3FEF" w:rsidRPr="003C41C2" w:rsidRDefault="001D3FEF" w:rsidP="00094B7B">
                  <w:p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 xml:space="preserve"> </w:t>
                  </w:r>
                  <w:r w:rsidR="00514C09" w:rsidRPr="003C41C2">
                    <w:rPr>
                      <w:rFonts w:ascii="Tahoma" w:hAnsi="Tahoma" w:cs="Tahoma"/>
                      <w:b/>
                      <w:bCs/>
                      <w:color w:val="000000"/>
                      <w:sz w:val="28"/>
                      <w:szCs w:val="28"/>
                      <w:lang w:val="ro-RO"/>
                    </w:rPr>
                    <w:t>Durata și p</w:t>
                  </w:r>
                  <w:r w:rsidR="00315959" w:rsidRPr="003C41C2">
                    <w:rPr>
                      <w:rFonts w:ascii="Tahoma" w:hAnsi="Tahoma" w:cs="Tahoma"/>
                      <w:b/>
                      <w:bCs/>
                      <w:color w:val="000000"/>
                      <w:sz w:val="28"/>
                      <w:szCs w:val="28"/>
                      <w:lang w:val="ro-RO"/>
                    </w:rPr>
                    <w:t>erioada stagiului</w:t>
                  </w:r>
                  <w:r w:rsidRPr="003C41C2">
                    <w:rPr>
                      <w:rFonts w:ascii="Tahoma" w:hAnsi="Tahoma" w:cs="Tahoma"/>
                      <w:b/>
                      <w:bCs/>
                      <w:color w:val="000000"/>
                      <w:sz w:val="28"/>
                      <w:szCs w:val="28"/>
                      <w:lang w:val="ro-RO"/>
                    </w:rPr>
                    <w:t xml:space="preserve">: </w:t>
                  </w:r>
                </w:p>
              </w:tc>
            </w:tr>
          </w:tbl>
          <w:p w14:paraId="566A8BF5" w14:textId="77777777" w:rsidR="00280AEA" w:rsidRPr="003C41C2" w:rsidRDefault="00280AEA" w:rsidP="00094B7B">
            <w:pPr>
              <w:jc w:val="both"/>
              <w:rPr>
                <w:rFonts w:ascii="Tahoma" w:hAnsi="Tahoma" w:cs="Tahoma"/>
                <w:sz w:val="28"/>
                <w:szCs w:val="28"/>
                <w:u w:val="single"/>
                <w:lang w:val="ro-RO"/>
              </w:rPr>
            </w:pPr>
          </w:p>
        </w:tc>
        <w:tc>
          <w:tcPr>
            <w:tcW w:w="5379" w:type="dxa"/>
          </w:tcPr>
          <w:p w14:paraId="508815D6" w14:textId="77777777" w:rsidR="001D3FEF" w:rsidRPr="003C41C2" w:rsidRDefault="001D3FEF" w:rsidP="00094B7B">
            <w:pPr>
              <w:autoSpaceDE w:val="0"/>
              <w:autoSpaceDN w:val="0"/>
              <w:adjustRightInd w:val="0"/>
              <w:jc w:val="both"/>
              <w:rPr>
                <w:rFonts w:ascii="Tahoma" w:hAnsi="Tahoma" w:cs="Tahoma"/>
                <w:color w:val="000000"/>
                <w:sz w:val="28"/>
                <w:szCs w:val="28"/>
                <w:lang w:val="ro-RO"/>
              </w:rPr>
            </w:pPr>
          </w:p>
          <w:tbl>
            <w:tblPr>
              <w:tblW w:w="4576" w:type="dxa"/>
              <w:tblInd w:w="1" w:type="dxa"/>
              <w:tblBorders>
                <w:top w:val="nil"/>
                <w:left w:val="nil"/>
                <w:bottom w:val="nil"/>
                <w:right w:val="nil"/>
              </w:tblBorders>
              <w:tblLook w:val="0000" w:firstRow="0" w:lastRow="0" w:firstColumn="0" w:lastColumn="0" w:noHBand="0" w:noVBand="0"/>
            </w:tblPr>
            <w:tblGrid>
              <w:gridCol w:w="4576"/>
            </w:tblGrid>
            <w:tr w:rsidR="001D3FEF" w:rsidRPr="0004206A" w14:paraId="6C175B0A" w14:textId="77777777" w:rsidTr="00984920">
              <w:trPr>
                <w:trHeight w:val="286"/>
              </w:trPr>
              <w:tc>
                <w:tcPr>
                  <w:tcW w:w="0" w:type="auto"/>
                </w:tcPr>
                <w:p w14:paraId="0FBA98CC" w14:textId="75E15DC0" w:rsidR="001D3FEF" w:rsidRPr="003C41C2" w:rsidRDefault="00805A79" w:rsidP="00094B7B">
                  <w:p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 xml:space="preserve">1 </w:t>
                  </w:r>
                  <w:r w:rsidR="00F91422" w:rsidRPr="003C41C2">
                    <w:rPr>
                      <w:rFonts w:ascii="Tahoma" w:hAnsi="Tahoma" w:cs="Tahoma"/>
                      <w:color w:val="000000"/>
                      <w:sz w:val="28"/>
                      <w:szCs w:val="28"/>
                      <w:lang w:val="ro-RO"/>
                    </w:rPr>
                    <w:t xml:space="preserve"> iu</w:t>
                  </w:r>
                  <w:r w:rsidRPr="003C41C2">
                    <w:rPr>
                      <w:rFonts w:ascii="Tahoma" w:hAnsi="Tahoma" w:cs="Tahoma"/>
                      <w:color w:val="000000"/>
                      <w:sz w:val="28"/>
                      <w:szCs w:val="28"/>
                      <w:lang w:val="ro-RO"/>
                    </w:rPr>
                    <w:t>l</w:t>
                  </w:r>
                  <w:r w:rsidR="00F91422" w:rsidRPr="003C41C2">
                    <w:rPr>
                      <w:rFonts w:ascii="Tahoma" w:hAnsi="Tahoma" w:cs="Tahoma"/>
                      <w:color w:val="000000"/>
                      <w:sz w:val="28"/>
                      <w:szCs w:val="28"/>
                      <w:lang w:val="ro-RO"/>
                    </w:rPr>
                    <w:t>ie</w:t>
                  </w:r>
                  <w:r w:rsidR="004C136E" w:rsidRPr="003C41C2">
                    <w:rPr>
                      <w:rFonts w:ascii="Tahoma" w:hAnsi="Tahoma" w:cs="Tahoma"/>
                      <w:color w:val="000000"/>
                      <w:sz w:val="28"/>
                      <w:szCs w:val="28"/>
                      <w:lang w:val="ro-RO"/>
                    </w:rPr>
                    <w:t xml:space="preserve"> – 3</w:t>
                  </w:r>
                  <w:r w:rsidR="00540166" w:rsidRPr="003C41C2">
                    <w:rPr>
                      <w:rFonts w:ascii="Tahoma" w:hAnsi="Tahoma" w:cs="Tahoma"/>
                      <w:color w:val="000000"/>
                      <w:sz w:val="28"/>
                      <w:szCs w:val="28"/>
                      <w:lang w:val="ro-RO"/>
                    </w:rPr>
                    <w:t>1</w:t>
                  </w:r>
                  <w:r w:rsidRPr="003C41C2">
                    <w:rPr>
                      <w:rFonts w:ascii="Tahoma" w:hAnsi="Tahoma" w:cs="Tahoma"/>
                      <w:color w:val="000000"/>
                      <w:sz w:val="28"/>
                      <w:szCs w:val="28"/>
                      <w:lang w:val="ro-RO"/>
                    </w:rPr>
                    <w:t xml:space="preserve"> octombrie</w:t>
                  </w:r>
                  <w:r w:rsidR="004C136E" w:rsidRPr="003C41C2">
                    <w:rPr>
                      <w:rFonts w:ascii="Tahoma" w:hAnsi="Tahoma" w:cs="Tahoma"/>
                      <w:color w:val="000000"/>
                      <w:sz w:val="28"/>
                      <w:szCs w:val="28"/>
                      <w:lang w:val="ro-RO"/>
                    </w:rPr>
                    <w:t xml:space="preserve"> 201</w:t>
                  </w:r>
                  <w:r w:rsidR="004D654F" w:rsidRPr="003C41C2">
                    <w:rPr>
                      <w:rFonts w:ascii="Tahoma" w:hAnsi="Tahoma" w:cs="Tahoma"/>
                      <w:color w:val="000000"/>
                      <w:sz w:val="28"/>
                      <w:szCs w:val="28"/>
                      <w:lang w:val="ro-RO"/>
                    </w:rPr>
                    <w:t>9</w:t>
                  </w:r>
                  <w:r w:rsidR="001D3FEF" w:rsidRPr="003C41C2">
                    <w:rPr>
                      <w:rFonts w:ascii="Tahoma" w:hAnsi="Tahoma" w:cs="Tahoma"/>
                      <w:color w:val="000000"/>
                      <w:sz w:val="28"/>
                      <w:szCs w:val="28"/>
                      <w:lang w:val="ro-RO"/>
                    </w:rPr>
                    <w:t xml:space="preserve"> (</w:t>
                  </w:r>
                  <w:r w:rsidR="004D654F" w:rsidRPr="003C41C2">
                    <w:rPr>
                      <w:rFonts w:ascii="Tahoma" w:hAnsi="Tahoma" w:cs="Tahoma"/>
                      <w:color w:val="000000"/>
                      <w:sz w:val="28"/>
                      <w:szCs w:val="28"/>
                      <w:lang w:val="ro-RO"/>
                    </w:rPr>
                    <w:t>4</w:t>
                  </w:r>
                  <w:r w:rsidR="001D3FEF" w:rsidRPr="003C41C2">
                    <w:rPr>
                      <w:rFonts w:ascii="Tahoma" w:hAnsi="Tahoma" w:cs="Tahoma"/>
                      <w:color w:val="000000"/>
                      <w:sz w:val="28"/>
                      <w:szCs w:val="28"/>
                      <w:lang w:val="ro-RO"/>
                    </w:rPr>
                    <w:t xml:space="preserve"> </w:t>
                  </w:r>
                  <w:r w:rsidR="00A57268" w:rsidRPr="003C41C2">
                    <w:rPr>
                      <w:rFonts w:ascii="Tahoma" w:hAnsi="Tahoma" w:cs="Tahoma"/>
                      <w:color w:val="000000"/>
                      <w:sz w:val="28"/>
                      <w:szCs w:val="28"/>
                      <w:lang w:val="ro-RO"/>
                    </w:rPr>
                    <w:t>luni</w:t>
                  </w:r>
                  <w:r w:rsidR="001D3FEF" w:rsidRPr="003C41C2">
                    <w:rPr>
                      <w:rFonts w:ascii="Tahoma" w:hAnsi="Tahoma" w:cs="Tahoma"/>
                      <w:color w:val="000000"/>
                      <w:sz w:val="28"/>
                      <w:szCs w:val="28"/>
                      <w:lang w:val="ro-RO"/>
                    </w:rPr>
                    <w:t>),</w:t>
                  </w:r>
                </w:p>
                <w:p w14:paraId="04848CB9" w14:textId="77777777" w:rsidR="001D3FEF" w:rsidRPr="003C41C2" w:rsidRDefault="00A57268" w:rsidP="00094B7B">
                  <w:p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cu posibilitate de extindere</w:t>
                  </w:r>
                </w:p>
              </w:tc>
            </w:tr>
          </w:tbl>
          <w:p w14:paraId="570C738F" w14:textId="77777777" w:rsidR="00280AEA" w:rsidRPr="003C41C2" w:rsidRDefault="00280AEA" w:rsidP="00094B7B">
            <w:pPr>
              <w:jc w:val="both"/>
              <w:rPr>
                <w:rFonts w:ascii="Tahoma" w:hAnsi="Tahoma" w:cs="Tahoma"/>
                <w:sz w:val="28"/>
                <w:szCs w:val="28"/>
                <w:u w:val="single"/>
                <w:lang w:val="ro-RO"/>
              </w:rPr>
            </w:pPr>
          </w:p>
        </w:tc>
      </w:tr>
      <w:tr w:rsidR="00280AEA" w:rsidRPr="0004206A" w14:paraId="2C4840ED" w14:textId="77777777" w:rsidTr="00984920">
        <w:trPr>
          <w:trHeight w:val="786"/>
        </w:trPr>
        <w:tc>
          <w:tcPr>
            <w:tcW w:w="5297" w:type="dxa"/>
          </w:tcPr>
          <w:p w14:paraId="67B30091" w14:textId="77777777" w:rsidR="001D3FEF" w:rsidRPr="003C41C2" w:rsidRDefault="001D3FEF" w:rsidP="00094B7B">
            <w:pPr>
              <w:autoSpaceDE w:val="0"/>
              <w:autoSpaceDN w:val="0"/>
              <w:adjustRightInd w:val="0"/>
              <w:jc w:val="both"/>
              <w:rPr>
                <w:rFonts w:ascii="Tahoma" w:hAnsi="Tahoma" w:cs="Tahoma"/>
                <w:color w:val="000000"/>
                <w:sz w:val="28"/>
                <w:szCs w:val="28"/>
                <w:lang w:val="ro-RO"/>
              </w:rPr>
            </w:pPr>
          </w:p>
          <w:tbl>
            <w:tblPr>
              <w:tblW w:w="5079" w:type="dxa"/>
              <w:tblInd w:w="1" w:type="dxa"/>
              <w:tblBorders>
                <w:top w:val="nil"/>
                <w:left w:val="nil"/>
                <w:bottom w:val="nil"/>
                <w:right w:val="nil"/>
              </w:tblBorders>
              <w:tblLook w:val="0000" w:firstRow="0" w:lastRow="0" w:firstColumn="0" w:lastColumn="0" w:noHBand="0" w:noVBand="0"/>
            </w:tblPr>
            <w:tblGrid>
              <w:gridCol w:w="5079"/>
            </w:tblGrid>
            <w:tr w:rsidR="001D3FEF" w:rsidRPr="0004206A" w14:paraId="2B671B4C" w14:textId="77777777" w:rsidTr="00984920">
              <w:trPr>
                <w:trHeight w:val="240"/>
              </w:trPr>
              <w:tc>
                <w:tcPr>
                  <w:tcW w:w="0" w:type="auto"/>
                </w:tcPr>
                <w:p w14:paraId="592995DD" w14:textId="7B9F21C5" w:rsidR="001D3FEF" w:rsidRPr="003C41C2" w:rsidRDefault="001D3FEF" w:rsidP="00094B7B">
                  <w:p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 xml:space="preserve"> </w:t>
                  </w:r>
                  <w:r w:rsidR="008E37E9" w:rsidRPr="003C41C2">
                    <w:rPr>
                      <w:rFonts w:ascii="Tahoma" w:hAnsi="Tahoma" w:cs="Tahoma"/>
                      <w:b/>
                      <w:bCs/>
                      <w:color w:val="000000"/>
                      <w:sz w:val="28"/>
                      <w:szCs w:val="28"/>
                      <w:lang w:val="ro-RO"/>
                    </w:rPr>
                    <w:t>Sarcina săptăm</w:t>
                  </w:r>
                  <w:r w:rsidR="00805A79" w:rsidRPr="003C41C2">
                    <w:rPr>
                      <w:rFonts w:ascii="Tahoma" w:hAnsi="Tahoma" w:cs="Tahoma"/>
                      <w:b/>
                      <w:bCs/>
                      <w:color w:val="000000"/>
                      <w:sz w:val="28"/>
                      <w:szCs w:val="28"/>
                      <w:lang w:val="ro-RO"/>
                    </w:rPr>
                    <w:t>â</w:t>
                  </w:r>
                  <w:r w:rsidR="008E37E9" w:rsidRPr="003C41C2">
                    <w:rPr>
                      <w:rFonts w:ascii="Tahoma" w:hAnsi="Tahoma" w:cs="Tahoma"/>
                      <w:b/>
                      <w:bCs/>
                      <w:color w:val="000000"/>
                      <w:sz w:val="28"/>
                      <w:szCs w:val="28"/>
                      <w:lang w:val="ro-RO"/>
                    </w:rPr>
                    <w:t>nală de lucru</w:t>
                  </w:r>
                  <w:r w:rsidRPr="003C41C2">
                    <w:rPr>
                      <w:rFonts w:ascii="Tahoma" w:hAnsi="Tahoma" w:cs="Tahoma"/>
                      <w:b/>
                      <w:bCs/>
                      <w:color w:val="000000"/>
                      <w:sz w:val="28"/>
                      <w:szCs w:val="28"/>
                      <w:lang w:val="ro-RO"/>
                    </w:rPr>
                    <w:t xml:space="preserve"> (</w:t>
                  </w:r>
                  <w:r w:rsidR="008E37E9" w:rsidRPr="003C41C2">
                    <w:rPr>
                      <w:rFonts w:ascii="Tahoma" w:hAnsi="Tahoma" w:cs="Tahoma"/>
                      <w:b/>
                      <w:bCs/>
                      <w:color w:val="000000"/>
                      <w:sz w:val="28"/>
                      <w:szCs w:val="28"/>
                      <w:lang w:val="ro-RO"/>
                    </w:rPr>
                    <w:t>ore</w:t>
                  </w:r>
                  <w:r w:rsidRPr="003C41C2">
                    <w:rPr>
                      <w:rFonts w:ascii="Tahoma" w:hAnsi="Tahoma" w:cs="Tahoma"/>
                      <w:b/>
                      <w:bCs/>
                      <w:color w:val="000000"/>
                      <w:sz w:val="28"/>
                      <w:szCs w:val="28"/>
                      <w:lang w:val="ro-RO"/>
                    </w:rPr>
                    <w:t xml:space="preserve"> / </w:t>
                  </w:r>
                  <w:r w:rsidR="008E37E9" w:rsidRPr="003C41C2">
                    <w:rPr>
                      <w:rFonts w:ascii="Tahoma" w:hAnsi="Tahoma" w:cs="Tahoma"/>
                      <w:b/>
                      <w:bCs/>
                      <w:color w:val="000000"/>
                      <w:sz w:val="28"/>
                      <w:szCs w:val="28"/>
                      <w:lang w:val="ro-RO"/>
                    </w:rPr>
                    <w:t>săptăm</w:t>
                  </w:r>
                  <w:r w:rsidR="00805A79" w:rsidRPr="003C41C2">
                    <w:rPr>
                      <w:rFonts w:ascii="Tahoma" w:hAnsi="Tahoma" w:cs="Tahoma"/>
                      <w:b/>
                      <w:bCs/>
                      <w:color w:val="000000"/>
                      <w:sz w:val="28"/>
                      <w:szCs w:val="28"/>
                      <w:lang w:val="ro-RO"/>
                    </w:rPr>
                    <w:t>â</w:t>
                  </w:r>
                  <w:r w:rsidR="008E37E9" w:rsidRPr="003C41C2">
                    <w:rPr>
                      <w:rFonts w:ascii="Tahoma" w:hAnsi="Tahoma" w:cs="Tahoma"/>
                      <w:b/>
                      <w:bCs/>
                      <w:color w:val="000000"/>
                      <w:sz w:val="28"/>
                      <w:szCs w:val="28"/>
                      <w:lang w:val="ro-RO"/>
                    </w:rPr>
                    <w:t>nă</w:t>
                  </w:r>
                  <w:r w:rsidRPr="003C41C2">
                    <w:rPr>
                      <w:rFonts w:ascii="Tahoma" w:hAnsi="Tahoma" w:cs="Tahoma"/>
                      <w:b/>
                      <w:bCs/>
                      <w:color w:val="000000"/>
                      <w:sz w:val="28"/>
                      <w:szCs w:val="28"/>
                      <w:lang w:val="ro-RO"/>
                    </w:rPr>
                    <w:t xml:space="preserve">): </w:t>
                  </w:r>
                </w:p>
              </w:tc>
            </w:tr>
          </w:tbl>
          <w:p w14:paraId="2D8F0E8C" w14:textId="77777777" w:rsidR="00280AEA" w:rsidRPr="003C41C2" w:rsidRDefault="00280AEA" w:rsidP="00094B7B">
            <w:pPr>
              <w:jc w:val="both"/>
              <w:rPr>
                <w:rFonts w:ascii="Tahoma" w:hAnsi="Tahoma" w:cs="Tahoma"/>
                <w:sz w:val="28"/>
                <w:szCs w:val="28"/>
                <w:u w:val="single"/>
                <w:lang w:val="ro-RO"/>
              </w:rPr>
            </w:pPr>
          </w:p>
        </w:tc>
        <w:tc>
          <w:tcPr>
            <w:tcW w:w="5379" w:type="dxa"/>
          </w:tcPr>
          <w:p w14:paraId="642DE5D4" w14:textId="77777777" w:rsidR="001D3FEF" w:rsidRPr="003C41C2" w:rsidRDefault="001D3FEF" w:rsidP="00094B7B">
            <w:pPr>
              <w:autoSpaceDE w:val="0"/>
              <w:autoSpaceDN w:val="0"/>
              <w:adjustRightInd w:val="0"/>
              <w:jc w:val="both"/>
              <w:rPr>
                <w:rFonts w:ascii="Tahoma" w:hAnsi="Tahoma" w:cs="Tahoma"/>
                <w:color w:val="000000"/>
                <w:sz w:val="28"/>
                <w:szCs w:val="28"/>
                <w:lang w:val="ro-RO"/>
              </w:rPr>
            </w:pPr>
            <w:bookmarkStart w:id="0" w:name="_GoBack"/>
            <w:bookmarkEnd w:id="0"/>
          </w:p>
          <w:tbl>
            <w:tblPr>
              <w:tblW w:w="3180" w:type="dxa"/>
              <w:tblInd w:w="1" w:type="dxa"/>
              <w:tblBorders>
                <w:top w:val="nil"/>
                <w:left w:val="nil"/>
                <w:bottom w:val="nil"/>
                <w:right w:val="nil"/>
              </w:tblBorders>
              <w:tblLook w:val="0000" w:firstRow="0" w:lastRow="0" w:firstColumn="0" w:lastColumn="0" w:noHBand="0" w:noVBand="0"/>
            </w:tblPr>
            <w:tblGrid>
              <w:gridCol w:w="3180"/>
            </w:tblGrid>
            <w:tr w:rsidR="001D3FEF" w:rsidRPr="0004206A" w14:paraId="7ED41785" w14:textId="77777777" w:rsidTr="00984920">
              <w:trPr>
                <w:trHeight w:val="105"/>
              </w:trPr>
              <w:tc>
                <w:tcPr>
                  <w:tcW w:w="0" w:type="auto"/>
                </w:tcPr>
                <w:p w14:paraId="4FD6CF1B" w14:textId="22DF7150" w:rsidR="001D3FEF" w:rsidRPr="003C41C2" w:rsidRDefault="000D40C4" w:rsidP="00094B7B">
                  <w:p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10</w:t>
                  </w:r>
                  <w:r w:rsidR="001D3FEF" w:rsidRPr="003C41C2">
                    <w:rPr>
                      <w:rFonts w:ascii="Tahoma" w:hAnsi="Tahoma" w:cs="Tahoma"/>
                      <w:color w:val="000000"/>
                      <w:sz w:val="28"/>
                      <w:szCs w:val="28"/>
                      <w:lang w:val="ro-RO"/>
                    </w:rPr>
                    <w:t>-</w:t>
                  </w:r>
                  <w:r w:rsidRPr="003C41C2">
                    <w:rPr>
                      <w:rFonts w:ascii="Tahoma" w:hAnsi="Tahoma" w:cs="Tahoma"/>
                      <w:color w:val="000000"/>
                      <w:sz w:val="28"/>
                      <w:szCs w:val="28"/>
                      <w:lang w:val="ro-RO"/>
                    </w:rPr>
                    <w:t>16</w:t>
                  </w:r>
                  <w:r w:rsidR="00E96F90" w:rsidRPr="003C41C2">
                    <w:rPr>
                      <w:rFonts w:ascii="Tahoma" w:hAnsi="Tahoma" w:cs="Tahoma"/>
                      <w:color w:val="000000"/>
                      <w:sz w:val="28"/>
                      <w:szCs w:val="28"/>
                      <w:lang w:val="ro-RO"/>
                    </w:rPr>
                    <w:t xml:space="preserve"> </w:t>
                  </w:r>
                  <w:r w:rsidR="00AE1A1B" w:rsidRPr="003C41C2">
                    <w:rPr>
                      <w:rFonts w:ascii="Tahoma" w:hAnsi="Tahoma" w:cs="Tahoma"/>
                      <w:bCs/>
                      <w:color w:val="000000"/>
                      <w:sz w:val="28"/>
                      <w:szCs w:val="28"/>
                      <w:lang w:val="ro-RO"/>
                    </w:rPr>
                    <w:t>ore / săptăm</w:t>
                  </w:r>
                  <w:r w:rsidR="00805A79" w:rsidRPr="003C41C2">
                    <w:rPr>
                      <w:rFonts w:ascii="Tahoma" w:hAnsi="Tahoma" w:cs="Tahoma"/>
                      <w:bCs/>
                      <w:color w:val="000000"/>
                      <w:sz w:val="28"/>
                      <w:szCs w:val="28"/>
                      <w:lang w:val="ro-RO"/>
                    </w:rPr>
                    <w:t>â</w:t>
                  </w:r>
                  <w:r w:rsidR="00AE1A1B" w:rsidRPr="003C41C2">
                    <w:rPr>
                      <w:rFonts w:ascii="Tahoma" w:hAnsi="Tahoma" w:cs="Tahoma"/>
                      <w:bCs/>
                      <w:color w:val="000000"/>
                      <w:sz w:val="28"/>
                      <w:szCs w:val="28"/>
                      <w:lang w:val="ro-RO"/>
                    </w:rPr>
                    <w:t>nă</w:t>
                  </w:r>
                </w:p>
              </w:tc>
            </w:tr>
          </w:tbl>
          <w:p w14:paraId="29974BEB" w14:textId="77777777" w:rsidR="00280AEA" w:rsidRPr="003C41C2" w:rsidRDefault="00280AEA" w:rsidP="00094B7B">
            <w:pPr>
              <w:jc w:val="both"/>
              <w:rPr>
                <w:rFonts w:ascii="Tahoma" w:hAnsi="Tahoma" w:cs="Tahoma"/>
                <w:sz w:val="28"/>
                <w:szCs w:val="28"/>
                <w:u w:val="single"/>
                <w:lang w:val="ro-RO"/>
              </w:rPr>
            </w:pPr>
          </w:p>
        </w:tc>
      </w:tr>
    </w:tbl>
    <w:p w14:paraId="6AEF93AB" w14:textId="77777777" w:rsidR="005C2C33" w:rsidRPr="003C41C2" w:rsidRDefault="005C2C33" w:rsidP="00094B7B">
      <w:pPr>
        <w:pStyle w:val="Default"/>
        <w:jc w:val="both"/>
        <w:rPr>
          <w:rFonts w:ascii="Tahoma" w:hAnsi="Tahoma" w:cs="Tahoma"/>
          <w:sz w:val="28"/>
          <w:szCs w:val="28"/>
          <w:u w:val="single"/>
          <w:lang w:val="ro-RO"/>
        </w:rPr>
      </w:pPr>
    </w:p>
    <w:p w14:paraId="04010395" w14:textId="77777777" w:rsidR="00242C50" w:rsidRPr="003C41C2" w:rsidRDefault="005C2C33" w:rsidP="00094B7B">
      <w:pPr>
        <w:jc w:val="both"/>
        <w:rPr>
          <w:rFonts w:ascii="Tahoma" w:hAnsi="Tahoma" w:cs="Tahoma"/>
          <w:b/>
          <w:bCs/>
          <w:sz w:val="28"/>
          <w:szCs w:val="28"/>
          <w:u w:val="single"/>
          <w:lang w:val="ro-RO"/>
        </w:rPr>
      </w:pPr>
      <w:r w:rsidRPr="003C41C2">
        <w:rPr>
          <w:rFonts w:ascii="Tahoma" w:hAnsi="Tahoma" w:cs="Tahoma"/>
          <w:sz w:val="28"/>
          <w:szCs w:val="28"/>
          <w:u w:val="single"/>
          <w:lang w:val="ro-RO"/>
        </w:rPr>
        <w:t xml:space="preserve"> </w:t>
      </w:r>
      <w:r w:rsidR="008D4F04" w:rsidRPr="003C41C2">
        <w:rPr>
          <w:rFonts w:ascii="Tahoma" w:hAnsi="Tahoma" w:cs="Tahoma"/>
          <w:b/>
          <w:bCs/>
          <w:sz w:val="28"/>
          <w:szCs w:val="28"/>
          <w:u w:val="single"/>
          <w:lang w:val="ro-RO"/>
        </w:rPr>
        <w:t>Informații generale</w:t>
      </w:r>
      <w:r w:rsidR="003A489F" w:rsidRPr="003C41C2">
        <w:rPr>
          <w:rFonts w:ascii="Tahoma" w:hAnsi="Tahoma" w:cs="Tahoma"/>
          <w:b/>
          <w:bCs/>
          <w:sz w:val="28"/>
          <w:szCs w:val="28"/>
          <w:u w:val="single"/>
          <w:lang w:val="ro-RO"/>
        </w:rPr>
        <w:t>:</w:t>
      </w:r>
    </w:p>
    <w:p w14:paraId="35F3135E" w14:textId="46C809C4" w:rsidR="000846A4" w:rsidRPr="003C41C2" w:rsidRDefault="000846A4" w:rsidP="00094B7B">
      <w:pPr>
        <w:pStyle w:val="NormalWeb"/>
        <w:jc w:val="both"/>
        <w:rPr>
          <w:rFonts w:ascii="Tahoma" w:hAnsi="Tahoma" w:cs="Tahoma"/>
          <w:sz w:val="28"/>
          <w:szCs w:val="28"/>
          <w:lang w:val="ro-RO"/>
        </w:rPr>
      </w:pPr>
      <w:r w:rsidRPr="003C41C2">
        <w:rPr>
          <w:rFonts w:ascii="Tahoma" w:hAnsi="Tahoma" w:cs="Tahoma"/>
          <w:sz w:val="28"/>
          <w:szCs w:val="28"/>
          <w:lang w:val="ro-RO"/>
        </w:rPr>
        <w:t>Republica Moldova a aderat la O</w:t>
      </w:r>
      <w:r w:rsidR="00540166" w:rsidRPr="003C41C2">
        <w:rPr>
          <w:rFonts w:ascii="Tahoma" w:hAnsi="Tahoma" w:cs="Tahoma"/>
          <w:sz w:val="28"/>
          <w:szCs w:val="28"/>
          <w:lang w:val="ro-RO"/>
        </w:rPr>
        <w:t xml:space="preserve">rganizația </w:t>
      </w:r>
      <w:r w:rsidRPr="003C41C2">
        <w:rPr>
          <w:rFonts w:ascii="Tahoma" w:hAnsi="Tahoma" w:cs="Tahoma"/>
          <w:sz w:val="28"/>
          <w:szCs w:val="28"/>
          <w:lang w:val="ro-RO"/>
        </w:rPr>
        <w:t>N</w:t>
      </w:r>
      <w:r w:rsidR="00540166" w:rsidRPr="003C41C2">
        <w:rPr>
          <w:rFonts w:ascii="Tahoma" w:hAnsi="Tahoma" w:cs="Tahoma"/>
          <w:sz w:val="28"/>
          <w:szCs w:val="28"/>
          <w:lang w:val="ro-RO"/>
        </w:rPr>
        <w:t xml:space="preserve">ațiunilor </w:t>
      </w:r>
      <w:r w:rsidRPr="003C41C2">
        <w:rPr>
          <w:rFonts w:ascii="Tahoma" w:hAnsi="Tahoma" w:cs="Tahoma"/>
          <w:sz w:val="28"/>
          <w:szCs w:val="28"/>
          <w:lang w:val="ro-RO"/>
        </w:rPr>
        <w:t>U</w:t>
      </w:r>
      <w:r w:rsidR="00540166" w:rsidRPr="003C41C2">
        <w:rPr>
          <w:rFonts w:ascii="Tahoma" w:hAnsi="Tahoma" w:cs="Tahoma"/>
          <w:sz w:val="28"/>
          <w:szCs w:val="28"/>
          <w:lang w:val="ro-RO"/>
        </w:rPr>
        <w:t>nite (O</w:t>
      </w:r>
      <w:r w:rsidR="0004206A" w:rsidRPr="003C41C2">
        <w:rPr>
          <w:rFonts w:ascii="Tahoma" w:hAnsi="Tahoma" w:cs="Tahoma"/>
          <w:sz w:val="28"/>
          <w:szCs w:val="28"/>
          <w:lang w:val="ro-RO"/>
        </w:rPr>
        <w:t>NU</w:t>
      </w:r>
      <w:r w:rsidR="00540166" w:rsidRPr="003C41C2">
        <w:rPr>
          <w:rFonts w:ascii="Tahoma" w:hAnsi="Tahoma" w:cs="Tahoma"/>
          <w:sz w:val="28"/>
          <w:szCs w:val="28"/>
          <w:lang w:val="ro-RO"/>
        </w:rPr>
        <w:t>)</w:t>
      </w:r>
      <w:r w:rsidRPr="003C41C2">
        <w:rPr>
          <w:rFonts w:ascii="Tahoma" w:hAnsi="Tahoma" w:cs="Tahoma"/>
          <w:sz w:val="28"/>
          <w:szCs w:val="28"/>
          <w:lang w:val="ro-RO"/>
        </w:rPr>
        <w:t xml:space="preserve"> în anul 1992. De atunci, </w:t>
      </w:r>
      <w:r w:rsidR="00540166" w:rsidRPr="003C41C2">
        <w:rPr>
          <w:rFonts w:ascii="Tahoma" w:hAnsi="Tahoma" w:cs="Tahoma"/>
          <w:sz w:val="28"/>
          <w:szCs w:val="28"/>
          <w:lang w:val="ro-RO"/>
        </w:rPr>
        <w:t xml:space="preserve">ONU </w:t>
      </w:r>
      <w:r w:rsidRPr="003C41C2">
        <w:rPr>
          <w:rFonts w:ascii="Tahoma" w:hAnsi="Tahoma" w:cs="Tahoma"/>
          <w:sz w:val="28"/>
          <w:szCs w:val="28"/>
          <w:lang w:val="ro-RO"/>
        </w:rPr>
        <w:t>sprijină Republica Moldova în atingerea obiectivelor sale de dezvoltare majore şi în îndeplinirea viziunii sale şi anume</w:t>
      </w:r>
      <w:r w:rsidR="00540166" w:rsidRPr="003C41C2">
        <w:rPr>
          <w:rFonts w:ascii="Tahoma" w:hAnsi="Tahoma" w:cs="Tahoma"/>
          <w:sz w:val="28"/>
          <w:szCs w:val="28"/>
          <w:lang w:val="ro-RO"/>
        </w:rPr>
        <w:t>,</w:t>
      </w:r>
      <w:r w:rsidRPr="003C41C2">
        <w:rPr>
          <w:rFonts w:ascii="Tahoma" w:hAnsi="Tahoma" w:cs="Tahoma"/>
          <w:sz w:val="28"/>
          <w:szCs w:val="28"/>
          <w:lang w:val="ro-RO"/>
        </w:rPr>
        <w:t xml:space="preserve"> cea de a deveni o ţară europeană modernă şi prosperă.</w:t>
      </w:r>
    </w:p>
    <w:p w14:paraId="493AC561" w14:textId="77777777" w:rsidR="000846A4" w:rsidRPr="003C41C2" w:rsidRDefault="000846A4" w:rsidP="00094B7B">
      <w:pPr>
        <w:pStyle w:val="NormalWeb"/>
        <w:jc w:val="both"/>
        <w:rPr>
          <w:rFonts w:ascii="Tahoma" w:hAnsi="Tahoma" w:cs="Tahoma"/>
          <w:sz w:val="28"/>
          <w:szCs w:val="28"/>
          <w:lang w:val="ro-RO"/>
        </w:rPr>
      </w:pPr>
      <w:r w:rsidRPr="003C41C2">
        <w:rPr>
          <w:rFonts w:ascii="Tahoma" w:hAnsi="Tahoma" w:cs="Tahoma"/>
          <w:sz w:val="28"/>
          <w:szCs w:val="28"/>
          <w:lang w:val="ro-RO"/>
        </w:rPr>
        <w:t xml:space="preserve">Astăzi, peste </w:t>
      </w:r>
      <w:r w:rsidRPr="003C41C2">
        <w:rPr>
          <w:rFonts w:ascii="Tahoma" w:hAnsi="Tahoma" w:cs="Tahoma"/>
          <w:bCs/>
          <w:sz w:val="28"/>
          <w:szCs w:val="28"/>
          <w:lang w:val="ro-RO"/>
        </w:rPr>
        <w:t xml:space="preserve">douăzeci de agenţii rezidente şi nerezidente ale ONU, fonduri şi programe </w:t>
      </w:r>
      <w:r w:rsidRPr="003C41C2">
        <w:rPr>
          <w:rFonts w:ascii="Tahoma" w:hAnsi="Tahoma" w:cs="Tahoma"/>
          <w:sz w:val="28"/>
          <w:szCs w:val="28"/>
          <w:lang w:val="ro-RO"/>
        </w:rPr>
        <w:t>activează pe teritoriul Republicii Moldova.</w:t>
      </w:r>
    </w:p>
    <w:p w14:paraId="6EB2F7F9" w14:textId="2BC236B8" w:rsidR="00571262" w:rsidRPr="003C41C2" w:rsidRDefault="006B7A66" w:rsidP="00094B7B">
      <w:pPr>
        <w:spacing w:before="100" w:beforeAutospacing="1" w:after="100" w:afterAutospacing="1" w:line="240" w:lineRule="auto"/>
        <w:jc w:val="both"/>
        <w:rPr>
          <w:rFonts w:ascii="Tahoma" w:eastAsia="Times New Roman" w:hAnsi="Tahoma" w:cs="Tahoma"/>
          <w:sz w:val="28"/>
          <w:szCs w:val="28"/>
          <w:lang w:val="ro-RO"/>
        </w:rPr>
      </w:pPr>
      <w:r w:rsidRPr="003C41C2">
        <w:rPr>
          <w:rFonts w:ascii="Tahoma" w:eastAsia="Times New Roman" w:hAnsi="Tahoma" w:cs="Tahoma"/>
          <w:sz w:val="28"/>
          <w:szCs w:val="28"/>
          <w:lang w:val="ro-RO"/>
        </w:rPr>
        <w:t>Casa ONU</w:t>
      </w:r>
      <w:r w:rsidR="003435FE" w:rsidRPr="003C41C2">
        <w:rPr>
          <w:rFonts w:ascii="Tahoma" w:eastAsia="Times New Roman" w:hAnsi="Tahoma" w:cs="Tahoma"/>
          <w:sz w:val="28"/>
          <w:szCs w:val="28"/>
          <w:lang w:val="ro-RO"/>
        </w:rPr>
        <w:t xml:space="preserve"> </w:t>
      </w:r>
      <w:r w:rsidRPr="003C41C2">
        <w:rPr>
          <w:rFonts w:ascii="Tahoma" w:eastAsia="Times New Roman" w:hAnsi="Tahoma" w:cs="Tahoma"/>
          <w:sz w:val="28"/>
          <w:szCs w:val="28"/>
          <w:lang w:val="ro-RO"/>
        </w:rPr>
        <w:t>d</w:t>
      </w:r>
      <w:r w:rsidR="003435FE" w:rsidRPr="003C41C2">
        <w:rPr>
          <w:rFonts w:ascii="Tahoma" w:eastAsia="Times New Roman" w:hAnsi="Tahoma" w:cs="Tahoma"/>
          <w:sz w:val="28"/>
          <w:szCs w:val="28"/>
          <w:lang w:val="ro-RO"/>
        </w:rPr>
        <w:t xml:space="preserve">in Moldova </w:t>
      </w:r>
      <w:r w:rsidRPr="003C41C2">
        <w:rPr>
          <w:rFonts w:ascii="Tahoma" w:eastAsia="Times New Roman" w:hAnsi="Tahoma" w:cs="Tahoma"/>
          <w:sz w:val="28"/>
          <w:szCs w:val="28"/>
          <w:lang w:val="ro-RO"/>
        </w:rPr>
        <w:t>găzduiește</w:t>
      </w:r>
      <w:r w:rsidR="003435FE" w:rsidRPr="003C41C2">
        <w:rPr>
          <w:rFonts w:ascii="Tahoma" w:eastAsia="Times New Roman" w:hAnsi="Tahoma" w:cs="Tahoma"/>
          <w:sz w:val="28"/>
          <w:szCs w:val="28"/>
          <w:lang w:val="ro-RO"/>
        </w:rPr>
        <w:t xml:space="preserve"> 5 </w:t>
      </w:r>
      <w:r w:rsidR="00DF7CF8" w:rsidRPr="003C41C2">
        <w:rPr>
          <w:rFonts w:ascii="Tahoma" w:eastAsia="Times New Roman" w:hAnsi="Tahoma" w:cs="Tahoma"/>
          <w:sz w:val="28"/>
          <w:szCs w:val="28"/>
          <w:lang w:val="ro-RO"/>
        </w:rPr>
        <w:t>agenții</w:t>
      </w:r>
      <w:r w:rsidR="003435FE" w:rsidRPr="003C41C2">
        <w:rPr>
          <w:rFonts w:ascii="Tahoma" w:eastAsia="Times New Roman" w:hAnsi="Tahoma" w:cs="Tahoma"/>
          <w:sz w:val="28"/>
          <w:szCs w:val="28"/>
          <w:lang w:val="ro-RO"/>
        </w:rPr>
        <w:t xml:space="preserve">: </w:t>
      </w:r>
      <w:r w:rsidRPr="003C41C2">
        <w:rPr>
          <w:rFonts w:ascii="Tahoma" w:eastAsia="Times New Roman" w:hAnsi="Tahoma" w:cs="Tahoma"/>
          <w:sz w:val="28"/>
          <w:szCs w:val="28"/>
          <w:lang w:val="ro-RO"/>
        </w:rPr>
        <w:t>PNUD</w:t>
      </w:r>
      <w:r w:rsidR="003435FE" w:rsidRPr="003C41C2">
        <w:rPr>
          <w:rFonts w:ascii="Tahoma" w:eastAsia="Times New Roman" w:hAnsi="Tahoma" w:cs="Tahoma"/>
          <w:sz w:val="28"/>
          <w:szCs w:val="28"/>
          <w:lang w:val="ro-RO"/>
        </w:rPr>
        <w:t>, UNICEF, UNFPA, UNAIDS, OHCHR .</w:t>
      </w:r>
    </w:p>
    <w:p w14:paraId="62DFEE36" w14:textId="77777777" w:rsidR="00557BEA" w:rsidRPr="003C41C2" w:rsidRDefault="007F2F33" w:rsidP="00094B7B">
      <w:pPr>
        <w:jc w:val="both"/>
        <w:rPr>
          <w:rFonts w:ascii="Tahoma" w:hAnsi="Tahoma" w:cs="Tahoma"/>
          <w:sz w:val="28"/>
          <w:szCs w:val="28"/>
          <w:lang w:val="ro-RO"/>
        </w:rPr>
      </w:pPr>
      <w:r w:rsidRPr="0004206A">
        <w:rPr>
          <w:rFonts w:ascii="Tahoma" w:hAnsi="Tahoma" w:cs="Tahoma"/>
          <w:sz w:val="28"/>
          <w:szCs w:val="28"/>
          <w:lang w:val="ro-RO"/>
        </w:rPr>
        <w:t>În contextul Inițiativei ONU pentru Diversitate (proiectul de accesibilitate), PNUD pilotează procesul de ajustare a construcției Casei ONU la nevoile persoanelor cu dizabilități.</w:t>
      </w:r>
    </w:p>
    <w:p w14:paraId="43C2770B" w14:textId="77777777" w:rsidR="003A1BE5" w:rsidRPr="0004206A" w:rsidRDefault="00EE6E42" w:rsidP="00094B7B">
      <w:pPr>
        <w:pStyle w:val="Default"/>
        <w:jc w:val="both"/>
        <w:rPr>
          <w:rFonts w:ascii="Tahoma" w:hAnsi="Tahoma" w:cs="Tahoma"/>
          <w:sz w:val="28"/>
          <w:szCs w:val="28"/>
          <w:lang w:val="ro-RO"/>
        </w:rPr>
      </w:pPr>
      <w:r w:rsidRPr="0004206A">
        <w:rPr>
          <w:rFonts w:ascii="Tahoma" w:hAnsi="Tahoma" w:cs="Tahoma"/>
          <w:sz w:val="28"/>
          <w:szCs w:val="28"/>
          <w:lang w:val="ro-RO"/>
        </w:rPr>
        <w:lastRenderedPageBreak/>
        <w:t>Majoritatea activităților în acest domeniu sunt realizate prin intermediul programelor comune, care contribuie la consolidarea vocii ONU, oferind oportunități importante pentru prezentarea unui mesaj comun privind aspectele critice de discriminare și problemele de gen</w:t>
      </w:r>
      <w:r w:rsidR="00A333C4" w:rsidRPr="0004206A">
        <w:rPr>
          <w:rFonts w:ascii="Tahoma" w:hAnsi="Tahoma" w:cs="Tahoma"/>
          <w:sz w:val="28"/>
          <w:szCs w:val="28"/>
          <w:lang w:val="ro-RO"/>
        </w:rPr>
        <w:t>.</w:t>
      </w:r>
    </w:p>
    <w:p w14:paraId="165DAA47" w14:textId="77777777" w:rsidR="00A333C4" w:rsidRPr="003C41C2" w:rsidRDefault="00A333C4" w:rsidP="00094B7B">
      <w:pPr>
        <w:pStyle w:val="Default"/>
        <w:jc w:val="both"/>
        <w:rPr>
          <w:rFonts w:ascii="Tahoma" w:hAnsi="Tahoma" w:cs="Tahoma"/>
          <w:sz w:val="28"/>
          <w:szCs w:val="28"/>
          <w:u w:val="single"/>
          <w:lang w:val="ro-RO"/>
        </w:rPr>
      </w:pPr>
    </w:p>
    <w:p w14:paraId="225A31FF" w14:textId="77777777" w:rsidR="00024ADE" w:rsidRPr="003C41C2" w:rsidRDefault="003A1BE5" w:rsidP="00094B7B">
      <w:pPr>
        <w:jc w:val="both"/>
        <w:rPr>
          <w:rFonts w:ascii="Tahoma" w:hAnsi="Tahoma" w:cs="Tahoma"/>
          <w:b/>
          <w:bCs/>
          <w:sz w:val="28"/>
          <w:szCs w:val="28"/>
          <w:u w:val="single"/>
          <w:lang w:val="ro-RO"/>
        </w:rPr>
      </w:pPr>
      <w:r w:rsidRPr="003C41C2">
        <w:rPr>
          <w:rFonts w:ascii="Tahoma" w:hAnsi="Tahoma" w:cs="Tahoma"/>
          <w:sz w:val="28"/>
          <w:szCs w:val="28"/>
          <w:u w:val="single"/>
          <w:lang w:val="ro-RO"/>
        </w:rPr>
        <w:t xml:space="preserve"> </w:t>
      </w:r>
      <w:r w:rsidR="008B1C9D" w:rsidRPr="003C41C2">
        <w:rPr>
          <w:rFonts w:ascii="Tahoma" w:hAnsi="Tahoma" w:cs="Tahoma"/>
          <w:b/>
          <w:bCs/>
          <w:sz w:val="28"/>
          <w:szCs w:val="28"/>
          <w:u w:val="single"/>
          <w:lang w:val="ro-RO"/>
        </w:rPr>
        <w:t>Responsabilitățile de bază</w:t>
      </w:r>
      <w:r w:rsidR="003A489F" w:rsidRPr="003C41C2">
        <w:rPr>
          <w:rFonts w:ascii="Tahoma" w:hAnsi="Tahoma" w:cs="Tahoma"/>
          <w:b/>
          <w:bCs/>
          <w:sz w:val="28"/>
          <w:szCs w:val="28"/>
          <w:u w:val="single"/>
          <w:lang w:val="ro-RO"/>
        </w:rPr>
        <w:t>:</w:t>
      </w:r>
    </w:p>
    <w:p w14:paraId="793CD30F" w14:textId="77777777" w:rsidR="00D278E0" w:rsidRPr="003C41C2" w:rsidRDefault="0063351F" w:rsidP="00094B7B">
      <w:pPr>
        <w:pStyle w:val="Default"/>
        <w:numPr>
          <w:ilvl w:val="0"/>
          <w:numId w:val="4"/>
        </w:numPr>
        <w:jc w:val="both"/>
        <w:rPr>
          <w:rFonts w:ascii="Tahoma" w:hAnsi="Tahoma" w:cs="Tahoma"/>
          <w:sz w:val="28"/>
          <w:szCs w:val="28"/>
          <w:lang w:val="ro-RO"/>
        </w:rPr>
      </w:pPr>
      <w:r w:rsidRPr="003C41C2">
        <w:rPr>
          <w:rFonts w:ascii="Tahoma" w:hAnsi="Tahoma" w:cs="Tahoma"/>
          <w:sz w:val="28"/>
          <w:szCs w:val="28"/>
          <w:lang w:val="ro-RO"/>
        </w:rPr>
        <w:t>Cercetarea pieței pentru anumite produse și analiza ofertelor diferitor companii</w:t>
      </w:r>
      <w:r w:rsidR="00045A46" w:rsidRPr="003C41C2">
        <w:rPr>
          <w:rFonts w:ascii="Tahoma" w:hAnsi="Tahoma" w:cs="Tahoma"/>
          <w:sz w:val="28"/>
          <w:szCs w:val="28"/>
          <w:lang w:val="ro-RO"/>
        </w:rPr>
        <w:t>;</w:t>
      </w:r>
    </w:p>
    <w:p w14:paraId="2D79D4F8" w14:textId="77777777" w:rsidR="00045A46" w:rsidRPr="003C41C2" w:rsidRDefault="00555AD2" w:rsidP="00094B7B">
      <w:pPr>
        <w:pStyle w:val="Default"/>
        <w:numPr>
          <w:ilvl w:val="0"/>
          <w:numId w:val="4"/>
        </w:numPr>
        <w:jc w:val="both"/>
        <w:rPr>
          <w:rStyle w:val="shorttext"/>
          <w:rFonts w:ascii="Tahoma" w:hAnsi="Tahoma" w:cs="Tahoma"/>
          <w:sz w:val="28"/>
          <w:szCs w:val="28"/>
          <w:lang w:val="ro-RO"/>
        </w:rPr>
      </w:pPr>
      <w:r w:rsidRPr="003C41C2">
        <w:rPr>
          <w:rStyle w:val="shorttext"/>
          <w:rFonts w:ascii="Tahoma" w:hAnsi="Tahoma" w:cs="Tahoma"/>
          <w:sz w:val="28"/>
          <w:szCs w:val="28"/>
          <w:lang w:val="ro-RO"/>
        </w:rPr>
        <w:t>Crearea diverselor baze de date în Excel</w:t>
      </w:r>
      <w:r w:rsidR="00BF571F" w:rsidRPr="003C41C2">
        <w:rPr>
          <w:rStyle w:val="shorttext"/>
          <w:rFonts w:ascii="Tahoma" w:hAnsi="Tahoma" w:cs="Tahoma"/>
          <w:sz w:val="28"/>
          <w:szCs w:val="28"/>
          <w:lang w:val="ro-RO"/>
        </w:rPr>
        <w:t>;</w:t>
      </w:r>
    </w:p>
    <w:p w14:paraId="35EC04F0" w14:textId="77777777" w:rsidR="00C267AE" w:rsidRPr="003C41C2" w:rsidRDefault="00C267AE" w:rsidP="00094B7B">
      <w:pPr>
        <w:pStyle w:val="Default"/>
        <w:numPr>
          <w:ilvl w:val="0"/>
          <w:numId w:val="4"/>
        </w:numPr>
        <w:jc w:val="both"/>
        <w:rPr>
          <w:rFonts w:ascii="Tahoma" w:hAnsi="Tahoma" w:cs="Tahoma"/>
          <w:sz w:val="28"/>
          <w:szCs w:val="28"/>
          <w:lang w:val="ro-RO"/>
        </w:rPr>
      </w:pPr>
      <w:r w:rsidRPr="003C41C2">
        <w:rPr>
          <w:rFonts w:ascii="Tahoma" w:hAnsi="Tahoma" w:cs="Tahoma"/>
          <w:sz w:val="28"/>
          <w:szCs w:val="28"/>
          <w:lang w:val="ro-RO"/>
        </w:rPr>
        <w:t>Suportul în ducerea evidenței a corespondenței în Casa ONU</w:t>
      </w:r>
      <w:r w:rsidR="00A241E0" w:rsidRPr="003C41C2">
        <w:rPr>
          <w:rFonts w:ascii="Tahoma" w:hAnsi="Tahoma" w:cs="Tahoma"/>
          <w:sz w:val="28"/>
          <w:szCs w:val="28"/>
          <w:lang w:val="ro-RO"/>
        </w:rPr>
        <w:t>, publicațiilor și altor</w:t>
      </w:r>
      <w:r w:rsidRPr="003C41C2">
        <w:rPr>
          <w:rFonts w:ascii="Tahoma" w:hAnsi="Tahoma" w:cs="Tahoma"/>
          <w:sz w:val="28"/>
          <w:szCs w:val="28"/>
          <w:lang w:val="ro-RO"/>
        </w:rPr>
        <w:t xml:space="preserve"> articole;</w:t>
      </w:r>
    </w:p>
    <w:p w14:paraId="3A8632AB" w14:textId="77777777" w:rsidR="00CC210A" w:rsidRPr="003C41C2" w:rsidRDefault="00555AD2" w:rsidP="00094B7B">
      <w:pPr>
        <w:pStyle w:val="Default"/>
        <w:numPr>
          <w:ilvl w:val="0"/>
          <w:numId w:val="4"/>
        </w:numPr>
        <w:jc w:val="both"/>
        <w:rPr>
          <w:rFonts w:ascii="Tahoma" w:hAnsi="Tahoma" w:cs="Tahoma"/>
          <w:sz w:val="28"/>
          <w:szCs w:val="28"/>
          <w:lang w:val="ro-RO"/>
        </w:rPr>
      </w:pPr>
      <w:r w:rsidRPr="003C41C2">
        <w:rPr>
          <w:rFonts w:ascii="Tahoma" w:hAnsi="Tahoma" w:cs="Tahoma"/>
          <w:sz w:val="28"/>
          <w:szCs w:val="28"/>
          <w:lang w:val="ro-RO"/>
        </w:rPr>
        <w:t>Stocarea și aranjarea documentelor financiare și administrative</w:t>
      </w:r>
      <w:r w:rsidR="00194217" w:rsidRPr="003C41C2">
        <w:rPr>
          <w:rFonts w:ascii="Tahoma" w:hAnsi="Tahoma" w:cs="Tahoma"/>
          <w:sz w:val="28"/>
          <w:szCs w:val="28"/>
          <w:lang w:val="ro-RO"/>
        </w:rPr>
        <w:t>;</w:t>
      </w:r>
    </w:p>
    <w:p w14:paraId="4952AEE6" w14:textId="77777777" w:rsidR="0016651D" w:rsidRPr="003C41C2" w:rsidRDefault="009D102E" w:rsidP="00094B7B">
      <w:pPr>
        <w:pStyle w:val="Default"/>
        <w:numPr>
          <w:ilvl w:val="0"/>
          <w:numId w:val="4"/>
        </w:numPr>
        <w:jc w:val="both"/>
        <w:rPr>
          <w:rFonts w:ascii="Tahoma" w:hAnsi="Tahoma" w:cs="Tahoma"/>
          <w:sz w:val="28"/>
          <w:szCs w:val="28"/>
          <w:lang w:val="ro-RO"/>
        </w:rPr>
      </w:pPr>
      <w:r w:rsidRPr="003C41C2">
        <w:rPr>
          <w:rFonts w:ascii="Tahoma" w:hAnsi="Tahoma" w:cs="Tahoma"/>
          <w:sz w:val="28"/>
          <w:szCs w:val="28"/>
          <w:lang w:val="ro-RO"/>
        </w:rPr>
        <w:t>Suportul logistic în organizarea evenimentelor, inclusiv prin pregătirea și distribuirea invitațiilor la evenimente și primirea confirmărilor, prin elaborarea unor note succinte privind evenimentele, etc;</w:t>
      </w:r>
    </w:p>
    <w:p w14:paraId="040C9329" w14:textId="77777777" w:rsidR="000B2460" w:rsidRPr="003C41C2" w:rsidRDefault="0080628C" w:rsidP="00094B7B">
      <w:pPr>
        <w:pStyle w:val="Default"/>
        <w:numPr>
          <w:ilvl w:val="0"/>
          <w:numId w:val="4"/>
        </w:numPr>
        <w:jc w:val="both"/>
        <w:rPr>
          <w:rFonts w:ascii="Tahoma" w:hAnsi="Tahoma" w:cs="Tahoma"/>
          <w:sz w:val="28"/>
          <w:szCs w:val="28"/>
          <w:lang w:val="ro-RO"/>
        </w:rPr>
      </w:pPr>
      <w:r w:rsidRPr="0004206A">
        <w:rPr>
          <w:rFonts w:ascii="Tahoma" w:hAnsi="Tahoma" w:cs="Tahoma"/>
          <w:sz w:val="28"/>
          <w:szCs w:val="28"/>
          <w:lang w:val="ro-RO"/>
        </w:rPr>
        <w:t xml:space="preserve">Suportul în planificarea și adaptarea </w:t>
      </w:r>
      <w:r w:rsidR="00546F52" w:rsidRPr="0004206A">
        <w:rPr>
          <w:rFonts w:ascii="Tahoma" w:hAnsi="Tahoma" w:cs="Tahoma"/>
          <w:sz w:val="28"/>
          <w:szCs w:val="28"/>
          <w:lang w:val="ro-RO"/>
        </w:rPr>
        <w:t>spatiilor comune a Casei ONU</w:t>
      </w:r>
      <w:r w:rsidRPr="00603C3F">
        <w:rPr>
          <w:rFonts w:ascii="Tahoma" w:hAnsi="Tahoma" w:cs="Tahoma"/>
          <w:sz w:val="28"/>
          <w:szCs w:val="28"/>
          <w:lang w:val="ro-RO"/>
        </w:rPr>
        <w:t xml:space="preserve"> </w:t>
      </w:r>
      <w:r w:rsidR="00A222F1" w:rsidRPr="00603C3F">
        <w:rPr>
          <w:rFonts w:ascii="Tahoma" w:hAnsi="Tahoma" w:cs="Tahoma"/>
          <w:sz w:val="28"/>
          <w:szCs w:val="28"/>
          <w:lang w:val="ro-RO"/>
        </w:rPr>
        <w:t>pentru</w:t>
      </w:r>
      <w:r w:rsidRPr="00603C3F">
        <w:rPr>
          <w:rFonts w:ascii="Tahoma" w:hAnsi="Tahoma" w:cs="Tahoma"/>
          <w:sz w:val="28"/>
          <w:szCs w:val="28"/>
          <w:lang w:val="ro-RO"/>
        </w:rPr>
        <w:t xml:space="preserve"> persoanele cu dizabilități</w:t>
      </w:r>
      <w:r w:rsidR="000B2460" w:rsidRPr="003C41C2">
        <w:rPr>
          <w:rFonts w:ascii="Tahoma" w:hAnsi="Tahoma" w:cs="Tahoma"/>
          <w:sz w:val="28"/>
          <w:szCs w:val="28"/>
          <w:lang w:val="ro-RO"/>
        </w:rPr>
        <w:t>;</w:t>
      </w:r>
    </w:p>
    <w:p w14:paraId="71764B0E" w14:textId="77777777" w:rsidR="00194217" w:rsidRPr="003C41C2" w:rsidRDefault="00D76487" w:rsidP="00094B7B">
      <w:pPr>
        <w:pStyle w:val="Default"/>
        <w:numPr>
          <w:ilvl w:val="0"/>
          <w:numId w:val="4"/>
        </w:numPr>
        <w:jc w:val="both"/>
        <w:rPr>
          <w:rFonts w:ascii="Tahoma" w:hAnsi="Tahoma" w:cs="Tahoma"/>
          <w:sz w:val="28"/>
          <w:szCs w:val="28"/>
          <w:lang w:val="ro-RO"/>
        </w:rPr>
      </w:pPr>
      <w:r w:rsidRPr="003C41C2">
        <w:rPr>
          <w:rFonts w:ascii="Tahoma" w:hAnsi="Tahoma" w:cs="Tahoma"/>
          <w:sz w:val="28"/>
          <w:szCs w:val="28"/>
          <w:lang w:val="ro-RO"/>
        </w:rPr>
        <w:t>Susținerea la îndeplinirea noilor și diverselor cerințe</w:t>
      </w:r>
      <w:r w:rsidR="00A222F1" w:rsidRPr="003C41C2">
        <w:rPr>
          <w:rFonts w:ascii="Tahoma" w:hAnsi="Tahoma" w:cs="Tahoma"/>
          <w:sz w:val="28"/>
          <w:szCs w:val="28"/>
          <w:lang w:val="ro-RO"/>
        </w:rPr>
        <w:t xml:space="preserve"> de</w:t>
      </w:r>
      <w:r w:rsidRPr="003C41C2">
        <w:rPr>
          <w:rFonts w:ascii="Tahoma" w:hAnsi="Tahoma" w:cs="Tahoma"/>
          <w:sz w:val="28"/>
          <w:szCs w:val="28"/>
          <w:lang w:val="ro-RO"/>
        </w:rPr>
        <w:t xml:space="preserve"> nivel </w:t>
      </w:r>
      <w:r w:rsidR="0052484E" w:rsidRPr="003C41C2">
        <w:rPr>
          <w:rFonts w:ascii="Tahoma" w:hAnsi="Tahoma" w:cs="Tahoma"/>
          <w:sz w:val="28"/>
          <w:szCs w:val="28"/>
          <w:lang w:val="ro-RO"/>
        </w:rPr>
        <w:t>administrativ</w:t>
      </w:r>
      <w:r w:rsidR="00A222F1" w:rsidRPr="003C41C2">
        <w:rPr>
          <w:rFonts w:ascii="Tahoma" w:hAnsi="Tahoma" w:cs="Tahoma"/>
          <w:sz w:val="28"/>
          <w:szCs w:val="28"/>
          <w:lang w:val="ro-RO"/>
        </w:rPr>
        <w:t xml:space="preserve"> în </w:t>
      </w:r>
      <w:r w:rsidRPr="003C41C2">
        <w:rPr>
          <w:rFonts w:ascii="Tahoma" w:hAnsi="Tahoma" w:cs="Tahoma"/>
          <w:sz w:val="28"/>
          <w:szCs w:val="28"/>
          <w:lang w:val="ro-RO"/>
        </w:rPr>
        <w:t>Cas</w:t>
      </w:r>
      <w:r w:rsidR="00A222F1" w:rsidRPr="003C41C2">
        <w:rPr>
          <w:rFonts w:ascii="Tahoma" w:hAnsi="Tahoma" w:cs="Tahoma"/>
          <w:sz w:val="28"/>
          <w:szCs w:val="28"/>
          <w:lang w:val="ro-RO"/>
        </w:rPr>
        <w:t>a</w:t>
      </w:r>
      <w:r w:rsidRPr="003C41C2">
        <w:rPr>
          <w:rFonts w:ascii="Tahoma" w:hAnsi="Tahoma" w:cs="Tahoma"/>
          <w:sz w:val="28"/>
          <w:szCs w:val="28"/>
          <w:lang w:val="ro-RO"/>
        </w:rPr>
        <w:t xml:space="preserve"> ONU</w:t>
      </w:r>
      <w:r w:rsidR="00A41AA5" w:rsidRPr="003C41C2">
        <w:rPr>
          <w:rFonts w:ascii="Tahoma" w:hAnsi="Tahoma" w:cs="Tahoma"/>
          <w:sz w:val="28"/>
          <w:szCs w:val="28"/>
          <w:lang w:val="ro-RO"/>
        </w:rPr>
        <w:t>;</w:t>
      </w:r>
    </w:p>
    <w:p w14:paraId="622A5D02" w14:textId="7277863F" w:rsidR="00A41AA5" w:rsidRPr="003C41C2" w:rsidRDefault="00F12006" w:rsidP="00094B7B">
      <w:pPr>
        <w:pStyle w:val="Default"/>
        <w:numPr>
          <w:ilvl w:val="0"/>
          <w:numId w:val="4"/>
        </w:numPr>
        <w:jc w:val="both"/>
        <w:rPr>
          <w:rFonts w:ascii="Tahoma" w:hAnsi="Tahoma" w:cs="Tahoma"/>
          <w:sz w:val="28"/>
          <w:szCs w:val="28"/>
          <w:lang w:val="ro-RO"/>
        </w:rPr>
      </w:pPr>
      <w:r w:rsidRPr="003C41C2">
        <w:rPr>
          <w:rFonts w:ascii="Tahoma" w:hAnsi="Tahoma" w:cs="Tahoma"/>
          <w:sz w:val="28"/>
          <w:szCs w:val="28"/>
          <w:lang w:val="ro-RO"/>
        </w:rPr>
        <w:t xml:space="preserve">Realizarea altor sarcini atribuite de către </w:t>
      </w:r>
      <w:r w:rsidR="0004206A" w:rsidRPr="003C41C2">
        <w:rPr>
          <w:rFonts w:ascii="Tahoma" w:hAnsi="Tahoma" w:cs="Tahoma"/>
          <w:sz w:val="28"/>
          <w:szCs w:val="28"/>
          <w:lang w:val="ro-RO"/>
        </w:rPr>
        <w:t>mentor</w:t>
      </w:r>
      <w:r w:rsidR="00603C3F">
        <w:rPr>
          <w:rFonts w:ascii="Tahoma" w:hAnsi="Tahoma" w:cs="Tahoma"/>
          <w:sz w:val="28"/>
          <w:szCs w:val="28"/>
          <w:lang w:val="ro-RO"/>
        </w:rPr>
        <w:t xml:space="preserve"> (</w:t>
      </w:r>
      <w:r w:rsidR="00603C3F" w:rsidRPr="009C750E">
        <w:rPr>
          <w:rFonts w:ascii="Tahoma" w:hAnsi="Tahoma" w:cs="Tahoma"/>
          <w:sz w:val="28"/>
          <w:szCs w:val="28"/>
          <w:lang w:val="ro-RO"/>
        </w:rPr>
        <w:t>Recepționist</w:t>
      </w:r>
      <w:r w:rsidR="00603C3F">
        <w:rPr>
          <w:rFonts w:ascii="Tahoma" w:hAnsi="Tahoma" w:cs="Tahoma"/>
          <w:sz w:val="28"/>
          <w:szCs w:val="28"/>
          <w:lang w:val="ro-RO"/>
        </w:rPr>
        <w:t>a</w:t>
      </w:r>
      <w:r w:rsidR="00603C3F" w:rsidRPr="009C750E">
        <w:rPr>
          <w:rFonts w:ascii="Tahoma" w:hAnsi="Tahoma" w:cs="Tahoma"/>
          <w:sz w:val="28"/>
          <w:szCs w:val="28"/>
          <w:lang w:val="ro-RO"/>
        </w:rPr>
        <w:t xml:space="preserve"> Casei ONU</w:t>
      </w:r>
      <w:r w:rsidR="00603C3F">
        <w:rPr>
          <w:rFonts w:ascii="Tahoma" w:hAnsi="Tahoma" w:cs="Tahoma"/>
          <w:sz w:val="28"/>
          <w:szCs w:val="28"/>
          <w:lang w:val="ro-RO"/>
        </w:rPr>
        <w:t>)</w:t>
      </w:r>
      <w:r w:rsidR="00C47E87" w:rsidRPr="003C41C2">
        <w:rPr>
          <w:rFonts w:ascii="Tahoma" w:hAnsi="Tahoma" w:cs="Tahoma"/>
          <w:sz w:val="28"/>
          <w:szCs w:val="28"/>
          <w:lang w:val="ro-RO"/>
        </w:rPr>
        <w:t>.</w:t>
      </w:r>
    </w:p>
    <w:p w14:paraId="0E3EF88F" w14:textId="77777777" w:rsidR="00BC1039" w:rsidRPr="003C41C2" w:rsidRDefault="00BC1039" w:rsidP="00094B7B">
      <w:pPr>
        <w:pStyle w:val="Default"/>
        <w:jc w:val="both"/>
        <w:rPr>
          <w:rFonts w:ascii="Tahoma" w:hAnsi="Tahoma" w:cs="Tahoma"/>
          <w:sz w:val="28"/>
          <w:szCs w:val="28"/>
          <w:lang w:val="ro-RO"/>
        </w:rPr>
      </w:pPr>
    </w:p>
    <w:p w14:paraId="20D24FD5" w14:textId="77777777" w:rsidR="00BC1039" w:rsidRPr="003C41C2" w:rsidRDefault="00D25BDA" w:rsidP="00094B7B">
      <w:pPr>
        <w:pStyle w:val="Default"/>
        <w:jc w:val="both"/>
        <w:rPr>
          <w:rFonts w:ascii="Tahoma" w:hAnsi="Tahoma" w:cs="Tahoma"/>
          <w:b/>
          <w:bCs/>
          <w:sz w:val="28"/>
          <w:szCs w:val="28"/>
          <w:u w:val="single"/>
          <w:lang w:val="ro-RO"/>
        </w:rPr>
      </w:pPr>
      <w:r w:rsidRPr="003C41C2">
        <w:rPr>
          <w:rFonts w:ascii="Tahoma" w:hAnsi="Tahoma" w:cs="Tahoma"/>
          <w:b/>
          <w:bCs/>
          <w:sz w:val="28"/>
          <w:szCs w:val="28"/>
          <w:u w:val="single"/>
          <w:lang w:val="ro-RO"/>
        </w:rPr>
        <w:t>Criterii de eligibilitate</w:t>
      </w:r>
      <w:r w:rsidR="004273B3" w:rsidRPr="003C41C2">
        <w:rPr>
          <w:rFonts w:ascii="Tahoma" w:hAnsi="Tahoma" w:cs="Tahoma"/>
          <w:b/>
          <w:bCs/>
          <w:sz w:val="28"/>
          <w:szCs w:val="28"/>
          <w:u w:val="single"/>
          <w:lang w:val="ro-RO"/>
        </w:rPr>
        <w:t>:</w:t>
      </w:r>
    </w:p>
    <w:p w14:paraId="3F4D559A" w14:textId="77777777" w:rsidR="00CF477F" w:rsidRPr="003C41C2" w:rsidRDefault="00CF477F" w:rsidP="00094B7B">
      <w:pPr>
        <w:pStyle w:val="Default"/>
        <w:jc w:val="both"/>
        <w:rPr>
          <w:rFonts w:ascii="Tahoma" w:hAnsi="Tahoma" w:cs="Tahoma"/>
          <w:b/>
          <w:bCs/>
          <w:sz w:val="28"/>
          <w:szCs w:val="28"/>
          <w:u w:val="single"/>
          <w:lang w:val="ro-RO"/>
        </w:rPr>
      </w:pPr>
    </w:p>
    <w:p w14:paraId="14D9C9C4" w14:textId="77777777" w:rsidR="00CF477F" w:rsidRPr="003C41C2" w:rsidRDefault="0004770E" w:rsidP="00094B7B">
      <w:pPr>
        <w:pStyle w:val="Default"/>
        <w:jc w:val="both"/>
        <w:rPr>
          <w:rFonts w:ascii="Tahoma" w:hAnsi="Tahoma" w:cs="Tahoma"/>
          <w:b/>
          <w:bCs/>
          <w:i/>
          <w:sz w:val="28"/>
          <w:szCs w:val="28"/>
          <w:u w:val="single"/>
          <w:lang w:val="ro-RO"/>
        </w:rPr>
      </w:pPr>
      <w:r w:rsidRPr="003C41C2">
        <w:rPr>
          <w:rFonts w:ascii="Tahoma" w:hAnsi="Tahoma" w:cs="Tahoma"/>
          <w:b/>
          <w:i/>
          <w:sz w:val="28"/>
          <w:szCs w:val="28"/>
          <w:lang w:val="ro-RO"/>
        </w:rPr>
        <w:t>Studii</w:t>
      </w:r>
    </w:p>
    <w:p w14:paraId="021E2F5C" w14:textId="77777777" w:rsidR="00CF477F" w:rsidRPr="003C41C2" w:rsidRDefault="00CF477F" w:rsidP="00094B7B">
      <w:pPr>
        <w:pStyle w:val="Default"/>
        <w:jc w:val="both"/>
        <w:rPr>
          <w:rFonts w:ascii="Tahoma" w:hAnsi="Tahoma" w:cs="Tahoma"/>
          <w:sz w:val="28"/>
          <w:szCs w:val="28"/>
          <w:lang w:val="ro-RO"/>
        </w:rPr>
      </w:pPr>
    </w:p>
    <w:p w14:paraId="5B0B9704" w14:textId="77777777" w:rsidR="00CF477F" w:rsidRPr="003C41C2" w:rsidRDefault="0004770E" w:rsidP="00094B7B">
      <w:pPr>
        <w:pStyle w:val="Default"/>
        <w:numPr>
          <w:ilvl w:val="0"/>
          <w:numId w:val="6"/>
        </w:numPr>
        <w:jc w:val="both"/>
        <w:rPr>
          <w:rFonts w:ascii="Tahoma" w:hAnsi="Tahoma" w:cs="Tahoma"/>
          <w:sz w:val="28"/>
          <w:szCs w:val="28"/>
          <w:lang w:val="ro-RO"/>
        </w:rPr>
      </w:pPr>
      <w:r w:rsidRPr="003C41C2">
        <w:rPr>
          <w:rFonts w:ascii="Tahoma" w:hAnsi="Tahoma" w:cs="Tahoma"/>
          <w:sz w:val="28"/>
          <w:szCs w:val="28"/>
          <w:lang w:val="ro-RO"/>
        </w:rPr>
        <w:t>Cel puțin studii liceale</w:t>
      </w:r>
      <w:r w:rsidR="00D62A6A" w:rsidRPr="003C41C2">
        <w:rPr>
          <w:rFonts w:ascii="Tahoma" w:hAnsi="Tahoma" w:cs="Tahoma"/>
          <w:sz w:val="28"/>
          <w:szCs w:val="28"/>
          <w:lang w:val="ro-RO"/>
        </w:rPr>
        <w:t xml:space="preserve"> complete</w:t>
      </w:r>
      <w:r w:rsidRPr="003C41C2">
        <w:rPr>
          <w:rFonts w:ascii="Tahoma" w:hAnsi="Tahoma" w:cs="Tahoma"/>
          <w:sz w:val="28"/>
          <w:szCs w:val="28"/>
          <w:lang w:val="ro-RO"/>
        </w:rPr>
        <w:t xml:space="preserve">. Studiile universitare constituie un avantaj </w:t>
      </w:r>
      <w:r w:rsidRPr="003C41C2">
        <w:rPr>
          <w:rFonts w:ascii="Tahoma" w:hAnsi="Tahoma" w:cs="Tahoma"/>
          <w:b/>
          <w:sz w:val="28"/>
          <w:szCs w:val="28"/>
          <w:lang w:val="ro-RO"/>
        </w:rPr>
        <w:t>dar nu prezintă o cerință obligatorie</w:t>
      </w:r>
      <w:r w:rsidR="00CF477F" w:rsidRPr="003C41C2">
        <w:rPr>
          <w:rFonts w:ascii="Tahoma" w:hAnsi="Tahoma" w:cs="Tahoma"/>
          <w:sz w:val="28"/>
          <w:szCs w:val="28"/>
          <w:lang w:val="ro-RO"/>
        </w:rPr>
        <w:t xml:space="preserve">. </w:t>
      </w:r>
    </w:p>
    <w:p w14:paraId="66AD4FF1" w14:textId="77777777" w:rsidR="003D2B34" w:rsidRPr="003C41C2" w:rsidRDefault="003D2B34" w:rsidP="00094B7B">
      <w:pPr>
        <w:pStyle w:val="Default"/>
        <w:jc w:val="both"/>
        <w:rPr>
          <w:rFonts w:ascii="Tahoma" w:hAnsi="Tahoma" w:cs="Tahoma"/>
          <w:b/>
          <w:i/>
          <w:sz w:val="28"/>
          <w:szCs w:val="28"/>
          <w:lang w:val="ro-RO"/>
        </w:rPr>
      </w:pPr>
    </w:p>
    <w:p w14:paraId="21E0B914" w14:textId="77777777" w:rsidR="00A4004A" w:rsidRPr="003C41C2" w:rsidRDefault="00BA1334" w:rsidP="00094B7B">
      <w:pPr>
        <w:pStyle w:val="Default"/>
        <w:jc w:val="both"/>
        <w:rPr>
          <w:rFonts w:ascii="Tahoma" w:hAnsi="Tahoma" w:cs="Tahoma"/>
          <w:b/>
          <w:i/>
          <w:sz w:val="28"/>
          <w:szCs w:val="28"/>
          <w:lang w:val="ro-RO"/>
        </w:rPr>
      </w:pPr>
      <w:r w:rsidRPr="003C41C2">
        <w:rPr>
          <w:rFonts w:ascii="Tahoma" w:hAnsi="Tahoma" w:cs="Tahoma"/>
          <w:b/>
          <w:i/>
          <w:sz w:val="28"/>
          <w:szCs w:val="28"/>
          <w:lang w:val="ro-RO"/>
        </w:rPr>
        <w:t>Calificări minime</w:t>
      </w:r>
      <w:r w:rsidR="003D2B34" w:rsidRPr="003C41C2">
        <w:rPr>
          <w:rFonts w:ascii="Tahoma" w:hAnsi="Tahoma" w:cs="Tahoma"/>
          <w:b/>
          <w:i/>
          <w:sz w:val="28"/>
          <w:szCs w:val="28"/>
          <w:lang w:val="ro-RO"/>
        </w:rPr>
        <w:t xml:space="preserve"> / </w:t>
      </w:r>
      <w:r w:rsidRPr="003C41C2">
        <w:rPr>
          <w:rFonts w:ascii="Tahoma" w:hAnsi="Tahoma" w:cs="Tahoma"/>
          <w:b/>
          <w:i/>
          <w:sz w:val="28"/>
          <w:szCs w:val="28"/>
          <w:lang w:val="ro-RO"/>
        </w:rPr>
        <w:t>abilități și competențe</w:t>
      </w:r>
    </w:p>
    <w:p w14:paraId="4528F6A7" w14:textId="77777777" w:rsidR="00D717F7" w:rsidRPr="003C41C2" w:rsidRDefault="00D717F7" w:rsidP="00094B7B">
      <w:pPr>
        <w:pStyle w:val="Default"/>
        <w:jc w:val="both"/>
        <w:rPr>
          <w:rFonts w:ascii="Tahoma" w:hAnsi="Tahoma" w:cs="Tahoma"/>
          <w:b/>
          <w:i/>
          <w:sz w:val="28"/>
          <w:szCs w:val="28"/>
          <w:lang w:val="ro-RO"/>
        </w:rPr>
      </w:pPr>
    </w:p>
    <w:p w14:paraId="4F8B3BF5" w14:textId="77777777" w:rsidR="00932999" w:rsidRPr="003C41C2" w:rsidRDefault="009E69DD" w:rsidP="00094B7B">
      <w:pPr>
        <w:pStyle w:val="ListParagraph"/>
        <w:numPr>
          <w:ilvl w:val="0"/>
          <w:numId w:val="6"/>
        </w:num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Abilități bune de comunicare orală și scrisă</w:t>
      </w:r>
      <w:r w:rsidR="00184ECB" w:rsidRPr="003C41C2">
        <w:rPr>
          <w:rFonts w:ascii="Tahoma" w:hAnsi="Tahoma" w:cs="Tahoma"/>
          <w:color w:val="000000"/>
          <w:sz w:val="28"/>
          <w:szCs w:val="28"/>
          <w:lang w:val="ro-RO"/>
        </w:rPr>
        <w:t>;</w:t>
      </w:r>
      <w:r w:rsidRPr="003C41C2">
        <w:rPr>
          <w:rFonts w:ascii="Tahoma" w:hAnsi="Tahoma" w:cs="Tahoma"/>
          <w:color w:val="000000"/>
          <w:sz w:val="28"/>
          <w:szCs w:val="28"/>
          <w:lang w:val="ro-RO"/>
        </w:rPr>
        <w:t xml:space="preserve"> </w:t>
      </w:r>
      <w:r w:rsidR="00184ECB" w:rsidRPr="003C41C2">
        <w:rPr>
          <w:rFonts w:ascii="Tahoma" w:hAnsi="Tahoma" w:cs="Tahoma"/>
          <w:color w:val="000000"/>
          <w:sz w:val="28"/>
          <w:szCs w:val="28"/>
          <w:lang w:val="ro-RO"/>
        </w:rPr>
        <w:t xml:space="preserve"> </w:t>
      </w:r>
    </w:p>
    <w:p w14:paraId="2B88174C" w14:textId="77777777" w:rsidR="00932999" w:rsidRPr="003C41C2" w:rsidRDefault="009E69DD" w:rsidP="00094B7B">
      <w:pPr>
        <w:pStyle w:val="ListParagraph"/>
        <w:numPr>
          <w:ilvl w:val="0"/>
          <w:numId w:val="6"/>
        </w:num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 xml:space="preserve">Abilitatea de a </w:t>
      </w:r>
      <w:r w:rsidR="001E4A6D" w:rsidRPr="003C41C2">
        <w:rPr>
          <w:rFonts w:ascii="Tahoma" w:hAnsi="Tahoma" w:cs="Tahoma"/>
          <w:color w:val="000000"/>
          <w:sz w:val="28"/>
          <w:szCs w:val="28"/>
          <w:lang w:val="ro-RO"/>
        </w:rPr>
        <w:t>conlucra eficient</w:t>
      </w:r>
      <w:r w:rsidRPr="003C41C2">
        <w:rPr>
          <w:rFonts w:ascii="Tahoma" w:hAnsi="Tahoma" w:cs="Tahoma"/>
          <w:color w:val="000000"/>
          <w:sz w:val="28"/>
          <w:szCs w:val="28"/>
          <w:lang w:val="ro-RO"/>
        </w:rPr>
        <w:t xml:space="preserve"> cu diferite grupuri de oameni</w:t>
      </w:r>
      <w:r w:rsidR="00932999" w:rsidRPr="003C41C2">
        <w:rPr>
          <w:rFonts w:ascii="Tahoma" w:hAnsi="Tahoma" w:cs="Tahoma"/>
          <w:color w:val="000000"/>
          <w:sz w:val="28"/>
          <w:szCs w:val="28"/>
          <w:lang w:val="ro-RO"/>
        </w:rPr>
        <w:t>;</w:t>
      </w:r>
    </w:p>
    <w:p w14:paraId="1EF28AAA" w14:textId="77777777" w:rsidR="00932999" w:rsidRPr="003C41C2" w:rsidRDefault="00F01DFF" w:rsidP="00094B7B">
      <w:pPr>
        <w:pStyle w:val="Default"/>
        <w:numPr>
          <w:ilvl w:val="0"/>
          <w:numId w:val="6"/>
        </w:numPr>
        <w:jc w:val="both"/>
        <w:rPr>
          <w:rFonts w:ascii="Tahoma" w:hAnsi="Tahoma" w:cs="Tahoma"/>
          <w:sz w:val="28"/>
          <w:szCs w:val="28"/>
          <w:lang w:val="ro-RO"/>
        </w:rPr>
      </w:pPr>
      <w:r w:rsidRPr="003C41C2">
        <w:rPr>
          <w:rFonts w:ascii="Tahoma" w:hAnsi="Tahoma" w:cs="Tahoma"/>
          <w:sz w:val="28"/>
          <w:szCs w:val="28"/>
          <w:lang w:val="ro-RO"/>
        </w:rPr>
        <w:t>Capacitatea de a discuta și interacționa cu alte persoane într-o manieră comfortabilă</w:t>
      </w:r>
      <w:r w:rsidR="00932999" w:rsidRPr="003C41C2">
        <w:rPr>
          <w:rFonts w:ascii="Tahoma" w:hAnsi="Tahoma" w:cs="Tahoma"/>
          <w:sz w:val="28"/>
          <w:szCs w:val="28"/>
          <w:lang w:val="ro-RO"/>
        </w:rPr>
        <w:t xml:space="preserve">;  </w:t>
      </w:r>
    </w:p>
    <w:p w14:paraId="59BE5D3E" w14:textId="77777777" w:rsidR="00D717F7" w:rsidRPr="003C41C2" w:rsidRDefault="003F4C5D" w:rsidP="00094B7B">
      <w:pPr>
        <w:pStyle w:val="ListParagraph"/>
        <w:numPr>
          <w:ilvl w:val="0"/>
          <w:numId w:val="6"/>
        </w:num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Atenție</w:t>
      </w:r>
      <w:r w:rsidR="00D717F7" w:rsidRPr="003C41C2">
        <w:rPr>
          <w:rFonts w:ascii="Tahoma" w:hAnsi="Tahoma" w:cs="Tahoma"/>
          <w:color w:val="000000"/>
          <w:sz w:val="28"/>
          <w:szCs w:val="28"/>
          <w:lang w:val="ro-RO"/>
        </w:rPr>
        <w:t xml:space="preserve"> </w:t>
      </w:r>
      <w:r w:rsidRPr="003C41C2">
        <w:rPr>
          <w:rFonts w:ascii="Tahoma" w:hAnsi="Tahoma" w:cs="Tahoma"/>
          <w:color w:val="000000"/>
          <w:sz w:val="28"/>
          <w:szCs w:val="28"/>
          <w:lang w:val="ro-RO"/>
        </w:rPr>
        <w:t>la detalii</w:t>
      </w:r>
      <w:r w:rsidR="00D717F7" w:rsidRPr="003C41C2">
        <w:rPr>
          <w:rFonts w:ascii="Tahoma" w:hAnsi="Tahoma" w:cs="Tahoma"/>
          <w:color w:val="000000"/>
          <w:sz w:val="28"/>
          <w:szCs w:val="28"/>
          <w:lang w:val="ro-RO"/>
        </w:rPr>
        <w:t xml:space="preserve"> </w:t>
      </w:r>
      <w:r w:rsidRPr="003C41C2">
        <w:rPr>
          <w:rFonts w:ascii="Tahoma" w:hAnsi="Tahoma" w:cs="Tahoma"/>
          <w:color w:val="000000"/>
          <w:sz w:val="28"/>
          <w:szCs w:val="28"/>
          <w:lang w:val="ro-RO"/>
        </w:rPr>
        <w:t xml:space="preserve">și </w:t>
      </w:r>
      <w:r w:rsidR="00D717F7" w:rsidRPr="003C41C2">
        <w:rPr>
          <w:rFonts w:ascii="Tahoma" w:hAnsi="Tahoma" w:cs="Tahoma"/>
          <w:color w:val="000000"/>
          <w:sz w:val="28"/>
          <w:szCs w:val="28"/>
          <w:lang w:val="ro-RO"/>
        </w:rPr>
        <w:t xml:space="preserve"> </w:t>
      </w:r>
      <w:r w:rsidRPr="003C41C2">
        <w:rPr>
          <w:rFonts w:ascii="Tahoma" w:hAnsi="Tahoma" w:cs="Tahoma"/>
          <w:color w:val="000000"/>
          <w:sz w:val="28"/>
          <w:szCs w:val="28"/>
          <w:lang w:val="ro-RO"/>
        </w:rPr>
        <w:t>abilitatea de asimilare rapidă a informației</w:t>
      </w:r>
      <w:r w:rsidR="00D717F7" w:rsidRPr="003C41C2">
        <w:rPr>
          <w:rFonts w:ascii="Tahoma" w:hAnsi="Tahoma" w:cs="Tahoma"/>
          <w:color w:val="000000"/>
          <w:sz w:val="28"/>
          <w:szCs w:val="28"/>
          <w:lang w:val="ro-RO"/>
        </w:rPr>
        <w:t xml:space="preserve">; </w:t>
      </w:r>
    </w:p>
    <w:p w14:paraId="770C0A48" w14:textId="77777777" w:rsidR="001E5858" w:rsidRPr="003C41C2" w:rsidRDefault="00A52A9B" w:rsidP="00094B7B">
      <w:pPr>
        <w:pStyle w:val="Default"/>
        <w:numPr>
          <w:ilvl w:val="0"/>
          <w:numId w:val="6"/>
        </w:numPr>
        <w:jc w:val="both"/>
        <w:rPr>
          <w:rFonts w:ascii="Tahoma" w:hAnsi="Tahoma" w:cs="Tahoma"/>
          <w:sz w:val="28"/>
          <w:szCs w:val="28"/>
          <w:lang w:val="ro-RO"/>
        </w:rPr>
      </w:pPr>
      <w:r w:rsidRPr="0004206A">
        <w:rPr>
          <w:rFonts w:ascii="Tahoma" w:hAnsi="Tahoma" w:cs="Tahoma"/>
          <w:sz w:val="28"/>
          <w:szCs w:val="28"/>
          <w:lang w:val="ro-RO"/>
        </w:rPr>
        <w:t>Bune abilități de gestionare a timpului; capabil să programeze activitățile și să respecte realizarea lor în timp util</w:t>
      </w:r>
      <w:r w:rsidR="00D717F7" w:rsidRPr="003C41C2">
        <w:rPr>
          <w:rFonts w:ascii="Tahoma" w:hAnsi="Tahoma" w:cs="Tahoma"/>
          <w:sz w:val="28"/>
          <w:szCs w:val="28"/>
          <w:lang w:val="ro-RO"/>
        </w:rPr>
        <w:t xml:space="preserve">; </w:t>
      </w:r>
    </w:p>
    <w:p w14:paraId="23F3688A" w14:textId="77777777" w:rsidR="001E5858" w:rsidRPr="003C41C2" w:rsidRDefault="00A52A9B" w:rsidP="00094B7B">
      <w:pPr>
        <w:pStyle w:val="Default"/>
        <w:numPr>
          <w:ilvl w:val="0"/>
          <w:numId w:val="6"/>
        </w:numPr>
        <w:jc w:val="both"/>
        <w:rPr>
          <w:rFonts w:ascii="Tahoma" w:hAnsi="Tahoma" w:cs="Tahoma"/>
          <w:sz w:val="28"/>
          <w:szCs w:val="28"/>
          <w:lang w:val="ro-RO"/>
        </w:rPr>
      </w:pPr>
      <w:r w:rsidRPr="003C41C2">
        <w:rPr>
          <w:rFonts w:ascii="Tahoma" w:hAnsi="Tahoma" w:cs="Tahoma"/>
          <w:sz w:val="28"/>
          <w:szCs w:val="28"/>
          <w:lang w:val="ro-RO"/>
        </w:rPr>
        <w:t>Experință în utilizarea calculato</w:t>
      </w:r>
      <w:r w:rsidR="00423487" w:rsidRPr="003C41C2">
        <w:rPr>
          <w:rFonts w:ascii="Tahoma" w:hAnsi="Tahoma" w:cs="Tahoma"/>
          <w:sz w:val="28"/>
          <w:szCs w:val="28"/>
          <w:lang w:val="ro-RO"/>
        </w:rPr>
        <w:t>rului</w:t>
      </w:r>
      <w:r w:rsidRPr="003C41C2">
        <w:rPr>
          <w:rFonts w:ascii="Tahoma" w:hAnsi="Tahoma" w:cs="Tahoma"/>
          <w:sz w:val="28"/>
          <w:szCs w:val="28"/>
          <w:lang w:val="ro-RO"/>
        </w:rPr>
        <w:t xml:space="preserve"> și </w:t>
      </w:r>
      <w:r w:rsidRPr="0004206A">
        <w:rPr>
          <w:rFonts w:ascii="Tahoma" w:hAnsi="Tahoma" w:cs="Tahoma"/>
          <w:sz w:val="28"/>
          <w:szCs w:val="28"/>
          <w:lang w:val="ro-RO"/>
        </w:rPr>
        <w:t>a pachetelor software de birou</w:t>
      </w:r>
      <w:r w:rsidR="001E5858" w:rsidRPr="003C41C2">
        <w:rPr>
          <w:rFonts w:ascii="Tahoma" w:hAnsi="Tahoma" w:cs="Tahoma"/>
          <w:sz w:val="28"/>
          <w:szCs w:val="28"/>
          <w:lang w:val="ro-RO"/>
        </w:rPr>
        <w:t xml:space="preserve"> (MS Word, Excel, etc); </w:t>
      </w:r>
    </w:p>
    <w:p w14:paraId="4BFE3DB0" w14:textId="77777777" w:rsidR="00B61D9E" w:rsidRPr="003C41C2" w:rsidRDefault="00752C37" w:rsidP="00094B7B">
      <w:pPr>
        <w:pStyle w:val="ListParagraph"/>
        <w:numPr>
          <w:ilvl w:val="0"/>
          <w:numId w:val="6"/>
        </w:numPr>
        <w:spacing w:after="160" w:line="259" w:lineRule="auto"/>
        <w:contextualSpacing w:val="0"/>
        <w:jc w:val="both"/>
        <w:rPr>
          <w:rFonts w:ascii="Tahoma" w:hAnsi="Tahoma" w:cs="Tahoma"/>
          <w:sz w:val="28"/>
          <w:szCs w:val="28"/>
          <w:lang w:val="ro-RO"/>
        </w:rPr>
      </w:pPr>
      <w:r w:rsidRPr="003C41C2">
        <w:rPr>
          <w:rFonts w:ascii="Tahoma" w:hAnsi="Tahoma" w:cs="Tahoma"/>
          <w:sz w:val="28"/>
          <w:szCs w:val="28"/>
          <w:lang w:val="ro-RO"/>
        </w:rPr>
        <w:t>Angajamentul dovedit față de valorile de bază ale Națiunilor Unite; în special, respectul față de diferențele de cultură, gen, religie, etnie, naționalitate, limbă, vârstă, statut HIV, dizabilitate, orientare sexuală, sau alt statut;</w:t>
      </w:r>
    </w:p>
    <w:p w14:paraId="739174AE" w14:textId="77777777" w:rsidR="002424E7" w:rsidRPr="003C41C2" w:rsidRDefault="00795A14" w:rsidP="00094B7B">
      <w:pPr>
        <w:pStyle w:val="Default"/>
        <w:numPr>
          <w:ilvl w:val="0"/>
          <w:numId w:val="6"/>
        </w:numPr>
        <w:jc w:val="both"/>
        <w:rPr>
          <w:rFonts w:ascii="Tahoma" w:hAnsi="Tahoma" w:cs="Tahoma"/>
          <w:sz w:val="28"/>
          <w:szCs w:val="28"/>
          <w:lang w:val="ro-RO"/>
        </w:rPr>
      </w:pPr>
      <w:r w:rsidRPr="003C41C2">
        <w:rPr>
          <w:rFonts w:ascii="Tahoma" w:hAnsi="Tahoma" w:cs="Tahoma"/>
          <w:b/>
          <w:sz w:val="28"/>
          <w:szCs w:val="28"/>
          <w:lang w:val="ro-RO"/>
        </w:rPr>
        <w:lastRenderedPageBreak/>
        <w:t>Competențe de bază</w:t>
      </w:r>
      <w:r w:rsidR="002424E7" w:rsidRPr="003C41C2">
        <w:rPr>
          <w:rFonts w:ascii="Tahoma" w:hAnsi="Tahoma" w:cs="Tahoma"/>
          <w:b/>
          <w:sz w:val="28"/>
          <w:szCs w:val="28"/>
          <w:lang w:val="ro-RO"/>
        </w:rPr>
        <w:t>:</w:t>
      </w:r>
      <w:r w:rsidR="002424E7" w:rsidRPr="003C41C2">
        <w:rPr>
          <w:rFonts w:ascii="Tahoma" w:hAnsi="Tahoma" w:cs="Tahoma"/>
          <w:sz w:val="28"/>
          <w:szCs w:val="28"/>
          <w:lang w:val="ro-RO"/>
        </w:rPr>
        <w:t xml:space="preserve"> </w:t>
      </w:r>
      <w:r w:rsidRPr="003C41C2">
        <w:rPr>
          <w:rFonts w:ascii="Tahoma" w:hAnsi="Tahoma" w:cs="Tahoma"/>
          <w:sz w:val="28"/>
          <w:szCs w:val="28"/>
          <w:lang w:val="ro-RO"/>
        </w:rPr>
        <w:t>comunicare</w:t>
      </w:r>
      <w:r w:rsidR="002424E7" w:rsidRPr="003C41C2">
        <w:rPr>
          <w:rFonts w:ascii="Tahoma" w:hAnsi="Tahoma" w:cs="Tahoma"/>
          <w:sz w:val="28"/>
          <w:szCs w:val="28"/>
          <w:lang w:val="ro-RO"/>
        </w:rPr>
        <w:t xml:space="preserve">, </w:t>
      </w:r>
      <w:r w:rsidRPr="003C41C2">
        <w:rPr>
          <w:rFonts w:ascii="Tahoma" w:hAnsi="Tahoma" w:cs="Tahoma"/>
          <w:sz w:val="28"/>
          <w:szCs w:val="28"/>
          <w:lang w:val="ro-RO"/>
        </w:rPr>
        <w:t>lucrul cu oamenii</w:t>
      </w:r>
      <w:r w:rsidR="002424E7" w:rsidRPr="003C41C2">
        <w:rPr>
          <w:rFonts w:ascii="Tahoma" w:hAnsi="Tahoma" w:cs="Tahoma"/>
          <w:sz w:val="28"/>
          <w:szCs w:val="28"/>
          <w:lang w:val="ro-RO"/>
        </w:rPr>
        <w:t xml:space="preserve">, </w:t>
      </w:r>
      <w:r w:rsidRPr="003C41C2">
        <w:rPr>
          <w:rFonts w:ascii="Tahoma" w:hAnsi="Tahoma" w:cs="Tahoma"/>
          <w:sz w:val="28"/>
          <w:szCs w:val="28"/>
          <w:lang w:val="ro-RO"/>
        </w:rPr>
        <w:t>orientat spre rezultate</w:t>
      </w:r>
      <w:r w:rsidR="002424E7" w:rsidRPr="003C41C2">
        <w:rPr>
          <w:rFonts w:ascii="Tahoma" w:hAnsi="Tahoma" w:cs="Tahoma"/>
          <w:sz w:val="28"/>
          <w:szCs w:val="28"/>
          <w:lang w:val="ro-RO"/>
        </w:rPr>
        <w:t xml:space="preserve">; </w:t>
      </w:r>
    </w:p>
    <w:p w14:paraId="2E363F0F" w14:textId="77777777" w:rsidR="002424E7" w:rsidRPr="003C41C2" w:rsidRDefault="00B309F9" w:rsidP="00094B7B">
      <w:pPr>
        <w:pStyle w:val="Default"/>
        <w:numPr>
          <w:ilvl w:val="0"/>
          <w:numId w:val="6"/>
        </w:numPr>
        <w:jc w:val="both"/>
        <w:rPr>
          <w:rFonts w:ascii="Tahoma" w:hAnsi="Tahoma" w:cs="Tahoma"/>
          <w:sz w:val="28"/>
          <w:szCs w:val="28"/>
          <w:lang w:val="ro-RO"/>
        </w:rPr>
      </w:pPr>
      <w:r w:rsidRPr="003C41C2">
        <w:rPr>
          <w:rFonts w:ascii="Tahoma" w:hAnsi="Tahoma" w:cs="Tahoma"/>
          <w:b/>
          <w:sz w:val="28"/>
          <w:szCs w:val="28"/>
          <w:lang w:val="ro-RO"/>
        </w:rPr>
        <w:t>Calități personale</w:t>
      </w:r>
      <w:r w:rsidR="002424E7" w:rsidRPr="003C41C2">
        <w:rPr>
          <w:rFonts w:ascii="Tahoma" w:hAnsi="Tahoma" w:cs="Tahoma"/>
          <w:b/>
          <w:sz w:val="28"/>
          <w:szCs w:val="28"/>
          <w:lang w:val="ro-RO"/>
        </w:rPr>
        <w:t>:</w:t>
      </w:r>
      <w:r w:rsidR="002424E7" w:rsidRPr="003C41C2">
        <w:rPr>
          <w:rFonts w:ascii="Tahoma" w:hAnsi="Tahoma" w:cs="Tahoma"/>
          <w:sz w:val="28"/>
          <w:szCs w:val="28"/>
          <w:lang w:val="ro-RO"/>
        </w:rPr>
        <w:t xml:space="preserve"> </w:t>
      </w:r>
      <w:r w:rsidRPr="003C41C2">
        <w:rPr>
          <w:rFonts w:ascii="Tahoma" w:hAnsi="Tahoma" w:cs="Tahoma"/>
          <w:sz w:val="28"/>
          <w:szCs w:val="28"/>
          <w:lang w:val="ro-RO"/>
        </w:rPr>
        <w:t>responsabilitate</w:t>
      </w:r>
      <w:r w:rsidR="002424E7" w:rsidRPr="003C41C2">
        <w:rPr>
          <w:rFonts w:ascii="Tahoma" w:hAnsi="Tahoma" w:cs="Tahoma"/>
          <w:sz w:val="28"/>
          <w:szCs w:val="28"/>
          <w:lang w:val="ro-RO"/>
        </w:rPr>
        <w:t xml:space="preserve">, </w:t>
      </w:r>
      <w:r w:rsidRPr="003C41C2">
        <w:rPr>
          <w:rFonts w:ascii="Tahoma" w:hAnsi="Tahoma" w:cs="Tahoma"/>
          <w:sz w:val="28"/>
          <w:szCs w:val="28"/>
          <w:lang w:val="ro-RO"/>
        </w:rPr>
        <w:t>creativitate</w:t>
      </w:r>
      <w:r w:rsidR="002424E7" w:rsidRPr="003C41C2">
        <w:rPr>
          <w:rFonts w:ascii="Tahoma" w:hAnsi="Tahoma" w:cs="Tahoma"/>
          <w:sz w:val="28"/>
          <w:szCs w:val="28"/>
          <w:lang w:val="ro-RO"/>
        </w:rPr>
        <w:t xml:space="preserve">, </w:t>
      </w:r>
      <w:r w:rsidRPr="003C41C2">
        <w:rPr>
          <w:rFonts w:ascii="Tahoma" w:hAnsi="Tahoma" w:cs="Tahoma"/>
          <w:sz w:val="28"/>
          <w:szCs w:val="28"/>
          <w:lang w:val="ro-RO"/>
        </w:rPr>
        <w:t>flexibilitate</w:t>
      </w:r>
      <w:r w:rsidR="002424E7" w:rsidRPr="003C41C2">
        <w:rPr>
          <w:rFonts w:ascii="Tahoma" w:hAnsi="Tahoma" w:cs="Tahoma"/>
          <w:sz w:val="28"/>
          <w:szCs w:val="28"/>
          <w:lang w:val="ro-RO"/>
        </w:rPr>
        <w:t xml:space="preserve">, </w:t>
      </w:r>
      <w:r w:rsidRPr="003C41C2">
        <w:rPr>
          <w:rFonts w:ascii="Tahoma" w:hAnsi="Tahoma" w:cs="Tahoma"/>
          <w:sz w:val="28"/>
          <w:szCs w:val="28"/>
          <w:lang w:val="ro-RO"/>
        </w:rPr>
        <w:t>punctualitate</w:t>
      </w:r>
      <w:r w:rsidR="002424E7" w:rsidRPr="003C41C2">
        <w:rPr>
          <w:rFonts w:ascii="Tahoma" w:hAnsi="Tahoma" w:cs="Tahoma"/>
          <w:sz w:val="28"/>
          <w:szCs w:val="28"/>
          <w:lang w:val="ro-RO"/>
        </w:rPr>
        <w:t xml:space="preserve">; </w:t>
      </w:r>
    </w:p>
    <w:p w14:paraId="4260A769" w14:textId="4DE020AD" w:rsidR="003F2DBE" w:rsidRPr="003C41C2" w:rsidRDefault="00A16A8B" w:rsidP="00094B7B">
      <w:pPr>
        <w:pStyle w:val="Default"/>
        <w:numPr>
          <w:ilvl w:val="0"/>
          <w:numId w:val="6"/>
        </w:numPr>
        <w:jc w:val="both"/>
        <w:rPr>
          <w:rFonts w:ascii="Tahoma" w:hAnsi="Tahoma" w:cs="Tahoma"/>
          <w:sz w:val="28"/>
          <w:szCs w:val="28"/>
          <w:lang w:val="ro-RO"/>
        </w:rPr>
      </w:pPr>
      <w:r w:rsidRPr="003C41C2">
        <w:rPr>
          <w:rFonts w:ascii="Tahoma" w:hAnsi="Tahoma" w:cs="Tahoma"/>
          <w:b/>
          <w:sz w:val="28"/>
          <w:szCs w:val="28"/>
          <w:lang w:val="ro-RO"/>
        </w:rPr>
        <w:t>L</w:t>
      </w:r>
      <w:r w:rsidR="0065130B" w:rsidRPr="003C41C2">
        <w:rPr>
          <w:rFonts w:ascii="Tahoma" w:hAnsi="Tahoma" w:cs="Tahoma"/>
          <w:b/>
          <w:sz w:val="28"/>
          <w:szCs w:val="28"/>
          <w:lang w:val="ro-RO"/>
        </w:rPr>
        <w:t>imbi</w:t>
      </w:r>
      <w:r w:rsidRPr="003C41C2">
        <w:rPr>
          <w:rFonts w:ascii="Tahoma" w:hAnsi="Tahoma" w:cs="Tahoma"/>
          <w:b/>
          <w:sz w:val="28"/>
          <w:szCs w:val="28"/>
          <w:lang w:val="ro-RO"/>
        </w:rPr>
        <w:t>:</w:t>
      </w:r>
      <w:r w:rsidR="0065130B" w:rsidRPr="003C41C2">
        <w:rPr>
          <w:rFonts w:ascii="Tahoma" w:hAnsi="Tahoma" w:cs="Tahoma"/>
          <w:sz w:val="28"/>
          <w:szCs w:val="28"/>
          <w:lang w:val="ro-RO"/>
        </w:rPr>
        <w:t xml:space="preserve"> Posedarea fluentă a limbilor română sau rusă, oral și scris. Cunoașterea limbii engleze prezintă un avantaj, </w:t>
      </w:r>
      <w:r w:rsidR="0065130B" w:rsidRPr="003C41C2">
        <w:rPr>
          <w:rFonts w:ascii="Tahoma" w:hAnsi="Tahoma" w:cs="Tahoma"/>
          <w:b/>
          <w:sz w:val="28"/>
          <w:szCs w:val="28"/>
          <w:lang w:val="ro-RO"/>
        </w:rPr>
        <w:t>dar nu este obligatorie</w:t>
      </w:r>
      <w:r w:rsidR="0065130B" w:rsidRPr="003C41C2">
        <w:rPr>
          <w:rFonts w:ascii="Tahoma" w:hAnsi="Tahoma" w:cs="Tahoma"/>
          <w:sz w:val="28"/>
          <w:szCs w:val="28"/>
          <w:lang w:val="ro-RO"/>
        </w:rPr>
        <w:t>. Cunoașterea uneia dintre limbile minoritare din Moldova este un mare avantaj: găgăuza, bulgara, romani, ucraineană, limbajul</w:t>
      </w:r>
      <w:r w:rsidR="003F2DBE" w:rsidRPr="003C41C2">
        <w:rPr>
          <w:rFonts w:ascii="Tahoma" w:hAnsi="Tahoma" w:cs="Tahoma"/>
          <w:sz w:val="28"/>
          <w:szCs w:val="28"/>
          <w:lang w:val="ro-RO"/>
        </w:rPr>
        <w:t xml:space="preserve"> semnelor.</w:t>
      </w:r>
    </w:p>
    <w:p w14:paraId="2A527CCB" w14:textId="77777777" w:rsidR="003F2DBE" w:rsidRPr="003C41C2" w:rsidRDefault="003F2DBE" w:rsidP="003F2DBE">
      <w:pPr>
        <w:pStyle w:val="Default"/>
        <w:jc w:val="both"/>
        <w:rPr>
          <w:rFonts w:ascii="Tahoma" w:hAnsi="Tahoma" w:cs="Tahoma"/>
          <w:sz w:val="28"/>
          <w:szCs w:val="28"/>
          <w:lang w:val="ro-RO"/>
        </w:rPr>
      </w:pPr>
    </w:p>
    <w:p w14:paraId="11034D80" w14:textId="77777777" w:rsidR="003F2DBE" w:rsidRPr="003C41C2" w:rsidRDefault="003F2DBE" w:rsidP="003F2DBE">
      <w:pPr>
        <w:spacing w:after="120" w:line="252" w:lineRule="auto"/>
        <w:rPr>
          <w:rFonts w:ascii="Arial" w:hAnsi="Arial" w:cs="Arial"/>
          <w:b/>
          <w:sz w:val="30"/>
          <w:szCs w:val="30"/>
          <w:u w:val="single"/>
          <w:lang w:val="ro-RO"/>
        </w:rPr>
      </w:pPr>
      <w:r w:rsidRPr="003C41C2">
        <w:rPr>
          <w:rFonts w:ascii="Arial" w:eastAsia="Times New Roman" w:hAnsi="Arial" w:cs="Arial"/>
          <w:b/>
          <w:bCs/>
          <w:iCs/>
          <w:sz w:val="30"/>
          <w:szCs w:val="30"/>
          <w:u w:val="single"/>
          <w:lang w:val="ro-RO"/>
        </w:rPr>
        <w:t>Cine poate aplica la stagiu</w:t>
      </w:r>
      <w:r w:rsidRPr="003C41C2">
        <w:rPr>
          <w:rFonts w:ascii="Arial" w:hAnsi="Arial" w:cs="Arial"/>
          <w:b/>
          <w:sz w:val="30"/>
          <w:szCs w:val="30"/>
          <w:u w:val="single"/>
          <w:lang w:val="ro-RO"/>
        </w:rPr>
        <w:t>?</w:t>
      </w:r>
    </w:p>
    <w:p w14:paraId="7B937F3D" w14:textId="416D4A33" w:rsidR="003D2B34" w:rsidRPr="003C41C2" w:rsidRDefault="003F2DBE" w:rsidP="003F2DBE">
      <w:pPr>
        <w:spacing w:after="120" w:line="252" w:lineRule="auto"/>
        <w:jc w:val="both"/>
        <w:rPr>
          <w:rFonts w:ascii="Arial" w:hAnsi="Arial" w:cs="Arial"/>
          <w:sz w:val="30"/>
          <w:szCs w:val="30"/>
          <w:lang w:val="ro-RO"/>
        </w:rPr>
      </w:pPr>
      <w:r w:rsidRPr="003C41C2">
        <w:rPr>
          <w:rFonts w:ascii="Arial" w:hAnsi="Arial" w:cs="Arial"/>
          <w:sz w:val="30"/>
          <w:szCs w:val="30"/>
          <w:lang w:val="ro-RO"/>
        </w:rPr>
        <w:t>Această poziție de stagiu reprezintă o măsură specială temporară și intenționează să suplinească sub-reprezentarea în PNUD Moldova în primul rând a persoanelor din următoarele grupuri: persoane cu dizabilități, minorități etnice, în special găgăuzi, bulgari, romi, evrei, persoane de descendență africană, persoane care trăiesc cu HIV, minorități religioase, în special femei musulmane, LGB</w:t>
      </w:r>
      <w:r w:rsidR="0004206A" w:rsidRPr="003C41C2">
        <w:rPr>
          <w:rFonts w:ascii="Arial" w:hAnsi="Arial" w:cs="Arial"/>
          <w:sz w:val="30"/>
          <w:szCs w:val="30"/>
          <w:lang w:val="ro-RO"/>
        </w:rPr>
        <w:t>Q</w:t>
      </w:r>
      <w:r w:rsidRPr="003C41C2">
        <w:rPr>
          <w:rFonts w:ascii="Arial" w:hAnsi="Arial" w:cs="Arial"/>
          <w:sz w:val="30"/>
          <w:szCs w:val="30"/>
          <w:lang w:val="ro-RO"/>
        </w:rPr>
        <w:t>TI.</w:t>
      </w:r>
    </w:p>
    <w:p w14:paraId="64855226" w14:textId="77777777" w:rsidR="00472302" w:rsidRPr="003C41C2" w:rsidRDefault="00472302" w:rsidP="00094B7B">
      <w:pPr>
        <w:pStyle w:val="Default"/>
        <w:jc w:val="both"/>
        <w:rPr>
          <w:rFonts w:ascii="Tahoma" w:hAnsi="Tahoma" w:cs="Tahoma"/>
          <w:sz w:val="28"/>
          <w:szCs w:val="28"/>
          <w:lang w:val="ro-RO"/>
        </w:rPr>
      </w:pPr>
    </w:p>
    <w:p w14:paraId="69AD79E8" w14:textId="77777777" w:rsidR="00C22995" w:rsidRPr="003C41C2" w:rsidRDefault="00437CF0" w:rsidP="00094B7B">
      <w:pPr>
        <w:pStyle w:val="Default"/>
        <w:jc w:val="both"/>
        <w:rPr>
          <w:rFonts w:ascii="Tahoma" w:hAnsi="Tahoma" w:cs="Tahoma"/>
          <w:b/>
          <w:bCs/>
          <w:sz w:val="28"/>
          <w:szCs w:val="28"/>
          <w:u w:val="single"/>
          <w:lang w:val="ro-RO"/>
        </w:rPr>
      </w:pPr>
      <w:r w:rsidRPr="003C41C2">
        <w:rPr>
          <w:rFonts w:ascii="Tahoma" w:hAnsi="Tahoma" w:cs="Tahoma"/>
          <w:b/>
          <w:bCs/>
          <w:sz w:val="28"/>
          <w:szCs w:val="28"/>
          <w:u w:val="single"/>
          <w:lang w:val="ro-RO"/>
        </w:rPr>
        <w:t>Condițiile de muncă și alte costuri în cadrul stagiului</w:t>
      </w:r>
      <w:r w:rsidR="00F728E3" w:rsidRPr="003C41C2">
        <w:rPr>
          <w:rFonts w:ascii="Tahoma" w:hAnsi="Tahoma" w:cs="Tahoma"/>
          <w:b/>
          <w:bCs/>
          <w:sz w:val="28"/>
          <w:szCs w:val="28"/>
          <w:u w:val="single"/>
          <w:lang w:val="ro-RO"/>
        </w:rPr>
        <w:t>:</w:t>
      </w:r>
    </w:p>
    <w:p w14:paraId="3F2AAE05" w14:textId="77777777" w:rsidR="004029EF" w:rsidRPr="003C41C2" w:rsidRDefault="004029EF" w:rsidP="00094B7B">
      <w:pPr>
        <w:autoSpaceDE w:val="0"/>
        <w:autoSpaceDN w:val="0"/>
        <w:adjustRightInd w:val="0"/>
        <w:spacing w:after="0" w:line="240" w:lineRule="auto"/>
        <w:jc w:val="both"/>
        <w:rPr>
          <w:rFonts w:ascii="Tahoma" w:hAnsi="Tahoma" w:cs="Tahoma"/>
          <w:color w:val="000000"/>
          <w:sz w:val="28"/>
          <w:szCs w:val="28"/>
          <w:lang w:val="ro-RO"/>
        </w:rPr>
      </w:pPr>
    </w:p>
    <w:p w14:paraId="6362CF81" w14:textId="77777777" w:rsidR="004029EF" w:rsidRPr="003C41C2" w:rsidRDefault="002219EE" w:rsidP="00094B7B">
      <w:pPr>
        <w:pStyle w:val="ListParagraph"/>
        <w:numPr>
          <w:ilvl w:val="0"/>
          <w:numId w:val="7"/>
        </w:numPr>
        <w:autoSpaceDE w:val="0"/>
        <w:autoSpaceDN w:val="0"/>
        <w:adjustRightInd w:val="0"/>
        <w:spacing w:after="0" w:line="240" w:lineRule="auto"/>
        <w:jc w:val="both"/>
        <w:rPr>
          <w:rFonts w:ascii="Tahoma" w:hAnsi="Tahoma" w:cs="Tahoma"/>
          <w:color w:val="000000"/>
          <w:sz w:val="28"/>
          <w:szCs w:val="28"/>
          <w:lang w:val="ro-RO"/>
        </w:rPr>
      </w:pPr>
      <w:r w:rsidRPr="003C41C2">
        <w:rPr>
          <w:rFonts w:ascii="Tahoma" w:hAnsi="Tahoma" w:cs="Tahoma"/>
          <w:color w:val="000000"/>
          <w:sz w:val="28"/>
          <w:szCs w:val="28"/>
          <w:lang w:val="ro-RO"/>
        </w:rPr>
        <w:t>Atmosferă prietenoasă în oficiu</w:t>
      </w:r>
      <w:r w:rsidR="004029EF" w:rsidRPr="003C41C2">
        <w:rPr>
          <w:rFonts w:ascii="Tahoma" w:hAnsi="Tahoma" w:cs="Tahoma"/>
          <w:color w:val="000000"/>
          <w:sz w:val="28"/>
          <w:szCs w:val="28"/>
          <w:lang w:val="ro-RO"/>
        </w:rPr>
        <w:t xml:space="preserve">; </w:t>
      </w:r>
    </w:p>
    <w:p w14:paraId="60BF71F6" w14:textId="77777777" w:rsidR="004029EF" w:rsidRPr="003C41C2" w:rsidRDefault="00B3425F" w:rsidP="00094B7B">
      <w:pPr>
        <w:pStyle w:val="Default"/>
        <w:numPr>
          <w:ilvl w:val="0"/>
          <w:numId w:val="7"/>
        </w:numPr>
        <w:jc w:val="both"/>
        <w:rPr>
          <w:rFonts w:ascii="Tahoma" w:hAnsi="Tahoma" w:cs="Tahoma"/>
          <w:sz w:val="28"/>
          <w:szCs w:val="28"/>
          <w:lang w:val="ro-RO"/>
        </w:rPr>
      </w:pPr>
      <w:r w:rsidRPr="003C41C2">
        <w:rPr>
          <w:rFonts w:ascii="Tahoma" w:hAnsi="Tahoma" w:cs="Tahoma"/>
          <w:sz w:val="28"/>
          <w:szCs w:val="28"/>
          <w:lang w:val="ro-RO"/>
        </w:rPr>
        <w:t>Stagiarul</w:t>
      </w:r>
      <w:r w:rsidR="0072753B" w:rsidRPr="003C41C2">
        <w:rPr>
          <w:rFonts w:ascii="Tahoma" w:hAnsi="Tahoma" w:cs="Tahoma"/>
          <w:sz w:val="28"/>
          <w:szCs w:val="28"/>
          <w:lang w:val="ro-RO"/>
        </w:rPr>
        <w:t>(a)</w:t>
      </w:r>
      <w:r w:rsidRPr="003C41C2">
        <w:rPr>
          <w:rFonts w:ascii="Tahoma" w:hAnsi="Tahoma" w:cs="Tahoma"/>
          <w:sz w:val="28"/>
          <w:szCs w:val="28"/>
          <w:lang w:val="ro-RO"/>
        </w:rPr>
        <w:t xml:space="preserve"> va avea un loc de muncă echipat cu un calculator, rechizite de birou necesare și acomodare rezonabilă la necesitățile speciale</w:t>
      </w:r>
      <w:r w:rsidR="004029EF" w:rsidRPr="003C41C2">
        <w:rPr>
          <w:rFonts w:ascii="Tahoma" w:hAnsi="Tahoma" w:cs="Tahoma"/>
          <w:sz w:val="28"/>
          <w:szCs w:val="28"/>
          <w:lang w:val="ro-RO"/>
        </w:rPr>
        <w:t xml:space="preserve">; </w:t>
      </w:r>
    </w:p>
    <w:p w14:paraId="2B83CC00" w14:textId="77777777" w:rsidR="004029EF" w:rsidRPr="003C41C2" w:rsidRDefault="005A7378" w:rsidP="00094B7B">
      <w:pPr>
        <w:pStyle w:val="Default"/>
        <w:numPr>
          <w:ilvl w:val="0"/>
          <w:numId w:val="7"/>
        </w:numPr>
        <w:jc w:val="both"/>
        <w:rPr>
          <w:rFonts w:ascii="Tahoma" w:hAnsi="Tahoma" w:cs="Tahoma"/>
          <w:sz w:val="28"/>
          <w:szCs w:val="28"/>
          <w:lang w:val="ro-RO"/>
        </w:rPr>
      </w:pPr>
      <w:r w:rsidRPr="003C41C2">
        <w:rPr>
          <w:rFonts w:ascii="Tahoma" w:hAnsi="Tahoma" w:cs="Tahoma"/>
          <w:sz w:val="28"/>
          <w:szCs w:val="28"/>
          <w:lang w:val="ro-RO"/>
        </w:rPr>
        <w:t>Acces</w:t>
      </w:r>
      <w:r w:rsidR="0072753B" w:rsidRPr="003C41C2">
        <w:rPr>
          <w:rFonts w:ascii="Tahoma" w:hAnsi="Tahoma" w:cs="Tahoma"/>
          <w:sz w:val="28"/>
          <w:szCs w:val="28"/>
          <w:lang w:val="ro-RO"/>
        </w:rPr>
        <w:t xml:space="preserve"> la echipamentul</w:t>
      </w:r>
      <w:r w:rsidR="00841DB6" w:rsidRPr="003C41C2">
        <w:rPr>
          <w:rFonts w:ascii="Tahoma" w:hAnsi="Tahoma" w:cs="Tahoma"/>
          <w:sz w:val="28"/>
          <w:szCs w:val="28"/>
          <w:lang w:val="ro-RO"/>
        </w:rPr>
        <w:t xml:space="preserve"> de birou, imprimantă, cafea, ceai</w:t>
      </w:r>
      <w:r w:rsidRPr="003C41C2">
        <w:rPr>
          <w:rFonts w:ascii="Tahoma" w:hAnsi="Tahoma" w:cs="Tahoma"/>
          <w:sz w:val="28"/>
          <w:szCs w:val="28"/>
          <w:lang w:val="ro-RO"/>
        </w:rPr>
        <w:t>;</w:t>
      </w:r>
    </w:p>
    <w:p w14:paraId="7A35E979" w14:textId="77777777" w:rsidR="00D309CF" w:rsidRPr="003C41C2" w:rsidRDefault="00520E04" w:rsidP="00094B7B">
      <w:pPr>
        <w:pStyle w:val="Default"/>
        <w:numPr>
          <w:ilvl w:val="0"/>
          <w:numId w:val="7"/>
        </w:numPr>
        <w:jc w:val="both"/>
        <w:rPr>
          <w:rFonts w:ascii="Tahoma" w:hAnsi="Tahoma" w:cs="Tahoma"/>
          <w:sz w:val="28"/>
          <w:szCs w:val="28"/>
          <w:lang w:val="ro-RO"/>
        </w:rPr>
      </w:pPr>
      <w:r w:rsidRPr="003C41C2">
        <w:rPr>
          <w:rFonts w:ascii="Tahoma" w:hAnsi="Tahoma" w:cs="Tahoma"/>
          <w:sz w:val="28"/>
          <w:szCs w:val="28"/>
          <w:lang w:val="ro-RO"/>
        </w:rPr>
        <w:t>Costurile transportului urban</w:t>
      </w:r>
      <w:r w:rsidR="00D309CF" w:rsidRPr="003C41C2">
        <w:rPr>
          <w:rFonts w:ascii="Tahoma" w:hAnsi="Tahoma" w:cs="Tahoma"/>
          <w:sz w:val="28"/>
          <w:szCs w:val="28"/>
          <w:lang w:val="ro-RO"/>
        </w:rPr>
        <w:t xml:space="preserve"> (</w:t>
      </w:r>
      <w:r w:rsidR="00FB3B80" w:rsidRPr="003C41C2">
        <w:rPr>
          <w:rFonts w:ascii="Tahoma" w:hAnsi="Tahoma" w:cs="Tahoma"/>
          <w:sz w:val="28"/>
          <w:szCs w:val="28"/>
          <w:lang w:val="ro-RO"/>
        </w:rPr>
        <w:t>în cazul unui</w:t>
      </w:r>
      <w:r w:rsidR="0072753B" w:rsidRPr="003C41C2">
        <w:rPr>
          <w:rFonts w:ascii="Tahoma" w:hAnsi="Tahoma" w:cs="Tahoma"/>
          <w:sz w:val="28"/>
          <w:szCs w:val="28"/>
          <w:lang w:val="ro-RO"/>
        </w:rPr>
        <w:t>/unei</w:t>
      </w:r>
      <w:r w:rsidR="00FB3B80" w:rsidRPr="003C41C2">
        <w:rPr>
          <w:rFonts w:ascii="Tahoma" w:hAnsi="Tahoma" w:cs="Tahoma"/>
          <w:sz w:val="28"/>
          <w:szCs w:val="28"/>
          <w:lang w:val="ro-RO"/>
        </w:rPr>
        <w:t xml:space="preserve"> stagiar</w:t>
      </w:r>
      <w:r w:rsidR="0072753B" w:rsidRPr="003C41C2">
        <w:rPr>
          <w:rFonts w:ascii="Tahoma" w:hAnsi="Tahoma" w:cs="Tahoma"/>
          <w:sz w:val="28"/>
          <w:szCs w:val="28"/>
          <w:lang w:val="ro-RO"/>
        </w:rPr>
        <w:t xml:space="preserve"> (e)</w:t>
      </w:r>
      <w:r w:rsidR="00FB3B80" w:rsidRPr="003C41C2">
        <w:rPr>
          <w:rFonts w:ascii="Tahoma" w:hAnsi="Tahoma" w:cs="Tahoma"/>
          <w:sz w:val="28"/>
          <w:szCs w:val="28"/>
          <w:lang w:val="ro-RO"/>
        </w:rPr>
        <w:t xml:space="preserve"> cu mobilitate redusă</w:t>
      </w:r>
      <w:r w:rsidR="00D309CF" w:rsidRPr="003C41C2">
        <w:rPr>
          <w:rFonts w:ascii="Tahoma" w:hAnsi="Tahoma" w:cs="Tahoma"/>
          <w:sz w:val="28"/>
          <w:szCs w:val="28"/>
          <w:lang w:val="ro-RO"/>
        </w:rPr>
        <w:t xml:space="preserve">) – </w:t>
      </w:r>
      <w:r w:rsidR="00FB3B80" w:rsidRPr="003C41C2">
        <w:rPr>
          <w:rFonts w:ascii="Tahoma" w:hAnsi="Tahoma" w:cs="Tahoma"/>
          <w:sz w:val="28"/>
          <w:szCs w:val="28"/>
          <w:lang w:val="ro-RO"/>
        </w:rPr>
        <w:t>vor fi acoperite, în caz de necesitate</w:t>
      </w:r>
      <w:r w:rsidR="00D309CF" w:rsidRPr="003C41C2">
        <w:rPr>
          <w:rFonts w:ascii="Tahoma" w:hAnsi="Tahoma" w:cs="Tahoma"/>
          <w:sz w:val="28"/>
          <w:szCs w:val="28"/>
          <w:lang w:val="ro-RO"/>
        </w:rPr>
        <w:t xml:space="preserve">; </w:t>
      </w:r>
    </w:p>
    <w:p w14:paraId="014AC01F" w14:textId="0AC980CC" w:rsidR="005A7378" w:rsidRPr="003C41C2" w:rsidRDefault="00437CF0" w:rsidP="00094B7B">
      <w:pPr>
        <w:pStyle w:val="Default"/>
        <w:numPr>
          <w:ilvl w:val="0"/>
          <w:numId w:val="7"/>
        </w:numPr>
        <w:jc w:val="both"/>
        <w:rPr>
          <w:rFonts w:ascii="Tahoma" w:hAnsi="Tahoma" w:cs="Tahoma"/>
          <w:sz w:val="28"/>
          <w:szCs w:val="28"/>
          <w:lang w:val="ro-RO"/>
        </w:rPr>
      </w:pPr>
      <w:r w:rsidRPr="003C41C2">
        <w:rPr>
          <w:rFonts w:ascii="Tahoma" w:hAnsi="Tahoma" w:cs="Tahoma"/>
          <w:sz w:val="28"/>
          <w:szCs w:val="28"/>
          <w:lang w:val="ro-RO"/>
        </w:rPr>
        <w:t>Această poziție de stagiar</w:t>
      </w:r>
      <w:r w:rsidR="0072753B" w:rsidRPr="003C41C2">
        <w:rPr>
          <w:rFonts w:ascii="Tahoma" w:hAnsi="Tahoma" w:cs="Tahoma"/>
          <w:sz w:val="28"/>
          <w:szCs w:val="28"/>
          <w:lang w:val="ro-RO"/>
        </w:rPr>
        <w:t xml:space="preserve"> (ă)</w:t>
      </w:r>
      <w:r w:rsidRPr="003C41C2">
        <w:rPr>
          <w:rFonts w:ascii="Tahoma" w:hAnsi="Tahoma" w:cs="Tahoma"/>
          <w:sz w:val="28"/>
          <w:szCs w:val="28"/>
          <w:lang w:val="ro-RO"/>
        </w:rPr>
        <w:t xml:space="preserve"> nu este remunerată</w:t>
      </w:r>
      <w:r w:rsidR="005A7378" w:rsidRPr="003C41C2">
        <w:rPr>
          <w:rFonts w:ascii="Tahoma" w:hAnsi="Tahoma" w:cs="Tahoma"/>
          <w:sz w:val="28"/>
          <w:szCs w:val="28"/>
          <w:lang w:val="ro-RO"/>
        </w:rPr>
        <w:t xml:space="preserve">. </w:t>
      </w:r>
    </w:p>
    <w:p w14:paraId="6F5EC1E9" w14:textId="77777777" w:rsidR="00207F28" w:rsidRPr="003C41C2" w:rsidRDefault="00207F28" w:rsidP="00207F28">
      <w:pPr>
        <w:pStyle w:val="Default"/>
        <w:jc w:val="both"/>
        <w:rPr>
          <w:rFonts w:ascii="Tahoma" w:hAnsi="Tahoma" w:cs="Tahoma"/>
          <w:sz w:val="28"/>
          <w:szCs w:val="28"/>
          <w:lang w:val="ro-RO"/>
        </w:rPr>
      </w:pPr>
    </w:p>
    <w:p w14:paraId="00AA7594" w14:textId="77777777" w:rsidR="00207F28" w:rsidRPr="003C41C2" w:rsidRDefault="00207F28" w:rsidP="00207F28">
      <w:pPr>
        <w:jc w:val="both"/>
        <w:rPr>
          <w:rFonts w:ascii="Arial" w:eastAsia="Arial" w:hAnsi="Arial" w:cs="Arial"/>
          <w:sz w:val="28"/>
          <w:szCs w:val="28"/>
          <w:lang w:val="ro-RO"/>
        </w:rPr>
      </w:pPr>
      <w:r w:rsidRPr="003C41C2">
        <w:rPr>
          <w:rFonts w:ascii="Arial" w:eastAsia="Arial" w:hAnsi="Arial" w:cs="Arial"/>
          <w:sz w:val="28"/>
          <w:szCs w:val="28"/>
          <w:lang w:val="ro-RO"/>
        </w:rPr>
        <w:t>Candidații interesați sunt rugați să prezinte următorul pachet de documente:</w:t>
      </w:r>
    </w:p>
    <w:p w14:paraId="266D6444" w14:textId="77777777" w:rsidR="00207F28" w:rsidRPr="00603C3F" w:rsidRDefault="00207F28" w:rsidP="00207F28">
      <w:pPr>
        <w:pStyle w:val="ListParagraph1"/>
        <w:numPr>
          <w:ilvl w:val="0"/>
          <w:numId w:val="9"/>
        </w:numPr>
        <w:jc w:val="both"/>
        <w:rPr>
          <w:rFonts w:ascii="Arial" w:eastAsia="Arial" w:hAnsi="Arial" w:cs="Arial"/>
          <w:sz w:val="28"/>
          <w:szCs w:val="28"/>
        </w:rPr>
      </w:pPr>
      <w:r w:rsidRPr="0004206A">
        <w:rPr>
          <w:rFonts w:ascii="Arial" w:eastAsia="Arial" w:hAnsi="Arial" w:cs="Arial"/>
          <w:sz w:val="28"/>
          <w:szCs w:val="28"/>
        </w:rPr>
        <w:t>CV;</w:t>
      </w:r>
    </w:p>
    <w:p w14:paraId="4DAC52B4" w14:textId="77777777" w:rsidR="00207F28" w:rsidRPr="0004206A" w:rsidRDefault="00207F28" w:rsidP="00207F28">
      <w:pPr>
        <w:pStyle w:val="ListParagraph1"/>
        <w:numPr>
          <w:ilvl w:val="0"/>
          <w:numId w:val="9"/>
        </w:numPr>
        <w:jc w:val="both"/>
        <w:rPr>
          <w:rFonts w:ascii="Arial" w:eastAsia="Arial" w:hAnsi="Arial" w:cs="Arial"/>
          <w:sz w:val="28"/>
          <w:szCs w:val="28"/>
        </w:rPr>
      </w:pPr>
      <w:r w:rsidRPr="0004206A">
        <w:rPr>
          <w:rFonts w:ascii="Arial" w:eastAsia="Arial" w:hAnsi="Arial" w:cs="Arial"/>
          <w:sz w:val="28"/>
          <w:szCs w:val="28"/>
        </w:rPr>
        <w:t>Scrisoare de motivare;</w:t>
      </w:r>
    </w:p>
    <w:p w14:paraId="66EDAC1A" w14:textId="2165A42B" w:rsidR="00207F28" w:rsidRPr="0004206A" w:rsidRDefault="00207F28" w:rsidP="00207F28">
      <w:pPr>
        <w:pStyle w:val="ListParagraph1"/>
        <w:numPr>
          <w:ilvl w:val="0"/>
          <w:numId w:val="9"/>
        </w:numPr>
        <w:jc w:val="both"/>
        <w:rPr>
          <w:rFonts w:ascii="Arial" w:eastAsia="Arial" w:hAnsi="Arial" w:cs="Arial"/>
          <w:sz w:val="28"/>
          <w:szCs w:val="28"/>
        </w:rPr>
      </w:pPr>
      <w:r w:rsidRPr="0004206A">
        <w:rPr>
          <w:rFonts w:ascii="Arial" w:eastAsia="Arial" w:hAnsi="Arial" w:cs="Arial"/>
          <w:sz w:val="28"/>
          <w:szCs w:val="28"/>
        </w:rPr>
        <w:t>1-2 scrisori de recomandare (de la</w:t>
      </w:r>
      <w:r w:rsidR="00400750" w:rsidRPr="0004206A">
        <w:rPr>
          <w:rFonts w:ascii="Arial" w:eastAsia="Arial" w:hAnsi="Arial" w:cs="Arial"/>
          <w:sz w:val="28"/>
          <w:szCs w:val="28"/>
        </w:rPr>
        <w:t xml:space="preserve"> reprezentant ONG,</w:t>
      </w:r>
      <w:r w:rsidRPr="0004206A">
        <w:rPr>
          <w:rFonts w:ascii="Arial" w:eastAsia="Arial" w:hAnsi="Arial" w:cs="Arial"/>
          <w:sz w:val="28"/>
          <w:szCs w:val="28"/>
        </w:rPr>
        <w:t xml:space="preserve"> manager, profesor, colegi sau alte persoane care ar putea descrie competențele Dv</w:t>
      </w:r>
      <w:r w:rsidR="003C41C2">
        <w:rPr>
          <w:rFonts w:ascii="Arial" w:eastAsia="Arial" w:hAnsi="Arial" w:cs="Arial"/>
          <w:sz w:val="28"/>
          <w:szCs w:val="28"/>
        </w:rPr>
        <w:t>s.</w:t>
      </w:r>
      <w:r w:rsidRPr="0004206A">
        <w:rPr>
          <w:rFonts w:ascii="Arial" w:eastAsia="Arial" w:hAnsi="Arial" w:cs="Arial"/>
          <w:sz w:val="28"/>
          <w:szCs w:val="28"/>
        </w:rPr>
        <w:t>);</w:t>
      </w:r>
    </w:p>
    <w:p w14:paraId="2BB90DCD" w14:textId="61F4E386" w:rsidR="004273B3" w:rsidRPr="0004206A" w:rsidRDefault="00207F28" w:rsidP="00094B7B">
      <w:pPr>
        <w:pStyle w:val="ListParagraph1"/>
        <w:numPr>
          <w:ilvl w:val="0"/>
          <w:numId w:val="9"/>
        </w:numPr>
        <w:jc w:val="both"/>
        <w:rPr>
          <w:rFonts w:ascii="Arial" w:eastAsia="Arial" w:hAnsi="Arial" w:cs="Arial"/>
          <w:sz w:val="28"/>
          <w:szCs w:val="28"/>
        </w:rPr>
      </w:pPr>
      <w:r w:rsidRPr="0004206A">
        <w:rPr>
          <w:rFonts w:ascii="Arial" w:eastAsia="Arial" w:hAnsi="Arial" w:cs="Arial"/>
          <w:sz w:val="28"/>
          <w:szCs w:val="28"/>
        </w:rPr>
        <w:t>Informații despre necesitățile speciale ale persoanei, ca de exemplu, acomodare rezonabilă la locul de lucru sau alte necesități specifice.</w:t>
      </w:r>
    </w:p>
    <w:sectPr w:rsidR="004273B3" w:rsidRPr="0004206A" w:rsidSect="009D1FAB">
      <w:pgSz w:w="11909" w:h="16834" w:code="9"/>
      <w:pgMar w:top="810" w:right="569"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7AA"/>
    <w:multiLevelType w:val="hybridMultilevel"/>
    <w:tmpl w:val="3F8A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204D5"/>
    <w:multiLevelType w:val="hybridMultilevel"/>
    <w:tmpl w:val="5CAA69A4"/>
    <w:lvl w:ilvl="0" w:tplc="C2E67D32">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2" w15:restartNumberingAfterBreak="0">
    <w:nsid w:val="0F794142"/>
    <w:multiLevelType w:val="hybridMultilevel"/>
    <w:tmpl w:val="96467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736B6"/>
    <w:multiLevelType w:val="hybridMultilevel"/>
    <w:tmpl w:val="2542A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A47B6"/>
    <w:multiLevelType w:val="multilevel"/>
    <w:tmpl w:val="B31A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55D9F"/>
    <w:multiLevelType w:val="hybridMultilevel"/>
    <w:tmpl w:val="31782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539BD"/>
    <w:multiLevelType w:val="multilevel"/>
    <w:tmpl w:val="582539BD"/>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C908B4"/>
    <w:multiLevelType w:val="hybridMultilevel"/>
    <w:tmpl w:val="3DB82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74472"/>
    <w:multiLevelType w:val="hybridMultilevel"/>
    <w:tmpl w:val="CDEA1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6F"/>
    <w:rsid w:val="00005969"/>
    <w:rsid w:val="00007480"/>
    <w:rsid w:val="0001576B"/>
    <w:rsid w:val="00024ADE"/>
    <w:rsid w:val="00034F2E"/>
    <w:rsid w:val="0004206A"/>
    <w:rsid w:val="00045A46"/>
    <w:rsid w:val="0004770E"/>
    <w:rsid w:val="000811DA"/>
    <w:rsid w:val="000846A4"/>
    <w:rsid w:val="00094B7B"/>
    <w:rsid w:val="00097362"/>
    <w:rsid w:val="000B2460"/>
    <w:rsid w:val="000D40C4"/>
    <w:rsid w:val="001275BB"/>
    <w:rsid w:val="00136EB4"/>
    <w:rsid w:val="001448E1"/>
    <w:rsid w:val="00155B12"/>
    <w:rsid w:val="0016651D"/>
    <w:rsid w:val="00184ECB"/>
    <w:rsid w:val="001869DB"/>
    <w:rsid w:val="00194217"/>
    <w:rsid w:val="001C252A"/>
    <w:rsid w:val="001C770D"/>
    <w:rsid w:val="001D3FEF"/>
    <w:rsid w:val="001E4A6D"/>
    <w:rsid w:val="001E5858"/>
    <w:rsid w:val="001E7782"/>
    <w:rsid w:val="00207F28"/>
    <w:rsid w:val="002219EE"/>
    <w:rsid w:val="00225C61"/>
    <w:rsid w:val="00235836"/>
    <w:rsid w:val="002424E7"/>
    <w:rsid w:val="00242C50"/>
    <w:rsid w:val="002544ED"/>
    <w:rsid w:val="002634A7"/>
    <w:rsid w:val="00266752"/>
    <w:rsid w:val="00280AEA"/>
    <w:rsid w:val="00315959"/>
    <w:rsid w:val="003435FE"/>
    <w:rsid w:val="00347E41"/>
    <w:rsid w:val="003A1BE5"/>
    <w:rsid w:val="003A2645"/>
    <w:rsid w:val="003A489F"/>
    <w:rsid w:val="003C41C2"/>
    <w:rsid w:val="003D1A5F"/>
    <w:rsid w:val="003D2B34"/>
    <w:rsid w:val="003F2DBE"/>
    <w:rsid w:val="003F4C5D"/>
    <w:rsid w:val="00400750"/>
    <w:rsid w:val="004029EF"/>
    <w:rsid w:val="00423487"/>
    <w:rsid w:val="004273B3"/>
    <w:rsid w:val="00437CF0"/>
    <w:rsid w:val="00472302"/>
    <w:rsid w:val="00491CC2"/>
    <w:rsid w:val="004C136E"/>
    <w:rsid w:val="004D654F"/>
    <w:rsid w:val="00514C09"/>
    <w:rsid w:val="00520E04"/>
    <w:rsid w:val="0052484E"/>
    <w:rsid w:val="00540166"/>
    <w:rsid w:val="00540E28"/>
    <w:rsid w:val="00546F52"/>
    <w:rsid w:val="00555AD2"/>
    <w:rsid w:val="00557BEA"/>
    <w:rsid w:val="00571262"/>
    <w:rsid w:val="00583664"/>
    <w:rsid w:val="005A347B"/>
    <w:rsid w:val="005A7378"/>
    <w:rsid w:val="005A78AC"/>
    <w:rsid w:val="005C2C33"/>
    <w:rsid w:val="005F4CDA"/>
    <w:rsid w:val="00603C3F"/>
    <w:rsid w:val="006107C1"/>
    <w:rsid w:val="0063351F"/>
    <w:rsid w:val="00640C37"/>
    <w:rsid w:val="00643926"/>
    <w:rsid w:val="0065130B"/>
    <w:rsid w:val="0067707F"/>
    <w:rsid w:val="006B7A66"/>
    <w:rsid w:val="006E076F"/>
    <w:rsid w:val="00703B8D"/>
    <w:rsid w:val="0072753B"/>
    <w:rsid w:val="00752C37"/>
    <w:rsid w:val="00754704"/>
    <w:rsid w:val="00795A14"/>
    <w:rsid w:val="00796E67"/>
    <w:rsid w:val="007F2F33"/>
    <w:rsid w:val="00805A79"/>
    <w:rsid w:val="0080628C"/>
    <w:rsid w:val="008102D7"/>
    <w:rsid w:val="00821FB7"/>
    <w:rsid w:val="00841DB6"/>
    <w:rsid w:val="0086627D"/>
    <w:rsid w:val="00885526"/>
    <w:rsid w:val="008B1C9D"/>
    <w:rsid w:val="008D4F04"/>
    <w:rsid w:val="008E37E9"/>
    <w:rsid w:val="008F5CDF"/>
    <w:rsid w:val="00925C96"/>
    <w:rsid w:val="009301E2"/>
    <w:rsid w:val="00932999"/>
    <w:rsid w:val="00954B58"/>
    <w:rsid w:val="00967986"/>
    <w:rsid w:val="00976CD0"/>
    <w:rsid w:val="00984920"/>
    <w:rsid w:val="009B306A"/>
    <w:rsid w:val="009D102E"/>
    <w:rsid w:val="009D1FAB"/>
    <w:rsid w:val="009D6304"/>
    <w:rsid w:val="009D6BBD"/>
    <w:rsid w:val="009E69DD"/>
    <w:rsid w:val="009F7DD2"/>
    <w:rsid w:val="00A16A6B"/>
    <w:rsid w:val="00A16A8B"/>
    <w:rsid w:val="00A222F1"/>
    <w:rsid w:val="00A241E0"/>
    <w:rsid w:val="00A260E1"/>
    <w:rsid w:val="00A333C4"/>
    <w:rsid w:val="00A4004A"/>
    <w:rsid w:val="00A41778"/>
    <w:rsid w:val="00A41AA5"/>
    <w:rsid w:val="00A52A9B"/>
    <w:rsid w:val="00A57268"/>
    <w:rsid w:val="00AE1A1B"/>
    <w:rsid w:val="00B005D0"/>
    <w:rsid w:val="00B309F9"/>
    <w:rsid w:val="00B3425F"/>
    <w:rsid w:val="00B61D9E"/>
    <w:rsid w:val="00BA1334"/>
    <w:rsid w:val="00BC1039"/>
    <w:rsid w:val="00BC6AEC"/>
    <w:rsid w:val="00BD48D9"/>
    <w:rsid w:val="00BD75C7"/>
    <w:rsid w:val="00BF571F"/>
    <w:rsid w:val="00C01289"/>
    <w:rsid w:val="00C22995"/>
    <w:rsid w:val="00C267AE"/>
    <w:rsid w:val="00C47E87"/>
    <w:rsid w:val="00C55669"/>
    <w:rsid w:val="00C62E32"/>
    <w:rsid w:val="00C66BB8"/>
    <w:rsid w:val="00CB5A30"/>
    <w:rsid w:val="00CC210A"/>
    <w:rsid w:val="00CD66F5"/>
    <w:rsid w:val="00CF477F"/>
    <w:rsid w:val="00D25BDA"/>
    <w:rsid w:val="00D278E0"/>
    <w:rsid w:val="00D309CF"/>
    <w:rsid w:val="00D32562"/>
    <w:rsid w:val="00D525AE"/>
    <w:rsid w:val="00D62A6A"/>
    <w:rsid w:val="00D717F7"/>
    <w:rsid w:val="00D76487"/>
    <w:rsid w:val="00D822B1"/>
    <w:rsid w:val="00D9316E"/>
    <w:rsid w:val="00DC44F1"/>
    <w:rsid w:val="00DC5420"/>
    <w:rsid w:val="00DF7CF8"/>
    <w:rsid w:val="00E15285"/>
    <w:rsid w:val="00E609C7"/>
    <w:rsid w:val="00E96F90"/>
    <w:rsid w:val="00EB2E6F"/>
    <w:rsid w:val="00ED67AB"/>
    <w:rsid w:val="00EE272B"/>
    <w:rsid w:val="00EE6E42"/>
    <w:rsid w:val="00F01DFF"/>
    <w:rsid w:val="00F03D14"/>
    <w:rsid w:val="00F12006"/>
    <w:rsid w:val="00F31102"/>
    <w:rsid w:val="00F5212F"/>
    <w:rsid w:val="00F55984"/>
    <w:rsid w:val="00F728E3"/>
    <w:rsid w:val="00F91422"/>
    <w:rsid w:val="00FB3B80"/>
    <w:rsid w:val="00FE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29BC"/>
  <w15:docId w15:val="{533413B9-FD9C-494F-9450-CAC9D73E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F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7362"/>
    <w:rPr>
      <w:color w:val="0000FF"/>
      <w:u w:val="single"/>
    </w:rPr>
  </w:style>
  <w:style w:type="character" w:customStyle="1" w:styleId="shorttext">
    <w:name w:val="short_text"/>
    <w:basedOn w:val="DefaultParagraphFont"/>
    <w:rsid w:val="00BF571F"/>
  </w:style>
  <w:style w:type="paragraph" w:styleId="ListParagraph">
    <w:name w:val="List Paragraph"/>
    <w:basedOn w:val="Normal"/>
    <w:qFormat/>
    <w:rsid w:val="00184ECB"/>
    <w:pPr>
      <w:ind w:left="720"/>
      <w:contextualSpacing/>
    </w:pPr>
  </w:style>
  <w:style w:type="paragraph" w:customStyle="1" w:styleId="ListParagraph1">
    <w:name w:val="List Paragraph1"/>
    <w:basedOn w:val="Normal"/>
    <w:uiPriority w:val="34"/>
    <w:qFormat/>
    <w:rsid w:val="00207F28"/>
    <w:pPr>
      <w:spacing w:after="160" w:line="259" w:lineRule="auto"/>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042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91282">
      <w:bodyDiv w:val="1"/>
      <w:marLeft w:val="0"/>
      <w:marRight w:val="0"/>
      <w:marTop w:val="0"/>
      <w:marBottom w:val="0"/>
      <w:divBdr>
        <w:top w:val="none" w:sz="0" w:space="0" w:color="auto"/>
        <w:left w:val="none" w:sz="0" w:space="0" w:color="auto"/>
        <w:bottom w:val="none" w:sz="0" w:space="0" w:color="auto"/>
        <w:right w:val="none" w:sz="0" w:space="0" w:color="auto"/>
      </w:divBdr>
    </w:div>
    <w:div w:id="1674260188">
      <w:bodyDiv w:val="1"/>
      <w:marLeft w:val="0"/>
      <w:marRight w:val="0"/>
      <w:marTop w:val="0"/>
      <w:marBottom w:val="0"/>
      <w:divBdr>
        <w:top w:val="none" w:sz="0" w:space="0" w:color="auto"/>
        <w:left w:val="none" w:sz="0" w:space="0" w:color="auto"/>
        <w:bottom w:val="none" w:sz="0" w:space="0" w:color="auto"/>
        <w:right w:val="none" w:sz="0" w:space="0" w:color="auto"/>
      </w:divBdr>
    </w:div>
    <w:div w:id="18200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4881-3CA0-4DBF-B1E7-D215777A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Tatiana Cernomorit</cp:lastModifiedBy>
  <cp:revision>10</cp:revision>
  <dcterms:created xsi:type="dcterms:W3CDTF">2019-05-02T04:59:00Z</dcterms:created>
  <dcterms:modified xsi:type="dcterms:W3CDTF">2019-05-08T08:55:00Z</dcterms:modified>
</cp:coreProperties>
</file>