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13" w:rsidRPr="00B13113" w:rsidRDefault="00B13113" w:rsidP="00B13113">
      <w:pPr>
        <w:jc w:val="right"/>
        <w:rPr>
          <w:rFonts w:ascii="Myriad Pro" w:hAnsi="Myriad Pro" w:cs="Calibri"/>
          <w:b/>
          <w:sz w:val="20"/>
          <w:szCs w:val="20"/>
        </w:rPr>
      </w:pPr>
      <w:r w:rsidRPr="00B13113">
        <w:rPr>
          <w:rFonts w:ascii="Myriad Pro" w:hAnsi="Myriad Pro" w:cs="Calibri"/>
          <w:b/>
          <w:sz w:val="20"/>
          <w:szCs w:val="20"/>
        </w:rPr>
        <w:t>Annex 2</w:t>
      </w:r>
    </w:p>
    <w:p w:rsidR="00B13113" w:rsidRPr="00B13113" w:rsidRDefault="00B13113" w:rsidP="00B13113">
      <w:pPr>
        <w:jc w:val="center"/>
        <w:rPr>
          <w:rFonts w:ascii="Myriad Pro" w:hAnsi="Myriad Pro" w:cs="Calibri"/>
          <w:b/>
          <w:sz w:val="20"/>
          <w:szCs w:val="20"/>
        </w:rPr>
      </w:pPr>
      <w:r w:rsidRPr="00B13113">
        <w:rPr>
          <w:rFonts w:ascii="Myriad Pro" w:hAnsi="Myriad Pro" w:cs="Calibri"/>
          <w:b/>
          <w:sz w:val="20"/>
          <w:szCs w:val="20"/>
        </w:rPr>
        <w:t>FORM FOR SUBMITTING SUPPLIER’S QUOTATION</w:t>
      </w:r>
    </w:p>
    <w:p w:rsidR="00B13113" w:rsidRPr="00B13113" w:rsidRDefault="00B13113" w:rsidP="00B13113">
      <w:pPr>
        <w:jc w:val="center"/>
        <w:rPr>
          <w:rFonts w:ascii="Myriad Pro" w:hAnsi="Myriad Pro" w:cs="Calibri"/>
          <w:b/>
          <w:i/>
          <w:sz w:val="20"/>
          <w:szCs w:val="20"/>
        </w:rPr>
      </w:pPr>
      <w:r w:rsidRPr="00B13113">
        <w:rPr>
          <w:rFonts w:ascii="Myriad Pro" w:hAnsi="Myriad Pro" w:cs="Calibri"/>
          <w:b/>
          <w:i/>
          <w:sz w:val="20"/>
          <w:szCs w:val="20"/>
        </w:rPr>
        <w:t>(This Form must be submitted only using the Supplier’s Official Letterhead/Stationery</w:t>
      </w:r>
      <w:r w:rsidRPr="00B13113">
        <w:rPr>
          <w:rStyle w:val="FootnoteReference"/>
          <w:rFonts w:ascii="Myriad Pro" w:hAnsi="Myriad Pro" w:cs="Calibri"/>
          <w:b/>
          <w:i/>
          <w:sz w:val="20"/>
          <w:szCs w:val="20"/>
        </w:rPr>
        <w:footnoteReference w:id="1"/>
      </w:r>
      <w:r w:rsidRPr="00B13113">
        <w:rPr>
          <w:rFonts w:ascii="Myriad Pro" w:hAnsi="Myriad Pro" w:cs="Calibri"/>
          <w:b/>
          <w:i/>
          <w:sz w:val="20"/>
          <w:szCs w:val="20"/>
        </w:rPr>
        <w:t>)</w:t>
      </w:r>
    </w:p>
    <w:p w:rsidR="00B13113" w:rsidRPr="00B13113" w:rsidRDefault="00B13113" w:rsidP="00B13113">
      <w:pPr>
        <w:spacing w:before="120"/>
        <w:ind w:firstLine="720"/>
        <w:jc w:val="both"/>
        <w:rPr>
          <w:rFonts w:ascii="Myriad Pro" w:hAnsi="Myriad Pro" w:cs="Calibri"/>
          <w:snapToGrid w:val="0"/>
          <w:sz w:val="20"/>
          <w:szCs w:val="20"/>
        </w:rPr>
      </w:pPr>
      <w:r w:rsidRPr="00B13113">
        <w:rPr>
          <w:rFonts w:ascii="Myriad Pro" w:hAnsi="Myriad Pro" w:cs="Calibri"/>
          <w:snapToGrid w:val="0"/>
          <w:sz w:val="20"/>
          <w:szCs w:val="20"/>
        </w:rPr>
        <w:t xml:space="preserve">We, the undersigned, hereby accept in full the UNDP General Terms and Conditions, and hereby offer to supply the items listed below in conformity with the specification and requirements of UNDP as per RFQ Reference No. </w:t>
      </w:r>
      <w:r w:rsidRPr="00B13113">
        <w:rPr>
          <w:rFonts w:ascii="Myriad Pro" w:hAnsi="Myriad Pro"/>
          <w:b/>
          <w:sz w:val="20"/>
          <w:szCs w:val="20"/>
          <w:u w:val="single"/>
          <w:lang w:val="en-GB"/>
        </w:rPr>
        <w:t>“RfQ17/01556</w:t>
      </w:r>
      <w:r w:rsidRPr="00B13113">
        <w:rPr>
          <w:rFonts w:ascii="Myriad Pro" w:hAnsi="Myriad Pro"/>
          <w:b/>
          <w:color w:val="000000" w:themeColor="text1"/>
          <w:sz w:val="20"/>
          <w:szCs w:val="20"/>
          <w:u w:val="single"/>
          <w:lang w:val="en-GB"/>
        </w:rPr>
        <w:t xml:space="preserve">: Production of a </w:t>
      </w:r>
      <w:proofErr w:type="spellStart"/>
      <w:r w:rsidRPr="00B13113">
        <w:rPr>
          <w:rFonts w:ascii="Myriad Pro" w:hAnsi="Myriad Pro"/>
          <w:b/>
          <w:color w:val="000000" w:themeColor="text1"/>
          <w:sz w:val="20"/>
          <w:szCs w:val="20"/>
          <w:u w:val="single"/>
          <w:lang w:val="en-GB"/>
        </w:rPr>
        <w:t>videographic</w:t>
      </w:r>
      <w:proofErr w:type="spellEnd"/>
      <w:r w:rsidRPr="00B13113">
        <w:rPr>
          <w:rFonts w:ascii="Myriad Pro" w:hAnsi="Myriad Pro"/>
          <w:b/>
          <w:color w:val="000000" w:themeColor="text1"/>
          <w:sz w:val="20"/>
          <w:szCs w:val="20"/>
          <w:u w:val="single"/>
          <w:lang w:val="en-GB"/>
        </w:rPr>
        <w:t xml:space="preserve"> spot for the Central Electoral Commission</w:t>
      </w:r>
      <w:r w:rsidRPr="00B13113">
        <w:rPr>
          <w:rFonts w:ascii="Myriad Pro" w:hAnsi="Myriad Pro" w:cs="Calibri"/>
          <w:snapToGrid w:val="0"/>
          <w:sz w:val="20"/>
          <w:szCs w:val="20"/>
        </w:rPr>
        <w:t>:</w:t>
      </w:r>
    </w:p>
    <w:p w:rsidR="00B13113" w:rsidRPr="00B13113" w:rsidRDefault="00B13113" w:rsidP="00B13113">
      <w:pPr>
        <w:ind w:left="990" w:right="630" w:hanging="990"/>
        <w:jc w:val="both"/>
        <w:rPr>
          <w:rFonts w:ascii="Myriad Pro" w:hAnsi="Myriad Pro" w:cs="Calibri"/>
          <w:b/>
          <w:snapToGrid w:val="0"/>
          <w:sz w:val="20"/>
          <w:szCs w:val="20"/>
          <w:u w:val="single"/>
        </w:rPr>
      </w:pPr>
      <w:r w:rsidRPr="00B13113">
        <w:rPr>
          <w:rFonts w:ascii="Myriad Pro" w:hAnsi="Myriad Pro" w:cs="Calibri"/>
          <w:b/>
          <w:snapToGrid w:val="0"/>
          <w:sz w:val="20"/>
          <w:szCs w:val="20"/>
          <w:u w:val="single"/>
        </w:rPr>
        <w:t>TABLE 1: Offer to Supply Services Compliant with Technical Specifications and Requirements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453"/>
        <w:gridCol w:w="1523"/>
        <w:gridCol w:w="1418"/>
      </w:tblGrid>
      <w:tr w:rsidR="00B13113" w:rsidRPr="00B13113" w:rsidTr="00B13113">
        <w:tc>
          <w:tcPr>
            <w:tcW w:w="709"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ind w:left="-113" w:right="-113"/>
              <w:jc w:val="center"/>
              <w:rPr>
                <w:rFonts w:ascii="Myriad Pro" w:hAnsi="Myriad Pro" w:cstheme="minorHAnsi"/>
                <w:b/>
                <w:sz w:val="20"/>
                <w:szCs w:val="20"/>
                <w:lang w:val="ro-RO"/>
              </w:rPr>
            </w:pPr>
            <w:r w:rsidRPr="00B13113">
              <w:rPr>
                <w:rFonts w:ascii="Myriad Pro" w:hAnsi="Myriad Pro" w:cstheme="minorHAnsi"/>
                <w:b/>
                <w:sz w:val="20"/>
                <w:szCs w:val="20"/>
                <w:lang w:val="ro-RO"/>
              </w:rPr>
              <w:t>Item No.</w:t>
            </w:r>
          </w:p>
        </w:tc>
        <w:tc>
          <w:tcPr>
            <w:tcW w:w="4820"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jc w:val="center"/>
              <w:rPr>
                <w:rFonts w:ascii="Myriad Pro" w:hAnsi="Myriad Pro" w:cstheme="minorHAnsi"/>
                <w:b/>
                <w:sz w:val="20"/>
                <w:szCs w:val="20"/>
                <w:lang w:val="ro-RO"/>
              </w:rPr>
            </w:pPr>
            <w:r w:rsidRPr="00B13113">
              <w:rPr>
                <w:rFonts w:ascii="Myriad Pro" w:hAnsi="Myriad Pro" w:cstheme="minorHAnsi"/>
                <w:b/>
                <w:sz w:val="20"/>
                <w:szCs w:val="20"/>
                <w:lang w:val="ro-RO"/>
              </w:rPr>
              <w:t>Description/Specification of Goods</w:t>
            </w:r>
          </w:p>
        </w:tc>
        <w:tc>
          <w:tcPr>
            <w:tcW w:w="1453" w:type="dxa"/>
            <w:tcBorders>
              <w:top w:val="single" w:sz="4" w:space="0" w:color="auto"/>
              <w:left w:val="single" w:sz="4" w:space="0" w:color="auto"/>
              <w:bottom w:val="single" w:sz="4" w:space="0" w:color="auto"/>
              <w:right w:val="single" w:sz="4" w:space="0" w:color="auto"/>
            </w:tcBorders>
            <w:vAlign w:val="center"/>
            <w:hideMark/>
          </w:tcPr>
          <w:p w:rsidR="00B13113" w:rsidRPr="00B13113" w:rsidRDefault="00B13113" w:rsidP="000761D9">
            <w:pPr>
              <w:jc w:val="center"/>
              <w:rPr>
                <w:rFonts w:ascii="Myriad Pro" w:hAnsi="Myriad Pro" w:cstheme="minorHAnsi"/>
                <w:b/>
                <w:sz w:val="20"/>
                <w:szCs w:val="20"/>
                <w:lang w:val="ro-RO"/>
              </w:rPr>
            </w:pPr>
            <w:r w:rsidRPr="00B13113">
              <w:rPr>
                <w:rFonts w:ascii="Myriad Pro" w:hAnsi="Myriad Pro" w:cstheme="minorHAnsi"/>
                <w:b/>
                <w:sz w:val="20"/>
                <w:szCs w:val="20"/>
                <w:lang w:val="ro-RO"/>
              </w:rPr>
              <w:t>Latest Delivery Date</w:t>
            </w:r>
          </w:p>
        </w:tc>
        <w:tc>
          <w:tcPr>
            <w:tcW w:w="1523"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jc w:val="center"/>
              <w:rPr>
                <w:rFonts w:ascii="Myriad Pro" w:hAnsi="Myriad Pro" w:cstheme="minorHAnsi"/>
                <w:b/>
                <w:sz w:val="20"/>
                <w:szCs w:val="20"/>
                <w:lang w:val="ro-RO"/>
              </w:rPr>
            </w:pPr>
            <w:r w:rsidRPr="00B13113">
              <w:rPr>
                <w:rFonts w:ascii="Myriad Pro" w:hAnsi="Myriad Pro" w:cstheme="minorHAnsi"/>
                <w:b/>
                <w:sz w:val="20"/>
                <w:szCs w:val="20"/>
                <w:lang w:val="ro-RO"/>
              </w:rPr>
              <w:t>Unit Price</w:t>
            </w:r>
          </w:p>
          <w:p w:rsidR="00B13113" w:rsidRPr="00B13113" w:rsidRDefault="00B13113" w:rsidP="000761D9">
            <w:pPr>
              <w:jc w:val="center"/>
              <w:rPr>
                <w:rFonts w:ascii="Myriad Pro" w:hAnsi="Myriad Pro" w:cstheme="minorHAnsi"/>
                <w:b/>
                <w:sz w:val="20"/>
                <w:szCs w:val="20"/>
                <w:lang w:val="ro-RO"/>
              </w:rPr>
            </w:pPr>
            <w:r w:rsidRPr="00B13113">
              <w:rPr>
                <w:rFonts w:ascii="Myriad Pro" w:hAnsi="Myriad Pro" w:cstheme="minorHAnsi"/>
                <w:b/>
                <w:sz w:val="20"/>
                <w:szCs w:val="20"/>
                <w:lang w:val="ro-RO"/>
              </w:rPr>
              <w:t>USD</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3113" w:rsidRPr="00B13113" w:rsidRDefault="00B13113" w:rsidP="000761D9">
            <w:pPr>
              <w:jc w:val="center"/>
              <w:rPr>
                <w:rFonts w:ascii="Myriad Pro" w:hAnsi="Myriad Pro" w:cstheme="minorHAnsi"/>
                <w:b/>
                <w:sz w:val="20"/>
                <w:szCs w:val="20"/>
                <w:lang w:val="ro-RO"/>
              </w:rPr>
            </w:pPr>
            <w:r w:rsidRPr="00B13113">
              <w:rPr>
                <w:rFonts w:ascii="Myriad Pro" w:hAnsi="Myriad Pro" w:cstheme="minorHAnsi"/>
                <w:b/>
                <w:sz w:val="20"/>
                <w:szCs w:val="20"/>
                <w:lang w:val="ro-RO"/>
              </w:rPr>
              <w:t>Total Price per Item</w:t>
            </w:r>
          </w:p>
          <w:p w:rsidR="00B13113" w:rsidRPr="00B13113" w:rsidRDefault="00B13113" w:rsidP="000761D9">
            <w:pPr>
              <w:jc w:val="center"/>
              <w:rPr>
                <w:rFonts w:ascii="Myriad Pro" w:hAnsi="Myriad Pro" w:cstheme="minorHAnsi"/>
                <w:b/>
                <w:sz w:val="20"/>
                <w:szCs w:val="20"/>
                <w:lang w:val="ro-RO"/>
              </w:rPr>
            </w:pPr>
            <w:r w:rsidRPr="00B13113">
              <w:rPr>
                <w:rFonts w:ascii="Myriad Pro" w:hAnsi="Myriad Pro" w:cstheme="minorHAnsi"/>
                <w:b/>
                <w:sz w:val="20"/>
                <w:szCs w:val="20"/>
                <w:lang w:val="ro-RO"/>
              </w:rPr>
              <w:t>(VAT 0%)</w:t>
            </w:r>
          </w:p>
        </w:tc>
      </w:tr>
      <w:tr w:rsidR="00B13113" w:rsidRPr="00B13113" w:rsidTr="00B13113">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ind w:right="-113"/>
              <w:rPr>
                <w:rFonts w:ascii="Myriad Pro" w:hAnsi="Myriad Pro" w:cstheme="minorHAnsi"/>
                <w:b/>
                <w:sz w:val="20"/>
                <w:szCs w:val="20"/>
                <w:lang w:val="ro-RO"/>
              </w:rPr>
            </w:pPr>
            <w:r w:rsidRPr="00B13113">
              <w:rPr>
                <w:rFonts w:ascii="Myriad Pro" w:hAnsi="Myriad Pro" w:cstheme="minorHAnsi"/>
                <w:b/>
                <w:sz w:val="20"/>
                <w:szCs w:val="20"/>
                <w:lang w:val="ro-RO"/>
              </w:rPr>
              <w:t>1</w:t>
            </w:r>
          </w:p>
        </w:tc>
        <w:tc>
          <w:tcPr>
            <w:tcW w:w="4820"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rPr>
                <w:rFonts w:ascii="Myriad Pro" w:hAnsi="Myriad Pro"/>
                <w:b/>
                <w:sz w:val="20"/>
                <w:szCs w:val="20"/>
                <w:lang w:val="ro-RO"/>
              </w:rPr>
            </w:pPr>
            <w:r w:rsidRPr="00B13113">
              <w:rPr>
                <w:rFonts w:ascii="Myriad Pro" w:hAnsi="Myriad Pro"/>
                <w:b/>
                <w:sz w:val="20"/>
                <w:szCs w:val="20"/>
                <w:lang w:val="ro-RO"/>
              </w:rPr>
              <w:t>Concept and script developed and approved by the beneficiary and Project</w:t>
            </w:r>
          </w:p>
        </w:tc>
        <w:tc>
          <w:tcPr>
            <w:tcW w:w="1453" w:type="dxa"/>
            <w:vMerge w:val="restart"/>
            <w:tcBorders>
              <w:top w:val="single" w:sz="4" w:space="0" w:color="auto"/>
              <w:left w:val="single" w:sz="4" w:space="0" w:color="auto"/>
              <w:right w:val="single" w:sz="4" w:space="0" w:color="auto"/>
            </w:tcBorders>
            <w:vAlign w:val="center"/>
          </w:tcPr>
          <w:p w:rsidR="00B13113" w:rsidRPr="00B13113" w:rsidRDefault="00B13113" w:rsidP="000761D9">
            <w:pPr>
              <w:jc w:val="center"/>
              <w:rPr>
                <w:rFonts w:ascii="Myriad Pro" w:hAnsi="Myriad Pro"/>
                <w:b/>
                <w:sz w:val="20"/>
                <w:szCs w:val="20"/>
              </w:rPr>
            </w:pPr>
            <w:r w:rsidRPr="00B13113">
              <w:rPr>
                <w:rFonts w:ascii="Myriad Pro" w:hAnsi="Myriad Pro"/>
                <w:b/>
                <w:sz w:val="20"/>
                <w:szCs w:val="20"/>
              </w:rPr>
              <w:t>By 15 August, 2017</w:t>
            </w:r>
          </w:p>
        </w:tc>
        <w:tc>
          <w:tcPr>
            <w:tcW w:w="1523"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jc w:val="center"/>
              <w:rPr>
                <w:rFonts w:ascii="Myriad Pro" w:hAnsi="Myriad Pro" w:cstheme="minorHAnsi"/>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jc w:val="center"/>
              <w:rPr>
                <w:rFonts w:ascii="Myriad Pro" w:hAnsi="Myriad Pro" w:cstheme="minorHAnsi"/>
                <w:b/>
                <w:sz w:val="20"/>
                <w:szCs w:val="20"/>
                <w:lang w:val="ro-RO"/>
              </w:rPr>
            </w:pPr>
          </w:p>
        </w:tc>
      </w:tr>
      <w:tr w:rsidR="00B13113" w:rsidRPr="00B13113" w:rsidTr="00B13113">
        <w:trPr>
          <w:trHeight w:val="429"/>
        </w:trPr>
        <w:tc>
          <w:tcPr>
            <w:tcW w:w="709"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ind w:right="74"/>
              <w:rPr>
                <w:rFonts w:ascii="Myriad Pro" w:hAnsi="Myriad Pro" w:cstheme="minorHAnsi"/>
                <w:b/>
                <w:sz w:val="20"/>
                <w:szCs w:val="20"/>
                <w:lang w:val="ro-RO"/>
              </w:rPr>
            </w:pPr>
            <w:r w:rsidRPr="00B13113">
              <w:rPr>
                <w:rFonts w:ascii="Myriad Pro" w:hAnsi="Myriad Pro" w:cstheme="minorHAnsi"/>
                <w:b/>
                <w:sz w:val="20"/>
                <w:szCs w:val="20"/>
                <w:lang w:val="ro-RO"/>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B13113" w:rsidRPr="00B13113" w:rsidRDefault="00B13113" w:rsidP="000761D9">
            <w:pPr>
              <w:rPr>
                <w:rFonts w:ascii="Myriad Pro" w:hAnsi="Myriad Pro"/>
                <w:b/>
                <w:sz w:val="20"/>
                <w:szCs w:val="20"/>
                <w:lang w:val="ro-RO"/>
              </w:rPr>
            </w:pPr>
            <w:r w:rsidRPr="00B13113">
              <w:rPr>
                <w:rFonts w:ascii="Myriad Pro" w:hAnsi="Myriad Pro"/>
                <w:b/>
                <w:sz w:val="20"/>
                <w:szCs w:val="20"/>
                <w:lang w:val="ro-RO"/>
              </w:rPr>
              <w:t>Storyboard and sketches to visualize the results developed and presented</w:t>
            </w:r>
          </w:p>
        </w:tc>
        <w:tc>
          <w:tcPr>
            <w:tcW w:w="1453" w:type="dxa"/>
            <w:vMerge/>
            <w:tcBorders>
              <w:left w:val="single" w:sz="4" w:space="0" w:color="auto"/>
              <w:right w:val="single" w:sz="4" w:space="0" w:color="auto"/>
            </w:tcBorders>
            <w:vAlign w:val="center"/>
          </w:tcPr>
          <w:p w:rsidR="00B13113" w:rsidRPr="00B13113" w:rsidRDefault="00B13113" w:rsidP="000761D9">
            <w:pPr>
              <w:jc w:val="center"/>
              <w:rPr>
                <w:rFonts w:ascii="Myriad Pro" w:hAnsi="Myriad Pro"/>
                <w:b/>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jc w:val="center"/>
              <w:rPr>
                <w:rFonts w:ascii="Myriad Pro" w:hAnsi="Myriad Pro" w:cstheme="minorHAnsi"/>
                <w:sz w:val="20"/>
                <w:szCs w:val="20"/>
                <w:lang w:val="ro-RO"/>
              </w:rPr>
            </w:pPr>
          </w:p>
        </w:tc>
        <w:tc>
          <w:tcPr>
            <w:tcW w:w="1418"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jc w:val="center"/>
              <w:rPr>
                <w:rFonts w:ascii="Myriad Pro" w:hAnsi="Myriad Pro" w:cstheme="minorHAnsi"/>
                <w:sz w:val="20"/>
                <w:szCs w:val="20"/>
                <w:lang w:val="ro-RO"/>
              </w:rPr>
            </w:pPr>
          </w:p>
        </w:tc>
      </w:tr>
      <w:tr w:rsidR="00B13113" w:rsidRPr="00B13113" w:rsidTr="00B13113">
        <w:trPr>
          <w:trHeight w:val="667"/>
        </w:trPr>
        <w:tc>
          <w:tcPr>
            <w:tcW w:w="709"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ind w:right="74"/>
              <w:rPr>
                <w:rFonts w:ascii="Myriad Pro" w:hAnsi="Myriad Pro" w:cstheme="minorHAnsi"/>
                <w:b/>
                <w:sz w:val="20"/>
                <w:szCs w:val="20"/>
                <w:lang w:val="ro-RO"/>
              </w:rPr>
            </w:pPr>
            <w:r w:rsidRPr="00B13113">
              <w:rPr>
                <w:rFonts w:ascii="Myriad Pro" w:hAnsi="Myriad Pro" w:cstheme="minorHAnsi"/>
                <w:b/>
                <w:sz w:val="20"/>
                <w:szCs w:val="20"/>
                <w:lang w:val="ro-RO"/>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B13113" w:rsidRPr="00B13113" w:rsidRDefault="00B13113" w:rsidP="000761D9">
            <w:pPr>
              <w:rPr>
                <w:rFonts w:ascii="Myriad Pro" w:hAnsi="Myriad Pro"/>
                <w:b/>
                <w:sz w:val="20"/>
                <w:szCs w:val="20"/>
                <w:lang w:val="ro-RO"/>
              </w:rPr>
            </w:pPr>
            <w:r w:rsidRPr="00B13113">
              <w:rPr>
                <w:rFonts w:ascii="Myriad Pro" w:hAnsi="Myriad Pro"/>
                <w:b/>
                <w:sz w:val="20"/>
                <w:szCs w:val="20"/>
                <w:lang w:val="ro-RO"/>
              </w:rPr>
              <w:t>Video-graphic in required languages, lengths and formats developed</w:t>
            </w:r>
          </w:p>
        </w:tc>
        <w:tc>
          <w:tcPr>
            <w:tcW w:w="1453" w:type="dxa"/>
            <w:tcBorders>
              <w:left w:val="single" w:sz="4" w:space="0" w:color="auto"/>
              <w:right w:val="single" w:sz="4" w:space="0" w:color="auto"/>
            </w:tcBorders>
            <w:vAlign w:val="center"/>
          </w:tcPr>
          <w:p w:rsidR="00B13113" w:rsidRPr="00B13113" w:rsidRDefault="00B13113" w:rsidP="000761D9">
            <w:pPr>
              <w:jc w:val="center"/>
              <w:rPr>
                <w:rFonts w:ascii="Myriad Pro" w:hAnsi="Myriad Pro"/>
                <w:sz w:val="20"/>
                <w:szCs w:val="20"/>
              </w:rPr>
            </w:pPr>
            <w:r w:rsidRPr="00B13113">
              <w:rPr>
                <w:rFonts w:ascii="Myriad Pro" w:hAnsi="Myriad Pro"/>
                <w:b/>
                <w:sz w:val="20"/>
                <w:szCs w:val="20"/>
              </w:rPr>
              <w:t>By 15 September, 2017</w:t>
            </w:r>
          </w:p>
        </w:tc>
        <w:tc>
          <w:tcPr>
            <w:tcW w:w="1523"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jc w:val="center"/>
              <w:rPr>
                <w:rFonts w:ascii="Myriad Pro" w:hAnsi="Myriad Pro" w:cstheme="minorHAnsi"/>
                <w:sz w:val="20"/>
                <w:szCs w:val="20"/>
                <w:lang w:val="ro-RO"/>
              </w:rPr>
            </w:pPr>
          </w:p>
        </w:tc>
        <w:tc>
          <w:tcPr>
            <w:tcW w:w="1418"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jc w:val="center"/>
              <w:rPr>
                <w:rFonts w:ascii="Myriad Pro" w:hAnsi="Myriad Pro" w:cstheme="minorHAnsi"/>
                <w:sz w:val="20"/>
                <w:szCs w:val="20"/>
                <w:lang w:val="ro-RO"/>
              </w:rPr>
            </w:pPr>
          </w:p>
        </w:tc>
      </w:tr>
      <w:tr w:rsidR="00B13113" w:rsidRPr="00B13113" w:rsidTr="00B13113">
        <w:trPr>
          <w:trHeight w:val="58"/>
        </w:trPr>
        <w:tc>
          <w:tcPr>
            <w:tcW w:w="709" w:type="dxa"/>
            <w:tcBorders>
              <w:top w:val="single" w:sz="4" w:space="0" w:color="auto"/>
              <w:left w:val="single" w:sz="4" w:space="0" w:color="auto"/>
              <w:bottom w:val="single" w:sz="4" w:space="0" w:color="auto"/>
              <w:right w:val="single" w:sz="4" w:space="0" w:color="auto"/>
            </w:tcBorders>
          </w:tcPr>
          <w:p w:rsidR="00B13113" w:rsidRPr="00B13113" w:rsidRDefault="00B13113" w:rsidP="000761D9">
            <w:pPr>
              <w:pStyle w:val="ListParagraph"/>
              <w:spacing w:line="240" w:lineRule="auto"/>
              <w:ind w:left="0" w:right="74"/>
              <w:rPr>
                <w:rFonts w:ascii="Myriad Pro" w:hAnsi="Myriad Pro" w:cstheme="minorHAnsi"/>
                <w:iCs/>
                <w:snapToGrid w:val="0"/>
                <w:kern w:val="0"/>
                <w:sz w:val="20"/>
                <w:szCs w:val="20"/>
                <w:lang w:val="ro-RO"/>
              </w:rPr>
            </w:pPr>
          </w:p>
        </w:tc>
        <w:tc>
          <w:tcPr>
            <w:tcW w:w="4820"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jc w:val="both"/>
              <w:rPr>
                <w:rFonts w:ascii="Myriad Pro" w:hAnsi="Myriad Pro" w:cstheme="minorHAnsi"/>
                <w:b/>
                <w:bCs/>
                <w:iCs/>
                <w:snapToGrid w:val="0"/>
                <w:sz w:val="20"/>
                <w:szCs w:val="20"/>
                <w:lang w:val="ro-RO"/>
              </w:rPr>
            </w:pPr>
            <w:r w:rsidRPr="00B13113">
              <w:rPr>
                <w:rFonts w:ascii="Myriad Pro" w:hAnsi="Myriad Pro" w:cstheme="minorHAnsi"/>
                <w:b/>
                <w:bCs/>
                <w:iCs/>
                <w:snapToGrid w:val="0"/>
                <w:sz w:val="20"/>
                <w:szCs w:val="20"/>
                <w:lang w:val="ro-RO"/>
              </w:rPr>
              <w:t>Total</w:t>
            </w:r>
          </w:p>
        </w:tc>
        <w:tc>
          <w:tcPr>
            <w:tcW w:w="1453" w:type="dxa"/>
            <w:tcBorders>
              <w:top w:val="single" w:sz="4" w:space="0" w:color="auto"/>
              <w:left w:val="single" w:sz="4" w:space="0" w:color="auto"/>
              <w:bottom w:val="single" w:sz="4" w:space="0" w:color="auto"/>
              <w:right w:val="single" w:sz="4" w:space="0" w:color="auto"/>
            </w:tcBorders>
          </w:tcPr>
          <w:p w:rsidR="00B13113" w:rsidRPr="00B13113" w:rsidRDefault="00B13113" w:rsidP="000761D9">
            <w:pPr>
              <w:jc w:val="center"/>
              <w:rPr>
                <w:rFonts w:ascii="Myriad Pro" w:hAnsi="Myriad Pro" w:cstheme="minorHAnsi"/>
                <w:sz w:val="20"/>
                <w:szCs w:val="20"/>
                <w:lang w:val="ro-RO"/>
              </w:rPr>
            </w:pPr>
          </w:p>
        </w:tc>
        <w:tc>
          <w:tcPr>
            <w:tcW w:w="1523" w:type="dxa"/>
            <w:tcBorders>
              <w:top w:val="single" w:sz="4" w:space="0" w:color="auto"/>
              <w:left w:val="single" w:sz="4" w:space="0" w:color="auto"/>
              <w:bottom w:val="single" w:sz="4" w:space="0" w:color="auto"/>
              <w:right w:val="single" w:sz="4" w:space="0" w:color="auto"/>
            </w:tcBorders>
          </w:tcPr>
          <w:p w:rsidR="00B13113" w:rsidRPr="00B13113" w:rsidRDefault="00B13113" w:rsidP="000761D9">
            <w:pPr>
              <w:jc w:val="center"/>
              <w:rPr>
                <w:rFonts w:ascii="Myriad Pro" w:hAnsi="Myriad Pro" w:cstheme="minorHAnsi"/>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B13113" w:rsidRPr="00B13113" w:rsidRDefault="00B13113" w:rsidP="000761D9">
            <w:pPr>
              <w:jc w:val="center"/>
              <w:rPr>
                <w:rFonts w:ascii="Myriad Pro" w:hAnsi="Myriad Pro" w:cstheme="minorHAnsi"/>
                <w:sz w:val="20"/>
                <w:szCs w:val="20"/>
                <w:lang w:val="ro-RO"/>
              </w:rPr>
            </w:pPr>
          </w:p>
        </w:tc>
      </w:tr>
    </w:tbl>
    <w:p w:rsidR="00B13113" w:rsidRPr="00B13113" w:rsidRDefault="00B13113" w:rsidP="00B13113">
      <w:pPr>
        <w:rPr>
          <w:rFonts w:ascii="Myriad Pro" w:hAnsi="Myriad Pro" w:cs="Calibri"/>
          <w:iCs/>
          <w:snapToGrid w:val="0"/>
          <w:sz w:val="20"/>
          <w:szCs w:val="20"/>
        </w:rPr>
      </w:pPr>
    </w:p>
    <w:p w:rsidR="00B13113" w:rsidRPr="00B13113" w:rsidRDefault="00B13113" w:rsidP="00B13113">
      <w:pPr>
        <w:rPr>
          <w:rFonts w:ascii="Myriad Pro" w:hAnsi="Myriad Pro" w:cs="Calibri"/>
          <w:b/>
          <w:sz w:val="20"/>
          <w:szCs w:val="20"/>
          <w:u w:val="single"/>
        </w:rPr>
      </w:pPr>
      <w:r w:rsidRPr="00B13113">
        <w:rPr>
          <w:rFonts w:ascii="Myriad Pro" w:hAnsi="Myriad Pro" w:cs="Calibri"/>
          <w:b/>
          <w:sz w:val="20"/>
          <w:szCs w:val="20"/>
          <w:u w:val="single"/>
        </w:rPr>
        <w:t xml:space="preserve">TABLE 2: Offer to Comply with Other Conditions and Related Requirements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559"/>
        <w:gridCol w:w="1418"/>
        <w:gridCol w:w="1984"/>
      </w:tblGrid>
      <w:tr w:rsidR="00B13113" w:rsidRPr="00B13113" w:rsidTr="00B13113">
        <w:trPr>
          <w:trHeight w:val="383"/>
        </w:trPr>
        <w:tc>
          <w:tcPr>
            <w:tcW w:w="5245" w:type="dxa"/>
            <w:vMerge w:val="restart"/>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rPr>
                <w:rFonts w:ascii="Myriad Pro" w:hAnsi="Myriad Pro" w:cs="Calibri"/>
                <w:b/>
                <w:sz w:val="20"/>
                <w:szCs w:val="20"/>
              </w:rPr>
            </w:pPr>
            <w:r w:rsidRPr="00B13113">
              <w:rPr>
                <w:rFonts w:ascii="Myriad Pro" w:hAnsi="Myriad Pro" w:cs="Calibri"/>
                <w:b/>
                <w:sz w:val="20"/>
                <w:szCs w:val="20"/>
              </w:rPr>
              <w:t>Other Information pertaining to our Quotation are as follows:</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rPr>
                <w:rFonts w:ascii="Myriad Pro" w:hAnsi="Myriad Pro" w:cs="Calibri"/>
                <w:b/>
                <w:sz w:val="20"/>
                <w:szCs w:val="20"/>
              </w:rPr>
            </w:pPr>
            <w:r w:rsidRPr="00B13113">
              <w:rPr>
                <w:rFonts w:ascii="Myriad Pro" w:hAnsi="Myriad Pro" w:cs="Calibri"/>
                <w:b/>
                <w:sz w:val="20"/>
                <w:szCs w:val="20"/>
              </w:rPr>
              <w:t>Your Responses</w:t>
            </w:r>
          </w:p>
        </w:tc>
      </w:tr>
      <w:tr w:rsidR="00B13113" w:rsidRPr="00B13113" w:rsidTr="00B13113">
        <w:trPr>
          <w:trHeight w:val="382"/>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B13113" w:rsidRPr="00B13113" w:rsidRDefault="00B13113" w:rsidP="000761D9">
            <w:pPr>
              <w:rPr>
                <w:rFonts w:ascii="Myriad Pro" w:hAnsi="Myriad Pro" w:cs="Calibr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13113" w:rsidRPr="00B13113" w:rsidRDefault="00B13113" w:rsidP="000761D9">
            <w:pPr>
              <w:rPr>
                <w:rFonts w:ascii="Myriad Pro" w:hAnsi="Myriad Pro" w:cs="Calibri"/>
                <w:b/>
                <w:i/>
                <w:sz w:val="20"/>
                <w:szCs w:val="20"/>
              </w:rPr>
            </w:pPr>
            <w:r w:rsidRPr="00B13113">
              <w:rPr>
                <w:rFonts w:ascii="Myriad Pro" w:hAnsi="Myriad Pro" w:cs="Calibri"/>
                <w:b/>
                <w:i/>
                <w:sz w:val="20"/>
                <w:szCs w:val="20"/>
              </w:rPr>
              <w:t>Yes, we will comply</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3113" w:rsidRPr="00B13113" w:rsidRDefault="00B13113" w:rsidP="000761D9">
            <w:pPr>
              <w:rPr>
                <w:rFonts w:ascii="Myriad Pro" w:hAnsi="Myriad Pro" w:cs="Calibri"/>
                <w:b/>
                <w:i/>
                <w:sz w:val="20"/>
                <w:szCs w:val="20"/>
              </w:rPr>
            </w:pPr>
            <w:r w:rsidRPr="00B13113">
              <w:rPr>
                <w:rFonts w:ascii="Myriad Pro" w:hAnsi="Myriad Pro" w:cs="Calibri"/>
                <w:b/>
                <w:i/>
                <w:sz w:val="20"/>
                <w:szCs w:val="20"/>
              </w:rPr>
              <w:t>No, we cannot comply</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3113" w:rsidRPr="00B13113" w:rsidRDefault="00B13113" w:rsidP="000761D9">
            <w:pPr>
              <w:rPr>
                <w:rFonts w:ascii="Myriad Pro" w:hAnsi="Myriad Pro" w:cs="Calibri"/>
                <w:b/>
                <w:i/>
                <w:sz w:val="20"/>
                <w:szCs w:val="20"/>
              </w:rPr>
            </w:pPr>
            <w:r w:rsidRPr="00B13113">
              <w:rPr>
                <w:rFonts w:ascii="Myriad Pro" w:hAnsi="Myriad Pro" w:cs="Calibri"/>
                <w:b/>
                <w:i/>
                <w:sz w:val="20"/>
                <w:szCs w:val="20"/>
              </w:rPr>
              <w:t>If you cannot comply, pls. indicate counter proposal</w:t>
            </w:r>
          </w:p>
        </w:tc>
      </w:tr>
      <w:tr w:rsidR="00B13113" w:rsidRPr="00B13113" w:rsidTr="00B13113">
        <w:trPr>
          <w:trHeight w:val="332"/>
        </w:trPr>
        <w:tc>
          <w:tcPr>
            <w:tcW w:w="5245" w:type="dxa"/>
            <w:tcBorders>
              <w:top w:val="single" w:sz="4" w:space="0" w:color="auto"/>
              <w:left w:val="single" w:sz="4" w:space="0" w:color="auto"/>
              <w:bottom w:val="single" w:sz="4" w:space="0" w:color="auto"/>
              <w:right w:val="nil"/>
            </w:tcBorders>
            <w:hideMark/>
          </w:tcPr>
          <w:p w:rsidR="00B13113" w:rsidRPr="00B13113" w:rsidRDefault="00B13113" w:rsidP="000761D9">
            <w:pPr>
              <w:rPr>
                <w:rFonts w:ascii="Myriad Pro" w:hAnsi="Myriad Pro" w:cs="Calibri"/>
                <w:bCs/>
                <w:sz w:val="20"/>
                <w:szCs w:val="20"/>
              </w:rPr>
            </w:pPr>
            <w:r w:rsidRPr="00B13113">
              <w:rPr>
                <w:rFonts w:ascii="Myriad Pro" w:hAnsi="Myriad Pro" w:cs="Calibri"/>
                <w:bCs/>
                <w:sz w:val="20"/>
                <w:szCs w:val="20"/>
              </w:rPr>
              <w:t xml:space="preserve">Maximum period for delivery </w:t>
            </w:r>
          </w:p>
        </w:tc>
        <w:tc>
          <w:tcPr>
            <w:tcW w:w="1559"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rPr>
                <w:rFonts w:ascii="Myriad Pro" w:hAnsi="Myriad Pro" w:cs="Calibr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rPr>
                <w:rFonts w:ascii="Myriad Pro" w:hAnsi="Myriad Pro" w:cs="Calibri"/>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rPr>
                <w:rFonts w:ascii="Myriad Pro" w:hAnsi="Myriad Pro" w:cs="Calibri"/>
                <w:sz w:val="20"/>
                <w:szCs w:val="20"/>
              </w:rPr>
            </w:pPr>
          </w:p>
        </w:tc>
      </w:tr>
      <w:tr w:rsidR="00B13113" w:rsidRPr="00B13113" w:rsidTr="00B13113">
        <w:trPr>
          <w:trHeight w:val="305"/>
        </w:trPr>
        <w:tc>
          <w:tcPr>
            <w:tcW w:w="5245" w:type="dxa"/>
            <w:tcBorders>
              <w:top w:val="single" w:sz="4" w:space="0" w:color="auto"/>
              <w:left w:val="single" w:sz="4" w:space="0" w:color="auto"/>
              <w:bottom w:val="single" w:sz="4" w:space="0" w:color="auto"/>
              <w:right w:val="nil"/>
            </w:tcBorders>
          </w:tcPr>
          <w:p w:rsidR="00B13113" w:rsidRPr="00B13113" w:rsidRDefault="00B13113" w:rsidP="000761D9">
            <w:pPr>
              <w:rPr>
                <w:rFonts w:ascii="Myriad Pro" w:hAnsi="Myriad Pro" w:cs="Calibri"/>
                <w:bCs/>
                <w:sz w:val="20"/>
                <w:szCs w:val="20"/>
              </w:rPr>
            </w:pPr>
            <w:r w:rsidRPr="00B13113">
              <w:rPr>
                <w:rFonts w:ascii="Myriad Pro" w:hAnsi="Myriad Pro" w:cs="Calibri"/>
                <w:bCs/>
                <w:sz w:val="20"/>
                <w:szCs w:val="20"/>
              </w:rPr>
              <w:t>CD/DVD with MP4 format and Full HD resolution, including other appropriate formats for further its broadcasting on the relevant communication gateways (social media, TV, website)</w:t>
            </w:r>
          </w:p>
        </w:tc>
        <w:tc>
          <w:tcPr>
            <w:tcW w:w="1559"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rPr>
                <w:rFonts w:ascii="Myriad Pro" w:hAnsi="Myriad Pro" w:cs="Calibr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rPr>
                <w:rFonts w:ascii="Myriad Pro" w:hAnsi="Myriad Pro" w:cs="Calibri"/>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rPr>
                <w:rFonts w:ascii="Myriad Pro" w:hAnsi="Myriad Pro" w:cs="Calibri"/>
                <w:sz w:val="20"/>
                <w:szCs w:val="20"/>
              </w:rPr>
            </w:pPr>
          </w:p>
        </w:tc>
      </w:tr>
      <w:tr w:rsidR="00B13113" w:rsidRPr="00B13113" w:rsidTr="00B13113">
        <w:trPr>
          <w:trHeight w:val="305"/>
        </w:trPr>
        <w:tc>
          <w:tcPr>
            <w:tcW w:w="5245" w:type="dxa"/>
            <w:tcBorders>
              <w:top w:val="single" w:sz="4" w:space="0" w:color="auto"/>
              <w:left w:val="single" w:sz="4" w:space="0" w:color="auto"/>
              <w:bottom w:val="single" w:sz="4" w:space="0" w:color="auto"/>
              <w:right w:val="nil"/>
            </w:tcBorders>
            <w:hideMark/>
          </w:tcPr>
          <w:p w:rsidR="00B13113" w:rsidRPr="00B13113" w:rsidRDefault="00B13113" w:rsidP="000761D9">
            <w:pPr>
              <w:rPr>
                <w:rFonts w:ascii="Myriad Pro" w:hAnsi="Myriad Pro" w:cs="Calibri"/>
                <w:bCs/>
                <w:sz w:val="20"/>
                <w:szCs w:val="20"/>
              </w:rPr>
            </w:pPr>
            <w:r w:rsidRPr="00B13113">
              <w:rPr>
                <w:rFonts w:ascii="Myriad Pro" w:hAnsi="Myriad Pro" w:cs="Calibri"/>
                <w:bCs/>
                <w:sz w:val="20"/>
                <w:szCs w:val="20"/>
              </w:rPr>
              <w:t>All Provisions of the UNDP General Terms and Conditions</w:t>
            </w:r>
          </w:p>
        </w:tc>
        <w:tc>
          <w:tcPr>
            <w:tcW w:w="1559"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rPr>
                <w:rFonts w:ascii="Myriad Pro" w:hAnsi="Myriad Pro" w:cs="Calibr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rPr>
                <w:rFonts w:ascii="Myriad Pro" w:hAnsi="Myriad Pro" w:cs="Calibri"/>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13113" w:rsidRPr="00B13113" w:rsidRDefault="00B13113" w:rsidP="000761D9">
            <w:pPr>
              <w:rPr>
                <w:rFonts w:ascii="Myriad Pro" w:hAnsi="Myriad Pro" w:cs="Calibri"/>
                <w:sz w:val="20"/>
                <w:szCs w:val="20"/>
              </w:rPr>
            </w:pPr>
          </w:p>
        </w:tc>
      </w:tr>
    </w:tbl>
    <w:p w:rsidR="00B13113" w:rsidRPr="00B13113" w:rsidRDefault="00B13113" w:rsidP="00B13113">
      <w:pPr>
        <w:jc w:val="both"/>
        <w:rPr>
          <w:rFonts w:ascii="Myriad Pro" w:hAnsi="Myriad Pro" w:cs="Calibri"/>
          <w:sz w:val="20"/>
          <w:szCs w:val="20"/>
        </w:rPr>
      </w:pPr>
      <w:r w:rsidRPr="00B13113">
        <w:rPr>
          <w:rFonts w:ascii="Myriad Pro" w:hAnsi="Myriad Pro" w:cs="Calibri"/>
          <w:sz w:val="20"/>
          <w:szCs w:val="20"/>
        </w:rPr>
        <w:t>All other information that we have not provided automatically implies our full compliance with the requirements, terms and conditions of the RFQ.</w:t>
      </w:r>
    </w:p>
    <w:p w:rsidR="00B13113" w:rsidRPr="00B13113" w:rsidRDefault="00B13113" w:rsidP="00B13113">
      <w:pPr>
        <w:ind w:left="3960"/>
        <w:rPr>
          <w:rFonts w:ascii="Myriad Pro" w:hAnsi="Myriad Pro" w:cs="Calibri"/>
          <w:i/>
          <w:sz w:val="20"/>
          <w:szCs w:val="20"/>
        </w:rPr>
      </w:pPr>
      <w:r w:rsidRPr="00B13113">
        <w:rPr>
          <w:rFonts w:ascii="Myriad Pro" w:hAnsi="Myriad Pro" w:cs="Calibri"/>
          <w:i/>
          <w:sz w:val="20"/>
          <w:szCs w:val="20"/>
        </w:rPr>
        <w:t>[Name and Signature of the Supplier’s Authorized Person]</w:t>
      </w:r>
    </w:p>
    <w:p w:rsidR="00B13113" w:rsidRDefault="00B13113" w:rsidP="00B13113">
      <w:pPr>
        <w:ind w:left="3960"/>
        <w:rPr>
          <w:rFonts w:ascii="Myriad Pro" w:hAnsi="Myriad Pro" w:cs="Calibri"/>
          <w:i/>
          <w:sz w:val="20"/>
          <w:szCs w:val="20"/>
        </w:rPr>
      </w:pPr>
      <w:r w:rsidRPr="00B13113">
        <w:rPr>
          <w:rFonts w:ascii="Myriad Pro" w:hAnsi="Myriad Pro" w:cs="Calibri"/>
          <w:i/>
          <w:sz w:val="20"/>
          <w:szCs w:val="20"/>
        </w:rPr>
        <w:t>[Designation]</w:t>
      </w:r>
    </w:p>
    <w:p w:rsidR="00A75096" w:rsidRPr="00B13113" w:rsidRDefault="00B13113" w:rsidP="00B13113">
      <w:pPr>
        <w:ind w:left="3960"/>
        <w:rPr>
          <w:sz w:val="20"/>
          <w:szCs w:val="20"/>
        </w:rPr>
      </w:pPr>
      <w:r w:rsidRPr="00B13113">
        <w:rPr>
          <w:rFonts w:ascii="Myriad Pro" w:hAnsi="Myriad Pro" w:cs="Calibri"/>
          <w:i/>
          <w:sz w:val="20"/>
          <w:szCs w:val="20"/>
        </w:rPr>
        <w:t>[Date]</w:t>
      </w:r>
    </w:p>
    <w:sectPr w:rsidR="00A75096" w:rsidRPr="00B13113" w:rsidSect="00B13113">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CCE" w:rsidRDefault="00196CCE" w:rsidP="00B13113">
      <w:pPr>
        <w:spacing w:after="0" w:line="240" w:lineRule="auto"/>
      </w:pPr>
      <w:r>
        <w:separator/>
      </w:r>
    </w:p>
  </w:endnote>
  <w:endnote w:type="continuationSeparator" w:id="0">
    <w:p w:rsidR="00196CCE" w:rsidRDefault="00196CCE" w:rsidP="00B1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CCE" w:rsidRDefault="00196CCE" w:rsidP="00B13113">
      <w:pPr>
        <w:spacing w:after="0" w:line="240" w:lineRule="auto"/>
      </w:pPr>
      <w:r>
        <w:separator/>
      </w:r>
    </w:p>
  </w:footnote>
  <w:footnote w:type="continuationSeparator" w:id="0">
    <w:p w:rsidR="00196CCE" w:rsidRDefault="00196CCE" w:rsidP="00B13113">
      <w:pPr>
        <w:spacing w:after="0" w:line="240" w:lineRule="auto"/>
      </w:pPr>
      <w:r>
        <w:continuationSeparator/>
      </w:r>
    </w:p>
  </w:footnote>
  <w:footnote w:id="1">
    <w:p w:rsidR="00B13113" w:rsidRDefault="00B13113" w:rsidP="00B13113">
      <w:pPr>
        <w:pStyle w:val="FootnoteText"/>
        <w:rPr>
          <w:i/>
          <w:lang w:val="en-PH"/>
        </w:rPr>
      </w:pPr>
      <w:r>
        <w:rPr>
          <w:rStyle w:val="FootnoteReference"/>
          <w:i/>
        </w:rPr>
        <w:footnoteRef/>
      </w:r>
      <w:r>
        <w:rPr>
          <w:i/>
        </w:rPr>
        <w:t xml:space="preserve"> Official </w:t>
      </w:r>
      <w:r>
        <w:rPr>
          <w:i/>
          <w:lang w:val="en-PH"/>
        </w:rPr>
        <w:t>Letterhead/Stationery must indicate contact details – addresses, email, phone an</w:t>
      </w:r>
      <w:bookmarkStart w:id="0" w:name="_GoBack"/>
      <w:bookmarkEnd w:id="0"/>
      <w:r>
        <w:rPr>
          <w:i/>
          <w:lang w:val="en-PH"/>
        </w:rPr>
        <w:t xml:space="preserve">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13"/>
    <w:rsid w:val="00196CCE"/>
    <w:rsid w:val="00A75096"/>
    <w:rsid w:val="00B1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9226A46-12CA-4445-A7F4-4B5C05FD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13113"/>
    <w:rPr>
      <w:vertAlign w:val="superscript"/>
    </w:rPr>
  </w:style>
  <w:style w:type="paragraph" w:styleId="FootnoteText">
    <w:name w:val="footnote text"/>
    <w:basedOn w:val="Normal"/>
    <w:link w:val="FootnoteTextChar"/>
    <w:uiPriority w:val="99"/>
    <w:unhideWhenUsed/>
    <w:rsid w:val="00B1311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13113"/>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B13113"/>
    <w:pPr>
      <w:widowControl w:val="0"/>
      <w:overflowPunct w:val="0"/>
      <w:adjustRightInd w:val="0"/>
      <w:spacing w:after="0" w:line="360" w:lineRule="auto"/>
      <w:ind w:left="720"/>
      <w:contextualSpacing/>
    </w:pPr>
    <w:rPr>
      <w:rFonts w:ascii="Times New Roman" w:eastAsia="Times New Roman" w:hAnsi="Times New Roman" w:cs="Times New Roman"/>
      <w:kern w:val="28"/>
      <w:szCs w:val="24"/>
    </w:rPr>
  </w:style>
  <w:style w:type="character" w:customStyle="1" w:styleId="ListParagraphChar">
    <w:name w:val="List Paragraph Char"/>
    <w:link w:val="ListParagraph"/>
    <w:uiPriority w:val="34"/>
    <w:locked/>
    <w:rsid w:val="00B13113"/>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Driga</dc:creator>
  <cp:keywords/>
  <dc:description/>
  <cp:lastModifiedBy>Olga Driga</cp:lastModifiedBy>
  <cp:revision>1</cp:revision>
  <dcterms:created xsi:type="dcterms:W3CDTF">2017-07-05T11:29:00Z</dcterms:created>
  <dcterms:modified xsi:type="dcterms:W3CDTF">2017-07-05T11:31:00Z</dcterms:modified>
</cp:coreProperties>
</file>