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1ED3" w14:textId="77777777" w:rsidR="001E7127" w:rsidRPr="000F1B79" w:rsidRDefault="00C74E70" w:rsidP="001E7127">
      <w:pPr>
        <w:jc w:val="right"/>
        <w:rPr>
          <w:rFonts w:ascii="Myriad Pro" w:hAnsi="Myriad Pro" w:cs="Calibri"/>
          <w:b/>
          <w:sz w:val="28"/>
          <w:szCs w:val="28"/>
        </w:rPr>
      </w:pPr>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77777777" w:rsidR="001E7127" w:rsidRPr="000F1B79" w:rsidRDefault="001E7127" w:rsidP="001E7127">
      <w:pPr>
        <w:rPr>
          <w:rFonts w:ascii="Myriad Pro" w:hAnsi="Myriad Pro" w:cs="Calibri"/>
          <w:sz w:val="28"/>
          <w:szCs w:val="28"/>
        </w:rPr>
      </w:pP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5D49A818" w:rsidR="001E7127" w:rsidRDefault="001E7127" w:rsidP="001E7127">
      <w:pPr>
        <w:ind w:firstLine="720"/>
        <w:jc w:val="both"/>
        <w:rPr>
          <w:rFonts w:asciiTheme="minorHAnsi" w:hAnsiTheme="minorHAnsi" w:cs="Calibri"/>
          <w:snapToGrid w:val="0"/>
          <w:sz w:val="22"/>
          <w:szCs w:val="22"/>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D66ECE" w:rsidRPr="00D66ECE">
        <w:rPr>
          <w:rFonts w:asciiTheme="minorHAnsi" w:hAnsiTheme="minorHAnsi" w:cs="Calibri"/>
          <w:b/>
          <w:snapToGrid w:val="0"/>
          <w:sz w:val="22"/>
          <w:szCs w:val="22"/>
        </w:rPr>
        <w:t>RfQ-18/01736 – Supply of 1 (one) Waste Disposal Truck with back loading</w:t>
      </w:r>
      <w:r w:rsidRPr="00B622FC">
        <w:rPr>
          <w:rFonts w:asciiTheme="minorHAnsi" w:hAnsiTheme="minorHAnsi" w:cs="Calibri"/>
          <w:snapToGrid w:val="0"/>
          <w:sz w:val="22"/>
          <w:szCs w:val="22"/>
        </w:rPr>
        <w:t>.</w:t>
      </w:r>
    </w:p>
    <w:p w14:paraId="0F249969" w14:textId="7201E77C" w:rsidR="003518CB" w:rsidRDefault="003518CB" w:rsidP="003518CB">
      <w:pPr>
        <w:jc w:val="both"/>
        <w:rPr>
          <w:rFonts w:asciiTheme="minorHAnsi" w:hAnsiTheme="minorHAnsi" w:cs="Calibri"/>
          <w:snapToGrid w:val="0"/>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F24B5" w:rsidRPr="00F566F9" w14:paraId="69285DCA" w14:textId="77777777" w:rsidTr="008F7477">
        <w:trPr>
          <w:trHeight w:val="302"/>
        </w:trPr>
        <w:tc>
          <w:tcPr>
            <w:tcW w:w="9930" w:type="dxa"/>
            <w:shd w:val="clear" w:color="auto" w:fill="808080" w:themeFill="background1" w:themeFillShade="80"/>
            <w:vAlign w:val="center"/>
          </w:tcPr>
          <w:p w14:paraId="6146834F" w14:textId="213DEB17" w:rsidR="00FF24B5" w:rsidRPr="00F566F9" w:rsidRDefault="00FF24B5" w:rsidP="008F7477">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LOT #1</w:t>
            </w:r>
          </w:p>
        </w:tc>
      </w:tr>
    </w:tbl>
    <w:p w14:paraId="4CA30465" w14:textId="77777777" w:rsidR="00FF24B5" w:rsidRPr="00B7070E" w:rsidRDefault="00FF24B5" w:rsidP="00FF24B5">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F24B5" w:rsidRPr="00B622FC" w14:paraId="5477791B" w14:textId="77777777" w:rsidTr="008F7477">
        <w:tc>
          <w:tcPr>
            <w:tcW w:w="1170" w:type="dxa"/>
          </w:tcPr>
          <w:p w14:paraId="24EC73C1" w14:textId="77777777" w:rsidR="00FF24B5" w:rsidRPr="00B622FC" w:rsidRDefault="00FF24B5" w:rsidP="008F7477">
            <w:pPr>
              <w:rPr>
                <w:rFonts w:asciiTheme="minorHAnsi" w:hAnsiTheme="minorHAnsi" w:cs="Calibri"/>
                <w:b/>
                <w:sz w:val="22"/>
                <w:szCs w:val="22"/>
              </w:rPr>
            </w:pPr>
          </w:p>
          <w:p w14:paraId="1E217D85"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05D918F5" w14:textId="77777777" w:rsidR="00FF24B5" w:rsidRPr="00B622FC" w:rsidRDefault="00FF24B5" w:rsidP="008F7477">
            <w:pPr>
              <w:jc w:val="center"/>
              <w:rPr>
                <w:rFonts w:asciiTheme="minorHAnsi" w:hAnsiTheme="minorHAnsi" w:cs="Calibri"/>
                <w:b/>
                <w:sz w:val="22"/>
                <w:szCs w:val="22"/>
              </w:rPr>
            </w:pPr>
          </w:p>
          <w:p w14:paraId="749F26F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18A71299" w14:textId="77777777" w:rsidR="00FF24B5" w:rsidRPr="00B622FC" w:rsidRDefault="00FF24B5" w:rsidP="008F7477">
            <w:pPr>
              <w:jc w:val="center"/>
              <w:rPr>
                <w:rFonts w:asciiTheme="minorHAnsi" w:hAnsiTheme="minorHAnsi" w:cs="Calibri"/>
                <w:b/>
                <w:sz w:val="22"/>
                <w:szCs w:val="22"/>
              </w:rPr>
            </w:pPr>
          </w:p>
          <w:p w14:paraId="5C81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65828BE8" w14:textId="77777777" w:rsidR="00FF24B5" w:rsidRPr="00B622FC" w:rsidRDefault="00FF24B5" w:rsidP="008F7477">
            <w:pPr>
              <w:jc w:val="center"/>
              <w:rPr>
                <w:rFonts w:asciiTheme="minorHAnsi" w:hAnsiTheme="minorHAnsi" w:cs="Calibri"/>
                <w:b/>
                <w:sz w:val="22"/>
                <w:szCs w:val="22"/>
              </w:rPr>
            </w:pPr>
          </w:p>
          <w:p w14:paraId="5C3E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5B2B83AB" w14:textId="77777777" w:rsidR="00FF24B5" w:rsidRPr="00B622FC" w:rsidRDefault="00FF24B5" w:rsidP="008F7477">
            <w:pPr>
              <w:jc w:val="center"/>
              <w:rPr>
                <w:rFonts w:asciiTheme="minorHAnsi" w:hAnsiTheme="minorHAnsi" w:cs="Calibri"/>
                <w:b/>
                <w:sz w:val="22"/>
                <w:szCs w:val="22"/>
              </w:rPr>
            </w:pPr>
          </w:p>
          <w:p w14:paraId="2F670E44"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1F9B03B2" w14:textId="77777777" w:rsidR="00FF24B5" w:rsidRPr="00B622FC" w:rsidRDefault="00FF24B5" w:rsidP="008F7477">
            <w:pPr>
              <w:jc w:val="center"/>
              <w:rPr>
                <w:rFonts w:asciiTheme="minorHAnsi" w:hAnsiTheme="minorHAnsi" w:cs="Calibri"/>
                <w:b/>
                <w:sz w:val="22"/>
                <w:szCs w:val="22"/>
              </w:rPr>
            </w:pPr>
          </w:p>
          <w:p w14:paraId="18E997F6"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F24B5" w:rsidRPr="00B622FC" w14:paraId="0BDA3DAB" w14:textId="77777777" w:rsidTr="008F7477">
        <w:tc>
          <w:tcPr>
            <w:tcW w:w="1170" w:type="dxa"/>
          </w:tcPr>
          <w:p w14:paraId="066DD841" w14:textId="77777777" w:rsidR="00FF24B5" w:rsidRPr="00B622FC" w:rsidRDefault="00FF24B5" w:rsidP="008F7477">
            <w:pPr>
              <w:rPr>
                <w:rFonts w:asciiTheme="minorHAnsi" w:hAnsiTheme="minorHAnsi" w:cs="Calibri"/>
                <w:sz w:val="22"/>
                <w:szCs w:val="22"/>
              </w:rPr>
            </w:pPr>
          </w:p>
        </w:tc>
        <w:tc>
          <w:tcPr>
            <w:tcW w:w="3780" w:type="dxa"/>
          </w:tcPr>
          <w:p w14:paraId="3F0DE81E" w14:textId="5DFF8185" w:rsidR="00FF24B5" w:rsidRPr="00E55ACC" w:rsidRDefault="00D66ECE" w:rsidP="008F7477">
            <w:pPr>
              <w:rPr>
                <w:rFonts w:asciiTheme="minorHAnsi" w:hAnsiTheme="minorHAnsi" w:cs="Calibri"/>
                <w:b/>
                <w:sz w:val="22"/>
                <w:szCs w:val="22"/>
              </w:rPr>
            </w:pPr>
            <w:r>
              <w:rPr>
                <w:rFonts w:asciiTheme="minorHAnsi" w:hAnsiTheme="minorHAnsi" w:cs="Calibri"/>
                <w:b/>
                <w:iCs/>
                <w:sz w:val="22"/>
                <w:szCs w:val="22"/>
              </w:rPr>
              <w:t>Waste truck</w:t>
            </w:r>
          </w:p>
        </w:tc>
        <w:tc>
          <w:tcPr>
            <w:tcW w:w="1080" w:type="dxa"/>
          </w:tcPr>
          <w:p w14:paraId="138E8AB6" w14:textId="6AFB427E" w:rsidR="00FF24B5" w:rsidRPr="00B622FC" w:rsidRDefault="00D66ECE" w:rsidP="008F7477">
            <w:pPr>
              <w:rPr>
                <w:rFonts w:asciiTheme="minorHAnsi" w:hAnsiTheme="minorHAnsi" w:cs="Calibri"/>
                <w:sz w:val="22"/>
                <w:szCs w:val="22"/>
              </w:rPr>
            </w:pPr>
            <w:r>
              <w:rPr>
                <w:rFonts w:asciiTheme="minorHAnsi" w:hAnsiTheme="minorHAnsi" w:cs="Calibri"/>
                <w:sz w:val="22"/>
                <w:szCs w:val="22"/>
              </w:rPr>
              <w:t>1</w:t>
            </w:r>
          </w:p>
        </w:tc>
        <w:tc>
          <w:tcPr>
            <w:tcW w:w="1350" w:type="dxa"/>
          </w:tcPr>
          <w:p w14:paraId="5E6C2A5A" w14:textId="54BD1642" w:rsidR="00FF24B5" w:rsidRPr="00B622FC" w:rsidRDefault="00FF24B5" w:rsidP="008F7477">
            <w:pPr>
              <w:rPr>
                <w:rFonts w:asciiTheme="minorHAnsi" w:hAnsiTheme="minorHAnsi" w:cs="Calibri"/>
                <w:sz w:val="22"/>
                <w:szCs w:val="22"/>
              </w:rPr>
            </w:pPr>
            <w:r>
              <w:rPr>
                <w:rFonts w:asciiTheme="minorHAnsi" w:hAnsiTheme="minorHAnsi" w:cs="Calibri"/>
                <w:sz w:val="22"/>
                <w:szCs w:val="22"/>
              </w:rPr>
              <w:t>90 days</w:t>
            </w:r>
          </w:p>
        </w:tc>
        <w:tc>
          <w:tcPr>
            <w:tcW w:w="1170" w:type="dxa"/>
          </w:tcPr>
          <w:p w14:paraId="76A1AE69" w14:textId="77777777" w:rsidR="00FF24B5" w:rsidRPr="00B622FC" w:rsidRDefault="00FF24B5" w:rsidP="008F7477">
            <w:pPr>
              <w:rPr>
                <w:rFonts w:asciiTheme="minorHAnsi" w:hAnsiTheme="minorHAnsi" w:cs="Calibri"/>
                <w:sz w:val="22"/>
                <w:szCs w:val="22"/>
              </w:rPr>
            </w:pPr>
          </w:p>
        </w:tc>
        <w:tc>
          <w:tcPr>
            <w:tcW w:w="1440" w:type="dxa"/>
          </w:tcPr>
          <w:p w14:paraId="33ACEBAE" w14:textId="77777777" w:rsidR="00FF24B5" w:rsidRPr="00B622FC" w:rsidRDefault="00FF24B5" w:rsidP="008F7477">
            <w:pPr>
              <w:rPr>
                <w:rFonts w:asciiTheme="minorHAnsi" w:hAnsiTheme="minorHAnsi" w:cs="Calibri"/>
                <w:sz w:val="22"/>
                <w:szCs w:val="22"/>
              </w:rPr>
            </w:pPr>
          </w:p>
        </w:tc>
      </w:tr>
      <w:tr w:rsidR="00FF24B5" w:rsidRPr="00B622FC" w14:paraId="154D2260" w14:textId="77777777" w:rsidTr="008F7477">
        <w:tc>
          <w:tcPr>
            <w:tcW w:w="1170" w:type="dxa"/>
          </w:tcPr>
          <w:p w14:paraId="2008137C" w14:textId="77777777" w:rsidR="00FF24B5" w:rsidRPr="00B622FC" w:rsidRDefault="00FF24B5" w:rsidP="008F7477">
            <w:pPr>
              <w:rPr>
                <w:rFonts w:asciiTheme="minorHAnsi" w:hAnsiTheme="minorHAnsi" w:cs="Calibri"/>
                <w:b/>
                <w:sz w:val="22"/>
                <w:szCs w:val="22"/>
              </w:rPr>
            </w:pPr>
          </w:p>
        </w:tc>
        <w:tc>
          <w:tcPr>
            <w:tcW w:w="7380" w:type="dxa"/>
            <w:gridSpan w:val="4"/>
          </w:tcPr>
          <w:p w14:paraId="70E041E1" w14:textId="2B267AE6" w:rsidR="00FF24B5" w:rsidRPr="00B622FC" w:rsidRDefault="00FF24B5" w:rsidP="008F7477">
            <w:pPr>
              <w:rPr>
                <w:rFonts w:asciiTheme="minorHAnsi" w:hAnsiTheme="minorHAnsi" w:cs="Calibri"/>
                <w:b/>
                <w:sz w:val="22"/>
                <w:szCs w:val="22"/>
              </w:rPr>
            </w:pPr>
            <w:r>
              <w:rPr>
                <w:rFonts w:asciiTheme="minorHAnsi" w:hAnsiTheme="minorHAnsi" w:cs="Calibri"/>
                <w:b/>
                <w:sz w:val="22"/>
                <w:szCs w:val="22"/>
              </w:rPr>
              <w:t>Total Price</w:t>
            </w:r>
            <w:r w:rsidRPr="00B622FC">
              <w:rPr>
                <w:rStyle w:val="FootnoteReference"/>
                <w:rFonts w:asciiTheme="minorHAnsi" w:hAnsiTheme="minorHAnsi" w:cs="Calibri"/>
                <w:b/>
                <w:sz w:val="22"/>
                <w:szCs w:val="22"/>
              </w:rPr>
              <w:footnoteReference w:id="2"/>
            </w:r>
          </w:p>
        </w:tc>
        <w:tc>
          <w:tcPr>
            <w:tcW w:w="1440" w:type="dxa"/>
          </w:tcPr>
          <w:p w14:paraId="664C39AA" w14:textId="77777777" w:rsidR="00FF24B5" w:rsidRPr="00B622FC" w:rsidRDefault="00FF24B5" w:rsidP="008F7477">
            <w:pPr>
              <w:rPr>
                <w:rFonts w:asciiTheme="minorHAnsi" w:hAnsiTheme="minorHAnsi" w:cs="Calibri"/>
                <w:sz w:val="22"/>
                <w:szCs w:val="22"/>
              </w:rPr>
            </w:pPr>
          </w:p>
        </w:tc>
      </w:tr>
      <w:tr w:rsidR="00FF24B5" w:rsidRPr="00B622FC" w14:paraId="226F498B" w14:textId="77777777" w:rsidTr="008F7477">
        <w:tc>
          <w:tcPr>
            <w:tcW w:w="1170" w:type="dxa"/>
          </w:tcPr>
          <w:p w14:paraId="4B2C7AC4" w14:textId="77777777" w:rsidR="00FF24B5" w:rsidRPr="00B622FC" w:rsidRDefault="00FF24B5" w:rsidP="008F7477">
            <w:pPr>
              <w:rPr>
                <w:rFonts w:asciiTheme="minorHAnsi" w:hAnsiTheme="minorHAnsi" w:cs="Calibri"/>
                <w:sz w:val="22"/>
                <w:szCs w:val="22"/>
              </w:rPr>
            </w:pPr>
          </w:p>
        </w:tc>
        <w:tc>
          <w:tcPr>
            <w:tcW w:w="7380" w:type="dxa"/>
            <w:gridSpan w:val="4"/>
          </w:tcPr>
          <w:p w14:paraId="046E8C65"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200CB458" w14:textId="77777777" w:rsidR="00FF24B5" w:rsidRPr="00B622FC" w:rsidRDefault="00FF24B5" w:rsidP="008F7477">
            <w:pPr>
              <w:rPr>
                <w:rFonts w:asciiTheme="minorHAnsi" w:hAnsiTheme="minorHAnsi" w:cs="Calibri"/>
                <w:sz w:val="22"/>
                <w:szCs w:val="22"/>
              </w:rPr>
            </w:pPr>
          </w:p>
        </w:tc>
      </w:tr>
      <w:tr w:rsidR="00FF24B5" w:rsidRPr="00B622FC" w14:paraId="13C40F1A" w14:textId="77777777" w:rsidTr="008F7477">
        <w:tc>
          <w:tcPr>
            <w:tcW w:w="1170" w:type="dxa"/>
          </w:tcPr>
          <w:p w14:paraId="22652E78" w14:textId="77777777" w:rsidR="00FF24B5" w:rsidRPr="00B622FC" w:rsidRDefault="00FF24B5" w:rsidP="008F7477">
            <w:pPr>
              <w:rPr>
                <w:rFonts w:asciiTheme="minorHAnsi" w:hAnsiTheme="minorHAnsi" w:cs="Calibri"/>
                <w:sz w:val="22"/>
                <w:szCs w:val="22"/>
              </w:rPr>
            </w:pPr>
          </w:p>
        </w:tc>
        <w:tc>
          <w:tcPr>
            <w:tcW w:w="7380" w:type="dxa"/>
            <w:gridSpan w:val="4"/>
          </w:tcPr>
          <w:p w14:paraId="1EB46453"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09797682" w14:textId="77777777" w:rsidR="00FF24B5" w:rsidRPr="00B622FC" w:rsidRDefault="00FF24B5" w:rsidP="008F7477">
            <w:pPr>
              <w:rPr>
                <w:rFonts w:asciiTheme="minorHAnsi" w:hAnsiTheme="minorHAnsi" w:cs="Calibri"/>
                <w:sz w:val="22"/>
                <w:szCs w:val="22"/>
              </w:rPr>
            </w:pPr>
          </w:p>
        </w:tc>
      </w:tr>
      <w:tr w:rsidR="00FF24B5" w:rsidRPr="00B622FC" w14:paraId="491A0575" w14:textId="77777777" w:rsidTr="008F7477">
        <w:tc>
          <w:tcPr>
            <w:tcW w:w="1170" w:type="dxa"/>
          </w:tcPr>
          <w:p w14:paraId="638422EC" w14:textId="77777777" w:rsidR="00FF24B5" w:rsidRPr="00B622FC" w:rsidRDefault="00FF24B5" w:rsidP="008F7477">
            <w:pPr>
              <w:rPr>
                <w:rFonts w:asciiTheme="minorHAnsi" w:hAnsiTheme="minorHAnsi" w:cs="Calibri"/>
                <w:sz w:val="22"/>
                <w:szCs w:val="22"/>
              </w:rPr>
            </w:pPr>
          </w:p>
        </w:tc>
        <w:tc>
          <w:tcPr>
            <w:tcW w:w="7380" w:type="dxa"/>
            <w:gridSpan w:val="4"/>
          </w:tcPr>
          <w:p w14:paraId="5F3CA6B4"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34D4219B" w14:textId="77777777" w:rsidR="00FF24B5" w:rsidRPr="00B622FC" w:rsidRDefault="00FF24B5" w:rsidP="008F7477">
            <w:pPr>
              <w:rPr>
                <w:rFonts w:asciiTheme="minorHAnsi" w:hAnsiTheme="minorHAnsi" w:cs="Calibri"/>
                <w:sz w:val="22"/>
                <w:szCs w:val="22"/>
              </w:rPr>
            </w:pPr>
          </w:p>
        </w:tc>
      </w:tr>
      <w:tr w:rsidR="00FF24B5" w:rsidRPr="00B622FC" w14:paraId="2D667CDD" w14:textId="77777777" w:rsidTr="008F7477">
        <w:tc>
          <w:tcPr>
            <w:tcW w:w="1170" w:type="dxa"/>
          </w:tcPr>
          <w:p w14:paraId="065044A8" w14:textId="77777777" w:rsidR="00FF24B5" w:rsidRPr="00B622FC" w:rsidRDefault="00FF24B5" w:rsidP="008F7477">
            <w:pPr>
              <w:rPr>
                <w:rFonts w:asciiTheme="minorHAnsi" w:hAnsiTheme="minorHAnsi" w:cs="Calibri"/>
                <w:b/>
                <w:sz w:val="22"/>
                <w:szCs w:val="22"/>
              </w:rPr>
            </w:pPr>
          </w:p>
        </w:tc>
        <w:tc>
          <w:tcPr>
            <w:tcW w:w="7380" w:type="dxa"/>
            <w:gridSpan w:val="4"/>
          </w:tcPr>
          <w:p w14:paraId="50668AC4" w14:textId="77777777" w:rsidR="00FF24B5" w:rsidRPr="00B622FC" w:rsidRDefault="00FF24B5" w:rsidP="008F7477">
            <w:pPr>
              <w:rPr>
                <w:rFonts w:asciiTheme="minorHAnsi" w:hAnsiTheme="minorHAnsi" w:cs="Calibri"/>
                <w:b/>
                <w:sz w:val="22"/>
                <w:szCs w:val="22"/>
              </w:rPr>
            </w:pPr>
          </w:p>
          <w:p w14:paraId="08E661B7" w14:textId="77777777" w:rsidR="00FF24B5" w:rsidRPr="00B622FC" w:rsidRDefault="00FF24B5" w:rsidP="008F7477">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p w14:paraId="093F5B29" w14:textId="77777777" w:rsidR="00FF24B5" w:rsidRPr="00B622FC" w:rsidRDefault="00FF24B5" w:rsidP="008F7477">
            <w:pPr>
              <w:rPr>
                <w:rFonts w:asciiTheme="minorHAnsi" w:hAnsiTheme="minorHAnsi" w:cs="Calibri"/>
                <w:b/>
                <w:sz w:val="22"/>
                <w:szCs w:val="22"/>
              </w:rPr>
            </w:pPr>
          </w:p>
        </w:tc>
        <w:tc>
          <w:tcPr>
            <w:tcW w:w="1440" w:type="dxa"/>
          </w:tcPr>
          <w:p w14:paraId="5E98F7C7" w14:textId="77777777" w:rsidR="00FF24B5" w:rsidRPr="00B622FC" w:rsidRDefault="00FF24B5" w:rsidP="008F7477">
            <w:pPr>
              <w:rPr>
                <w:rFonts w:asciiTheme="minorHAnsi" w:hAnsiTheme="minorHAnsi" w:cs="Calibri"/>
                <w:sz w:val="22"/>
                <w:szCs w:val="22"/>
              </w:rPr>
            </w:pPr>
          </w:p>
        </w:tc>
      </w:tr>
    </w:tbl>
    <w:p w14:paraId="4FD0EF85" w14:textId="77777777" w:rsidR="00FF24B5" w:rsidRDefault="00FF24B5" w:rsidP="00FF24B5">
      <w:pPr>
        <w:pStyle w:val="ColorfulList-Accent11"/>
        <w:ind w:left="0"/>
        <w:jc w:val="both"/>
        <w:rPr>
          <w:rFonts w:ascii="Calibri" w:hAnsi="Calibri" w:cs="Calibri"/>
          <w:b/>
          <w:snapToGrid w:val="0"/>
          <w:sz w:val="22"/>
          <w:szCs w:val="22"/>
          <w:u w:val="single"/>
        </w:rPr>
      </w:pPr>
    </w:p>
    <w:p w14:paraId="1D8194DD" w14:textId="77777777" w:rsidR="00FF24B5" w:rsidRPr="00B7070E" w:rsidRDefault="00FF24B5" w:rsidP="00FF24B5">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Pr="000F1B79">
        <w:rPr>
          <w:rFonts w:ascii="Calibri" w:hAnsi="Calibri" w:cs="Calibri"/>
          <w:b/>
          <w:snapToGrid w:val="0"/>
          <w:sz w:val="22"/>
          <w:szCs w:val="22"/>
          <w:u w:val="single"/>
          <w:lang w:val="en-US"/>
        </w:rPr>
        <w:t xml:space="preserve">Estimated Operating Costs </w:t>
      </w:r>
      <w:r w:rsidRPr="000F1B79">
        <w:rPr>
          <w:rFonts w:ascii="Calibri" w:hAnsi="Calibri" w:cs="Calibri"/>
          <w:b/>
          <w:snapToGrid w:val="0"/>
          <w:sz w:val="22"/>
          <w:szCs w:val="22"/>
          <w:lang w:val="en-US"/>
        </w:rPr>
        <w:t xml:space="preserve">(consumables and spares, including their prices and details on local availability for the first </w:t>
      </w:r>
      <w:r w:rsidRPr="00E2323C">
        <w:rPr>
          <w:rFonts w:ascii="Calibri" w:hAnsi="Calibri" w:cs="Calibri"/>
          <w:b/>
          <w:bCs/>
          <w:snapToGrid w:val="0"/>
          <w:sz w:val="22"/>
          <w:szCs w:val="22"/>
          <w:lang w:val="en-US"/>
        </w:rPr>
        <w:t>1,000 motor-hours</w:t>
      </w:r>
      <w:r w:rsidRPr="000F1B79">
        <w:rPr>
          <w:rFonts w:ascii="Calibri" w:hAnsi="Calibri" w:cs="Calibri"/>
          <w:b/>
          <w:snapToGrid w:val="0"/>
          <w:sz w:val="22"/>
          <w:szCs w:val="22"/>
          <w:lang w:val="en-US"/>
        </w:rPr>
        <w:t>)</w:t>
      </w:r>
      <w:r>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FF24B5" w:rsidRPr="000F1B79" w14:paraId="371FBF46" w14:textId="77777777" w:rsidTr="008F7477">
        <w:trPr>
          <w:trHeight w:val="815"/>
        </w:trPr>
        <w:tc>
          <w:tcPr>
            <w:tcW w:w="1843" w:type="dxa"/>
          </w:tcPr>
          <w:p w14:paraId="0F38AA12"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 xml:space="preserve">List of Consumable Item/s </w:t>
            </w:r>
          </w:p>
          <w:p w14:paraId="0BE12878"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(if applicable)</w:t>
            </w:r>
          </w:p>
        </w:tc>
        <w:tc>
          <w:tcPr>
            <w:tcW w:w="1559" w:type="dxa"/>
          </w:tcPr>
          <w:p w14:paraId="57DA3259" w14:textId="77777777" w:rsidR="00FF24B5" w:rsidRPr="000F1B79" w:rsidRDefault="00FF24B5" w:rsidP="008F7477">
            <w:pPr>
              <w:jc w:val="center"/>
              <w:rPr>
                <w:rFonts w:ascii="Calibri" w:hAnsi="Calibri" w:cs="Calibri"/>
                <w:i/>
                <w:sz w:val="22"/>
                <w:szCs w:val="22"/>
              </w:rPr>
            </w:pPr>
            <w:r>
              <w:rPr>
                <w:rFonts w:ascii="Calibri" w:hAnsi="Calibri" w:cs="Calibri"/>
                <w:b/>
                <w:bCs/>
                <w:sz w:val="22"/>
                <w:szCs w:val="22"/>
              </w:rPr>
              <w:t>M</w:t>
            </w:r>
            <w:r w:rsidRPr="00707DFE">
              <w:rPr>
                <w:rFonts w:ascii="Calibri" w:hAnsi="Calibri" w:cs="Calibri"/>
                <w:b/>
                <w:bCs/>
                <w:sz w:val="22"/>
                <w:szCs w:val="22"/>
              </w:rPr>
              <w:t>otor-hours</w:t>
            </w:r>
            <w:r w:rsidRPr="00707DFE" w:rsidDel="00707DFE">
              <w:rPr>
                <w:rFonts w:ascii="Calibri" w:hAnsi="Calibri" w:cs="Calibri"/>
                <w:b/>
                <w:sz w:val="22"/>
                <w:szCs w:val="22"/>
              </w:rPr>
              <w:t xml:space="preserve"> </w:t>
            </w:r>
            <w:r w:rsidRPr="000F1B79">
              <w:rPr>
                <w:rFonts w:ascii="Calibri" w:hAnsi="Calibri" w:cs="Calibri"/>
                <w:b/>
                <w:sz w:val="22"/>
                <w:szCs w:val="22"/>
              </w:rPr>
              <w:t xml:space="preserve">when servicing is required </w:t>
            </w:r>
          </w:p>
        </w:tc>
        <w:tc>
          <w:tcPr>
            <w:tcW w:w="1638" w:type="dxa"/>
          </w:tcPr>
          <w:p w14:paraId="68CA675B"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37EC04E5"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7484A22D"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1F4E8226"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Total Price per Item</w:t>
            </w:r>
          </w:p>
          <w:p w14:paraId="21E3B191"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(USD, VAT 0%)</w:t>
            </w:r>
          </w:p>
        </w:tc>
      </w:tr>
      <w:tr w:rsidR="00FF24B5" w:rsidRPr="000F1B79" w14:paraId="79B96B06" w14:textId="77777777" w:rsidTr="008F7477">
        <w:tc>
          <w:tcPr>
            <w:tcW w:w="1843" w:type="dxa"/>
          </w:tcPr>
          <w:p w14:paraId="57F9B1BA" w14:textId="77777777" w:rsidR="00FF24B5" w:rsidRPr="000F1B79" w:rsidRDefault="00FF24B5" w:rsidP="008F7477">
            <w:pPr>
              <w:rPr>
                <w:rFonts w:ascii="Calibri" w:hAnsi="Calibri" w:cs="Calibri"/>
                <w:sz w:val="22"/>
                <w:szCs w:val="22"/>
              </w:rPr>
            </w:pPr>
            <w:r>
              <w:rPr>
                <w:rFonts w:ascii="Calibri" w:hAnsi="Calibri" w:cs="Calibri"/>
                <w:sz w:val="22"/>
                <w:szCs w:val="22"/>
              </w:rPr>
              <w:t>Motor Oil</w:t>
            </w:r>
          </w:p>
        </w:tc>
        <w:tc>
          <w:tcPr>
            <w:tcW w:w="1559" w:type="dxa"/>
          </w:tcPr>
          <w:p w14:paraId="2124097C" w14:textId="77777777" w:rsidR="00FF24B5" w:rsidRPr="000F1B79" w:rsidRDefault="00FF24B5" w:rsidP="008F7477">
            <w:pPr>
              <w:rPr>
                <w:rFonts w:ascii="Calibri" w:hAnsi="Calibri" w:cs="Calibri"/>
                <w:sz w:val="22"/>
                <w:szCs w:val="22"/>
              </w:rPr>
            </w:pPr>
          </w:p>
        </w:tc>
        <w:tc>
          <w:tcPr>
            <w:tcW w:w="1638" w:type="dxa"/>
          </w:tcPr>
          <w:p w14:paraId="7E8C9683" w14:textId="77777777" w:rsidR="00FF24B5" w:rsidRPr="000F1B79" w:rsidRDefault="00FF24B5" w:rsidP="008F7477">
            <w:pPr>
              <w:rPr>
                <w:rFonts w:ascii="Calibri" w:hAnsi="Calibri" w:cs="Calibri"/>
                <w:sz w:val="22"/>
                <w:szCs w:val="22"/>
              </w:rPr>
            </w:pPr>
          </w:p>
        </w:tc>
        <w:tc>
          <w:tcPr>
            <w:tcW w:w="1710" w:type="dxa"/>
          </w:tcPr>
          <w:p w14:paraId="72770FD4" w14:textId="77777777" w:rsidR="00FF24B5" w:rsidRPr="000F1B79" w:rsidRDefault="00FF24B5" w:rsidP="008F7477">
            <w:pPr>
              <w:rPr>
                <w:rFonts w:ascii="Calibri" w:hAnsi="Calibri" w:cs="Calibri"/>
                <w:sz w:val="22"/>
                <w:szCs w:val="22"/>
              </w:rPr>
            </w:pPr>
          </w:p>
        </w:tc>
        <w:tc>
          <w:tcPr>
            <w:tcW w:w="1710" w:type="dxa"/>
          </w:tcPr>
          <w:p w14:paraId="5CA73C1D" w14:textId="77777777" w:rsidR="00FF24B5" w:rsidRPr="000F1B79" w:rsidRDefault="00FF24B5" w:rsidP="008F7477">
            <w:pPr>
              <w:rPr>
                <w:rFonts w:ascii="Calibri" w:hAnsi="Calibri" w:cs="Calibri"/>
                <w:sz w:val="22"/>
                <w:szCs w:val="22"/>
              </w:rPr>
            </w:pPr>
          </w:p>
        </w:tc>
        <w:tc>
          <w:tcPr>
            <w:tcW w:w="1620" w:type="dxa"/>
          </w:tcPr>
          <w:p w14:paraId="16BA075E" w14:textId="77777777" w:rsidR="00FF24B5" w:rsidRPr="000F1B79" w:rsidRDefault="00FF24B5" w:rsidP="008F7477">
            <w:pPr>
              <w:rPr>
                <w:rFonts w:ascii="Calibri" w:hAnsi="Calibri" w:cs="Calibri"/>
                <w:sz w:val="22"/>
                <w:szCs w:val="22"/>
              </w:rPr>
            </w:pPr>
          </w:p>
        </w:tc>
      </w:tr>
      <w:tr w:rsidR="00FF24B5" w:rsidRPr="000F1B79" w14:paraId="6AF6B971" w14:textId="77777777" w:rsidTr="008F7477">
        <w:tc>
          <w:tcPr>
            <w:tcW w:w="1843" w:type="dxa"/>
          </w:tcPr>
          <w:p w14:paraId="594BC921" w14:textId="77777777" w:rsidR="00FF24B5" w:rsidRPr="000F1B79" w:rsidRDefault="00FF24B5" w:rsidP="008F7477">
            <w:pPr>
              <w:rPr>
                <w:rFonts w:ascii="Calibri" w:hAnsi="Calibri" w:cs="Calibri"/>
                <w:sz w:val="22"/>
                <w:szCs w:val="22"/>
              </w:rPr>
            </w:pPr>
            <w:r>
              <w:rPr>
                <w:rFonts w:ascii="Calibri" w:hAnsi="Calibri" w:cs="Calibri"/>
                <w:sz w:val="22"/>
                <w:szCs w:val="22"/>
              </w:rPr>
              <w:t>Oil filter</w:t>
            </w:r>
          </w:p>
        </w:tc>
        <w:tc>
          <w:tcPr>
            <w:tcW w:w="1559" w:type="dxa"/>
          </w:tcPr>
          <w:p w14:paraId="4B6FCBE2" w14:textId="77777777" w:rsidR="00FF24B5" w:rsidRPr="000F1B79" w:rsidRDefault="00FF24B5" w:rsidP="008F7477">
            <w:pPr>
              <w:rPr>
                <w:rFonts w:ascii="Calibri" w:hAnsi="Calibri" w:cs="Calibri"/>
                <w:sz w:val="22"/>
                <w:szCs w:val="22"/>
              </w:rPr>
            </w:pPr>
          </w:p>
        </w:tc>
        <w:tc>
          <w:tcPr>
            <w:tcW w:w="1638" w:type="dxa"/>
          </w:tcPr>
          <w:p w14:paraId="1AED6F3A" w14:textId="77777777" w:rsidR="00FF24B5" w:rsidRPr="000F1B79" w:rsidRDefault="00FF24B5" w:rsidP="008F7477">
            <w:pPr>
              <w:rPr>
                <w:rFonts w:ascii="Calibri" w:hAnsi="Calibri" w:cs="Calibri"/>
                <w:sz w:val="22"/>
                <w:szCs w:val="22"/>
              </w:rPr>
            </w:pPr>
          </w:p>
        </w:tc>
        <w:tc>
          <w:tcPr>
            <w:tcW w:w="1710" w:type="dxa"/>
          </w:tcPr>
          <w:p w14:paraId="21D0BA8C" w14:textId="77777777" w:rsidR="00FF24B5" w:rsidRPr="000F1B79" w:rsidRDefault="00FF24B5" w:rsidP="008F7477">
            <w:pPr>
              <w:rPr>
                <w:rFonts w:ascii="Calibri" w:hAnsi="Calibri" w:cs="Calibri"/>
                <w:sz w:val="22"/>
                <w:szCs w:val="22"/>
              </w:rPr>
            </w:pPr>
          </w:p>
        </w:tc>
        <w:tc>
          <w:tcPr>
            <w:tcW w:w="1710" w:type="dxa"/>
          </w:tcPr>
          <w:p w14:paraId="5F91425B" w14:textId="77777777" w:rsidR="00FF24B5" w:rsidRPr="000F1B79" w:rsidRDefault="00FF24B5" w:rsidP="008F7477">
            <w:pPr>
              <w:rPr>
                <w:rFonts w:ascii="Calibri" w:hAnsi="Calibri" w:cs="Calibri"/>
                <w:sz w:val="22"/>
                <w:szCs w:val="22"/>
              </w:rPr>
            </w:pPr>
          </w:p>
        </w:tc>
        <w:tc>
          <w:tcPr>
            <w:tcW w:w="1620" w:type="dxa"/>
          </w:tcPr>
          <w:p w14:paraId="62AB916C" w14:textId="77777777" w:rsidR="00FF24B5" w:rsidRPr="000F1B79" w:rsidRDefault="00FF24B5" w:rsidP="008F7477">
            <w:pPr>
              <w:rPr>
                <w:rFonts w:ascii="Calibri" w:hAnsi="Calibri" w:cs="Calibri"/>
                <w:sz w:val="22"/>
                <w:szCs w:val="22"/>
              </w:rPr>
            </w:pPr>
          </w:p>
        </w:tc>
      </w:tr>
      <w:tr w:rsidR="00FF24B5" w:rsidRPr="000F1B79" w14:paraId="5104A269" w14:textId="77777777" w:rsidTr="008F7477">
        <w:tc>
          <w:tcPr>
            <w:tcW w:w="1843" w:type="dxa"/>
          </w:tcPr>
          <w:p w14:paraId="163522C2" w14:textId="77777777" w:rsidR="00FF24B5" w:rsidRPr="000F1B79" w:rsidRDefault="00FF24B5" w:rsidP="008F7477">
            <w:pPr>
              <w:rPr>
                <w:rFonts w:ascii="Calibri" w:hAnsi="Calibri" w:cs="Calibri"/>
                <w:sz w:val="22"/>
                <w:szCs w:val="22"/>
              </w:rPr>
            </w:pPr>
            <w:r>
              <w:rPr>
                <w:rFonts w:ascii="Calibri" w:hAnsi="Calibri" w:cs="Calibri"/>
                <w:sz w:val="22"/>
                <w:szCs w:val="22"/>
              </w:rPr>
              <w:t>Gearbox Oil</w:t>
            </w:r>
          </w:p>
        </w:tc>
        <w:tc>
          <w:tcPr>
            <w:tcW w:w="1559" w:type="dxa"/>
          </w:tcPr>
          <w:p w14:paraId="0F8325F3" w14:textId="77777777" w:rsidR="00FF24B5" w:rsidRPr="000F1B79" w:rsidRDefault="00FF24B5" w:rsidP="008F7477">
            <w:pPr>
              <w:rPr>
                <w:rFonts w:ascii="Calibri" w:hAnsi="Calibri" w:cs="Calibri"/>
                <w:sz w:val="22"/>
                <w:szCs w:val="22"/>
              </w:rPr>
            </w:pPr>
          </w:p>
        </w:tc>
        <w:tc>
          <w:tcPr>
            <w:tcW w:w="1638" w:type="dxa"/>
          </w:tcPr>
          <w:p w14:paraId="35539AF8" w14:textId="77777777" w:rsidR="00FF24B5" w:rsidRPr="000F1B79" w:rsidRDefault="00FF24B5" w:rsidP="008F7477">
            <w:pPr>
              <w:rPr>
                <w:rFonts w:ascii="Calibri" w:hAnsi="Calibri" w:cs="Calibri"/>
                <w:sz w:val="22"/>
                <w:szCs w:val="22"/>
              </w:rPr>
            </w:pPr>
          </w:p>
        </w:tc>
        <w:tc>
          <w:tcPr>
            <w:tcW w:w="1710" w:type="dxa"/>
          </w:tcPr>
          <w:p w14:paraId="636CDEB4" w14:textId="77777777" w:rsidR="00FF24B5" w:rsidRPr="000F1B79" w:rsidRDefault="00FF24B5" w:rsidP="008F7477">
            <w:pPr>
              <w:rPr>
                <w:rFonts w:ascii="Calibri" w:hAnsi="Calibri" w:cs="Calibri"/>
                <w:sz w:val="22"/>
                <w:szCs w:val="22"/>
              </w:rPr>
            </w:pPr>
          </w:p>
        </w:tc>
        <w:tc>
          <w:tcPr>
            <w:tcW w:w="1710" w:type="dxa"/>
          </w:tcPr>
          <w:p w14:paraId="62A88B96" w14:textId="77777777" w:rsidR="00FF24B5" w:rsidRPr="000F1B79" w:rsidRDefault="00FF24B5" w:rsidP="008F7477">
            <w:pPr>
              <w:rPr>
                <w:rFonts w:ascii="Calibri" w:hAnsi="Calibri" w:cs="Calibri"/>
                <w:sz w:val="22"/>
                <w:szCs w:val="22"/>
              </w:rPr>
            </w:pPr>
          </w:p>
        </w:tc>
        <w:tc>
          <w:tcPr>
            <w:tcW w:w="1620" w:type="dxa"/>
          </w:tcPr>
          <w:p w14:paraId="76FFDE6B" w14:textId="77777777" w:rsidR="00FF24B5" w:rsidRPr="000F1B79" w:rsidRDefault="00FF24B5" w:rsidP="008F7477">
            <w:pPr>
              <w:rPr>
                <w:rFonts w:ascii="Calibri" w:hAnsi="Calibri" w:cs="Calibri"/>
                <w:sz w:val="22"/>
                <w:szCs w:val="22"/>
              </w:rPr>
            </w:pPr>
          </w:p>
        </w:tc>
      </w:tr>
      <w:tr w:rsidR="00FF24B5" w:rsidRPr="000F1B79" w14:paraId="6EA9D645" w14:textId="77777777" w:rsidTr="008F7477">
        <w:tc>
          <w:tcPr>
            <w:tcW w:w="1843" w:type="dxa"/>
          </w:tcPr>
          <w:p w14:paraId="39D77395" w14:textId="77777777" w:rsidR="00FF24B5" w:rsidRPr="000F1B79" w:rsidRDefault="00FF24B5" w:rsidP="008F7477">
            <w:pPr>
              <w:rPr>
                <w:rFonts w:ascii="Calibri" w:hAnsi="Calibri" w:cs="Calibri"/>
                <w:sz w:val="22"/>
                <w:szCs w:val="22"/>
              </w:rPr>
            </w:pPr>
            <w:r>
              <w:rPr>
                <w:rFonts w:ascii="Calibri" w:hAnsi="Calibri" w:cs="Calibri"/>
                <w:sz w:val="22"/>
                <w:szCs w:val="22"/>
              </w:rPr>
              <w:t>Timing Belt</w:t>
            </w:r>
          </w:p>
        </w:tc>
        <w:tc>
          <w:tcPr>
            <w:tcW w:w="1559" w:type="dxa"/>
          </w:tcPr>
          <w:p w14:paraId="1979E204" w14:textId="77777777" w:rsidR="00FF24B5" w:rsidRPr="000F1B79" w:rsidRDefault="00FF24B5" w:rsidP="008F7477">
            <w:pPr>
              <w:rPr>
                <w:rFonts w:ascii="Calibri" w:hAnsi="Calibri" w:cs="Calibri"/>
                <w:sz w:val="22"/>
                <w:szCs w:val="22"/>
              </w:rPr>
            </w:pPr>
          </w:p>
        </w:tc>
        <w:tc>
          <w:tcPr>
            <w:tcW w:w="1638" w:type="dxa"/>
          </w:tcPr>
          <w:p w14:paraId="73E0607B" w14:textId="77777777" w:rsidR="00FF24B5" w:rsidRPr="000F1B79" w:rsidRDefault="00FF24B5" w:rsidP="008F7477">
            <w:pPr>
              <w:rPr>
                <w:rFonts w:ascii="Calibri" w:hAnsi="Calibri" w:cs="Calibri"/>
                <w:sz w:val="22"/>
                <w:szCs w:val="22"/>
              </w:rPr>
            </w:pPr>
          </w:p>
        </w:tc>
        <w:tc>
          <w:tcPr>
            <w:tcW w:w="1710" w:type="dxa"/>
          </w:tcPr>
          <w:p w14:paraId="01E25542" w14:textId="77777777" w:rsidR="00FF24B5" w:rsidRPr="000F1B79" w:rsidRDefault="00FF24B5" w:rsidP="008F7477">
            <w:pPr>
              <w:rPr>
                <w:rFonts w:ascii="Calibri" w:hAnsi="Calibri" w:cs="Calibri"/>
                <w:sz w:val="22"/>
                <w:szCs w:val="22"/>
              </w:rPr>
            </w:pPr>
          </w:p>
        </w:tc>
        <w:tc>
          <w:tcPr>
            <w:tcW w:w="1710" w:type="dxa"/>
          </w:tcPr>
          <w:p w14:paraId="62ED8124" w14:textId="77777777" w:rsidR="00FF24B5" w:rsidRPr="000F1B79" w:rsidRDefault="00FF24B5" w:rsidP="008F7477">
            <w:pPr>
              <w:rPr>
                <w:rFonts w:ascii="Calibri" w:hAnsi="Calibri" w:cs="Calibri"/>
                <w:sz w:val="22"/>
                <w:szCs w:val="22"/>
              </w:rPr>
            </w:pPr>
          </w:p>
        </w:tc>
        <w:tc>
          <w:tcPr>
            <w:tcW w:w="1620" w:type="dxa"/>
          </w:tcPr>
          <w:p w14:paraId="4C803CD0" w14:textId="77777777" w:rsidR="00FF24B5" w:rsidRPr="000F1B79" w:rsidRDefault="00FF24B5" w:rsidP="008F7477">
            <w:pPr>
              <w:rPr>
                <w:rFonts w:ascii="Calibri" w:hAnsi="Calibri" w:cs="Calibri"/>
                <w:sz w:val="22"/>
                <w:szCs w:val="22"/>
              </w:rPr>
            </w:pPr>
          </w:p>
        </w:tc>
      </w:tr>
      <w:tr w:rsidR="00FF24B5" w:rsidRPr="000F1B79" w14:paraId="4DA79886" w14:textId="77777777" w:rsidTr="008F7477">
        <w:tc>
          <w:tcPr>
            <w:tcW w:w="1843" w:type="dxa"/>
          </w:tcPr>
          <w:p w14:paraId="048E05B0" w14:textId="77777777" w:rsidR="00FF24B5" w:rsidRDefault="00FF24B5" w:rsidP="008F7477">
            <w:pPr>
              <w:rPr>
                <w:rFonts w:ascii="Calibri" w:hAnsi="Calibri" w:cs="Calibri"/>
                <w:sz w:val="22"/>
                <w:szCs w:val="22"/>
              </w:rPr>
            </w:pPr>
            <w:r>
              <w:rPr>
                <w:rFonts w:ascii="Calibri" w:hAnsi="Calibri" w:cs="Calibri"/>
                <w:sz w:val="22"/>
                <w:szCs w:val="22"/>
              </w:rPr>
              <w:t>Generator belt</w:t>
            </w:r>
          </w:p>
        </w:tc>
        <w:tc>
          <w:tcPr>
            <w:tcW w:w="1559" w:type="dxa"/>
          </w:tcPr>
          <w:p w14:paraId="577CE4B6" w14:textId="77777777" w:rsidR="00FF24B5" w:rsidRPr="000F1B79" w:rsidRDefault="00FF24B5" w:rsidP="008F7477">
            <w:pPr>
              <w:rPr>
                <w:rFonts w:ascii="Calibri" w:hAnsi="Calibri" w:cs="Calibri"/>
                <w:sz w:val="22"/>
                <w:szCs w:val="22"/>
              </w:rPr>
            </w:pPr>
          </w:p>
        </w:tc>
        <w:tc>
          <w:tcPr>
            <w:tcW w:w="1638" w:type="dxa"/>
          </w:tcPr>
          <w:p w14:paraId="6D5F07A9" w14:textId="77777777" w:rsidR="00FF24B5" w:rsidRPr="000F1B79" w:rsidRDefault="00FF24B5" w:rsidP="008F7477">
            <w:pPr>
              <w:rPr>
                <w:rFonts w:ascii="Calibri" w:hAnsi="Calibri" w:cs="Calibri"/>
                <w:sz w:val="22"/>
                <w:szCs w:val="22"/>
              </w:rPr>
            </w:pPr>
          </w:p>
        </w:tc>
        <w:tc>
          <w:tcPr>
            <w:tcW w:w="1710" w:type="dxa"/>
          </w:tcPr>
          <w:p w14:paraId="71B5CDA9" w14:textId="77777777" w:rsidR="00FF24B5" w:rsidRPr="000F1B79" w:rsidRDefault="00FF24B5" w:rsidP="008F7477">
            <w:pPr>
              <w:rPr>
                <w:rFonts w:ascii="Calibri" w:hAnsi="Calibri" w:cs="Calibri"/>
                <w:sz w:val="22"/>
                <w:szCs w:val="22"/>
              </w:rPr>
            </w:pPr>
          </w:p>
        </w:tc>
        <w:tc>
          <w:tcPr>
            <w:tcW w:w="1710" w:type="dxa"/>
          </w:tcPr>
          <w:p w14:paraId="669FC28E" w14:textId="77777777" w:rsidR="00FF24B5" w:rsidRPr="000F1B79" w:rsidRDefault="00FF24B5" w:rsidP="008F7477">
            <w:pPr>
              <w:rPr>
                <w:rFonts w:ascii="Calibri" w:hAnsi="Calibri" w:cs="Calibri"/>
                <w:sz w:val="22"/>
                <w:szCs w:val="22"/>
              </w:rPr>
            </w:pPr>
          </w:p>
        </w:tc>
        <w:tc>
          <w:tcPr>
            <w:tcW w:w="1620" w:type="dxa"/>
          </w:tcPr>
          <w:p w14:paraId="19F7ACA9" w14:textId="77777777" w:rsidR="00FF24B5" w:rsidRPr="000F1B79" w:rsidRDefault="00FF24B5" w:rsidP="008F7477">
            <w:pPr>
              <w:rPr>
                <w:rFonts w:ascii="Calibri" w:hAnsi="Calibri" w:cs="Calibri"/>
                <w:sz w:val="22"/>
                <w:szCs w:val="22"/>
              </w:rPr>
            </w:pPr>
          </w:p>
        </w:tc>
      </w:tr>
      <w:tr w:rsidR="00FF24B5" w:rsidRPr="000F1B79" w14:paraId="508F41AE" w14:textId="77777777" w:rsidTr="008F7477">
        <w:tc>
          <w:tcPr>
            <w:tcW w:w="1843" w:type="dxa"/>
          </w:tcPr>
          <w:p w14:paraId="3193314F" w14:textId="77777777" w:rsidR="00FF24B5" w:rsidRDefault="00FF24B5" w:rsidP="008F7477">
            <w:pPr>
              <w:rPr>
                <w:rFonts w:ascii="Calibri" w:hAnsi="Calibri" w:cs="Calibri"/>
                <w:sz w:val="22"/>
                <w:szCs w:val="22"/>
              </w:rPr>
            </w:pPr>
            <w:r>
              <w:rPr>
                <w:rFonts w:ascii="Calibri" w:hAnsi="Calibri" w:cs="Calibri"/>
                <w:sz w:val="22"/>
                <w:szCs w:val="22"/>
              </w:rPr>
              <w:t>Belt tensioner and pulleys</w:t>
            </w:r>
          </w:p>
        </w:tc>
        <w:tc>
          <w:tcPr>
            <w:tcW w:w="1559" w:type="dxa"/>
          </w:tcPr>
          <w:p w14:paraId="76D77B5D" w14:textId="77777777" w:rsidR="00FF24B5" w:rsidRPr="000F1B79" w:rsidRDefault="00FF24B5" w:rsidP="008F7477">
            <w:pPr>
              <w:rPr>
                <w:rFonts w:ascii="Calibri" w:hAnsi="Calibri" w:cs="Calibri"/>
                <w:sz w:val="22"/>
                <w:szCs w:val="22"/>
              </w:rPr>
            </w:pPr>
          </w:p>
        </w:tc>
        <w:tc>
          <w:tcPr>
            <w:tcW w:w="1638" w:type="dxa"/>
          </w:tcPr>
          <w:p w14:paraId="43A48C8E" w14:textId="77777777" w:rsidR="00FF24B5" w:rsidRPr="000F1B79" w:rsidRDefault="00FF24B5" w:rsidP="008F7477">
            <w:pPr>
              <w:rPr>
                <w:rFonts w:ascii="Calibri" w:hAnsi="Calibri" w:cs="Calibri"/>
                <w:sz w:val="22"/>
                <w:szCs w:val="22"/>
              </w:rPr>
            </w:pPr>
          </w:p>
        </w:tc>
        <w:tc>
          <w:tcPr>
            <w:tcW w:w="1710" w:type="dxa"/>
          </w:tcPr>
          <w:p w14:paraId="1AB10179" w14:textId="77777777" w:rsidR="00FF24B5" w:rsidRPr="000F1B79" w:rsidRDefault="00FF24B5" w:rsidP="008F7477">
            <w:pPr>
              <w:rPr>
                <w:rFonts w:ascii="Calibri" w:hAnsi="Calibri" w:cs="Calibri"/>
                <w:sz w:val="22"/>
                <w:szCs w:val="22"/>
              </w:rPr>
            </w:pPr>
          </w:p>
        </w:tc>
        <w:tc>
          <w:tcPr>
            <w:tcW w:w="1710" w:type="dxa"/>
          </w:tcPr>
          <w:p w14:paraId="1392494A" w14:textId="77777777" w:rsidR="00FF24B5" w:rsidRPr="000F1B79" w:rsidRDefault="00FF24B5" w:rsidP="008F7477">
            <w:pPr>
              <w:rPr>
                <w:rFonts w:ascii="Calibri" w:hAnsi="Calibri" w:cs="Calibri"/>
                <w:sz w:val="22"/>
                <w:szCs w:val="22"/>
              </w:rPr>
            </w:pPr>
          </w:p>
        </w:tc>
        <w:tc>
          <w:tcPr>
            <w:tcW w:w="1620" w:type="dxa"/>
          </w:tcPr>
          <w:p w14:paraId="6E12568D" w14:textId="77777777" w:rsidR="00FF24B5" w:rsidRPr="000F1B79" w:rsidRDefault="00FF24B5" w:rsidP="008F7477">
            <w:pPr>
              <w:rPr>
                <w:rFonts w:ascii="Calibri" w:hAnsi="Calibri" w:cs="Calibri"/>
                <w:sz w:val="22"/>
                <w:szCs w:val="22"/>
              </w:rPr>
            </w:pPr>
          </w:p>
        </w:tc>
      </w:tr>
      <w:tr w:rsidR="00FF24B5" w:rsidRPr="000F1B79" w14:paraId="6E7FFA2E" w14:textId="77777777" w:rsidTr="008F7477">
        <w:tc>
          <w:tcPr>
            <w:tcW w:w="1843" w:type="dxa"/>
          </w:tcPr>
          <w:p w14:paraId="22D77DC4" w14:textId="77777777" w:rsidR="00FF24B5" w:rsidRDefault="00FF24B5" w:rsidP="008F7477">
            <w:pPr>
              <w:rPr>
                <w:rFonts w:ascii="Calibri" w:hAnsi="Calibri" w:cs="Calibri"/>
                <w:sz w:val="22"/>
                <w:szCs w:val="22"/>
              </w:rPr>
            </w:pPr>
            <w:r>
              <w:rPr>
                <w:rFonts w:ascii="Calibri" w:hAnsi="Calibri" w:cs="Calibri"/>
                <w:sz w:val="22"/>
                <w:szCs w:val="22"/>
              </w:rPr>
              <w:t>Spark Plugs</w:t>
            </w:r>
          </w:p>
        </w:tc>
        <w:tc>
          <w:tcPr>
            <w:tcW w:w="1559" w:type="dxa"/>
          </w:tcPr>
          <w:p w14:paraId="40007B9B" w14:textId="77777777" w:rsidR="00FF24B5" w:rsidRPr="000F1B79" w:rsidRDefault="00FF24B5" w:rsidP="008F7477">
            <w:pPr>
              <w:rPr>
                <w:rFonts w:ascii="Calibri" w:hAnsi="Calibri" w:cs="Calibri"/>
                <w:sz w:val="22"/>
                <w:szCs w:val="22"/>
              </w:rPr>
            </w:pPr>
          </w:p>
        </w:tc>
        <w:tc>
          <w:tcPr>
            <w:tcW w:w="1638" w:type="dxa"/>
          </w:tcPr>
          <w:p w14:paraId="6D92B402" w14:textId="77777777" w:rsidR="00FF24B5" w:rsidRPr="000F1B79" w:rsidRDefault="00FF24B5" w:rsidP="008F7477">
            <w:pPr>
              <w:rPr>
                <w:rFonts w:ascii="Calibri" w:hAnsi="Calibri" w:cs="Calibri"/>
                <w:sz w:val="22"/>
                <w:szCs w:val="22"/>
              </w:rPr>
            </w:pPr>
          </w:p>
        </w:tc>
        <w:tc>
          <w:tcPr>
            <w:tcW w:w="1710" w:type="dxa"/>
          </w:tcPr>
          <w:p w14:paraId="3010B49A" w14:textId="77777777" w:rsidR="00FF24B5" w:rsidRPr="000F1B79" w:rsidRDefault="00FF24B5" w:rsidP="008F7477">
            <w:pPr>
              <w:rPr>
                <w:rFonts w:ascii="Calibri" w:hAnsi="Calibri" w:cs="Calibri"/>
                <w:sz w:val="22"/>
                <w:szCs w:val="22"/>
              </w:rPr>
            </w:pPr>
          </w:p>
        </w:tc>
        <w:tc>
          <w:tcPr>
            <w:tcW w:w="1710" w:type="dxa"/>
          </w:tcPr>
          <w:p w14:paraId="0BED45CD" w14:textId="77777777" w:rsidR="00FF24B5" w:rsidRPr="000F1B79" w:rsidRDefault="00FF24B5" w:rsidP="008F7477">
            <w:pPr>
              <w:rPr>
                <w:rFonts w:ascii="Calibri" w:hAnsi="Calibri" w:cs="Calibri"/>
                <w:sz w:val="22"/>
                <w:szCs w:val="22"/>
              </w:rPr>
            </w:pPr>
          </w:p>
        </w:tc>
        <w:tc>
          <w:tcPr>
            <w:tcW w:w="1620" w:type="dxa"/>
          </w:tcPr>
          <w:p w14:paraId="289B7263" w14:textId="77777777" w:rsidR="00FF24B5" w:rsidRPr="000F1B79" w:rsidRDefault="00FF24B5" w:rsidP="008F7477">
            <w:pPr>
              <w:rPr>
                <w:rFonts w:ascii="Calibri" w:hAnsi="Calibri" w:cs="Calibri"/>
                <w:sz w:val="22"/>
                <w:szCs w:val="22"/>
              </w:rPr>
            </w:pPr>
          </w:p>
        </w:tc>
      </w:tr>
      <w:tr w:rsidR="00FF24B5" w:rsidRPr="000F1B79" w14:paraId="1B91CFC2" w14:textId="77777777" w:rsidTr="008F7477">
        <w:tc>
          <w:tcPr>
            <w:tcW w:w="1843" w:type="dxa"/>
          </w:tcPr>
          <w:p w14:paraId="3EADBC15" w14:textId="77777777" w:rsidR="00FF24B5" w:rsidRDefault="00FF24B5" w:rsidP="008F7477">
            <w:pPr>
              <w:rPr>
                <w:rFonts w:ascii="Calibri" w:hAnsi="Calibri" w:cs="Calibri"/>
                <w:sz w:val="22"/>
                <w:szCs w:val="22"/>
              </w:rPr>
            </w:pPr>
            <w:r>
              <w:rPr>
                <w:rFonts w:ascii="Calibri" w:hAnsi="Calibri" w:cs="Calibri"/>
                <w:sz w:val="22"/>
                <w:szCs w:val="22"/>
              </w:rPr>
              <w:t>Air filter</w:t>
            </w:r>
          </w:p>
        </w:tc>
        <w:tc>
          <w:tcPr>
            <w:tcW w:w="1559" w:type="dxa"/>
          </w:tcPr>
          <w:p w14:paraId="2A1557C2" w14:textId="77777777" w:rsidR="00FF24B5" w:rsidRPr="000F1B79" w:rsidRDefault="00FF24B5" w:rsidP="008F7477">
            <w:pPr>
              <w:rPr>
                <w:rFonts w:ascii="Calibri" w:hAnsi="Calibri" w:cs="Calibri"/>
                <w:sz w:val="22"/>
                <w:szCs w:val="22"/>
              </w:rPr>
            </w:pPr>
          </w:p>
        </w:tc>
        <w:tc>
          <w:tcPr>
            <w:tcW w:w="1638" w:type="dxa"/>
          </w:tcPr>
          <w:p w14:paraId="0FD4770F" w14:textId="77777777" w:rsidR="00FF24B5" w:rsidRPr="000F1B79" w:rsidRDefault="00FF24B5" w:rsidP="008F7477">
            <w:pPr>
              <w:rPr>
                <w:rFonts w:ascii="Calibri" w:hAnsi="Calibri" w:cs="Calibri"/>
                <w:sz w:val="22"/>
                <w:szCs w:val="22"/>
              </w:rPr>
            </w:pPr>
          </w:p>
        </w:tc>
        <w:tc>
          <w:tcPr>
            <w:tcW w:w="1710" w:type="dxa"/>
          </w:tcPr>
          <w:p w14:paraId="64E83C29" w14:textId="77777777" w:rsidR="00FF24B5" w:rsidRPr="000F1B79" w:rsidRDefault="00FF24B5" w:rsidP="008F7477">
            <w:pPr>
              <w:rPr>
                <w:rFonts w:ascii="Calibri" w:hAnsi="Calibri" w:cs="Calibri"/>
                <w:sz w:val="22"/>
                <w:szCs w:val="22"/>
              </w:rPr>
            </w:pPr>
          </w:p>
        </w:tc>
        <w:tc>
          <w:tcPr>
            <w:tcW w:w="1710" w:type="dxa"/>
          </w:tcPr>
          <w:p w14:paraId="3C58D633" w14:textId="77777777" w:rsidR="00FF24B5" w:rsidRPr="000F1B79" w:rsidRDefault="00FF24B5" w:rsidP="008F7477">
            <w:pPr>
              <w:rPr>
                <w:rFonts w:ascii="Calibri" w:hAnsi="Calibri" w:cs="Calibri"/>
                <w:sz w:val="22"/>
                <w:szCs w:val="22"/>
              </w:rPr>
            </w:pPr>
          </w:p>
        </w:tc>
        <w:tc>
          <w:tcPr>
            <w:tcW w:w="1620" w:type="dxa"/>
          </w:tcPr>
          <w:p w14:paraId="371E2C2F" w14:textId="77777777" w:rsidR="00FF24B5" w:rsidRPr="000F1B79" w:rsidRDefault="00FF24B5" w:rsidP="008F7477">
            <w:pPr>
              <w:rPr>
                <w:rFonts w:ascii="Calibri" w:hAnsi="Calibri" w:cs="Calibri"/>
                <w:sz w:val="22"/>
                <w:szCs w:val="22"/>
              </w:rPr>
            </w:pPr>
          </w:p>
        </w:tc>
      </w:tr>
      <w:tr w:rsidR="00FF24B5" w:rsidRPr="000F1B79" w14:paraId="6B4A2735" w14:textId="77777777" w:rsidTr="008F7477">
        <w:tc>
          <w:tcPr>
            <w:tcW w:w="1843" w:type="dxa"/>
          </w:tcPr>
          <w:p w14:paraId="43DC004C" w14:textId="77777777" w:rsidR="00FF24B5" w:rsidRDefault="00FF24B5" w:rsidP="008F7477">
            <w:pPr>
              <w:rPr>
                <w:rFonts w:ascii="Calibri" w:hAnsi="Calibri" w:cs="Calibri"/>
                <w:sz w:val="22"/>
                <w:szCs w:val="22"/>
              </w:rPr>
            </w:pPr>
            <w:r>
              <w:rPr>
                <w:rFonts w:ascii="Calibri" w:hAnsi="Calibri" w:cs="Calibri"/>
                <w:sz w:val="22"/>
                <w:szCs w:val="22"/>
              </w:rPr>
              <w:t>Salon filter</w:t>
            </w:r>
          </w:p>
        </w:tc>
        <w:tc>
          <w:tcPr>
            <w:tcW w:w="1559" w:type="dxa"/>
          </w:tcPr>
          <w:p w14:paraId="6A042DA3" w14:textId="77777777" w:rsidR="00FF24B5" w:rsidRPr="000F1B79" w:rsidRDefault="00FF24B5" w:rsidP="008F7477">
            <w:pPr>
              <w:rPr>
                <w:rFonts w:ascii="Calibri" w:hAnsi="Calibri" w:cs="Calibri"/>
                <w:sz w:val="22"/>
                <w:szCs w:val="22"/>
              </w:rPr>
            </w:pPr>
          </w:p>
        </w:tc>
        <w:tc>
          <w:tcPr>
            <w:tcW w:w="1638" w:type="dxa"/>
          </w:tcPr>
          <w:p w14:paraId="3D57B1BD" w14:textId="77777777" w:rsidR="00FF24B5" w:rsidRPr="000F1B79" w:rsidRDefault="00FF24B5" w:rsidP="008F7477">
            <w:pPr>
              <w:rPr>
                <w:rFonts w:ascii="Calibri" w:hAnsi="Calibri" w:cs="Calibri"/>
                <w:sz w:val="22"/>
                <w:szCs w:val="22"/>
              </w:rPr>
            </w:pPr>
          </w:p>
        </w:tc>
        <w:tc>
          <w:tcPr>
            <w:tcW w:w="1710" w:type="dxa"/>
          </w:tcPr>
          <w:p w14:paraId="684A6C3C" w14:textId="77777777" w:rsidR="00FF24B5" w:rsidRPr="000F1B79" w:rsidRDefault="00FF24B5" w:rsidP="008F7477">
            <w:pPr>
              <w:rPr>
                <w:rFonts w:ascii="Calibri" w:hAnsi="Calibri" w:cs="Calibri"/>
                <w:sz w:val="22"/>
                <w:szCs w:val="22"/>
              </w:rPr>
            </w:pPr>
          </w:p>
        </w:tc>
        <w:tc>
          <w:tcPr>
            <w:tcW w:w="1710" w:type="dxa"/>
          </w:tcPr>
          <w:p w14:paraId="0A272C11" w14:textId="77777777" w:rsidR="00FF24B5" w:rsidRPr="000F1B79" w:rsidRDefault="00FF24B5" w:rsidP="008F7477">
            <w:pPr>
              <w:rPr>
                <w:rFonts w:ascii="Calibri" w:hAnsi="Calibri" w:cs="Calibri"/>
                <w:sz w:val="22"/>
                <w:szCs w:val="22"/>
              </w:rPr>
            </w:pPr>
          </w:p>
        </w:tc>
        <w:tc>
          <w:tcPr>
            <w:tcW w:w="1620" w:type="dxa"/>
          </w:tcPr>
          <w:p w14:paraId="1BD23BBB" w14:textId="77777777" w:rsidR="00FF24B5" w:rsidRPr="000F1B79" w:rsidRDefault="00FF24B5" w:rsidP="008F7477">
            <w:pPr>
              <w:rPr>
                <w:rFonts w:ascii="Calibri" w:hAnsi="Calibri" w:cs="Calibri"/>
                <w:sz w:val="22"/>
                <w:szCs w:val="22"/>
              </w:rPr>
            </w:pPr>
          </w:p>
        </w:tc>
      </w:tr>
      <w:tr w:rsidR="00FF24B5" w:rsidRPr="000F1B79" w14:paraId="6ECF9C0F" w14:textId="77777777" w:rsidTr="008F7477">
        <w:tc>
          <w:tcPr>
            <w:tcW w:w="1843" w:type="dxa"/>
          </w:tcPr>
          <w:p w14:paraId="16CF17E3" w14:textId="77777777" w:rsidR="00FF24B5" w:rsidRDefault="00FF24B5" w:rsidP="008F7477">
            <w:pPr>
              <w:rPr>
                <w:rFonts w:ascii="Calibri" w:hAnsi="Calibri" w:cs="Calibri"/>
                <w:sz w:val="22"/>
                <w:szCs w:val="22"/>
              </w:rPr>
            </w:pPr>
            <w:r>
              <w:rPr>
                <w:rFonts w:ascii="Calibri" w:hAnsi="Calibri" w:cs="Calibri"/>
                <w:sz w:val="22"/>
                <w:szCs w:val="22"/>
              </w:rPr>
              <w:t>Brake pads</w:t>
            </w:r>
          </w:p>
        </w:tc>
        <w:tc>
          <w:tcPr>
            <w:tcW w:w="1559" w:type="dxa"/>
          </w:tcPr>
          <w:p w14:paraId="21D42E37" w14:textId="77777777" w:rsidR="00FF24B5" w:rsidRPr="000F1B79" w:rsidRDefault="00FF24B5" w:rsidP="008F7477">
            <w:pPr>
              <w:rPr>
                <w:rFonts w:ascii="Calibri" w:hAnsi="Calibri" w:cs="Calibri"/>
                <w:sz w:val="22"/>
                <w:szCs w:val="22"/>
              </w:rPr>
            </w:pPr>
          </w:p>
        </w:tc>
        <w:tc>
          <w:tcPr>
            <w:tcW w:w="1638" w:type="dxa"/>
          </w:tcPr>
          <w:p w14:paraId="63FDCA25" w14:textId="77777777" w:rsidR="00FF24B5" w:rsidRPr="000F1B79" w:rsidRDefault="00FF24B5" w:rsidP="008F7477">
            <w:pPr>
              <w:rPr>
                <w:rFonts w:ascii="Calibri" w:hAnsi="Calibri" w:cs="Calibri"/>
                <w:sz w:val="22"/>
                <w:szCs w:val="22"/>
              </w:rPr>
            </w:pPr>
          </w:p>
        </w:tc>
        <w:tc>
          <w:tcPr>
            <w:tcW w:w="1710" w:type="dxa"/>
          </w:tcPr>
          <w:p w14:paraId="1A40E94D" w14:textId="77777777" w:rsidR="00FF24B5" w:rsidRPr="000F1B79" w:rsidRDefault="00FF24B5" w:rsidP="008F7477">
            <w:pPr>
              <w:rPr>
                <w:rFonts w:ascii="Calibri" w:hAnsi="Calibri" w:cs="Calibri"/>
                <w:sz w:val="22"/>
                <w:szCs w:val="22"/>
              </w:rPr>
            </w:pPr>
          </w:p>
        </w:tc>
        <w:tc>
          <w:tcPr>
            <w:tcW w:w="1710" w:type="dxa"/>
          </w:tcPr>
          <w:p w14:paraId="4742EC1D" w14:textId="77777777" w:rsidR="00FF24B5" w:rsidRPr="000F1B79" w:rsidRDefault="00FF24B5" w:rsidP="008F7477">
            <w:pPr>
              <w:rPr>
                <w:rFonts w:ascii="Calibri" w:hAnsi="Calibri" w:cs="Calibri"/>
                <w:sz w:val="22"/>
                <w:szCs w:val="22"/>
              </w:rPr>
            </w:pPr>
          </w:p>
        </w:tc>
        <w:tc>
          <w:tcPr>
            <w:tcW w:w="1620" w:type="dxa"/>
          </w:tcPr>
          <w:p w14:paraId="6D68F6C4" w14:textId="77777777" w:rsidR="00FF24B5" w:rsidRPr="000F1B79" w:rsidRDefault="00FF24B5" w:rsidP="008F7477">
            <w:pPr>
              <w:rPr>
                <w:rFonts w:ascii="Calibri" w:hAnsi="Calibri" w:cs="Calibri"/>
                <w:sz w:val="22"/>
                <w:szCs w:val="22"/>
              </w:rPr>
            </w:pPr>
          </w:p>
        </w:tc>
      </w:tr>
      <w:tr w:rsidR="00FF24B5" w:rsidRPr="000F1B79" w14:paraId="69D5780D" w14:textId="77777777" w:rsidTr="008F7477">
        <w:tc>
          <w:tcPr>
            <w:tcW w:w="8460" w:type="dxa"/>
            <w:gridSpan w:val="5"/>
          </w:tcPr>
          <w:p w14:paraId="2DA2EA28" w14:textId="77777777" w:rsidR="00FF24B5" w:rsidRPr="00D01105" w:rsidRDefault="00FF24B5" w:rsidP="008F7477">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5DFDBA00" w14:textId="77777777" w:rsidR="00FF24B5" w:rsidRPr="00E20131" w:rsidRDefault="00FF24B5" w:rsidP="008F7477">
            <w:pPr>
              <w:rPr>
                <w:rFonts w:ascii="Calibri" w:hAnsi="Calibri" w:cs="Calibri"/>
                <w:b/>
                <w:sz w:val="22"/>
                <w:szCs w:val="22"/>
              </w:rPr>
            </w:pPr>
            <w:r w:rsidRPr="00E20131">
              <w:rPr>
                <w:rFonts w:ascii="Calibri" w:hAnsi="Calibri" w:cs="Calibri"/>
                <w:b/>
                <w:sz w:val="22"/>
                <w:szCs w:val="22"/>
              </w:rPr>
              <w:t>USD</w:t>
            </w:r>
          </w:p>
        </w:tc>
      </w:tr>
    </w:tbl>
    <w:p w14:paraId="3D6B73B3" w14:textId="77777777" w:rsidR="00FF24B5" w:rsidRPr="00357D0A" w:rsidRDefault="00FF24B5" w:rsidP="00FF24B5">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centre and shall be taken into account by UNDP during the evaluation process to calculate the life cycle cost of the vehicle. </w:t>
      </w:r>
      <w:r w:rsidRPr="00357D0A">
        <w:rPr>
          <w:i/>
          <w:lang w:val="en-PH"/>
        </w:rPr>
        <w:t>These maintenance services shall not be contracted by UNDP at this stage. The contract shall contain only the vehicles, warranty, delivery and other related charges.</w:t>
      </w:r>
    </w:p>
    <w:p w14:paraId="5E425FDC" w14:textId="401BFF24" w:rsidR="00FF24B5" w:rsidRDefault="00FF24B5" w:rsidP="00FF24B5">
      <w:pPr>
        <w:rPr>
          <w:rFonts w:ascii="Calibri" w:hAnsi="Calibri" w:cs="Calibri"/>
          <w:b/>
          <w:sz w:val="22"/>
          <w:szCs w:val="22"/>
          <w:u w:val="single"/>
        </w:rPr>
      </w:pPr>
    </w:p>
    <w:p w14:paraId="0D17EBD0" w14:textId="6E015CF6" w:rsidR="00FF24B5" w:rsidRDefault="00FF24B5" w:rsidP="00FF24B5">
      <w:pPr>
        <w:rPr>
          <w:rFonts w:ascii="Calibri" w:hAnsi="Calibri" w:cs="Calibri"/>
          <w:b/>
          <w:sz w:val="22"/>
          <w:szCs w:val="22"/>
          <w:u w:val="single"/>
        </w:rPr>
      </w:pPr>
    </w:p>
    <w:p w14:paraId="4558399C" w14:textId="54084613" w:rsidR="00FF24B5" w:rsidRDefault="00FF24B5" w:rsidP="00FF24B5">
      <w:pPr>
        <w:rPr>
          <w:rFonts w:ascii="Calibri" w:hAnsi="Calibri" w:cs="Calibri"/>
          <w:b/>
          <w:sz w:val="22"/>
          <w:szCs w:val="22"/>
          <w:u w:val="single"/>
        </w:rPr>
      </w:pPr>
    </w:p>
    <w:p w14:paraId="5C752EE7" w14:textId="77777777" w:rsidR="00D66ECE" w:rsidRDefault="00D66ECE" w:rsidP="00FF24B5">
      <w:pPr>
        <w:rPr>
          <w:rFonts w:ascii="Calibri" w:hAnsi="Calibri" w:cs="Calibri"/>
          <w:b/>
          <w:sz w:val="22"/>
          <w:szCs w:val="22"/>
          <w:u w:val="single"/>
        </w:rPr>
      </w:pPr>
    </w:p>
    <w:p w14:paraId="33645FDA" w14:textId="77777777" w:rsidR="00FF24B5" w:rsidRPr="000F1B79" w:rsidRDefault="00FF24B5" w:rsidP="00FF24B5">
      <w:pPr>
        <w:rPr>
          <w:rFonts w:ascii="Calibri" w:hAnsi="Calibri" w:cs="Calibri"/>
          <w:b/>
          <w:sz w:val="22"/>
          <w:szCs w:val="22"/>
          <w:u w:val="single"/>
        </w:rPr>
      </w:pPr>
      <w:r w:rsidRPr="000F1B79">
        <w:rPr>
          <w:rFonts w:ascii="Calibri" w:hAnsi="Calibri" w:cs="Calibri"/>
          <w:b/>
          <w:sz w:val="22"/>
          <w:szCs w:val="22"/>
          <w:u w:val="single"/>
        </w:rPr>
        <w:t xml:space="preserve">TABLE </w:t>
      </w:r>
      <w:r>
        <w:rPr>
          <w:rFonts w:ascii="Calibri" w:hAnsi="Calibri" w:cs="Calibri"/>
          <w:b/>
          <w:sz w:val="22"/>
          <w:szCs w:val="22"/>
          <w:u w:val="single"/>
        </w:rPr>
        <w:t>3</w:t>
      </w:r>
      <w:r w:rsidRPr="000F1B79">
        <w:rPr>
          <w:rFonts w:ascii="Calibri" w:hAnsi="Calibri" w:cs="Calibri"/>
          <w:b/>
          <w:sz w:val="22"/>
          <w:szCs w:val="22"/>
          <w:u w:val="single"/>
        </w:rPr>
        <w:t xml:space="preserve"> :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417"/>
        <w:gridCol w:w="1346"/>
        <w:gridCol w:w="1980"/>
      </w:tblGrid>
      <w:tr w:rsidR="00FF24B5" w:rsidRPr="000F1B79" w14:paraId="0A347983" w14:textId="77777777" w:rsidTr="008F7477">
        <w:trPr>
          <w:trHeight w:val="383"/>
        </w:trPr>
        <w:tc>
          <w:tcPr>
            <w:tcW w:w="4707" w:type="dxa"/>
            <w:vMerge w:val="restart"/>
          </w:tcPr>
          <w:p w14:paraId="2CBDFB5F" w14:textId="77777777" w:rsidR="00FF24B5" w:rsidRPr="000F1B79" w:rsidRDefault="00FF24B5" w:rsidP="008F7477">
            <w:pPr>
              <w:ind w:firstLine="720"/>
              <w:rPr>
                <w:rFonts w:ascii="Calibri" w:hAnsi="Calibri" w:cs="Calibri"/>
                <w:b/>
                <w:sz w:val="22"/>
                <w:szCs w:val="22"/>
              </w:rPr>
            </w:pPr>
          </w:p>
          <w:p w14:paraId="0F6148CD" w14:textId="77777777" w:rsidR="00FF24B5" w:rsidRPr="000F1B79" w:rsidRDefault="00FF24B5" w:rsidP="008F747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743" w:type="dxa"/>
            <w:gridSpan w:val="3"/>
          </w:tcPr>
          <w:p w14:paraId="2232996C"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Your Responses</w:t>
            </w:r>
          </w:p>
        </w:tc>
      </w:tr>
      <w:tr w:rsidR="00FF24B5" w:rsidRPr="000F1B79" w14:paraId="3522B641" w14:textId="77777777" w:rsidTr="008F7477">
        <w:trPr>
          <w:trHeight w:val="382"/>
        </w:trPr>
        <w:tc>
          <w:tcPr>
            <w:tcW w:w="4707" w:type="dxa"/>
            <w:vMerge/>
          </w:tcPr>
          <w:p w14:paraId="1A264FB0" w14:textId="77777777" w:rsidR="00FF24B5" w:rsidRPr="000F1B79" w:rsidRDefault="00FF24B5" w:rsidP="008F7477">
            <w:pPr>
              <w:ind w:firstLine="720"/>
              <w:rPr>
                <w:rFonts w:ascii="Calibri" w:hAnsi="Calibri" w:cs="Calibri"/>
                <w:b/>
                <w:sz w:val="22"/>
                <w:szCs w:val="22"/>
              </w:rPr>
            </w:pPr>
          </w:p>
        </w:tc>
        <w:tc>
          <w:tcPr>
            <w:tcW w:w="1417" w:type="dxa"/>
          </w:tcPr>
          <w:p w14:paraId="4ACBD626"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Yes, we will comply</w:t>
            </w:r>
          </w:p>
        </w:tc>
        <w:tc>
          <w:tcPr>
            <w:tcW w:w="1346" w:type="dxa"/>
          </w:tcPr>
          <w:p w14:paraId="08E34706"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No, we cannot comply</w:t>
            </w:r>
          </w:p>
        </w:tc>
        <w:tc>
          <w:tcPr>
            <w:tcW w:w="1980" w:type="dxa"/>
          </w:tcPr>
          <w:p w14:paraId="12287525"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FF24B5" w:rsidRPr="000F1B79" w14:paraId="34AD5E81" w14:textId="77777777" w:rsidTr="008F7477">
        <w:trPr>
          <w:trHeight w:val="332"/>
        </w:trPr>
        <w:tc>
          <w:tcPr>
            <w:tcW w:w="4707" w:type="dxa"/>
            <w:tcBorders>
              <w:right w:val="nil"/>
            </w:tcBorders>
          </w:tcPr>
          <w:p w14:paraId="0FB69CBB" w14:textId="01F12A11" w:rsidR="00FF24B5" w:rsidRPr="00D66ECE" w:rsidRDefault="00FF24B5" w:rsidP="008F7477">
            <w:pPr>
              <w:rPr>
                <w:rFonts w:ascii="Calibri" w:hAnsi="Calibri" w:cs="Calibri"/>
                <w:bCs/>
              </w:rPr>
            </w:pPr>
            <w:r w:rsidRPr="00D66ECE">
              <w:rPr>
                <w:rFonts w:ascii="Calibri" w:hAnsi="Calibri" w:cs="Calibri"/>
                <w:bCs/>
              </w:rPr>
              <w:t xml:space="preserve">Delivery Lead Time (up to </w:t>
            </w:r>
            <w:r w:rsidR="00E741A7" w:rsidRPr="00D66ECE">
              <w:rPr>
                <w:rFonts w:ascii="Calibri" w:hAnsi="Calibri" w:cs="Calibri"/>
                <w:bCs/>
              </w:rPr>
              <w:t>9</w:t>
            </w:r>
            <w:r w:rsidRPr="00D66ECE">
              <w:rPr>
                <w:rFonts w:ascii="Calibri" w:hAnsi="Calibri" w:cs="Calibri"/>
                <w:bCs/>
              </w:rPr>
              <w:t>0 calendar days from PO contract signature)</w:t>
            </w:r>
          </w:p>
        </w:tc>
        <w:tc>
          <w:tcPr>
            <w:tcW w:w="1417" w:type="dxa"/>
            <w:tcBorders>
              <w:left w:val="single" w:sz="4" w:space="0" w:color="auto"/>
              <w:bottom w:val="single" w:sz="4" w:space="0" w:color="auto"/>
            </w:tcBorders>
          </w:tcPr>
          <w:p w14:paraId="6BA75F7D" w14:textId="77777777" w:rsidR="00FF24B5" w:rsidRPr="000F1B79" w:rsidRDefault="00FF24B5" w:rsidP="008F7477">
            <w:pPr>
              <w:jc w:val="right"/>
              <w:rPr>
                <w:rFonts w:ascii="Calibri" w:hAnsi="Calibri" w:cs="Calibri"/>
                <w:sz w:val="22"/>
                <w:szCs w:val="22"/>
              </w:rPr>
            </w:pPr>
          </w:p>
        </w:tc>
        <w:tc>
          <w:tcPr>
            <w:tcW w:w="1346" w:type="dxa"/>
            <w:tcBorders>
              <w:left w:val="single" w:sz="4" w:space="0" w:color="auto"/>
              <w:bottom w:val="single" w:sz="4" w:space="0" w:color="auto"/>
            </w:tcBorders>
          </w:tcPr>
          <w:p w14:paraId="0F072909" w14:textId="77777777" w:rsidR="00FF24B5" w:rsidRPr="000F1B79" w:rsidRDefault="00FF24B5" w:rsidP="008F7477">
            <w:pPr>
              <w:jc w:val="right"/>
              <w:rPr>
                <w:rFonts w:ascii="Calibri" w:hAnsi="Calibri" w:cs="Calibri"/>
                <w:sz w:val="22"/>
                <w:szCs w:val="22"/>
              </w:rPr>
            </w:pPr>
          </w:p>
        </w:tc>
        <w:tc>
          <w:tcPr>
            <w:tcW w:w="1980" w:type="dxa"/>
            <w:tcBorders>
              <w:left w:val="single" w:sz="4" w:space="0" w:color="auto"/>
              <w:bottom w:val="single" w:sz="4" w:space="0" w:color="auto"/>
            </w:tcBorders>
          </w:tcPr>
          <w:p w14:paraId="20BE0408" w14:textId="77777777" w:rsidR="00FF24B5" w:rsidRPr="000F1B79" w:rsidRDefault="00FF24B5" w:rsidP="008F7477">
            <w:pPr>
              <w:jc w:val="right"/>
              <w:rPr>
                <w:rFonts w:ascii="Calibri" w:hAnsi="Calibri" w:cs="Calibri"/>
                <w:sz w:val="22"/>
                <w:szCs w:val="22"/>
              </w:rPr>
            </w:pPr>
          </w:p>
        </w:tc>
      </w:tr>
      <w:tr w:rsidR="00FF24B5" w:rsidRPr="000F1B79" w14:paraId="4ECCF996" w14:textId="77777777" w:rsidTr="008F7477">
        <w:trPr>
          <w:trHeight w:val="305"/>
        </w:trPr>
        <w:tc>
          <w:tcPr>
            <w:tcW w:w="4707" w:type="dxa"/>
            <w:tcBorders>
              <w:bottom w:val="dotted" w:sz="4" w:space="0" w:color="auto"/>
              <w:right w:val="nil"/>
            </w:tcBorders>
          </w:tcPr>
          <w:p w14:paraId="7A0F4C28" w14:textId="77777777" w:rsidR="00FF24B5" w:rsidRPr="00D66ECE" w:rsidRDefault="00FF24B5" w:rsidP="008F7477">
            <w:pPr>
              <w:rPr>
                <w:rFonts w:ascii="Calibri" w:hAnsi="Calibri" w:cs="Calibri"/>
                <w:bCs/>
              </w:rPr>
            </w:pPr>
            <w:r w:rsidRPr="00D66ECE">
              <w:rPr>
                <w:rFonts w:ascii="Calibri" w:hAnsi="Calibri" w:cs="Calibri"/>
                <w:bCs/>
              </w:rPr>
              <w:t>Warranty and After-Sales Requirements</w:t>
            </w:r>
          </w:p>
        </w:tc>
        <w:tc>
          <w:tcPr>
            <w:tcW w:w="1417" w:type="dxa"/>
            <w:tcBorders>
              <w:top w:val="single" w:sz="4" w:space="0" w:color="auto"/>
              <w:left w:val="single" w:sz="4" w:space="0" w:color="auto"/>
              <w:bottom w:val="dotted" w:sz="4" w:space="0" w:color="auto"/>
            </w:tcBorders>
          </w:tcPr>
          <w:p w14:paraId="37E99DCE"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dotted" w:sz="4" w:space="0" w:color="auto"/>
            </w:tcBorders>
          </w:tcPr>
          <w:p w14:paraId="1857CAAB"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dotted" w:sz="4" w:space="0" w:color="auto"/>
            </w:tcBorders>
          </w:tcPr>
          <w:p w14:paraId="7B06CBFF" w14:textId="77777777" w:rsidR="00FF24B5" w:rsidRPr="000F1B79" w:rsidRDefault="00FF24B5" w:rsidP="008F7477">
            <w:pPr>
              <w:jc w:val="right"/>
              <w:rPr>
                <w:rFonts w:ascii="Calibri" w:hAnsi="Calibri" w:cs="Calibri"/>
                <w:sz w:val="22"/>
                <w:szCs w:val="22"/>
              </w:rPr>
            </w:pPr>
          </w:p>
        </w:tc>
      </w:tr>
      <w:tr w:rsidR="00FF24B5" w:rsidRPr="000F1B79" w14:paraId="2F6159BD" w14:textId="77777777" w:rsidTr="008F7477">
        <w:trPr>
          <w:trHeight w:val="305"/>
        </w:trPr>
        <w:tc>
          <w:tcPr>
            <w:tcW w:w="4707" w:type="dxa"/>
            <w:tcBorders>
              <w:top w:val="dotted" w:sz="4" w:space="0" w:color="auto"/>
              <w:bottom w:val="dotted" w:sz="4" w:space="0" w:color="auto"/>
              <w:right w:val="nil"/>
            </w:tcBorders>
          </w:tcPr>
          <w:p w14:paraId="288FC463" w14:textId="7704DE72" w:rsidR="00FF24B5" w:rsidRPr="00D66ECE" w:rsidRDefault="00FF24B5" w:rsidP="0089220F">
            <w:pPr>
              <w:numPr>
                <w:ilvl w:val="0"/>
                <w:numId w:val="2"/>
              </w:numPr>
              <w:rPr>
                <w:rFonts w:ascii="Calibri" w:hAnsi="Calibri" w:cs="Calibri"/>
                <w:bCs/>
              </w:rPr>
            </w:pPr>
            <w:r w:rsidRPr="00D66ECE">
              <w:rPr>
                <w:rFonts w:ascii="Calibri" w:hAnsi="Calibri" w:cs="Calibri"/>
                <w:bCs/>
              </w:rPr>
              <w:t xml:space="preserve">Minimum </w:t>
            </w:r>
            <w:r w:rsidR="00954255" w:rsidRPr="00954255">
              <w:rPr>
                <w:rFonts w:ascii="Calibri" w:hAnsi="Calibri" w:cs="Calibri"/>
                <w:bCs/>
              </w:rPr>
              <w:t>24</w:t>
            </w:r>
            <w:r w:rsidRPr="00D66ECE">
              <w:rPr>
                <w:rFonts w:ascii="Calibri" w:hAnsi="Calibri" w:cs="Calibri"/>
                <w:bCs/>
              </w:rPr>
              <w:t xml:space="preserve"> months </w:t>
            </w:r>
            <w:bookmarkStart w:id="0" w:name="_GoBack"/>
            <w:bookmarkEnd w:id="0"/>
            <w:r w:rsidRPr="00D66ECE">
              <w:rPr>
                <w:rFonts w:ascii="Calibri" w:hAnsi="Calibri" w:cs="Calibri"/>
                <w:bCs/>
              </w:rPr>
              <w:t>or 1</w:t>
            </w:r>
            <w:r w:rsidR="00954255" w:rsidRPr="00954255">
              <w:rPr>
                <w:rFonts w:ascii="Calibri" w:hAnsi="Calibri" w:cs="Calibri"/>
                <w:bCs/>
              </w:rPr>
              <w:t>00</w:t>
            </w:r>
            <w:r w:rsidRPr="00D66ECE">
              <w:rPr>
                <w:rFonts w:ascii="Calibri" w:hAnsi="Calibri" w:cs="Calibri"/>
                <w:bCs/>
              </w:rPr>
              <w:t xml:space="preserve">,000 </w:t>
            </w:r>
            <w:r w:rsidR="00954255">
              <w:rPr>
                <w:rFonts w:ascii="Calibri" w:hAnsi="Calibri" w:cs="Calibri"/>
                <w:bCs/>
              </w:rPr>
              <w:t>km</w:t>
            </w:r>
            <w:r w:rsidRPr="00D66ECE">
              <w:rPr>
                <w:rFonts w:ascii="Calibri" w:hAnsi="Calibri" w:cs="Calibri"/>
                <w:bCs/>
              </w:rPr>
              <w:t xml:space="preserve"> on both parts and labor</w:t>
            </w:r>
          </w:p>
        </w:tc>
        <w:tc>
          <w:tcPr>
            <w:tcW w:w="1417" w:type="dxa"/>
            <w:tcBorders>
              <w:top w:val="dotted" w:sz="4" w:space="0" w:color="auto"/>
              <w:left w:val="single" w:sz="4" w:space="0" w:color="auto"/>
              <w:bottom w:val="dotted" w:sz="4" w:space="0" w:color="auto"/>
            </w:tcBorders>
          </w:tcPr>
          <w:p w14:paraId="2E6DDC16"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47A114D4"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09A8E4E2" w14:textId="77777777" w:rsidR="00FF24B5" w:rsidRPr="000F1B79" w:rsidRDefault="00FF24B5" w:rsidP="008F7477">
            <w:pPr>
              <w:jc w:val="right"/>
              <w:rPr>
                <w:rFonts w:ascii="Calibri" w:hAnsi="Calibri" w:cs="Calibri"/>
                <w:sz w:val="22"/>
                <w:szCs w:val="22"/>
              </w:rPr>
            </w:pPr>
          </w:p>
        </w:tc>
      </w:tr>
      <w:tr w:rsidR="00FF24B5" w:rsidRPr="000F1B79" w14:paraId="309A63E1" w14:textId="77777777" w:rsidTr="008F7477">
        <w:trPr>
          <w:trHeight w:val="305"/>
        </w:trPr>
        <w:tc>
          <w:tcPr>
            <w:tcW w:w="4707" w:type="dxa"/>
            <w:tcBorders>
              <w:top w:val="dotted" w:sz="4" w:space="0" w:color="auto"/>
              <w:bottom w:val="dotted" w:sz="4" w:space="0" w:color="auto"/>
              <w:right w:val="nil"/>
            </w:tcBorders>
          </w:tcPr>
          <w:p w14:paraId="44BC84DF" w14:textId="77777777" w:rsidR="00FF24B5" w:rsidRPr="00D66ECE" w:rsidRDefault="00FF24B5" w:rsidP="0089220F">
            <w:pPr>
              <w:numPr>
                <w:ilvl w:val="0"/>
                <w:numId w:val="2"/>
              </w:numPr>
              <w:rPr>
                <w:rFonts w:ascii="Calibri" w:hAnsi="Calibri" w:cs="Calibri"/>
                <w:bCs/>
              </w:rPr>
            </w:pPr>
            <w:r w:rsidRPr="00D66ECE">
              <w:rPr>
                <w:rFonts w:ascii="Calibri" w:hAnsi="Calibri" w:cs="Calibri"/>
                <w:bCs/>
              </w:rPr>
              <w:t xml:space="preserve">Availability of certificates of quality and origin for the offered equipment </w:t>
            </w:r>
          </w:p>
        </w:tc>
        <w:tc>
          <w:tcPr>
            <w:tcW w:w="1417" w:type="dxa"/>
            <w:tcBorders>
              <w:top w:val="dotted" w:sz="4" w:space="0" w:color="auto"/>
              <w:left w:val="single" w:sz="4" w:space="0" w:color="auto"/>
              <w:bottom w:val="dotted" w:sz="4" w:space="0" w:color="auto"/>
            </w:tcBorders>
          </w:tcPr>
          <w:p w14:paraId="0F42375B"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7A525773"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43F1DC3A" w14:textId="77777777" w:rsidR="00FF24B5" w:rsidRPr="000F1B79" w:rsidRDefault="00FF24B5" w:rsidP="008F7477">
            <w:pPr>
              <w:jc w:val="right"/>
              <w:rPr>
                <w:rFonts w:ascii="Calibri" w:hAnsi="Calibri" w:cs="Calibri"/>
                <w:sz w:val="22"/>
                <w:szCs w:val="22"/>
              </w:rPr>
            </w:pPr>
          </w:p>
        </w:tc>
      </w:tr>
      <w:tr w:rsidR="00FF24B5" w:rsidRPr="000F1B79" w14:paraId="7196C479" w14:textId="77777777" w:rsidTr="008F7477">
        <w:trPr>
          <w:trHeight w:val="305"/>
        </w:trPr>
        <w:tc>
          <w:tcPr>
            <w:tcW w:w="4707" w:type="dxa"/>
            <w:tcBorders>
              <w:top w:val="dotted" w:sz="4" w:space="0" w:color="auto"/>
              <w:bottom w:val="dotted" w:sz="4" w:space="0" w:color="auto"/>
              <w:right w:val="nil"/>
            </w:tcBorders>
          </w:tcPr>
          <w:p w14:paraId="2DF67B2B" w14:textId="77777777" w:rsidR="00FF24B5" w:rsidRPr="00D66ECE" w:rsidRDefault="00FF24B5" w:rsidP="0089220F">
            <w:pPr>
              <w:numPr>
                <w:ilvl w:val="0"/>
                <w:numId w:val="2"/>
              </w:numPr>
              <w:rPr>
                <w:rFonts w:ascii="Calibri" w:hAnsi="Calibri" w:cs="Calibri"/>
                <w:bCs/>
              </w:rPr>
            </w:pPr>
            <w:r w:rsidRPr="00D66ECE">
              <w:rPr>
                <w:rFonts w:ascii="Calibri" w:hAnsi="Calibri" w:cs="Calibri"/>
                <w:bCs/>
              </w:rPr>
              <w:t xml:space="preserve">Availability of authorized service in Moldova </w:t>
            </w:r>
          </w:p>
        </w:tc>
        <w:tc>
          <w:tcPr>
            <w:tcW w:w="1417" w:type="dxa"/>
            <w:tcBorders>
              <w:top w:val="dotted" w:sz="4" w:space="0" w:color="auto"/>
              <w:left w:val="single" w:sz="4" w:space="0" w:color="auto"/>
              <w:bottom w:val="dotted" w:sz="4" w:space="0" w:color="auto"/>
            </w:tcBorders>
          </w:tcPr>
          <w:p w14:paraId="63DFDE96"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1E6B02A7"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0A517233" w14:textId="77777777" w:rsidR="00FF24B5" w:rsidRPr="000F1B79" w:rsidRDefault="00FF24B5" w:rsidP="008F7477">
            <w:pPr>
              <w:jc w:val="right"/>
              <w:rPr>
                <w:rFonts w:ascii="Calibri" w:hAnsi="Calibri" w:cs="Calibri"/>
                <w:sz w:val="22"/>
                <w:szCs w:val="22"/>
              </w:rPr>
            </w:pPr>
          </w:p>
        </w:tc>
      </w:tr>
      <w:tr w:rsidR="00FF24B5" w:rsidRPr="000F1B79" w14:paraId="328F3C0C" w14:textId="77777777" w:rsidTr="008F7477">
        <w:trPr>
          <w:trHeight w:val="305"/>
        </w:trPr>
        <w:tc>
          <w:tcPr>
            <w:tcW w:w="4707" w:type="dxa"/>
            <w:tcBorders>
              <w:right w:val="nil"/>
            </w:tcBorders>
          </w:tcPr>
          <w:p w14:paraId="3FFC4DC5" w14:textId="74E9944A" w:rsidR="00FF24B5" w:rsidRPr="00D66ECE" w:rsidRDefault="00FF24B5" w:rsidP="008F7477">
            <w:pPr>
              <w:rPr>
                <w:rFonts w:ascii="Calibri" w:hAnsi="Calibri" w:cs="Calibri"/>
                <w:bCs/>
              </w:rPr>
            </w:pPr>
            <w:r w:rsidRPr="00D66ECE">
              <w:rPr>
                <w:rFonts w:ascii="Calibri" w:hAnsi="Calibri" w:cs="Calibri"/>
                <w:bCs/>
              </w:rPr>
              <w:t xml:space="preserve">Validity of Quotation: </w:t>
            </w:r>
            <w:r w:rsidR="00E741A7" w:rsidRPr="00D66ECE">
              <w:rPr>
                <w:rFonts w:ascii="Calibri" w:hAnsi="Calibri" w:cs="Calibri"/>
                <w:bCs/>
              </w:rPr>
              <w:t>6</w:t>
            </w:r>
            <w:r w:rsidRPr="00D66ECE">
              <w:rPr>
                <w:rFonts w:ascii="Calibri" w:hAnsi="Calibri" w:cs="Calibri"/>
                <w:bCs/>
              </w:rPr>
              <w:t>0 calendar days</w:t>
            </w:r>
          </w:p>
        </w:tc>
        <w:tc>
          <w:tcPr>
            <w:tcW w:w="1417" w:type="dxa"/>
            <w:tcBorders>
              <w:top w:val="single" w:sz="4" w:space="0" w:color="auto"/>
              <w:left w:val="single" w:sz="4" w:space="0" w:color="auto"/>
              <w:bottom w:val="single" w:sz="4" w:space="0" w:color="auto"/>
            </w:tcBorders>
          </w:tcPr>
          <w:p w14:paraId="4D404320"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355C042F"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26194595" w14:textId="77777777" w:rsidR="00FF24B5" w:rsidRPr="000F1B79" w:rsidRDefault="00FF24B5" w:rsidP="008F7477">
            <w:pPr>
              <w:jc w:val="right"/>
              <w:rPr>
                <w:rFonts w:ascii="Calibri" w:hAnsi="Calibri" w:cs="Calibri"/>
                <w:sz w:val="22"/>
                <w:szCs w:val="22"/>
              </w:rPr>
            </w:pPr>
          </w:p>
        </w:tc>
      </w:tr>
      <w:tr w:rsidR="00FF24B5" w:rsidRPr="000F1B79" w14:paraId="1B332F40" w14:textId="77777777" w:rsidTr="008F7477">
        <w:trPr>
          <w:trHeight w:val="305"/>
        </w:trPr>
        <w:tc>
          <w:tcPr>
            <w:tcW w:w="4707" w:type="dxa"/>
            <w:tcBorders>
              <w:right w:val="nil"/>
            </w:tcBorders>
          </w:tcPr>
          <w:p w14:paraId="3BFF66CF" w14:textId="77777777" w:rsidR="00FF24B5" w:rsidRPr="00D66ECE" w:rsidRDefault="00FF24B5" w:rsidP="008F7477">
            <w:pPr>
              <w:rPr>
                <w:rFonts w:ascii="Calibri" w:hAnsi="Calibri" w:cs="Calibri"/>
                <w:bCs/>
              </w:rPr>
            </w:pPr>
            <w:r w:rsidRPr="00D66ECE">
              <w:rPr>
                <w:rFonts w:ascii="Calibri" w:hAnsi="Calibri" w:cs="Calibri"/>
                <w:bCs/>
              </w:rPr>
              <w:t>All Provisions of the UNDP General Terms and Conditions</w:t>
            </w:r>
          </w:p>
        </w:tc>
        <w:tc>
          <w:tcPr>
            <w:tcW w:w="1417" w:type="dxa"/>
            <w:tcBorders>
              <w:top w:val="single" w:sz="4" w:space="0" w:color="auto"/>
              <w:left w:val="single" w:sz="4" w:space="0" w:color="auto"/>
              <w:bottom w:val="single" w:sz="4" w:space="0" w:color="auto"/>
            </w:tcBorders>
          </w:tcPr>
          <w:p w14:paraId="5017F3DB"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41F2FE89"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221BAFC7" w14:textId="77777777" w:rsidR="00FF24B5" w:rsidRPr="000F1B79" w:rsidRDefault="00FF24B5" w:rsidP="008F7477">
            <w:pPr>
              <w:jc w:val="right"/>
              <w:rPr>
                <w:rFonts w:ascii="Calibri" w:hAnsi="Calibri" w:cs="Calibri"/>
                <w:sz w:val="22"/>
                <w:szCs w:val="22"/>
              </w:rPr>
            </w:pPr>
          </w:p>
        </w:tc>
      </w:tr>
    </w:tbl>
    <w:p w14:paraId="78BB87BF" w14:textId="77777777" w:rsidR="00FF24B5" w:rsidRPr="00B7070E" w:rsidRDefault="00FF24B5" w:rsidP="00FF24B5">
      <w:pPr>
        <w:rPr>
          <w:rFonts w:ascii="Myriad Pro" w:hAnsi="Myriad Pro" w:cs="Calibri"/>
          <w:b/>
          <w:sz w:val="22"/>
          <w:szCs w:val="22"/>
          <w:u w:val="single"/>
        </w:rPr>
      </w:pPr>
      <w:r w:rsidRPr="00B7070E">
        <w:rPr>
          <w:rFonts w:ascii="Myriad Pro" w:hAnsi="Myriad Pro" w:cs="Calibri"/>
          <w:b/>
          <w:sz w:val="22"/>
          <w:szCs w:val="22"/>
          <w:u w:val="single"/>
        </w:rPr>
        <w:t>TABLE 4 : Technical Responsiveness Table</w:t>
      </w:r>
    </w:p>
    <w:p w14:paraId="71EF5C19" w14:textId="2FB541DA" w:rsidR="00F51E14" w:rsidRPr="00D66ECE" w:rsidRDefault="00FF24B5" w:rsidP="00D66ECE">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88"/>
        <w:gridCol w:w="2017"/>
        <w:gridCol w:w="3205"/>
        <w:gridCol w:w="685"/>
        <w:gridCol w:w="679"/>
        <w:gridCol w:w="2647"/>
      </w:tblGrid>
      <w:tr w:rsidR="00D66ECE" w:rsidRPr="00D66ECE" w14:paraId="43F6F03D" w14:textId="77777777" w:rsidTr="00D66ECE">
        <w:tc>
          <w:tcPr>
            <w:tcW w:w="388" w:type="dxa"/>
            <w:shd w:val="clear" w:color="auto" w:fill="D0CECE"/>
          </w:tcPr>
          <w:p w14:paraId="378C49A1" w14:textId="77777777" w:rsidR="00D66ECE" w:rsidRPr="00D66ECE" w:rsidRDefault="00D66ECE" w:rsidP="00D66ECE">
            <w:pPr>
              <w:autoSpaceDE w:val="0"/>
              <w:autoSpaceDN w:val="0"/>
              <w:adjustRightInd w:val="0"/>
              <w:rPr>
                <w:rFonts w:asciiTheme="minorHAnsi" w:hAnsiTheme="minorHAnsi" w:cstheme="minorHAnsi"/>
                <w:bCs/>
                <w:color w:val="000000"/>
                <w:sz w:val="20"/>
                <w:lang w:val="en-PH"/>
              </w:rPr>
            </w:pPr>
          </w:p>
        </w:tc>
        <w:tc>
          <w:tcPr>
            <w:tcW w:w="2017" w:type="dxa"/>
            <w:shd w:val="clear" w:color="auto" w:fill="D0CECE"/>
            <w:vAlign w:val="center"/>
          </w:tcPr>
          <w:p w14:paraId="1BF171FE" w14:textId="77777777" w:rsidR="00D66ECE" w:rsidRPr="00D66ECE" w:rsidRDefault="00D66ECE" w:rsidP="00D66ECE">
            <w:pPr>
              <w:autoSpaceDE w:val="0"/>
              <w:autoSpaceDN w:val="0"/>
              <w:adjustRightInd w:val="0"/>
              <w:rPr>
                <w:rFonts w:asciiTheme="minorHAnsi" w:hAnsiTheme="minorHAnsi" w:cstheme="minorHAnsi"/>
                <w:color w:val="000000"/>
                <w:sz w:val="20"/>
                <w:lang w:val="en-PH"/>
              </w:rPr>
            </w:pPr>
            <w:r w:rsidRPr="00D66ECE">
              <w:rPr>
                <w:rFonts w:asciiTheme="minorHAnsi" w:hAnsiTheme="minorHAnsi" w:cstheme="minorHAnsi"/>
                <w:bCs/>
                <w:color w:val="000000"/>
                <w:sz w:val="20"/>
              </w:rPr>
              <w:t>Item Description</w:t>
            </w:r>
          </w:p>
        </w:tc>
        <w:tc>
          <w:tcPr>
            <w:tcW w:w="3205" w:type="dxa"/>
            <w:shd w:val="clear" w:color="auto" w:fill="D0CECE"/>
            <w:vAlign w:val="center"/>
          </w:tcPr>
          <w:p w14:paraId="18AEE236" w14:textId="77777777" w:rsidR="00D66ECE" w:rsidRPr="00D66ECE" w:rsidRDefault="00D66ECE" w:rsidP="00D66ECE">
            <w:pPr>
              <w:rPr>
                <w:rFonts w:asciiTheme="minorHAnsi" w:hAnsiTheme="minorHAnsi" w:cstheme="minorHAnsi"/>
                <w:sz w:val="20"/>
                <w:lang w:val="en-GB"/>
              </w:rPr>
            </w:pPr>
            <w:r w:rsidRPr="00D66ECE">
              <w:rPr>
                <w:rFonts w:asciiTheme="minorHAnsi" w:hAnsiTheme="minorHAnsi" w:cstheme="minorHAnsi"/>
                <w:sz w:val="20"/>
              </w:rPr>
              <w:t>Specifications</w:t>
            </w:r>
          </w:p>
        </w:tc>
        <w:tc>
          <w:tcPr>
            <w:tcW w:w="685" w:type="dxa"/>
            <w:shd w:val="clear" w:color="auto" w:fill="D0CECE"/>
          </w:tcPr>
          <w:p w14:paraId="0828E94B" w14:textId="77777777" w:rsidR="00D66ECE" w:rsidRPr="00D66ECE" w:rsidRDefault="00D66ECE" w:rsidP="00D66ECE">
            <w:pPr>
              <w:autoSpaceDE w:val="0"/>
              <w:autoSpaceDN w:val="0"/>
              <w:adjustRightInd w:val="0"/>
              <w:rPr>
                <w:rFonts w:asciiTheme="minorHAnsi" w:hAnsiTheme="minorHAnsi" w:cstheme="minorHAnsi"/>
                <w:bCs/>
                <w:color w:val="000000"/>
                <w:sz w:val="20"/>
              </w:rPr>
            </w:pPr>
            <w:r w:rsidRPr="00D66ECE">
              <w:rPr>
                <w:rFonts w:asciiTheme="minorHAnsi" w:hAnsiTheme="minorHAnsi" w:cstheme="minorHAnsi"/>
                <w:bCs/>
                <w:color w:val="000000"/>
                <w:sz w:val="20"/>
              </w:rPr>
              <w:t>√</w:t>
            </w:r>
          </w:p>
          <w:p w14:paraId="248A9426" w14:textId="77777777" w:rsidR="00D66ECE" w:rsidRPr="00D66ECE" w:rsidRDefault="00D66ECE" w:rsidP="00D66ECE">
            <w:pPr>
              <w:autoSpaceDE w:val="0"/>
              <w:autoSpaceDN w:val="0"/>
              <w:adjustRightInd w:val="0"/>
              <w:rPr>
                <w:rFonts w:asciiTheme="minorHAnsi" w:hAnsiTheme="minorHAnsi" w:cstheme="minorHAnsi"/>
                <w:bCs/>
                <w:color w:val="000000"/>
                <w:sz w:val="20"/>
                <w:lang w:val="en-PH"/>
              </w:rPr>
            </w:pPr>
            <w:r w:rsidRPr="00D66ECE">
              <w:rPr>
                <w:rFonts w:asciiTheme="minorHAnsi" w:hAnsiTheme="minorHAnsi" w:cstheme="minorHAnsi"/>
                <w:bCs/>
                <w:color w:val="000000"/>
                <w:sz w:val="20"/>
                <w:lang w:val="en-PH"/>
              </w:rPr>
              <w:t>Yes</w:t>
            </w:r>
          </w:p>
        </w:tc>
        <w:tc>
          <w:tcPr>
            <w:tcW w:w="679" w:type="dxa"/>
            <w:shd w:val="clear" w:color="auto" w:fill="D0CECE"/>
          </w:tcPr>
          <w:p w14:paraId="73624E98" w14:textId="77777777" w:rsidR="00D66ECE" w:rsidRPr="00D66ECE" w:rsidRDefault="00D66ECE" w:rsidP="00D66ECE">
            <w:pPr>
              <w:autoSpaceDE w:val="0"/>
              <w:autoSpaceDN w:val="0"/>
              <w:adjustRightInd w:val="0"/>
              <w:rPr>
                <w:rFonts w:asciiTheme="minorHAnsi" w:hAnsiTheme="minorHAnsi" w:cstheme="minorHAnsi"/>
                <w:bCs/>
                <w:color w:val="000000"/>
                <w:sz w:val="20"/>
              </w:rPr>
            </w:pPr>
            <w:r w:rsidRPr="00D66ECE">
              <w:rPr>
                <w:rFonts w:asciiTheme="minorHAnsi" w:hAnsiTheme="minorHAnsi" w:cstheme="minorHAnsi"/>
                <w:bCs/>
                <w:color w:val="000000"/>
                <w:sz w:val="20"/>
              </w:rPr>
              <w:t>√</w:t>
            </w:r>
          </w:p>
          <w:p w14:paraId="1D6E006D" w14:textId="77777777" w:rsidR="00D66ECE" w:rsidRPr="00D66ECE" w:rsidRDefault="00D66ECE" w:rsidP="00D66ECE">
            <w:pPr>
              <w:autoSpaceDE w:val="0"/>
              <w:autoSpaceDN w:val="0"/>
              <w:adjustRightInd w:val="0"/>
              <w:rPr>
                <w:rFonts w:asciiTheme="minorHAnsi" w:hAnsiTheme="minorHAnsi" w:cstheme="minorHAnsi"/>
                <w:bCs/>
                <w:color w:val="000000"/>
                <w:sz w:val="20"/>
                <w:lang w:val="en-PH"/>
              </w:rPr>
            </w:pPr>
            <w:r w:rsidRPr="00D66ECE">
              <w:rPr>
                <w:rFonts w:asciiTheme="minorHAnsi" w:hAnsiTheme="minorHAnsi" w:cstheme="minorHAnsi"/>
                <w:bCs/>
                <w:color w:val="000000"/>
                <w:sz w:val="20"/>
                <w:lang w:val="en-PH"/>
              </w:rPr>
              <w:t>No</w:t>
            </w:r>
          </w:p>
        </w:tc>
        <w:tc>
          <w:tcPr>
            <w:tcW w:w="2647" w:type="dxa"/>
            <w:shd w:val="clear" w:color="auto" w:fill="D0CECE"/>
          </w:tcPr>
          <w:p w14:paraId="20131BF5" w14:textId="77777777" w:rsidR="00D66ECE" w:rsidRPr="00D66ECE" w:rsidRDefault="00D66ECE" w:rsidP="00D66ECE">
            <w:pPr>
              <w:autoSpaceDE w:val="0"/>
              <w:autoSpaceDN w:val="0"/>
              <w:adjustRightInd w:val="0"/>
              <w:rPr>
                <w:rFonts w:asciiTheme="minorHAnsi" w:hAnsiTheme="minorHAnsi" w:cstheme="minorHAnsi"/>
                <w:color w:val="000000"/>
                <w:sz w:val="20"/>
                <w:lang w:val="en-PH"/>
              </w:rPr>
            </w:pPr>
            <w:r w:rsidRPr="00D66ECE">
              <w:rPr>
                <w:rFonts w:asciiTheme="minorHAnsi" w:hAnsiTheme="minorHAnsi" w:cstheme="minorHAnsi"/>
                <w:bCs/>
                <w:color w:val="000000"/>
                <w:sz w:val="20"/>
                <w:lang w:val="en-PH"/>
              </w:rPr>
              <w:t xml:space="preserve">Technical Compliance </w:t>
            </w:r>
          </w:p>
          <w:p w14:paraId="18244EFD" w14:textId="77777777" w:rsidR="00D66ECE" w:rsidRPr="00D66ECE" w:rsidRDefault="00D66ECE" w:rsidP="00D66ECE">
            <w:pPr>
              <w:rPr>
                <w:rFonts w:asciiTheme="minorHAnsi" w:hAnsiTheme="minorHAnsi" w:cstheme="minorHAnsi"/>
                <w:sz w:val="20"/>
                <w:lang w:val="en-GB"/>
              </w:rPr>
            </w:pPr>
            <w:r w:rsidRPr="00D66ECE">
              <w:rPr>
                <w:rFonts w:asciiTheme="minorHAnsi" w:eastAsiaTheme="minorEastAsia" w:hAnsiTheme="minorHAnsi" w:cstheme="minorHAnsi"/>
                <w:bCs/>
                <w:kern w:val="28"/>
                <w:sz w:val="20"/>
                <w:lang w:val="en-GB"/>
              </w:rPr>
              <w:t xml:space="preserve">Please provide details /description of offered feature) </w:t>
            </w:r>
          </w:p>
        </w:tc>
      </w:tr>
      <w:tr w:rsidR="00D66ECE" w:rsidRPr="00D66ECE" w14:paraId="0B4B7086" w14:textId="77777777" w:rsidTr="00D66ECE">
        <w:trPr>
          <w:trHeight w:val="227"/>
        </w:trPr>
        <w:tc>
          <w:tcPr>
            <w:tcW w:w="388" w:type="dxa"/>
            <w:vMerge w:val="restart"/>
            <w:shd w:val="clear" w:color="auto" w:fill="auto"/>
          </w:tcPr>
          <w:p w14:paraId="736B3411" w14:textId="77777777" w:rsidR="00D66ECE" w:rsidRPr="00D66ECE" w:rsidRDefault="00D66ECE" w:rsidP="00D66ECE">
            <w:pPr>
              <w:rPr>
                <w:rFonts w:asciiTheme="minorHAnsi" w:hAnsiTheme="minorHAnsi" w:cstheme="minorHAnsi"/>
                <w:sz w:val="20"/>
                <w:lang w:val="en-GB"/>
              </w:rPr>
            </w:pPr>
            <w:r w:rsidRPr="00D66ECE">
              <w:rPr>
                <w:rFonts w:asciiTheme="minorHAnsi" w:hAnsiTheme="minorHAnsi" w:cstheme="minorHAnsi"/>
                <w:sz w:val="20"/>
                <w:lang w:val="en-GB"/>
              </w:rPr>
              <w:t>1</w:t>
            </w:r>
          </w:p>
        </w:tc>
        <w:tc>
          <w:tcPr>
            <w:tcW w:w="5222" w:type="dxa"/>
            <w:gridSpan w:val="2"/>
            <w:shd w:val="clear" w:color="auto" w:fill="BDD6EE"/>
          </w:tcPr>
          <w:p w14:paraId="72B95D32" w14:textId="77777777" w:rsidR="00D66ECE" w:rsidRPr="00D66ECE" w:rsidRDefault="00D66ECE" w:rsidP="00D66ECE">
            <w:pPr>
              <w:rPr>
                <w:rFonts w:asciiTheme="minorHAnsi" w:hAnsiTheme="minorHAnsi" w:cstheme="minorHAnsi"/>
                <w:sz w:val="20"/>
                <w:lang w:val="en-GB"/>
              </w:rPr>
            </w:pPr>
            <w:r w:rsidRPr="00D66ECE">
              <w:rPr>
                <w:rFonts w:asciiTheme="minorHAnsi" w:hAnsiTheme="minorHAnsi" w:cstheme="minorHAnsi"/>
                <w:bCs/>
                <w:sz w:val="20"/>
                <w:lang w:val="en-GB"/>
              </w:rPr>
              <w:t>Waste Disposal Truck</w:t>
            </w:r>
          </w:p>
        </w:tc>
        <w:tc>
          <w:tcPr>
            <w:tcW w:w="685" w:type="dxa"/>
            <w:shd w:val="clear" w:color="auto" w:fill="BDD6EE"/>
          </w:tcPr>
          <w:p w14:paraId="4C392C18" w14:textId="77777777" w:rsidR="00D66ECE" w:rsidRPr="00D66ECE" w:rsidRDefault="00D66ECE" w:rsidP="00D66ECE">
            <w:pPr>
              <w:rPr>
                <w:rFonts w:asciiTheme="minorHAnsi" w:hAnsiTheme="minorHAnsi" w:cstheme="minorHAnsi"/>
                <w:sz w:val="20"/>
                <w:lang w:val="en-GB"/>
              </w:rPr>
            </w:pPr>
          </w:p>
        </w:tc>
        <w:tc>
          <w:tcPr>
            <w:tcW w:w="679" w:type="dxa"/>
            <w:shd w:val="clear" w:color="auto" w:fill="BDD6EE"/>
          </w:tcPr>
          <w:p w14:paraId="485D61F8" w14:textId="77777777" w:rsidR="00D66ECE" w:rsidRPr="00D66ECE" w:rsidRDefault="00D66ECE" w:rsidP="00D66ECE">
            <w:pPr>
              <w:rPr>
                <w:rFonts w:asciiTheme="minorHAnsi" w:hAnsiTheme="minorHAnsi" w:cstheme="minorHAnsi"/>
                <w:sz w:val="20"/>
                <w:lang w:val="en-GB"/>
              </w:rPr>
            </w:pPr>
          </w:p>
        </w:tc>
        <w:tc>
          <w:tcPr>
            <w:tcW w:w="2647" w:type="dxa"/>
            <w:shd w:val="clear" w:color="auto" w:fill="BDD6EE"/>
          </w:tcPr>
          <w:p w14:paraId="41844B59" w14:textId="77777777" w:rsidR="00D66ECE" w:rsidRPr="00D66ECE" w:rsidRDefault="00D66ECE" w:rsidP="00D66ECE">
            <w:pPr>
              <w:rPr>
                <w:rFonts w:asciiTheme="minorHAnsi" w:hAnsiTheme="minorHAnsi" w:cstheme="minorHAnsi"/>
                <w:sz w:val="20"/>
                <w:lang w:val="en-GB"/>
              </w:rPr>
            </w:pPr>
          </w:p>
        </w:tc>
      </w:tr>
      <w:tr w:rsidR="00D66ECE" w:rsidRPr="00D66ECE" w14:paraId="7E21A908" w14:textId="77777777" w:rsidTr="00D66ECE">
        <w:trPr>
          <w:trHeight w:val="227"/>
        </w:trPr>
        <w:tc>
          <w:tcPr>
            <w:tcW w:w="388" w:type="dxa"/>
            <w:vMerge/>
            <w:shd w:val="clear" w:color="auto" w:fill="auto"/>
          </w:tcPr>
          <w:p w14:paraId="68287A54" w14:textId="77777777" w:rsidR="00D66ECE" w:rsidRPr="00D66ECE" w:rsidRDefault="00D66ECE" w:rsidP="00D66ECE">
            <w:pPr>
              <w:rPr>
                <w:rFonts w:eastAsiaTheme="minorEastAsia"/>
                <w:kern w:val="28"/>
                <w:sz w:val="20"/>
                <w:lang w:val="en-GB"/>
              </w:rPr>
            </w:pPr>
          </w:p>
        </w:tc>
        <w:tc>
          <w:tcPr>
            <w:tcW w:w="2017" w:type="dxa"/>
          </w:tcPr>
          <w:p w14:paraId="73E9C473"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Condition</w:t>
            </w:r>
          </w:p>
        </w:tc>
        <w:tc>
          <w:tcPr>
            <w:tcW w:w="3205" w:type="dxa"/>
          </w:tcPr>
          <w:p w14:paraId="6A226B1B" w14:textId="0ADFCA5B"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Brand New,</w:t>
            </w:r>
            <w:r>
              <w:rPr>
                <w:rFonts w:cs="Calibri"/>
                <w:color w:val="000000"/>
                <w:kern w:val="28"/>
                <w:sz w:val="20"/>
              </w:rPr>
              <w:t xml:space="preserve"> year of production 2018</w:t>
            </w:r>
          </w:p>
        </w:tc>
        <w:tc>
          <w:tcPr>
            <w:tcW w:w="685" w:type="dxa"/>
          </w:tcPr>
          <w:p w14:paraId="4573EA69" w14:textId="77777777" w:rsidR="00D66ECE" w:rsidRPr="00D66ECE" w:rsidRDefault="00D66ECE" w:rsidP="00D66ECE">
            <w:pPr>
              <w:rPr>
                <w:rFonts w:asciiTheme="minorHAnsi" w:hAnsiTheme="minorHAnsi" w:cstheme="minorHAnsi"/>
                <w:sz w:val="20"/>
                <w:lang w:val="en-GB"/>
              </w:rPr>
            </w:pPr>
          </w:p>
        </w:tc>
        <w:tc>
          <w:tcPr>
            <w:tcW w:w="679" w:type="dxa"/>
          </w:tcPr>
          <w:p w14:paraId="0AF4A4CD" w14:textId="77777777" w:rsidR="00D66ECE" w:rsidRPr="00D66ECE" w:rsidRDefault="00D66ECE" w:rsidP="00D66ECE">
            <w:pPr>
              <w:rPr>
                <w:rFonts w:asciiTheme="minorHAnsi" w:hAnsiTheme="minorHAnsi" w:cstheme="minorHAnsi"/>
                <w:sz w:val="20"/>
                <w:lang w:val="en-GB"/>
              </w:rPr>
            </w:pPr>
          </w:p>
        </w:tc>
        <w:tc>
          <w:tcPr>
            <w:tcW w:w="2647" w:type="dxa"/>
          </w:tcPr>
          <w:p w14:paraId="6662FA1A" w14:textId="77777777" w:rsidR="00D66ECE" w:rsidRPr="00D66ECE" w:rsidRDefault="00D66ECE" w:rsidP="00D66ECE">
            <w:pPr>
              <w:rPr>
                <w:rFonts w:asciiTheme="minorHAnsi" w:hAnsiTheme="minorHAnsi" w:cstheme="minorHAnsi"/>
                <w:sz w:val="20"/>
                <w:lang w:val="en-GB"/>
              </w:rPr>
            </w:pPr>
          </w:p>
        </w:tc>
      </w:tr>
      <w:tr w:rsidR="00D66ECE" w:rsidRPr="00D66ECE" w14:paraId="55F93D1A" w14:textId="77777777" w:rsidTr="00D66ECE">
        <w:trPr>
          <w:trHeight w:val="286"/>
        </w:trPr>
        <w:tc>
          <w:tcPr>
            <w:tcW w:w="388" w:type="dxa"/>
            <w:vMerge/>
            <w:shd w:val="clear" w:color="auto" w:fill="auto"/>
          </w:tcPr>
          <w:p w14:paraId="6C5EA631" w14:textId="77777777" w:rsidR="00D66ECE" w:rsidRPr="00D66ECE" w:rsidRDefault="00D66ECE" w:rsidP="00D66ECE">
            <w:pPr>
              <w:rPr>
                <w:rFonts w:eastAsiaTheme="minorEastAsia"/>
                <w:kern w:val="28"/>
                <w:sz w:val="20"/>
                <w:lang w:val="en-GB"/>
              </w:rPr>
            </w:pPr>
          </w:p>
        </w:tc>
        <w:tc>
          <w:tcPr>
            <w:tcW w:w="2017" w:type="dxa"/>
          </w:tcPr>
          <w:p w14:paraId="061AA39C" w14:textId="67D5D415" w:rsidR="00D66ECE" w:rsidRPr="00D66ECE" w:rsidRDefault="00D66ECE" w:rsidP="00D66ECE">
            <w:pPr>
              <w:rPr>
                <w:rFonts w:asciiTheme="minorHAnsi" w:hAnsiTheme="minorHAnsi" w:cstheme="minorHAnsi"/>
                <w:sz w:val="20"/>
                <w:lang w:val="en-GB"/>
              </w:rPr>
            </w:pPr>
            <w:r>
              <w:rPr>
                <w:rFonts w:cs="Calibri"/>
                <w:color w:val="000000"/>
                <w:kern w:val="28"/>
                <w:sz w:val="20"/>
              </w:rPr>
              <w:t>Dimensions</w:t>
            </w:r>
          </w:p>
        </w:tc>
        <w:tc>
          <w:tcPr>
            <w:tcW w:w="3205" w:type="dxa"/>
          </w:tcPr>
          <w:p w14:paraId="47034A40" w14:textId="77777777" w:rsidR="00D66ECE" w:rsidRPr="00D66ECE" w:rsidRDefault="00D66ECE" w:rsidP="00D66ECE">
            <w:pPr>
              <w:widowControl w:val="0"/>
              <w:overflowPunct w:val="0"/>
              <w:adjustRightInd w:val="0"/>
              <w:rPr>
                <w:rFonts w:cs="Calibri"/>
                <w:color w:val="000000"/>
                <w:kern w:val="28"/>
                <w:sz w:val="20"/>
              </w:rPr>
            </w:pPr>
            <w:r w:rsidRPr="00D66ECE">
              <w:rPr>
                <w:rFonts w:cs="Calibri"/>
                <w:color w:val="000000"/>
                <w:kern w:val="28"/>
                <w:sz w:val="20"/>
              </w:rPr>
              <w:t>Length, mm: max. 7500</w:t>
            </w:r>
          </w:p>
          <w:p w14:paraId="64444407" w14:textId="77777777" w:rsidR="00D66ECE" w:rsidRPr="00D66ECE" w:rsidRDefault="00D66ECE" w:rsidP="00D66ECE">
            <w:pPr>
              <w:widowControl w:val="0"/>
              <w:overflowPunct w:val="0"/>
              <w:adjustRightInd w:val="0"/>
              <w:rPr>
                <w:rFonts w:cs="Calibri"/>
                <w:color w:val="000000"/>
                <w:kern w:val="28"/>
                <w:sz w:val="20"/>
              </w:rPr>
            </w:pPr>
            <w:r w:rsidRPr="00D66ECE">
              <w:rPr>
                <w:rFonts w:cs="Calibri"/>
                <w:color w:val="000000"/>
                <w:kern w:val="28"/>
                <w:sz w:val="20"/>
              </w:rPr>
              <w:t>Width, mm: max. 2600</w:t>
            </w:r>
          </w:p>
          <w:p w14:paraId="29F2A506"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Height, mm: max. 3500</w:t>
            </w:r>
          </w:p>
        </w:tc>
        <w:tc>
          <w:tcPr>
            <w:tcW w:w="685" w:type="dxa"/>
          </w:tcPr>
          <w:p w14:paraId="5CB1A0E8" w14:textId="77777777" w:rsidR="00D66ECE" w:rsidRPr="00D66ECE" w:rsidRDefault="00D66ECE" w:rsidP="00D66ECE">
            <w:pPr>
              <w:rPr>
                <w:rFonts w:asciiTheme="minorHAnsi" w:hAnsiTheme="minorHAnsi" w:cstheme="minorHAnsi"/>
                <w:sz w:val="20"/>
                <w:lang w:val="en-GB"/>
              </w:rPr>
            </w:pPr>
          </w:p>
        </w:tc>
        <w:tc>
          <w:tcPr>
            <w:tcW w:w="679" w:type="dxa"/>
          </w:tcPr>
          <w:p w14:paraId="2576DA4C" w14:textId="77777777" w:rsidR="00D66ECE" w:rsidRPr="00D66ECE" w:rsidRDefault="00D66ECE" w:rsidP="00D66ECE">
            <w:pPr>
              <w:rPr>
                <w:rFonts w:asciiTheme="minorHAnsi" w:hAnsiTheme="minorHAnsi" w:cstheme="minorHAnsi"/>
                <w:sz w:val="20"/>
                <w:lang w:val="en-GB"/>
              </w:rPr>
            </w:pPr>
          </w:p>
        </w:tc>
        <w:tc>
          <w:tcPr>
            <w:tcW w:w="2647" w:type="dxa"/>
          </w:tcPr>
          <w:p w14:paraId="5BA14C4E" w14:textId="77777777" w:rsidR="00D66ECE" w:rsidRPr="00D66ECE" w:rsidRDefault="00D66ECE" w:rsidP="00D66ECE">
            <w:pPr>
              <w:rPr>
                <w:rFonts w:asciiTheme="minorHAnsi" w:hAnsiTheme="minorHAnsi" w:cstheme="minorHAnsi"/>
                <w:sz w:val="20"/>
                <w:lang w:val="en-GB"/>
              </w:rPr>
            </w:pPr>
          </w:p>
        </w:tc>
      </w:tr>
      <w:tr w:rsidR="00D66ECE" w:rsidRPr="00D66ECE" w14:paraId="54FD84F9" w14:textId="77777777" w:rsidTr="00D66ECE">
        <w:trPr>
          <w:trHeight w:val="294"/>
        </w:trPr>
        <w:tc>
          <w:tcPr>
            <w:tcW w:w="388" w:type="dxa"/>
            <w:vMerge/>
            <w:shd w:val="clear" w:color="auto" w:fill="auto"/>
          </w:tcPr>
          <w:p w14:paraId="55A9F672" w14:textId="77777777" w:rsidR="00D66ECE" w:rsidRPr="00D66ECE" w:rsidRDefault="00D66ECE" w:rsidP="00D66ECE">
            <w:pPr>
              <w:rPr>
                <w:rFonts w:eastAsiaTheme="minorEastAsia"/>
                <w:kern w:val="28"/>
                <w:sz w:val="20"/>
                <w:lang w:val="en-GB"/>
              </w:rPr>
            </w:pPr>
          </w:p>
        </w:tc>
        <w:tc>
          <w:tcPr>
            <w:tcW w:w="2017" w:type="dxa"/>
          </w:tcPr>
          <w:p w14:paraId="746051BF" w14:textId="385CCE0F"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 xml:space="preserve">Total vehicle weight, kg </w:t>
            </w:r>
          </w:p>
        </w:tc>
        <w:tc>
          <w:tcPr>
            <w:tcW w:w="3205" w:type="dxa"/>
          </w:tcPr>
          <w:p w14:paraId="2E2D0087"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max. 13</w:t>
            </w:r>
            <w:r w:rsidRPr="00D66ECE">
              <w:rPr>
                <w:rFonts w:cs="Calibri"/>
                <w:color w:val="000000"/>
                <w:kern w:val="28"/>
                <w:sz w:val="20"/>
                <w:lang w:val="ru-RU"/>
              </w:rPr>
              <w:t>5</w:t>
            </w:r>
            <w:r w:rsidRPr="00D66ECE">
              <w:rPr>
                <w:rFonts w:cs="Calibri"/>
                <w:color w:val="000000"/>
                <w:kern w:val="28"/>
                <w:sz w:val="20"/>
              </w:rPr>
              <w:t>00</w:t>
            </w:r>
          </w:p>
        </w:tc>
        <w:tc>
          <w:tcPr>
            <w:tcW w:w="685" w:type="dxa"/>
          </w:tcPr>
          <w:p w14:paraId="0F7A0380" w14:textId="77777777" w:rsidR="00D66ECE" w:rsidRPr="00D66ECE" w:rsidRDefault="00D66ECE" w:rsidP="00D66ECE">
            <w:pPr>
              <w:rPr>
                <w:rFonts w:asciiTheme="minorHAnsi" w:hAnsiTheme="minorHAnsi" w:cstheme="minorHAnsi"/>
                <w:sz w:val="20"/>
                <w:lang w:val="en-GB"/>
              </w:rPr>
            </w:pPr>
          </w:p>
        </w:tc>
        <w:tc>
          <w:tcPr>
            <w:tcW w:w="679" w:type="dxa"/>
          </w:tcPr>
          <w:p w14:paraId="56E511C7" w14:textId="77777777" w:rsidR="00D66ECE" w:rsidRPr="00D66ECE" w:rsidRDefault="00D66ECE" w:rsidP="00D66ECE">
            <w:pPr>
              <w:rPr>
                <w:rFonts w:asciiTheme="minorHAnsi" w:hAnsiTheme="minorHAnsi" w:cstheme="minorHAnsi"/>
                <w:sz w:val="20"/>
                <w:lang w:val="en-GB"/>
              </w:rPr>
            </w:pPr>
          </w:p>
        </w:tc>
        <w:tc>
          <w:tcPr>
            <w:tcW w:w="2647" w:type="dxa"/>
          </w:tcPr>
          <w:p w14:paraId="2CE7D5B0" w14:textId="77777777" w:rsidR="00D66ECE" w:rsidRPr="00D66ECE" w:rsidRDefault="00D66ECE" w:rsidP="00D66ECE">
            <w:pPr>
              <w:rPr>
                <w:rFonts w:asciiTheme="minorHAnsi" w:hAnsiTheme="minorHAnsi" w:cstheme="minorHAnsi"/>
                <w:sz w:val="20"/>
                <w:lang w:val="en-GB"/>
              </w:rPr>
            </w:pPr>
          </w:p>
        </w:tc>
      </w:tr>
      <w:tr w:rsidR="00D66ECE" w:rsidRPr="00D66ECE" w14:paraId="052FB81C" w14:textId="77777777" w:rsidTr="00D66ECE">
        <w:tc>
          <w:tcPr>
            <w:tcW w:w="388" w:type="dxa"/>
            <w:vMerge/>
            <w:shd w:val="clear" w:color="auto" w:fill="auto"/>
          </w:tcPr>
          <w:p w14:paraId="1CE31B9A" w14:textId="77777777" w:rsidR="00D66ECE" w:rsidRPr="00D66ECE" w:rsidRDefault="00D66ECE" w:rsidP="00D66ECE">
            <w:pPr>
              <w:rPr>
                <w:rFonts w:eastAsiaTheme="minorEastAsia"/>
                <w:kern w:val="28"/>
                <w:sz w:val="20"/>
                <w:lang w:val="en-GB"/>
              </w:rPr>
            </w:pPr>
          </w:p>
        </w:tc>
        <w:tc>
          <w:tcPr>
            <w:tcW w:w="2017" w:type="dxa"/>
          </w:tcPr>
          <w:p w14:paraId="4FA69FF0"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Fuel</w:t>
            </w:r>
          </w:p>
        </w:tc>
        <w:tc>
          <w:tcPr>
            <w:tcW w:w="3205" w:type="dxa"/>
          </w:tcPr>
          <w:p w14:paraId="46528E7B"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Diesel</w:t>
            </w:r>
          </w:p>
        </w:tc>
        <w:tc>
          <w:tcPr>
            <w:tcW w:w="685" w:type="dxa"/>
          </w:tcPr>
          <w:p w14:paraId="6830EBC8" w14:textId="77777777" w:rsidR="00D66ECE" w:rsidRPr="00D66ECE" w:rsidRDefault="00D66ECE" w:rsidP="00D66ECE">
            <w:pPr>
              <w:rPr>
                <w:rFonts w:asciiTheme="minorHAnsi" w:hAnsiTheme="minorHAnsi" w:cstheme="minorHAnsi"/>
                <w:sz w:val="20"/>
                <w:lang w:val="en-GB"/>
              </w:rPr>
            </w:pPr>
          </w:p>
        </w:tc>
        <w:tc>
          <w:tcPr>
            <w:tcW w:w="679" w:type="dxa"/>
          </w:tcPr>
          <w:p w14:paraId="37D25576" w14:textId="77777777" w:rsidR="00D66ECE" w:rsidRPr="00D66ECE" w:rsidRDefault="00D66ECE" w:rsidP="00D66ECE">
            <w:pPr>
              <w:rPr>
                <w:rFonts w:asciiTheme="minorHAnsi" w:hAnsiTheme="minorHAnsi" w:cstheme="minorHAnsi"/>
                <w:sz w:val="20"/>
                <w:lang w:val="en-GB"/>
              </w:rPr>
            </w:pPr>
          </w:p>
        </w:tc>
        <w:tc>
          <w:tcPr>
            <w:tcW w:w="2647" w:type="dxa"/>
          </w:tcPr>
          <w:p w14:paraId="1B2568BC" w14:textId="77777777" w:rsidR="00D66ECE" w:rsidRPr="00D66ECE" w:rsidRDefault="00D66ECE" w:rsidP="00D66ECE">
            <w:pPr>
              <w:rPr>
                <w:rFonts w:asciiTheme="minorHAnsi" w:hAnsiTheme="minorHAnsi" w:cstheme="minorHAnsi"/>
                <w:sz w:val="20"/>
                <w:lang w:val="en-GB"/>
              </w:rPr>
            </w:pPr>
          </w:p>
        </w:tc>
      </w:tr>
      <w:tr w:rsidR="00D66ECE" w:rsidRPr="00D66ECE" w14:paraId="7FF84BE2" w14:textId="77777777" w:rsidTr="00D66ECE">
        <w:tc>
          <w:tcPr>
            <w:tcW w:w="388" w:type="dxa"/>
            <w:vMerge/>
            <w:shd w:val="clear" w:color="auto" w:fill="auto"/>
          </w:tcPr>
          <w:p w14:paraId="12B6CC69" w14:textId="77777777" w:rsidR="00D66ECE" w:rsidRPr="00D66ECE" w:rsidRDefault="00D66ECE" w:rsidP="00D66ECE">
            <w:pPr>
              <w:rPr>
                <w:rFonts w:eastAsiaTheme="minorEastAsia"/>
                <w:kern w:val="28"/>
                <w:sz w:val="20"/>
                <w:lang w:val="en-GB"/>
              </w:rPr>
            </w:pPr>
          </w:p>
        </w:tc>
        <w:tc>
          <w:tcPr>
            <w:tcW w:w="2017" w:type="dxa"/>
          </w:tcPr>
          <w:p w14:paraId="09CCA181" w14:textId="71A7F5CA" w:rsidR="00D66ECE" w:rsidRPr="00D66ECE" w:rsidRDefault="00D66ECE" w:rsidP="00D66ECE">
            <w:pPr>
              <w:rPr>
                <w:rFonts w:asciiTheme="minorHAnsi" w:hAnsiTheme="minorHAnsi" w:cstheme="minorHAnsi"/>
                <w:sz w:val="20"/>
                <w:lang w:val="en-GB"/>
              </w:rPr>
            </w:pPr>
            <w:r>
              <w:rPr>
                <w:rFonts w:cs="Calibri"/>
                <w:color w:val="000000"/>
                <w:kern w:val="28"/>
                <w:sz w:val="20"/>
              </w:rPr>
              <w:t>Engine Horsepower, HP</w:t>
            </w:r>
          </w:p>
        </w:tc>
        <w:tc>
          <w:tcPr>
            <w:tcW w:w="3205" w:type="dxa"/>
          </w:tcPr>
          <w:p w14:paraId="0A5C7EAD" w14:textId="5C98C7AB" w:rsidR="00D66ECE" w:rsidRPr="00D66ECE" w:rsidRDefault="00D66ECE" w:rsidP="00D66ECE">
            <w:pPr>
              <w:rPr>
                <w:rFonts w:asciiTheme="minorHAnsi" w:hAnsiTheme="minorHAnsi" w:cstheme="minorHAnsi"/>
                <w:sz w:val="18"/>
                <w:szCs w:val="18"/>
                <w:lang w:val="en-GB"/>
              </w:rPr>
            </w:pPr>
            <w:r>
              <w:rPr>
                <w:rFonts w:cs="Calibri"/>
                <w:color w:val="000000"/>
                <w:kern w:val="28"/>
                <w:sz w:val="20"/>
              </w:rPr>
              <w:t>min. 149</w:t>
            </w:r>
          </w:p>
        </w:tc>
        <w:tc>
          <w:tcPr>
            <w:tcW w:w="685" w:type="dxa"/>
          </w:tcPr>
          <w:p w14:paraId="197457CA" w14:textId="77777777" w:rsidR="00D66ECE" w:rsidRPr="00D66ECE" w:rsidRDefault="00D66ECE" w:rsidP="00D66ECE">
            <w:pPr>
              <w:rPr>
                <w:rFonts w:asciiTheme="minorHAnsi" w:hAnsiTheme="minorHAnsi" w:cstheme="minorHAnsi"/>
                <w:sz w:val="20"/>
                <w:lang w:val="en-GB"/>
              </w:rPr>
            </w:pPr>
          </w:p>
        </w:tc>
        <w:tc>
          <w:tcPr>
            <w:tcW w:w="679" w:type="dxa"/>
          </w:tcPr>
          <w:p w14:paraId="1F58A8EA" w14:textId="77777777" w:rsidR="00D66ECE" w:rsidRPr="00D66ECE" w:rsidRDefault="00D66ECE" w:rsidP="00D66ECE">
            <w:pPr>
              <w:rPr>
                <w:rFonts w:asciiTheme="minorHAnsi" w:hAnsiTheme="minorHAnsi" w:cstheme="minorHAnsi"/>
                <w:sz w:val="20"/>
                <w:lang w:val="en-GB"/>
              </w:rPr>
            </w:pPr>
          </w:p>
        </w:tc>
        <w:tc>
          <w:tcPr>
            <w:tcW w:w="2647" w:type="dxa"/>
          </w:tcPr>
          <w:p w14:paraId="2754EC41" w14:textId="77777777" w:rsidR="00D66ECE" w:rsidRPr="00D66ECE" w:rsidRDefault="00D66ECE" w:rsidP="00D66ECE">
            <w:pPr>
              <w:rPr>
                <w:rFonts w:asciiTheme="minorHAnsi" w:hAnsiTheme="minorHAnsi" w:cstheme="minorHAnsi"/>
                <w:sz w:val="20"/>
                <w:lang w:val="en-GB"/>
              </w:rPr>
            </w:pPr>
          </w:p>
        </w:tc>
      </w:tr>
      <w:tr w:rsidR="00D66ECE" w:rsidRPr="00D66ECE" w14:paraId="7AE7B2F6" w14:textId="77777777" w:rsidTr="00D66ECE">
        <w:tc>
          <w:tcPr>
            <w:tcW w:w="388" w:type="dxa"/>
            <w:vMerge/>
            <w:shd w:val="clear" w:color="auto" w:fill="auto"/>
          </w:tcPr>
          <w:p w14:paraId="738407DF" w14:textId="77777777" w:rsidR="00D66ECE" w:rsidRPr="00D66ECE" w:rsidRDefault="00D66ECE" w:rsidP="00D66ECE">
            <w:pPr>
              <w:rPr>
                <w:rFonts w:eastAsiaTheme="minorEastAsia"/>
                <w:kern w:val="28"/>
                <w:sz w:val="20"/>
                <w:lang w:val="en-GB"/>
              </w:rPr>
            </w:pPr>
          </w:p>
        </w:tc>
        <w:tc>
          <w:tcPr>
            <w:tcW w:w="2017" w:type="dxa"/>
          </w:tcPr>
          <w:p w14:paraId="2B2EF012"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European emission standards</w:t>
            </w:r>
          </w:p>
        </w:tc>
        <w:tc>
          <w:tcPr>
            <w:tcW w:w="3205" w:type="dxa"/>
          </w:tcPr>
          <w:p w14:paraId="42BCB855"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 xml:space="preserve">Min. “Euro 3” </w:t>
            </w:r>
          </w:p>
        </w:tc>
        <w:tc>
          <w:tcPr>
            <w:tcW w:w="685" w:type="dxa"/>
          </w:tcPr>
          <w:p w14:paraId="5CF86DE4" w14:textId="77777777" w:rsidR="00D66ECE" w:rsidRPr="00D66ECE" w:rsidRDefault="00D66ECE" w:rsidP="00D66ECE">
            <w:pPr>
              <w:rPr>
                <w:rFonts w:asciiTheme="minorHAnsi" w:hAnsiTheme="minorHAnsi" w:cstheme="minorHAnsi"/>
                <w:sz w:val="20"/>
                <w:lang w:val="en-GB"/>
              </w:rPr>
            </w:pPr>
          </w:p>
        </w:tc>
        <w:tc>
          <w:tcPr>
            <w:tcW w:w="679" w:type="dxa"/>
          </w:tcPr>
          <w:p w14:paraId="419CBBF0" w14:textId="77777777" w:rsidR="00D66ECE" w:rsidRPr="00D66ECE" w:rsidRDefault="00D66ECE" w:rsidP="00D66ECE">
            <w:pPr>
              <w:rPr>
                <w:rFonts w:asciiTheme="minorHAnsi" w:hAnsiTheme="minorHAnsi" w:cstheme="minorHAnsi"/>
                <w:sz w:val="20"/>
                <w:lang w:val="en-GB"/>
              </w:rPr>
            </w:pPr>
          </w:p>
        </w:tc>
        <w:tc>
          <w:tcPr>
            <w:tcW w:w="2647" w:type="dxa"/>
          </w:tcPr>
          <w:p w14:paraId="34E2C68C" w14:textId="77777777" w:rsidR="00D66ECE" w:rsidRPr="00D66ECE" w:rsidRDefault="00D66ECE" w:rsidP="00D66ECE">
            <w:pPr>
              <w:rPr>
                <w:rFonts w:asciiTheme="minorHAnsi" w:hAnsiTheme="minorHAnsi" w:cstheme="minorHAnsi"/>
                <w:sz w:val="20"/>
                <w:lang w:val="en-GB"/>
              </w:rPr>
            </w:pPr>
          </w:p>
        </w:tc>
      </w:tr>
      <w:tr w:rsidR="00D66ECE" w:rsidRPr="00D66ECE" w14:paraId="53F2F321" w14:textId="77777777" w:rsidTr="00D66ECE">
        <w:tc>
          <w:tcPr>
            <w:tcW w:w="388" w:type="dxa"/>
            <w:vMerge/>
            <w:shd w:val="clear" w:color="auto" w:fill="auto"/>
          </w:tcPr>
          <w:p w14:paraId="25C979DC" w14:textId="77777777" w:rsidR="00D66ECE" w:rsidRPr="00D66ECE" w:rsidRDefault="00D66ECE" w:rsidP="00D66ECE">
            <w:pPr>
              <w:rPr>
                <w:rFonts w:eastAsiaTheme="minorEastAsia"/>
                <w:kern w:val="28"/>
                <w:sz w:val="20"/>
                <w:lang w:val="en-GB"/>
              </w:rPr>
            </w:pPr>
          </w:p>
        </w:tc>
        <w:tc>
          <w:tcPr>
            <w:tcW w:w="2017" w:type="dxa"/>
          </w:tcPr>
          <w:p w14:paraId="3D54B561"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Steering</w:t>
            </w:r>
          </w:p>
        </w:tc>
        <w:tc>
          <w:tcPr>
            <w:tcW w:w="3205" w:type="dxa"/>
          </w:tcPr>
          <w:p w14:paraId="75BF1683"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Steering mechanism with the hydraulic booster</w:t>
            </w:r>
          </w:p>
        </w:tc>
        <w:tc>
          <w:tcPr>
            <w:tcW w:w="685" w:type="dxa"/>
          </w:tcPr>
          <w:p w14:paraId="3ECF9C59" w14:textId="77777777" w:rsidR="00D66ECE" w:rsidRPr="00D66ECE" w:rsidRDefault="00D66ECE" w:rsidP="00D66ECE">
            <w:pPr>
              <w:rPr>
                <w:rFonts w:asciiTheme="minorHAnsi" w:hAnsiTheme="minorHAnsi" w:cstheme="minorHAnsi"/>
                <w:sz w:val="20"/>
                <w:lang w:val="en-GB"/>
              </w:rPr>
            </w:pPr>
          </w:p>
        </w:tc>
        <w:tc>
          <w:tcPr>
            <w:tcW w:w="679" w:type="dxa"/>
          </w:tcPr>
          <w:p w14:paraId="3DADC671" w14:textId="77777777" w:rsidR="00D66ECE" w:rsidRPr="00D66ECE" w:rsidRDefault="00D66ECE" w:rsidP="00D66ECE">
            <w:pPr>
              <w:rPr>
                <w:rFonts w:asciiTheme="minorHAnsi" w:hAnsiTheme="minorHAnsi" w:cstheme="minorHAnsi"/>
                <w:sz w:val="20"/>
                <w:lang w:val="en-GB"/>
              </w:rPr>
            </w:pPr>
          </w:p>
        </w:tc>
        <w:tc>
          <w:tcPr>
            <w:tcW w:w="2647" w:type="dxa"/>
          </w:tcPr>
          <w:p w14:paraId="4EA2BB29" w14:textId="77777777" w:rsidR="00D66ECE" w:rsidRPr="00D66ECE" w:rsidRDefault="00D66ECE" w:rsidP="00D66ECE">
            <w:pPr>
              <w:rPr>
                <w:rFonts w:asciiTheme="minorHAnsi" w:hAnsiTheme="minorHAnsi" w:cstheme="minorHAnsi"/>
                <w:sz w:val="20"/>
                <w:lang w:val="en-GB"/>
              </w:rPr>
            </w:pPr>
          </w:p>
        </w:tc>
      </w:tr>
      <w:tr w:rsidR="00D66ECE" w:rsidRPr="00D66ECE" w14:paraId="38EC9E0E" w14:textId="77777777" w:rsidTr="00D66ECE">
        <w:tc>
          <w:tcPr>
            <w:tcW w:w="388" w:type="dxa"/>
            <w:vMerge/>
            <w:shd w:val="clear" w:color="auto" w:fill="auto"/>
          </w:tcPr>
          <w:p w14:paraId="2A660DA9" w14:textId="77777777" w:rsidR="00D66ECE" w:rsidRPr="00D66ECE" w:rsidRDefault="00D66ECE" w:rsidP="00D66ECE">
            <w:pPr>
              <w:rPr>
                <w:rFonts w:eastAsiaTheme="minorEastAsia"/>
                <w:kern w:val="28"/>
                <w:sz w:val="20"/>
                <w:lang w:val="en-GB"/>
              </w:rPr>
            </w:pPr>
          </w:p>
        </w:tc>
        <w:tc>
          <w:tcPr>
            <w:tcW w:w="2017" w:type="dxa"/>
          </w:tcPr>
          <w:p w14:paraId="2826C99D"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Standard equipment</w:t>
            </w:r>
          </w:p>
        </w:tc>
        <w:tc>
          <w:tcPr>
            <w:tcW w:w="3205" w:type="dxa"/>
          </w:tcPr>
          <w:p w14:paraId="73114EDE"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Spare wheel. First aid kit. Emergency triangle and lantern, lifting jack. The bracket for the installation of fire extinguishers. Set of tools.</w:t>
            </w:r>
          </w:p>
        </w:tc>
        <w:tc>
          <w:tcPr>
            <w:tcW w:w="685" w:type="dxa"/>
          </w:tcPr>
          <w:p w14:paraId="7A0B9BBF" w14:textId="77777777" w:rsidR="00D66ECE" w:rsidRPr="00D66ECE" w:rsidRDefault="00D66ECE" w:rsidP="00D66ECE">
            <w:pPr>
              <w:rPr>
                <w:rFonts w:asciiTheme="minorHAnsi" w:hAnsiTheme="minorHAnsi" w:cstheme="minorHAnsi"/>
                <w:sz w:val="20"/>
                <w:lang w:val="en-GB"/>
              </w:rPr>
            </w:pPr>
          </w:p>
        </w:tc>
        <w:tc>
          <w:tcPr>
            <w:tcW w:w="679" w:type="dxa"/>
          </w:tcPr>
          <w:p w14:paraId="2A62ED64" w14:textId="77777777" w:rsidR="00D66ECE" w:rsidRPr="00D66ECE" w:rsidRDefault="00D66ECE" w:rsidP="00D66ECE">
            <w:pPr>
              <w:rPr>
                <w:rFonts w:asciiTheme="minorHAnsi" w:hAnsiTheme="minorHAnsi" w:cstheme="minorHAnsi"/>
                <w:sz w:val="20"/>
                <w:lang w:val="en-GB"/>
              </w:rPr>
            </w:pPr>
          </w:p>
        </w:tc>
        <w:tc>
          <w:tcPr>
            <w:tcW w:w="2647" w:type="dxa"/>
          </w:tcPr>
          <w:p w14:paraId="3039EAAC" w14:textId="77777777" w:rsidR="00D66ECE" w:rsidRPr="00D66ECE" w:rsidRDefault="00D66ECE" w:rsidP="00D66ECE">
            <w:pPr>
              <w:rPr>
                <w:rFonts w:asciiTheme="minorHAnsi" w:hAnsiTheme="minorHAnsi" w:cstheme="minorHAnsi"/>
                <w:sz w:val="20"/>
                <w:lang w:val="en-GB"/>
              </w:rPr>
            </w:pPr>
          </w:p>
        </w:tc>
      </w:tr>
      <w:tr w:rsidR="00D66ECE" w:rsidRPr="00D66ECE" w14:paraId="49739A99" w14:textId="77777777" w:rsidTr="00D66ECE">
        <w:trPr>
          <w:trHeight w:val="198"/>
        </w:trPr>
        <w:tc>
          <w:tcPr>
            <w:tcW w:w="388" w:type="dxa"/>
            <w:vMerge/>
            <w:shd w:val="clear" w:color="auto" w:fill="auto"/>
          </w:tcPr>
          <w:p w14:paraId="68784332" w14:textId="77777777" w:rsidR="00D66ECE" w:rsidRPr="00D66ECE" w:rsidRDefault="00D66ECE" w:rsidP="00D66ECE">
            <w:pPr>
              <w:rPr>
                <w:rFonts w:eastAsiaTheme="minorEastAsia"/>
                <w:kern w:val="28"/>
                <w:sz w:val="20"/>
                <w:lang w:val="en-GB"/>
              </w:rPr>
            </w:pPr>
          </w:p>
        </w:tc>
        <w:tc>
          <w:tcPr>
            <w:tcW w:w="2017" w:type="dxa"/>
          </w:tcPr>
          <w:p w14:paraId="68B6B346" w14:textId="77777777" w:rsidR="00D66ECE" w:rsidRPr="00D66ECE" w:rsidRDefault="00D66ECE" w:rsidP="00D66ECE">
            <w:pPr>
              <w:rPr>
                <w:rFonts w:asciiTheme="minorHAnsi" w:hAnsiTheme="minorHAnsi" w:cstheme="minorHAnsi"/>
                <w:sz w:val="20"/>
                <w:lang w:val="en-GB"/>
              </w:rPr>
            </w:pPr>
            <w:r w:rsidRPr="00D66ECE">
              <w:rPr>
                <w:kern w:val="28"/>
                <w:sz w:val="20"/>
              </w:rPr>
              <w:t>Warranty</w:t>
            </w:r>
          </w:p>
        </w:tc>
        <w:tc>
          <w:tcPr>
            <w:tcW w:w="3205" w:type="dxa"/>
          </w:tcPr>
          <w:p w14:paraId="440863AA" w14:textId="74DA75DF" w:rsidR="00D66ECE" w:rsidRPr="00D66ECE" w:rsidRDefault="0007429B" w:rsidP="00D66ECE">
            <w:pPr>
              <w:rPr>
                <w:rFonts w:asciiTheme="minorHAnsi" w:hAnsiTheme="minorHAnsi" w:cstheme="minorHAnsi"/>
                <w:sz w:val="18"/>
                <w:szCs w:val="18"/>
                <w:lang w:val="en-GB"/>
              </w:rPr>
            </w:pPr>
            <w:r>
              <w:rPr>
                <w:kern w:val="28"/>
                <w:sz w:val="18"/>
                <w:szCs w:val="18"/>
              </w:rPr>
              <w:t>24</w:t>
            </w:r>
            <w:r w:rsidR="00D66ECE" w:rsidRPr="00D66ECE">
              <w:rPr>
                <w:kern w:val="28"/>
                <w:sz w:val="18"/>
                <w:szCs w:val="18"/>
              </w:rPr>
              <w:t xml:space="preserve"> months</w:t>
            </w:r>
          </w:p>
        </w:tc>
        <w:tc>
          <w:tcPr>
            <w:tcW w:w="685" w:type="dxa"/>
          </w:tcPr>
          <w:p w14:paraId="10E4456E" w14:textId="77777777" w:rsidR="00D66ECE" w:rsidRPr="00D66ECE" w:rsidRDefault="00D66ECE" w:rsidP="00D66ECE">
            <w:pPr>
              <w:rPr>
                <w:rFonts w:asciiTheme="minorHAnsi" w:hAnsiTheme="minorHAnsi" w:cstheme="minorHAnsi"/>
                <w:sz w:val="20"/>
                <w:lang w:val="en-GB"/>
              </w:rPr>
            </w:pPr>
          </w:p>
        </w:tc>
        <w:tc>
          <w:tcPr>
            <w:tcW w:w="679" w:type="dxa"/>
          </w:tcPr>
          <w:p w14:paraId="20484A2E" w14:textId="77777777" w:rsidR="00D66ECE" w:rsidRPr="00D66ECE" w:rsidRDefault="00D66ECE" w:rsidP="00D66ECE">
            <w:pPr>
              <w:rPr>
                <w:rFonts w:asciiTheme="minorHAnsi" w:hAnsiTheme="minorHAnsi" w:cstheme="minorHAnsi"/>
                <w:sz w:val="20"/>
                <w:lang w:val="en-GB"/>
              </w:rPr>
            </w:pPr>
          </w:p>
        </w:tc>
        <w:tc>
          <w:tcPr>
            <w:tcW w:w="2647" w:type="dxa"/>
          </w:tcPr>
          <w:p w14:paraId="1052898D" w14:textId="77777777" w:rsidR="00D66ECE" w:rsidRPr="00D66ECE" w:rsidRDefault="00D66ECE" w:rsidP="00D66ECE">
            <w:pPr>
              <w:rPr>
                <w:rFonts w:asciiTheme="minorHAnsi" w:hAnsiTheme="minorHAnsi" w:cstheme="minorHAnsi"/>
                <w:sz w:val="20"/>
                <w:lang w:val="en-GB"/>
              </w:rPr>
            </w:pPr>
          </w:p>
        </w:tc>
      </w:tr>
      <w:tr w:rsidR="00D66ECE" w:rsidRPr="00D66ECE" w14:paraId="0B42CCC9" w14:textId="77777777" w:rsidTr="00D66ECE">
        <w:tc>
          <w:tcPr>
            <w:tcW w:w="388" w:type="dxa"/>
            <w:vMerge/>
            <w:shd w:val="clear" w:color="auto" w:fill="auto"/>
          </w:tcPr>
          <w:p w14:paraId="72FEB825" w14:textId="77777777" w:rsidR="00D66ECE" w:rsidRPr="00D66ECE" w:rsidRDefault="00D66ECE" w:rsidP="00D66ECE">
            <w:pPr>
              <w:rPr>
                <w:rFonts w:asciiTheme="minorHAnsi" w:hAnsiTheme="minorHAnsi" w:cstheme="minorHAnsi"/>
                <w:sz w:val="20"/>
                <w:lang w:val="en-GB"/>
              </w:rPr>
            </w:pPr>
          </w:p>
        </w:tc>
        <w:tc>
          <w:tcPr>
            <w:tcW w:w="5222" w:type="dxa"/>
            <w:gridSpan w:val="2"/>
            <w:shd w:val="clear" w:color="auto" w:fill="B8CCE4" w:themeFill="accent1" w:themeFillTint="66"/>
          </w:tcPr>
          <w:p w14:paraId="30EB581B" w14:textId="77777777" w:rsidR="00D66ECE" w:rsidRPr="00D66ECE" w:rsidRDefault="00D66ECE" w:rsidP="00D66ECE">
            <w:pPr>
              <w:rPr>
                <w:rFonts w:asciiTheme="minorHAnsi" w:hAnsiTheme="minorHAnsi" w:cstheme="minorHAnsi"/>
                <w:sz w:val="20"/>
                <w:lang w:val="en-GB"/>
              </w:rPr>
            </w:pPr>
            <w:r w:rsidRPr="00D66ECE">
              <w:rPr>
                <w:rFonts w:asciiTheme="minorHAnsi" w:hAnsiTheme="minorHAnsi" w:cstheme="minorHAnsi"/>
                <w:sz w:val="20"/>
                <w:lang w:val="en-GB"/>
              </w:rPr>
              <w:t>Technical specifications of the waste container</w:t>
            </w:r>
          </w:p>
        </w:tc>
        <w:tc>
          <w:tcPr>
            <w:tcW w:w="685" w:type="dxa"/>
            <w:shd w:val="clear" w:color="auto" w:fill="B8CCE4" w:themeFill="accent1" w:themeFillTint="66"/>
          </w:tcPr>
          <w:p w14:paraId="4F9FD69B" w14:textId="77777777" w:rsidR="00D66ECE" w:rsidRPr="00D66ECE" w:rsidRDefault="00D66ECE" w:rsidP="00D66ECE">
            <w:pPr>
              <w:rPr>
                <w:rFonts w:asciiTheme="minorHAnsi" w:hAnsiTheme="minorHAnsi" w:cstheme="minorHAnsi"/>
                <w:sz w:val="20"/>
                <w:lang w:val="en-GB"/>
              </w:rPr>
            </w:pPr>
          </w:p>
        </w:tc>
        <w:tc>
          <w:tcPr>
            <w:tcW w:w="679" w:type="dxa"/>
            <w:shd w:val="clear" w:color="auto" w:fill="B8CCE4" w:themeFill="accent1" w:themeFillTint="66"/>
          </w:tcPr>
          <w:p w14:paraId="41F8C722" w14:textId="77777777" w:rsidR="00D66ECE" w:rsidRPr="00D66ECE" w:rsidRDefault="00D66ECE" w:rsidP="00D66ECE">
            <w:pPr>
              <w:rPr>
                <w:rFonts w:asciiTheme="minorHAnsi" w:hAnsiTheme="minorHAnsi" w:cstheme="minorHAnsi"/>
                <w:sz w:val="20"/>
                <w:lang w:val="en-GB"/>
              </w:rPr>
            </w:pPr>
          </w:p>
        </w:tc>
        <w:tc>
          <w:tcPr>
            <w:tcW w:w="2647" w:type="dxa"/>
            <w:shd w:val="clear" w:color="auto" w:fill="B8CCE4" w:themeFill="accent1" w:themeFillTint="66"/>
          </w:tcPr>
          <w:p w14:paraId="7FFC407C" w14:textId="77777777" w:rsidR="00D66ECE" w:rsidRPr="00D66ECE" w:rsidRDefault="00D66ECE" w:rsidP="00D66ECE">
            <w:pPr>
              <w:rPr>
                <w:rFonts w:asciiTheme="minorHAnsi" w:hAnsiTheme="minorHAnsi" w:cstheme="minorHAnsi"/>
                <w:sz w:val="20"/>
                <w:lang w:val="en-GB"/>
              </w:rPr>
            </w:pPr>
          </w:p>
        </w:tc>
      </w:tr>
      <w:tr w:rsidR="00D66ECE" w:rsidRPr="00D66ECE" w14:paraId="1A7897A8" w14:textId="77777777" w:rsidTr="00D66ECE">
        <w:tc>
          <w:tcPr>
            <w:tcW w:w="388" w:type="dxa"/>
            <w:vMerge/>
            <w:shd w:val="clear" w:color="auto" w:fill="auto"/>
          </w:tcPr>
          <w:p w14:paraId="1CB6F8B0" w14:textId="77777777" w:rsidR="00D66ECE" w:rsidRPr="00D66ECE" w:rsidRDefault="00D66ECE" w:rsidP="00D66ECE">
            <w:pPr>
              <w:rPr>
                <w:rFonts w:eastAsiaTheme="minorEastAsia"/>
                <w:kern w:val="28"/>
                <w:sz w:val="20"/>
                <w:lang w:val="en-GB"/>
              </w:rPr>
            </w:pPr>
          </w:p>
        </w:tc>
        <w:tc>
          <w:tcPr>
            <w:tcW w:w="2017" w:type="dxa"/>
          </w:tcPr>
          <w:p w14:paraId="326F3E39"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 xml:space="preserve">Loading type </w:t>
            </w:r>
          </w:p>
        </w:tc>
        <w:tc>
          <w:tcPr>
            <w:tcW w:w="3205" w:type="dxa"/>
          </w:tcPr>
          <w:p w14:paraId="70B2D2B7"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 xml:space="preserve">Back loading </w:t>
            </w:r>
          </w:p>
        </w:tc>
        <w:tc>
          <w:tcPr>
            <w:tcW w:w="685" w:type="dxa"/>
          </w:tcPr>
          <w:p w14:paraId="174AB7A9" w14:textId="77777777" w:rsidR="00D66ECE" w:rsidRPr="00D66ECE" w:rsidRDefault="00D66ECE" w:rsidP="00D66ECE">
            <w:pPr>
              <w:rPr>
                <w:rFonts w:asciiTheme="minorHAnsi" w:hAnsiTheme="minorHAnsi" w:cstheme="minorHAnsi"/>
                <w:sz w:val="20"/>
                <w:lang w:val="en-GB"/>
              </w:rPr>
            </w:pPr>
          </w:p>
        </w:tc>
        <w:tc>
          <w:tcPr>
            <w:tcW w:w="679" w:type="dxa"/>
          </w:tcPr>
          <w:p w14:paraId="28748791" w14:textId="77777777" w:rsidR="00D66ECE" w:rsidRPr="00D66ECE" w:rsidRDefault="00D66ECE" w:rsidP="00D66ECE">
            <w:pPr>
              <w:rPr>
                <w:rFonts w:asciiTheme="minorHAnsi" w:hAnsiTheme="minorHAnsi" w:cstheme="minorHAnsi"/>
                <w:sz w:val="20"/>
                <w:lang w:val="en-GB"/>
              </w:rPr>
            </w:pPr>
          </w:p>
        </w:tc>
        <w:tc>
          <w:tcPr>
            <w:tcW w:w="2647" w:type="dxa"/>
          </w:tcPr>
          <w:p w14:paraId="19818FDC" w14:textId="77777777" w:rsidR="00D66ECE" w:rsidRPr="00D66ECE" w:rsidRDefault="00D66ECE" w:rsidP="00D66ECE">
            <w:pPr>
              <w:rPr>
                <w:rFonts w:asciiTheme="minorHAnsi" w:hAnsiTheme="minorHAnsi" w:cstheme="minorHAnsi"/>
                <w:sz w:val="20"/>
                <w:lang w:val="en-GB"/>
              </w:rPr>
            </w:pPr>
          </w:p>
        </w:tc>
      </w:tr>
      <w:tr w:rsidR="00D66ECE" w:rsidRPr="00D66ECE" w14:paraId="6433DAB1" w14:textId="77777777" w:rsidTr="00D66ECE">
        <w:tc>
          <w:tcPr>
            <w:tcW w:w="388" w:type="dxa"/>
            <w:vMerge/>
            <w:shd w:val="clear" w:color="auto" w:fill="auto"/>
          </w:tcPr>
          <w:p w14:paraId="1F5ECC5E" w14:textId="77777777" w:rsidR="00D66ECE" w:rsidRPr="00D66ECE" w:rsidRDefault="00D66ECE" w:rsidP="00D66ECE">
            <w:pPr>
              <w:rPr>
                <w:rFonts w:eastAsiaTheme="minorEastAsia"/>
                <w:kern w:val="28"/>
                <w:sz w:val="20"/>
                <w:lang w:val="en-GB"/>
              </w:rPr>
            </w:pPr>
          </w:p>
        </w:tc>
        <w:tc>
          <w:tcPr>
            <w:tcW w:w="2017" w:type="dxa"/>
          </w:tcPr>
          <w:p w14:paraId="12D2FECE" w14:textId="79359C32"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Capacity of load container, m</w:t>
            </w:r>
            <w:r w:rsidRPr="00D66ECE">
              <w:rPr>
                <w:rFonts w:cs="Calibri"/>
                <w:color w:val="000000"/>
                <w:kern w:val="28"/>
                <w:sz w:val="20"/>
                <w:vertAlign w:val="superscript"/>
              </w:rPr>
              <w:t>3</w:t>
            </w:r>
          </w:p>
        </w:tc>
        <w:tc>
          <w:tcPr>
            <w:tcW w:w="3205" w:type="dxa"/>
          </w:tcPr>
          <w:p w14:paraId="4385D158" w14:textId="5C4E42E6" w:rsidR="00D66ECE" w:rsidRPr="00D66ECE" w:rsidRDefault="00D66ECE" w:rsidP="00D66ECE">
            <w:pPr>
              <w:rPr>
                <w:rFonts w:asciiTheme="minorHAnsi" w:hAnsiTheme="minorHAnsi" w:cstheme="minorHAnsi"/>
                <w:sz w:val="18"/>
                <w:szCs w:val="18"/>
                <w:lang w:val="en-GB"/>
              </w:rPr>
            </w:pPr>
            <w:r>
              <w:rPr>
                <w:rFonts w:cs="Calibri"/>
                <w:color w:val="000000"/>
                <w:kern w:val="28"/>
                <w:sz w:val="20"/>
              </w:rPr>
              <w:t>Min. 9</w:t>
            </w:r>
          </w:p>
        </w:tc>
        <w:tc>
          <w:tcPr>
            <w:tcW w:w="685" w:type="dxa"/>
          </w:tcPr>
          <w:p w14:paraId="7FBCF2C2" w14:textId="77777777" w:rsidR="00D66ECE" w:rsidRPr="00D66ECE" w:rsidRDefault="00D66ECE" w:rsidP="00D66ECE">
            <w:pPr>
              <w:rPr>
                <w:rFonts w:asciiTheme="minorHAnsi" w:hAnsiTheme="minorHAnsi" w:cstheme="minorHAnsi"/>
                <w:sz w:val="20"/>
                <w:lang w:val="en-GB"/>
              </w:rPr>
            </w:pPr>
          </w:p>
        </w:tc>
        <w:tc>
          <w:tcPr>
            <w:tcW w:w="679" w:type="dxa"/>
          </w:tcPr>
          <w:p w14:paraId="0EB9FBDC" w14:textId="77777777" w:rsidR="00D66ECE" w:rsidRPr="00D66ECE" w:rsidRDefault="00D66ECE" w:rsidP="00D66ECE">
            <w:pPr>
              <w:rPr>
                <w:rFonts w:asciiTheme="minorHAnsi" w:hAnsiTheme="minorHAnsi" w:cstheme="minorHAnsi"/>
                <w:sz w:val="20"/>
                <w:lang w:val="en-GB"/>
              </w:rPr>
            </w:pPr>
          </w:p>
        </w:tc>
        <w:tc>
          <w:tcPr>
            <w:tcW w:w="2647" w:type="dxa"/>
          </w:tcPr>
          <w:p w14:paraId="0FFFD24F" w14:textId="77777777" w:rsidR="00D66ECE" w:rsidRPr="00D66ECE" w:rsidRDefault="00D66ECE" w:rsidP="00D66ECE">
            <w:pPr>
              <w:rPr>
                <w:rFonts w:asciiTheme="minorHAnsi" w:hAnsiTheme="minorHAnsi" w:cstheme="minorHAnsi"/>
                <w:sz w:val="20"/>
                <w:lang w:val="en-GB"/>
              </w:rPr>
            </w:pPr>
          </w:p>
        </w:tc>
      </w:tr>
      <w:tr w:rsidR="00D66ECE" w:rsidRPr="00D66ECE" w14:paraId="61CA8CAF" w14:textId="77777777" w:rsidTr="00D66ECE">
        <w:tc>
          <w:tcPr>
            <w:tcW w:w="388" w:type="dxa"/>
            <w:vMerge/>
            <w:shd w:val="clear" w:color="auto" w:fill="auto"/>
          </w:tcPr>
          <w:p w14:paraId="3459A8C5" w14:textId="77777777" w:rsidR="00D66ECE" w:rsidRPr="00D66ECE" w:rsidRDefault="00D66ECE" w:rsidP="00D66ECE">
            <w:pPr>
              <w:rPr>
                <w:rFonts w:eastAsiaTheme="minorEastAsia"/>
                <w:kern w:val="28"/>
                <w:sz w:val="20"/>
                <w:lang w:val="en-GB"/>
              </w:rPr>
            </w:pPr>
          </w:p>
        </w:tc>
        <w:tc>
          <w:tcPr>
            <w:tcW w:w="2017" w:type="dxa"/>
          </w:tcPr>
          <w:p w14:paraId="6EAC59B1"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Mass of loaded waste, kg</w:t>
            </w:r>
          </w:p>
        </w:tc>
        <w:tc>
          <w:tcPr>
            <w:tcW w:w="3205" w:type="dxa"/>
          </w:tcPr>
          <w:p w14:paraId="64F9CA1E" w14:textId="240C1C40"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 xml:space="preserve">min. </w:t>
            </w:r>
            <w:r>
              <w:rPr>
                <w:rFonts w:cs="Calibri"/>
                <w:color w:val="000000"/>
                <w:kern w:val="28"/>
                <w:sz w:val="20"/>
              </w:rPr>
              <w:t>3600</w:t>
            </w:r>
            <w:r w:rsidRPr="00D66ECE">
              <w:rPr>
                <w:rFonts w:cs="Calibri"/>
                <w:color w:val="000000"/>
                <w:kern w:val="28"/>
                <w:sz w:val="20"/>
              </w:rPr>
              <w:t xml:space="preserve"> </w:t>
            </w:r>
          </w:p>
        </w:tc>
        <w:tc>
          <w:tcPr>
            <w:tcW w:w="685" w:type="dxa"/>
          </w:tcPr>
          <w:p w14:paraId="5DCBD39D" w14:textId="77777777" w:rsidR="00D66ECE" w:rsidRPr="00D66ECE" w:rsidRDefault="00D66ECE" w:rsidP="00D66ECE">
            <w:pPr>
              <w:rPr>
                <w:rFonts w:asciiTheme="minorHAnsi" w:hAnsiTheme="minorHAnsi" w:cstheme="minorHAnsi"/>
                <w:sz w:val="20"/>
                <w:lang w:val="en-GB"/>
              </w:rPr>
            </w:pPr>
          </w:p>
        </w:tc>
        <w:tc>
          <w:tcPr>
            <w:tcW w:w="679" w:type="dxa"/>
          </w:tcPr>
          <w:p w14:paraId="6F820B65" w14:textId="77777777" w:rsidR="00D66ECE" w:rsidRPr="00D66ECE" w:rsidRDefault="00D66ECE" w:rsidP="00D66ECE">
            <w:pPr>
              <w:rPr>
                <w:rFonts w:asciiTheme="minorHAnsi" w:hAnsiTheme="minorHAnsi" w:cstheme="minorHAnsi"/>
                <w:sz w:val="20"/>
                <w:lang w:val="en-GB"/>
              </w:rPr>
            </w:pPr>
          </w:p>
        </w:tc>
        <w:tc>
          <w:tcPr>
            <w:tcW w:w="2647" w:type="dxa"/>
          </w:tcPr>
          <w:p w14:paraId="6AFC07F7" w14:textId="77777777" w:rsidR="00D66ECE" w:rsidRPr="00D66ECE" w:rsidRDefault="00D66ECE" w:rsidP="00D66ECE">
            <w:pPr>
              <w:rPr>
                <w:rFonts w:asciiTheme="minorHAnsi" w:hAnsiTheme="minorHAnsi" w:cstheme="minorHAnsi"/>
                <w:sz w:val="20"/>
                <w:lang w:val="en-GB"/>
              </w:rPr>
            </w:pPr>
          </w:p>
        </w:tc>
      </w:tr>
      <w:tr w:rsidR="00D66ECE" w:rsidRPr="00D66ECE" w14:paraId="5792799C" w14:textId="77777777" w:rsidTr="00D66ECE">
        <w:trPr>
          <w:trHeight w:val="185"/>
        </w:trPr>
        <w:tc>
          <w:tcPr>
            <w:tcW w:w="388" w:type="dxa"/>
            <w:vMerge/>
            <w:shd w:val="clear" w:color="auto" w:fill="auto"/>
          </w:tcPr>
          <w:p w14:paraId="3283FC74" w14:textId="77777777" w:rsidR="00D66ECE" w:rsidRPr="00D66ECE" w:rsidRDefault="00D66ECE" w:rsidP="00D66ECE">
            <w:pPr>
              <w:rPr>
                <w:rFonts w:eastAsiaTheme="minorEastAsia"/>
                <w:kern w:val="28"/>
                <w:sz w:val="20"/>
                <w:lang w:val="en-GB"/>
              </w:rPr>
            </w:pPr>
          </w:p>
        </w:tc>
        <w:tc>
          <w:tcPr>
            <w:tcW w:w="2017" w:type="dxa"/>
          </w:tcPr>
          <w:p w14:paraId="0C78B0AE" w14:textId="77777777" w:rsidR="00D66ECE" w:rsidRPr="00D66ECE" w:rsidRDefault="00D66ECE" w:rsidP="00D66ECE">
            <w:pPr>
              <w:widowControl w:val="0"/>
              <w:overflowPunct w:val="0"/>
              <w:adjustRightInd w:val="0"/>
              <w:rPr>
                <w:rFonts w:asciiTheme="minorHAnsi" w:hAnsiTheme="minorHAnsi" w:cstheme="minorHAnsi"/>
                <w:sz w:val="20"/>
                <w:lang w:val="en-GB"/>
              </w:rPr>
            </w:pPr>
            <w:r w:rsidRPr="00D66ECE">
              <w:rPr>
                <w:rFonts w:cs="Calibri"/>
                <w:color w:val="000000"/>
                <w:kern w:val="28"/>
                <w:sz w:val="20"/>
              </w:rPr>
              <w:t>Types of loadable dustbins, liters (euro-standards)</w:t>
            </w:r>
          </w:p>
        </w:tc>
        <w:tc>
          <w:tcPr>
            <w:tcW w:w="3205" w:type="dxa"/>
          </w:tcPr>
          <w:p w14:paraId="0D1EC214" w14:textId="77777777" w:rsidR="00D66ECE" w:rsidRPr="00D66ECE" w:rsidRDefault="00D66ECE" w:rsidP="00D66ECE">
            <w:pPr>
              <w:widowControl w:val="0"/>
              <w:overflowPunct w:val="0"/>
              <w:adjustRightInd w:val="0"/>
              <w:rPr>
                <w:rFonts w:cs="Calibri"/>
                <w:color w:val="000000"/>
                <w:kern w:val="28"/>
                <w:sz w:val="20"/>
              </w:rPr>
            </w:pPr>
            <w:r w:rsidRPr="00D66ECE">
              <w:rPr>
                <w:rFonts w:cs="Calibri"/>
                <w:color w:val="000000"/>
                <w:kern w:val="28"/>
                <w:sz w:val="20"/>
              </w:rPr>
              <w:t>Small dustbins – minimum 120 litters;</w:t>
            </w:r>
          </w:p>
          <w:p w14:paraId="70083BF3" w14:textId="77777777" w:rsidR="00D66ECE" w:rsidRPr="00D66ECE" w:rsidRDefault="00D66ECE" w:rsidP="00D66ECE">
            <w:pPr>
              <w:widowControl w:val="0"/>
              <w:overflowPunct w:val="0"/>
              <w:adjustRightInd w:val="0"/>
              <w:rPr>
                <w:rFonts w:asciiTheme="minorHAnsi" w:hAnsiTheme="minorHAnsi" w:cstheme="minorHAnsi"/>
                <w:sz w:val="18"/>
                <w:szCs w:val="18"/>
                <w:lang w:val="en-GB"/>
              </w:rPr>
            </w:pPr>
            <w:r w:rsidRPr="00D66ECE">
              <w:rPr>
                <w:rFonts w:cs="Calibri"/>
                <w:color w:val="000000"/>
                <w:kern w:val="28"/>
                <w:sz w:val="20"/>
              </w:rPr>
              <w:t>Big dustbins - minimum 750 litters;</w:t>
            </w:r>
          </w:p>
        </w:tc>
        <w:tc>
          <w:tcPr>
            <w:tcW w:w="685" w:type="dxa"/>
          </w:tcPr>
          <w:p w14:paraId="06F0CC72" w14:textId="77777777" w:rsidR="00D66ECE" w:rsidRPr="00D66ECE" w:rsidRDefault="00D66ECE" w:rsidP="00D66ECE">
            <w:pPr>
              <w:rPr>
                <w:rFonts w:asciiTheme="minorHAnsi" w:hAnsiTheme="minorHAnsi" w:cstheme="minorHAnsi"/>
                <w:sz w:val="20"/>
                <w:lang w:val="en-GB"/>
              </w:rPr>
            </w:pPr>
          </w:p>
        </w:tc>
        <w:tc>
          <w:tcPr>
            <w:tcW w:w="679" w:type="dxa"/>
          </w:tcPr>
          <w:p w14:paraId="5EDFEBEE" w14:textId="77777777" w:rsidR="00D66ECE" w:rsidRPr="00D66ECE" w:rsidRDefault="00D66ECE" w:rsidP="00D66ECE">
            <w:pPr>
              <w:rPr>
                <w:rFonts w:asciiTheme="minorHAnsi" w:hAnsiTheme="minorHAnsi" w:cstheme="minorHAnsi"/>
                <w:sz w:val="20"/>
                <w:lang w:val="en-GB"/>
              </w:rPr>
            </w:pPr>
          </w:p>
        </w:tc>
        <w:tc>
          <w:tcPr>
            <w:tcW w:w="2647" w:type="dxa"/>
          </w:tcPr>
          <w:p w14:paraId="4F6B0458" w14:textId="77777777" w:rsidR="00D66ECE" w:rsidRPr="00D66ECE" w:rsidRDefault="00D66ECE" w:rsidP="00D66ECE">
            <w:pPr>
              <w:rPr>
                <w:rFonts w:asciiTheme="minorHAnsi" w:hAnsiTheme="minorHAnsi" w:cstheme="minorHAnsi"/>
                <w:sz w:val="20"/>
                <w:lang w:val="en-GB"/>
              </w:rPr>
            </w:pPr>
          </w:p>
        </w:tc>
      </w:tr>
      <w:tr w:rsidR="00D66ECE" w:rsidRPr="00D66ECE" w14:paraId="60D98CB1" w14:textId="77777777" w:rsidTr="00D66ECE">
        <w:trPr>
          <w:trHeight w:val="204"/>
        </w:trPr>
        <w:tc>
          <w:tcPr>
            <w:tcW w:w="388" w:type="dxa"/>
            <w:vMerge/>
            <w:shd w:val="clear" w:color="auto" w:fill="auto"/>
          </w:tcPr>
          <w:p w14:paraId="2950471D" w14:textId="77777777" w:rsidR="00D66ECE" w:rsidRPr="00D66ECE" w:rsidRDefault="00D66ECE" w:rsidP="00D66ECE">
            <w:pPr>
              <w:rPr>
                <w:rFonts w:eastAsiaTheme="minorEastAsia"/>
                <w:kern w:val="28"/>
                <w:sz w:val="20"/>
                <w:lang w:val="en-GB"/>
              </w:rPr>
            </w:pPr>
          </w:p>
        </w:tc>
        <w:tc>
          <w:tcPr>
            <w:tcW w:w="2017" w:type="dxa"/>
          </w:tcPr>
          <w:p w14:paraId="07C4FD87" w14:textId="77777777" w:rsidR="00D66ECE" w:rsidRPr="00D66ECE" w:rsidRDefault="00D66ECE" w:rsidP="00D66ECE">
            <w:pPr>
              <w:rPr>
                <w:rFonts w:asciiTheme="minorHAnsi" w:hAnsiTheme="minorHAnsi" w:cstheme="minorHAnsi"/>
                <w:sz w:val="20"/>
                <w:lang w:val="en-GB"/>
              </w:rPr>
            </w:pPr>
            <w:r w:rsidRPr="00D66ECE">
              <w:rPr>
                <w:rFonts w:cs="Calibri"/>
                <w:color w:val="000000"/>
                <w:kern w:val="28"/>
                <w:sz w:val="20"/>
              </w:rPr>
              <w:t>Additional options</w:t>
            </w:r>
          </w:p>
        </w:tc>
        <w:tc>
          <w:tcPr>
            <w:tcW w:w="3205" w:type="dxa"/>
          </w:tcPr>
          <w:p w14:paraId="2B3EDD4A" w14:textId="77777777" w:rsidR="00D66ECE" w:rsidRPr="00D66ECE" w:rsidRDefault="00D66ECE" w:rsidP="00D66ECE">
            <w:pPr>
              <w:rPr>
                <w:rFonts w:asciiTheme="minorHAnsi" w:hAnsiTheme="minorHAnsi" w:cstheme="minorHAnsi"/>
                <w:sz w:val="18"/>
                <w:szCs w:val="18"/>
                <w:lang w:val="en-GB"/>
              </w:rPr>
            </w:pPr>
            <w:r w:rsidRPr="00D66ECE">
              <w:rPr>
                <w:rFonts w:cs="Calibri"/>
                <w:color w:val="000000"/>
                <w:kern w:val="28"/>
                <w:sz w:val="20"/>
              </w:rPr>
              <w:t>Footboards and handles for operators</w:t>
            </w:r>
          </w:p>
        </w:tc>
        <w:tc>
          <w:tcPr>
            <w:tcW w:w="685" w:type="dxa"/>
          </w:tcPr>
          <w:p w14:paraId="25BC3108" w14:textId="77777777" w:rsidR="00D66ECE" w:rsidRPr="00D66ECE" w:rsidRDefault="00D66ECE" w:rsidP="00D66ECE">
            <w:pPr>
              <w:rPr>
                <w:rFonts w:asciiTheme="minorHAnsi" w:hAnsiTheme="minorHAnsi" w:cstheme="minorHAnsi"/>
                <w:sz w:val="20"/>
                <w:lang w:val="en-GB"/>
              </w:rPr>
            </w:pPr>
          </w:p>
        </w:tc>
        <w:tc>
          <w:tcPr>
            <w:tcW w:w="679" w:type="dxa"/>
          </w:tcPr>
          <w:p w14:paraId="3FB1CEE2" w14:textId="77777777" w:rsidR="00D66ECE" w:rsidRPr="00D66ECE" w:rsidRDefault="00D66ECE" w:rsidP="00D66ECE">
            <w:pPr>
              <w:rPr>
                <w:rFonts w:asciiTheme="minorHAnsi" w:hAnsiTheme="minorHAnsi" w:cstheme="minorHAnsi"/>
                <w:sz w:val="20"/>
                <w:lang w:val="en-GB"/>
              </w:rPr>
            </w:pPr>
          </w:p>
        </w:tc>
        <w:tc>
          <w:tcPr>
            <w:tcW w:w="2647" w:type="dxa"/>
          </w:tcPr>
          <w:p w14:paraId="235A78D0" w14:textId="77777777" w:rsidR="00D66ECE" w:rsidRPr="00D66ECE" w:rsidRDefault="00D66ECE" w:rsidP="00D66ECE">
            <w:pPr>
              <w:rPr>
                <w:rFonts w:asciiTheme="minorHAnsi" w:hAnsiTheme="minorHAnsi" w:cstheme="minorHAnsi"/>
                <w:sz w:val="20"/>
                <w:lang w:val="en-GB"/>
              </w:rPr>
            </w:pPr>
          </w:p>
        </w:tc>
      </w:tr>
    </w:tbl>
    <w:p w14:paraId="4447AA34" w14:textId="77777777" w:rsidR="000B4325" w:rsidRDefault="000B4325" w:rsidP="001E7127">
      <w:pPr>
        <w:ind w:firstLine="720"/>
        <w:jc w:val="both"/>
        <w:rPr>
          <w:rFonts w:ascii="Myriad Pro" w:hAnsi="Myriad Pro" w:cs="Calibri"/>
          <w:sz w:val="22"/>
          <w:szCs w:val="22"/>
        </w:rPr>
      </w:pPr>
    </w:p>
    <w:p w14:paraId="6F9E6570" w14:textId="4BC44995" w:rsidR="001E7127" w:rsidRPr="000F1B79" w:rsidRDefault="001E7127" w:rsidP="001E7127">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384F5CDA" w14:textId="77777777" w:rsidR="000B4325" w:rsidRDefault="000B4325" w:rsidP="001E7127">
      <w:pPr>
        <w:ind w:left="3960"/>
        <w:rPr>
          <w:rFonts w:ascii="Myriad Pro" w:hAnsi="Myriad Pro" w:cs="Calibri"/>
          <w:i/>
          <w:sz w:val="22"/>
          <w:szCs w:val="22"/>
        </w:rPr>
      </w:pPr>
    </w:p>
    <w:p w14:paraId="64EC35F9" w14:textId="0D60093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162F0B96" w14:textId="4546ACAE" w:rsidR="00565DBB" w:rsidRPr="000B4325" w:rsidRDefault="001E7127" w:rsidP="000B4325">
      <w:pPr>
        <w:ind w:left="3960"/>
        <w:rPr>
          <w:rFonts w:ascii="Myriad Pro" w:hAnsi="Myriad Pro" w:cs="Calibri"/>
          <w:i/>
          <w:sz w:val="22"/>
          <w:szCs w:val="22"/>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p>
    <w:sectPr w:rsidR="00565DBB" w:rsidRPr="000B4325" w:rsidSect="000B4325">
      <w:footerReference w:type="even" r:id="rId8"/>
      <w:footerReference w:type="default" r:id="rId9"/>
      <w:footerReference w:type="first" r:id="rId10"/>
      <w:pgSz w:w="11907" w:h="16840" w:code="9"/>
      <w:pgMar w:top="426" w:right="1138" w:bottom="426" w:left="1138" w:header="2837"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BFE4" w14:textId="77777777" w:rsidR="00ED0B6A" w:rsidRDefault="00ED0B6A">
      <w:r>
        <w:separator/>
      </w:r>
    </w:p>
  </w:endnote>
  <w:endnote w:type="continuationSeparator" w:id="0">
    <w:p w14:paraId="12154CC2" w14:textId="77777777" w:rsidR="00ED0B6A" w:rsidRDefault="00ED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DDF" w14:textId="77777777" w:rsidR="00EB1F9B" w:rsidRDefault="00EB1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EB1F9B" w:rsidRDefault="00EB1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BA16" w14:textId="65CB385F" w:rsidR="00EB1F9B" w:rsidRPr="00E30E5D" w:rsidRDefault="00EB1F9B"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B00344">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fldSimple w:instr=" NUMPAGES  \* Arabic  \* MERGEFORMAT ">
      <w:r w:rsidR="00B00344" w:rsidRPr="00B00344">
        <w:rPr>
          <w:rFonts w:ascii="Verdana" w:hAnsi="Verdana"/>
          <w:b/>
          <w:noProof/>
          <w:sz w:val="16"/>
          <w:szCs w:val="16"/>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686" w14:textId="77777777" w:rsidR="00EB1F9B" w:rsidRDefault="00EB1F9B">
    <w:pPr>
      <w:pStyle w:val="Footer"/>
    </w:pPr>
    <w:r>
      <w:rPr>
        <w:noProof/>
        <w:lang w:val="ru-RU" w:eastAsia="ru-RU"/>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EB1F9B" w:rsidRPr="00055F8E" w:rsidRDefault="00EB1F9B"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EB1F9B" w:rsidRPr="00055F8E" w:rsidRDefault="00EB1F9B"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EB1F9B" w:rsidRDefault="00EB1F9B"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623DBFD" w14:textId="77777777" w:rsidR="00EB1F9B" w:rsidRPr="00055F8E" w:rsidRDefault="00EB1F9B"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EB1F9B" w:rsidRPr="00055F8E" w:rsidRDefault="00EB1F9B"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EB1F9B" w:rsidRDefault="00EB1F9B"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ABE2" w14:textId="77777777" w:rsidR="00ED0B6A" w:rsidRDefault="00ED0B6A">
      <w:r>
        <w:separator/>
      </w:r>
    </w:p>
  </w:footnote>
  <w:footnote w:type="continuationSeparator" w:id="0">
    <w:p w14:paraId="3B07F8C0" w14:textId="77777777" w:rsidR="00ED0B6A" w:rsidRDefault="00ED0B6A">
      <w:r>
        <w:continuationSeparator/>
      </w:r>
    </w:p>
  </w:footnote>
  <w:footnote w:id="1">
    <w:p w14:paraId="414BDEE8" w14:textId="77777777" w:rsidR="00EB1F9B" w:rsidRPr="007E6019" w:rsidRDefault="00EB1F9B" w:rsidP="001E71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6D2D3E66" w14:textId="77777777" w:rsidR="00EB1F9B" w:rsidRPr="0088197A" w:rsidRDefault="00EB1F9B" w:rsidP="00FF24B5">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10265"/>
    <w:multiLevelType w:val="multilevel"/>
    <w:tmpl w:val="46E2D496"/>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33C38"/>
    <w:multiLevelType w:val="multilevel"/>
    <w:tmpl w:val="3C96C42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D973A8D"/>
    <w:multiLevelType w:val="multilevel"/>
    <w:tmpl w:val="138403DE"/>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145DE0"/>
    <w:multiLevelType w:val="multilevel"/>
    <w:tmpl w:val="BFB61904"/>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74F6E81"/>
    <w:multiLevelType w:val="multilevel"/>
    <w:tmpl w:val="03CCF906"/>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D4C21C2"/>
    <w:multiLevelType w:val="multilevel"/>
    <w:tmpl w:val="F33ABBC8"/>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D61385C"/>
    <w:multiLevelType w:val="multilevel"/>
    <w:tmpl w:val="67B29EFC"/>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F472437"/>
    <w:multiLevelType w:val="multilevel"/>
    <w:tmpl w:val="A9C203C2"/>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C4C36"/>
    <w:multiLevelType w:val="multilevel"/>
    <w:tmpl w:val="901ADA28"/>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7F17D9B"/>
    <w:multiLevelType w:val="multilevel"/>
    <w:tmpl w:val="D738344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83ED6"/>
    <w:multiLevelType w:val="multilevel"/>
    <w:tmpl w:val="FC806644"/>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7F452F7"/>
    <w:multiLevelType w:val="multilevel"/>
    <w:tmpl w:val="AAB0BC98"/>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6D092F68"/>
    <w:multiLevelType w:val="multilevel"/>
    <w:tmpl w:val="A2645530"/>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1E47698"/>
    <w:multiLevelType w:val="multilevel"/>
    <w:tmpl w:val="7AAC81A6"/>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3C3407C"/>
    <w:multiLevelType w:val="multilevel"/>
    <w:tmpl w:val="53787CDC"/>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5"/>
  </w:num>
  <w:num w:numId="3">
    <w:abstractNumId w:val="3"/>
  </w:num>
  <w:num w:numId="4">
    <w:abstractNumId w:val="0"/>
  </w:num>
  <w:num w:numId="5">
    <w:abstractNumId w:val="12"/>
  </w:num>
  <w:num w:numId="6">
    <w:abstractNumId w:val="6"/>
  </w:num>
  <w:num w:numId="7">
    <w:abstractNumId w:val="18"/>
  </w:num>
  <w:num w:numId="8">
    <w:abstractNumId w:val="11"/>
  </w:num>
  <w:num w:numId="9">
    <w:abstractNumId w:val="1"/>
  </w:num>
  <w:num w:numId="10">
    <w:abstractNumId w:val="20"/>
  </w:num>
  <w:num w:numId="11">
    <w:abstractNumId w:val="8"/>
  </w:num>
  <w:num w:numId="12">
    <w:abstractNumId w:val="10"/>
  </w:num>
  <w:num w:numId="13">
    <w:abstractNumId w:val="9"/>
  </w:num>
  <w:num w:numId="14">
    <w:abstractNumId w:val="16"/>
  </w:num>
  <w:num w:numId="15">
    <w:abstractNumId w:val="5"/>
  </w:num>
  <w:num w:numId="16">
    <w:abstractNumId w:val="17"/>
  </w:num>
  <w:num w:numId="17">
    <w:abstractNumId w:val="7"/>
  </w:num>
  <w:num w:numId="18">
    <w:abstractNumId w:val="14"/>
  </w:num>
  <w:num w:numId="19">
    <w:abstractNumId w:val="4"/>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6F89"/>
    <w:rsid w:val="00017126"/>
    <w:rsid w:val="00021066"/>
    <w:rsid w:val="00025380"/>
    <w:rsid w:val="00026037"/>
    <w:rsid w:val="00026D28"/>
    <w:rsid w:val="0005008E"/>
    <w:rsid w:val="0007429B"/>
    <w:rsid w:val="00091701"/>
    <w:rsid w:val="000A5689"/>
    <w:rsid w:val="000B4325"/>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17ED"/>
    <w:rsid w:val="00115A8A"/>
    <w:rsid w:val="001164B0"/>
    <w:rsid w:val="00134CC6"/>
    <w:rsid w:val="00136EEA"/>
    <w:rsid w:val="0016314F"/>
    <w:rsid w:val="001642A7"/>
    <w:rsid w:val="00170AD5"/>
    <w:rsid w:val="00171878"/>
    <w:rsid w:val="0017429F"/>
    <w:rsid w:val="00185D42"/>
    <w:rsid w:val="00190B58"/>
    <w:rsid w:val="0019525F"/>
    <w:rsid w:val="001A0F60"/>
    <w:rsid w:val="001B2854"/>
    <w:rsid w:val="001C5BF4"/>
    <w:rsid w:val="001C69E7"/>
    <w:rsid w:val="001D2203"/>
    <w:rsid w:val="001D2676"/>
    <w:rsid w:val="001E06C9"/>
    <w:rsid w:val="001E2200"/>
    <w:rsid w:val="001E4531"/>
    <w:rsid w:val="001E7127"/>
    <w:rsid w:val="001F1951"/>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C1F68"/>
    <w:rsid w:val="002C2341"/>
    <w:rsid w:val="002D1B26"/>
    <w:rsid w:val="002D5001"/>
    <w:rsid w:val="002F0B49"/>
    <w:rsid w:val="002F1AA5"/>
    <w:rsid w:val="002F421D"/>
    <w:rsid w:val="003035A8"/>
    <w:rsid w:val="00317624"/>
    <w:rsid w:val="00321365"/>
    <w:rsid w:val="0032273A"/>
    <w:rsid w:val="00322BFC"/>
    <w:rsid w:val="003255F3"/>
    <w:rsid w:val="0032787D"/>
    <w:rsid w:val="00333EB2"/>
    <w:rsid w:val="0034508F"/>
    <w:rsid w:val="003518CB"/>
    <w:rsid w:val="0035298C"/>
    <w:rsid w:val="003542F0"/>
    <w:rsid w:val="00357D0A"/>
    <w:rsid w:val="00366DB9"/>
    <w:rsid w:val="00375A7E"/>
    <w:rsid w:val="00393376"/>
    <w:rsid w:val="003A14E7"/>
    <w:rsid w:val="003A3FE7"/>
    <w:rsid w:val="003B0BF1"/>
    <w:rsid w:val="003B6B1B"/>
    <w:rsid w:val="003C342D"/>
    <w:rsid w:val="003E05C1"/>
    <w:rsid w:val="003E6554"/>
    <w:rsid w:val="003F7349"/>
    <w:rsid w:val="004177DD"/>
    <w:rsid w:val="00420CCD"/>
    <w:rsid w:val="00433A66"/>
    <w:rsid w:val="004347E0"/>
    <w:rsid w:val="00440BEA"/>
    <w:rsid w:val="0045784A"/>
    <w:rsid w:val="004644A1"/>
    <w:rsid w:val="00466670"/>
    <w:rsid w:val="00467A97"/>
    <w:rsid w:val="00471F77"/>
    <w:rsid w:val="004749D4"/>
    <w:rsid w:val="004773DB"/>
    <w:rsid w:val="00482B8E"/>
    <w:rsid w:val="00482D98"/>
    <w:rsid w:val="00485038"/>
    <w:rsid w:val="00485E3F"/>
    <w:rsid w:val="00492138"/>
    <w:rsid w:val="004962A1"/>
    <w:rsid w:val="004A7C90"/>
    <w:rsid w:val="004B5248"/>
    <w:rsid w:val="004B6FEB"/>
    <w:rsid w:val="004C22BD"/>
    <w:rsid w:val="004D4244"/>
    <w:rsid w:val="004D56A2"/>
    <w:rsid w:val="004D59D6"/>
    <w:rsid w:val="004E18A8"/>
    <w:rsid w:val="004F295F"/>
    <w:rsid w:val="004F7B1E"/>
    <w:rsid w:val="00500CD3"/>
    <w:rsid w:val="005107A0"/>
    <w:rsid w:val="00515357"/>
    <w:rsid w:val="005178F4"/>
    <w:rsid w:val="00517BB9"/>
    <w:rsid w:val="0052198D"/>
    <w:rsid w:val="00527451"/>
    <w:rsid w:val="0053399A"/>
    <w:rsid w:val="00533AD2"/>
    <w:rsid w:val="0055676E"/>
    <w:rsid w:val="005608EA"/>
    <w:rsid w:val="00563371"/>
    <w:rsid w:val="00564FD2"/>
    <w:rsid w:val="00565DBB"/>
    <w:rsid w:val="00567588"/>
    <w:rsid w:val="005715C1"/>
    <w:rsid w:val="005737B5"/>
    <w:rsid w:val="005A0759"/>
    <w:rsid w:val="005B4F1B"/>
    <w:rsid w:val="005B7706"/>
    <w:rsid w:val="005B7D22"/>
    <w:rsid w:val="005D038D"/>
    <w:rsid w:val="005D4AD7"/>
    <w:rsid w:val="005D5033"/>
    <w:rsid w:val="005D5F60"/>
    <w:rsid w:val="005E68DC"/>
    <w:rsid w:val="005F382D"/>
    <w:rsid w:val="005F47B3"/>
    <w:rsid w:val="005F63A3"/>
    <w:rsid w:val="006070C7"/>
    <w:rsid w:val="00610C70"/>
    <w:rsid w:val="00616075"/>
    <w:rsid w:val="00625358"/>
    <w:rsid w:val="006265F5"/>
    <w:rsid w:val="006266A3"/>
    <w:rsid w:val="006278A4"/>
    <w:rsid w:val="00627B74"/>
    <w:rsid w:val="00642038"/>
    <w:rsid w:val="00650619"/>
    <w:rsid w:val="006568D9"/>
    <w:rsid w:val="00661962"/>
    <w:rsid w:val="00676A9C"/>
    <w:rsid w:val="00690647"/>
    <w:rsid w:val="006B10D3"/>
    <w:rsid w:val="006B201C"/>
    <w:rsid w:val="006D18E8"/>
    <w:rsid w:val="006D20D4"/>
    <w:rsid w:val="006D5936"/>
    <w:rsid w:val="006E1749"/>
    <w:rsid w:val="006E189C"/>
    <w:rsid w:val="006E23A3"/>
    <w:rsid w:val="006E755A"/>
    <w:rsid w:val="006F5558"/>
    <w:rsid w:val="006F6904"/>
    <w:rsid w:val="007000F0"/>
    <w:rsid w:val="00707DFE"/>
    <w:rsid w:val="00707E92"/>
    <w:rsid w:val="00710E36"/>
    <w:rsid w:val="00721208"/>
    <w:rsid w:val="00723B1F"/>
    <w:rsid w:val="007252C4"/>
    <w:rsid w:val="00725F6C"/>
    <w:rsid w:val="00730E5B"/>
    <w:rsid w:val="00730E66"/>
    <w:rsid w:val="007428A8"/>
    <w:rsid w:val="007528AD"/>
    <w:rsid w:val="00762C03"/>
    <w:rsid w:val="0076461B"/>
    <w:rsid w:val="00764DA4"/>
    <w:rsid w:val="007726DC"/>
    <w:rsid w:val="007A65B5"/>
    <w:rsid w:val="007A6E9E"/>
    <w:rsid w:val="007B0AEC"/>
    <w:rsid w:val="007C28F0"/>
    <w:rsid w:val="007D6177"/>
    <w:rsid w:val="007D67B4"/>
    <w:rsid w:val="007D6E7C"/>
    <w:rsid w:val="007D78C3"/>
    <w:rsid w:val="007E3774"/>
    <w:rsid w:val="007E6401"/>
    <w:rsid w:val="007E77E2"/>
    <w:rsid w:val="007F246C"/>
    <w:rsid w:val="007F52F8"/>
    <w:rsid w:val="00802D8B"/>
    <w:rsid w:val="00807B64"/>
    <w:rsid w:val="0081288D"/>
    <w:rsid w:val="00812F62"/>
    <w:rsid w:val="008432EC"/>
    <w:rsid w:val="00843D0D"/>
    <w:rsid w:val="008461A8"/>
    <w:rsid w:val="008462EC"/>
    <w:rsid w:val="00850C75"/>
    <w:rsid w:val="00851222"/>
    <w:rsid w:val="008620F1"/>
    <w:rsid w:val="00862D09"/>
    <w:rsid w:val="00863EB8"/>
    <w:rsid w:val="00877E96"/>
    <w:rsid w:val="00881191"/>
    <w:rsid w:val="00881373"/>
    <w:rsid w:val="008860AD"/>
    <w:rsid w:val="00891732"/>
    <w:rsid w:val="0089220F"/>
    <w:rsid w:val="008929D9"/>
    <w:rsid w:val="008A0708"/>
    <w:rsid w:val="008A3A41"/>
    <w:rsid w:val="008A73DC"/>
    <w:rsid w:val="008B7825"/>
    <w:rsid w:val="008C3D2C"/>
    <w:rsid w:val="008C6127"/>
    <w:rsid w:val="008D6FEE"/>
    <w:rsid w:val="008D7B29"/>
    <w:rsid w:val="008D7C36"/>
    <w:rsid w:val="008E0E8A"/>
    <w:rsid w:val="008E1F43"/>
    <w:rsid w:val="008E7B7C"/>
    <w:rsid w:val="008F5C5E"/>
    <w:rsid w:val="008F7477"/>
    <w:rsid w:val="0090601B"/>
    <w:rsid w:val="00911EC7"/>
    <w:rsid w:val="00917F4F"/>
    <w:rsid w:val="00920ED4"/>
    <w:rsid w:val="00923B6F"/>
    <w:rsid w:val="009245A4"/>
    <w:rsid w:val="00924D47"/>
    <w:rsid w:val="00926069"/>
    <w:rsid w:val="00926558"/>
    <w:rsid w:val="00927166"/>
    <w:rsid w:val="00935FF4"/>
    <w:rsid w:val="00954255"/>
    <w:rsid w:val="009576D5"/>
    <w:rsid w:val="009658B1"/>
    <w:rsid w:val="00966989"/>
    <w:rsid w:val="00970D78"/>
    <w:rsid w:val="00973FC8"/>
    <w:rsid w:val="009819A5"/>
    <w:rsid w:val="00996888"/>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32116"/>
    <w:rsid w:val="00A32578"/>
    <w:rsid w:val="00A45B7F"/>
    <w:rsid w:val="00A53CAA"/>
    <w:rsid w:val="00A57142"/>
    <w:rsid w:val="00A74EA6"/>
    <w:rsid w:val="00A80FDE"/>
    <w:rsid w:val="00AB0DF1"/>
    <w:rsid w:val="00AD03EE"/>
    <w:rsid w:val="00AD1305"/>
    <w:rsid w:val="00AD2119"/>
    <w:rsid w:val="00AD6559"/>
    <w:rsid w:val="00AD70C3"/>
    <w:rsid w:val="00AF2045"/>
    <w:rsid w:val="00AF413F"/>
    <w:rsid w:val="00B00344"/>
    <w:rsid w:val="00B038F3"/>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A7A"/>
    <w:rsid w:val="00BE6A46"/>
    <w:rsid w:val="00C02885"/>
    <w:rsid w:val="00C07898"/>
    <w:rsid w:val="00C11AC2"/>
    <w:rsid w:val="00C15080"/>
    <w:rsid w:val="00C209DA"/>
    <w:rsid w:val="00C23D51"/>
    <w:rsid w:val="00C32CE0"/>
    <w:rsid w:val="00C36119"/>
    <w:rsid w:val="00C40DAD"/>
    <w:rsid w:val="00C41406"/>
    <w:rsid w:val="00C442BC"/>
    <w:rsid w:val="00C523AB"/>
    <w:rsid w:val="00C55301"/>
    <w:rsid w:val="00C6461F"/>
    <w:rsid w:val="00C70427"/>
    <w:rsid w:val="00C74E70"/>
    <w:rsid w:val="00C7720C"/>
    <w:rsid w:val="00C80630"/>
    <w:rsid w:val="00C82CE2"/>
    <w:rsid w:val="00C87412"/>
    <w:rsid w:val="00C94E07"/>
    <w:rsid w:val="00CA4473"/>
    <w:rsid w:val="00CA4C6F"/>
    <w:rsid w:val="00CB08F3"/>
    <w:rsid w:val="00CC2EA3"/>
    <w:rsid w:val="00CC53FD"/>
    <w:rsid w:val="00CC550E"/>
    <w:rsid w:val="00CD0CC5"/>
    <w:rsid w:val="00CD7686"/>
    <w:rsid w:val="00CD7A0A"/>
    <w:rsid w:val="00D01105"/>
    <w:rsid w:val="00D21C3D"/>
    <w:rsid w:val="00D222C2"/>
    <w:rsid w:val="00D265FB"/>
    <w:rsid w:val="00D26E56"/>
    <w:rsid w:val="00D35D03"/>
    <w:rsid w:val="00D37D7F"/>
    <w:rsid w:val="00D400FE"/>
    <w:rsid w:val="00D46CB5"/>
    <w:rsid w:val="00D56800"/>
    <w:rsid w:val="00D6052D"/>
    <w:rsid w:val="00D66133"/>
    <w:rsid w:val="00D66ECE"/>
    <w:rsid w:val="00D66FB4"/>
    <w:rsid w:val="00D7288B"/>
    <w:rsid w:val="00D819C3"/>
    <w:rsid w:val="00D8230B"/>
    <w:rsid w:val="00D94F58"/>
    <w:rsid w:val="00DA3147"/>
    <w:rsid w:val="00DA4FFF"/>
    <w:rsid w:val="00DB03F6"/>
    <w:rsid w:val="00DC7EEB"/>
    <w:rsid w:val="00DE2340"/>
    <w:rsid w:val="00DE7DD9"/>
    <w:rsid w:val="00DF4F4E"/>
    <w:rsid w:val="00E0557B"/>
    <w:rsid w:val="00E0615B"/>
    <w:rsid w:val="00E07B74"/>
    <w:rsid w:val="00E07D0F"/>
    <w:rsid w:val="00E1278E"/>
    <w:rsid w:val="00E13A41"/>
    <w:rsid w:val="00E20131"/>
    <w:rsid w:val="00E2323C"/>
    <w:rsid w:val="00E30E5D"/>
    <w:rsid w:val="00E31180"/>
    <w:rsid w:val="00E35D72"/>
    <w:rsid w:val="00E529DC"/>
    <w:rsid w:val="00E54A41"/>
    <w:rsid w:val="00E55790"/>
    <w:rsid w:val="00E55ACC"/>
    <w:rsid w:val="00E55F80"/>
    <w:rsid w:val="00E5779A"/>
    <w:rsid w:val="00E741A7"/>
    <w:rsid w:val="00E83FA5"/>
    <w:rsid w:val="00E90187"/>
    <w:rsid w:val="00E97AD6"/>
    <w:rsid w:val="00EA05CA"/>
    <w:rsid w:val="00EA11A2"/>
    <w:rsid w:val="00EB1849"/>
    <w:rsid w:val="00EB1F9B"/>
    <w:rsid w:val="00EC28DF"/>
    <w:rsid w:val="00EC5864"/>
    <w:rsid w:val="00EC6868"/>
    <w:rsid w:val="00ED0B6A"/>
    <w:rsid w:val="00ED133B"/>
    <w:rsid w:val="00EE231A"/>
    <w:rsid w:val="00EE3459"/>
    <w:rsid w:val="00EE73AB"/>
    <w:rsid w:val="00EF77F2"/>
    <w:rsid w:val="00F00DBC"/>
    <w:rsid w:val="00F023BB"/>
    <w:rsid w:val="00F05308"/>
    <w:rsid w:val="00F10FAC"/>
    <w:rsid w:val="00F14A36"/>
    <w:rsid w:val="00F33411"/>
    <w:rsid w:val="00F35B9C"/>
    <w:rsid w:val="00F468E4"/>
    <w:rsid w:val="00F50F47"/>
    <w:rsid w:val="00F513B3"/>
    <w:rsid w:val="00F5148A"/>
    <w:rsid w:val="00F51E14"/>
    <w:rsid w:val="00F52E96"/>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 w:val="00FF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F9"/>
    <w:rPr>
      <w:lang w:val="en-US" w:eastAsia="en-US"/>
    </w:rPr>
  </w:style>
  <w:style w:type="paragraph" w:styleId="Heading1">
    <w:name w:val="heading 1"/>
    <w:basedOn w:val="Normal"/>
    <w:next w:val="Normal"/>
    <w:link w:val="Heading1Char"/>
    <w:uiPriority w:val="1"/>
    <w:qFormat/>
    <w:rsid w:val="007E77E2"/>
    <w:pPr>
      <w:keepNext/>
      <w:outlineLvl w:val="0"/>
    </w:pPr>
    <w:rPr>
      <w:sz w:val="32"/>
    </w:rPr>
  </w:style>
  <w:style w:type="paragraph" w:styleId="Heading2">
    <w:name w:val="heading 2"/>
    <w:basedOn w:val="Normal"/>
    <w:next w:val="Normal"/>
    <w:link w:val="Heading2Char"/>
    <w:unhideWhenUsed/>
    <w:qFormat/>
    <w:rsid w:val="005A07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F1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741A7"/>
    <w:pPr>
      <w:keepNext/>
      <w:widowControl w:val="0"/>
      <w:overflowPunct w:val="0"/>
      <w:adjustRightInd w:val="0"/>
      <w:outlineLvl w:val="3"/>
    </w:pPr>
    <w:rPr>
      <w:rFonts w:ascii="Gill Sans MT" w:eastAsiaTheme="minorEastAsia" w:hAnsi="Gill Sans MT"/>
      <w:bCs/>
      <w:kern w:val="28"/>
      <w:szCs w:val="28"/>
    </w:rPr>
  </w:style>
  <w:style w:type="paragraph" w:styleId="Heading5">
    <w:name w:val="heading 5"/>
    <w:basedOn w:val="Normal"/>
    <w:next w:val="Normal"/>
    <w:link w:val="Heading5Char"/>
    <w:autoRedefine/>
    <w:qFormat/>
    <w:rsid w:val="00E741A7"/>
    <w:pPr>
      <w:widowControl w:val="0"/>
      <w:overflowPunct w:val="0"/>
      <w:adjustRightInd w:val="0"/>
      <w:outlineLvl w:val="4"/>
    </w:pPr>
    <w:rPr>
      <w:rFonts w:ascii="Gill Sans MT" w:eastAsiaTheme="minorEastAsia" w:hAnsi="Gill Sans MT"/>
      <w:bCs/>
      <w:iCs/>
      <w:color w:val="000000"/>
      <w:kern w:val="28"/>
      <w:szCs w:val="26"/>
    </w:rPr>
  </w:style>
  <w:style w:type="paragraph" w:styleId="Heading6">
    <w:name w:val="heading 6"/>
    <w:basedOn w:val="Normal"/>
    <w:next w:val="Normal"/>
    <w:link w:val="Heading6Char"/>
    <w:autoRedefine/>
    <w:qFormat/>
    <w:rsid w:val="00E741A7"/>
    <w:pPr>
      <w:widowControl w:val="0"/>
      <w:overflowPunct w:val="0"/>
      <w:adjustRightInd w:val="0"/>
      <w:spacing w:before="240"/>
      <w:outlineLvl w:val="5"/>
    </w:pPr>
    <w:rPr>
      <w:rFonts w:eastAsiaTheme="minorEastAsia"/>
      <w:i/>
      <w:kern w:val="28"/>
      <w:sz w:val="24"/>
      <w:szCs w:val="24"/>
      <w:lang w:val="en-GB"/>
    </w:rPr>
  </w:style>
  <w:style w:type="paragraph" w:styleId="Heading7">
    <w:name w:val="heading 7"/>
    <w:basedOn w:val="Normal"/>
    <w:next w:val="Normal"/>
    <w:link w:val="Heading7Char"/>
    <w:autoRedefine/>
    <w:qFormat/>
    <w:rsid w:val="00E741A7"/>
    <w:pPr>
      <w:keepNext/>
      <w:widowControl w:val="0"/>
      <w:overflowPunct w:val="0"/>
      <w:adjustRightInd w:val="0"/>
      <w:spacing w:line="280" w:lineRule="atLeast"/>
      <w:outlineLvl w:val="6"/>
    </w:pPr>
    <w:rPr>
      <w:rFonts w:ascii="Arial" w:eastAsiaTheme="minorEastAsia" w:hAnsi="Arial"/>
      <w:bCs/>
      <w:color w:val="000080"/>
      <w:kern w:val="28"/>
      <w:sz w:val="16"/>
      <w:szCs w:val="16"/>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paragraph" w:styleId="Heading9">
    <w:name w:val="heading 9"/>
    <w:basedOn w:val="Normal"/>
    <w:next w:val="Normal"/>
    <w:link w:val="Heading9Char"/>
    <w:qFormat/>
    <w:rsid w:val="00E741A7"/>
    <w:pPr>
      <w:widowControl w:val="0"/>
      <w:overflowPunct w:val="0"/>
      <w:adjustRightInd w:val="0"/>
      <w:spacing w:before="24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link w:val="BalloonTextCha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1"/>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uiPriority w:val="99"/>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table" w:customStyle="1" w:styleId="10">
    <w:name w:val="Сетка таблицы1"/>
    <w:basedOn w:val="TableNormal"/>
    <w:next w:val="TableGrid"/>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1951"/>
    <w:rPr>
      <w:rFonts w:asciiTheme="majorHAnsi" w:eastAsiaTheme="majorEastAsia" w:hAnsiTheme="majorHAnsi" w:cstheme="majorBidi"/>
      <w:color w:val="243F60" w:themeColor="accent1" w:themeShade="7F"/>
      <w:sz w:val="24"/>
      <w:szCs w:val="24"/>
      <w:lang w:val="en-US" w:eastAsia="en-US"/>
    </w:rPr>
  </w:style>
  <w:style w:type="character" w:customStyle="1" w:styleId="Heading2Char">
    <w:name w:val="Heading 2 Char"/>
    <w:basedOn w:val="DefaultParagraphFont"/>
    <w:link w:val="Heading2"/>
    <w:rsid w:val="005A0759"/>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rsid w:val="00E741A7"/>
    <w:rPr>
      <w:rFonts w:ascii="Gill Sans MT" w:eastAsiaTheme="minorEastAsia" w:hAnsi="Gill Sans MT"/>
      <w:bCs/>
      <w:kern w:val="28"/>
      <w:szCs w:val="28"/>
      <w:lang w:val="en-US" w:eastAsia="en-US"/>
    </w:rPr>
  </w:style>
  <w:style w:type="character" w:customStyle="1" w:styleId="Heading5Char">
    <w:name w:val="Heading 5 Char"/>
    <w:basedOn w:val="DefaultParagraphFont"/>
    <w:link w:val="Heading5"/>
    <w:rsid w:val="00E741A7"/>
    <w:rPr>
      <w:rFonts w:ascii="Gill Sans MT" w:eastAsiaTheme="minorEastAsia" w:hAnsi="Gill Sans MT"/>
      <w:bCs/>
      <w:iCs/>
      <w:color w:val="000000"/>
      <w:kern w:val="28"/>
      <w:szCs w:val="26"/>
      <w:lang w:val="en-US" w:eastAsia="en-US"/>
    </w:rPr>
  </w:style>
  <w:style w:type="character" w:customStyle="1" w:styleId="Heading6Char">
    <w:name w:val="Heading 6 Char"/>
    <w:basedOn w:val="DefaultParagraphFont"/>
    <w:link w:val="Heading6"/>
    <w:rsid w:val="00E741A7"/>
    <w:rPr>
      <w:rFonts w:eastAsiaTheme="minorEastAsia"/>
      <w:i/>
      <w:kern w:val="28"/>
      <w:sz w:val="24"/>
      <w:szCs w:val="24"/>
      <w:lang w:eastAsia="en-US"/>
    </w:rPr>
  </w:style>
  <w:style w:type="character" w:customStyle="1" w:styleId="Heading7Char">
    <w:name w:val="Heading 7 Char"/>
    <w:basedOn w:val="DefaultParagraphFont"/>
    <w:link w:val="Heading7"/>
    <w:rsid w:val="00E741A7"/>
    <w:rPr>
      <w:rFonts w:ascii="Arial" w:eastAsiaTheme="minorEastAsia" w:hAnsi="Arial"/>
      <w:bCs/>
      <w:color w:val="000080"/>
      <w:kern w:val="28"/>
      <w:sz w:val="16"/>
      <w:szCs w:val="16"/>
      <w:lang w:val="en-US" w:eastAsia="en-US"/>
    </w:rPr>
  </w:style>
  <w:style w:type="character" w:customStyle="1" w:styleId="Heading9Char">
    <w:name w:val="Heading 9 Char"/>
    <w:basedOn w:val="DefaultParagraphFont"/>
    <w:link w:val="Heading9"/>
    <w:rsid w:val="00E741A7"/>
    <w:rPr>
      <w:rFonts w:ascii="Arial" w:eastAsiaTheme="minorEastAsia" w:hAnsi="Arial" w:cs="Arial"/>
      <w:kern w:val="28"/>
      <w:sz w:val="18"/>
      <w:szCs w:val="24"/>
      <w:lang w:val="en-US" w:eastAsia="en-US"/>
    </w:rPr>
  </w:style>
  <w:style w:type="numbering" w:customStyle="1" w:styleId="NoList1">
    <w:name w:val="No List1"/>
    <w:next w:val="NoList"/>
    <w:uiPriority w:val="99"/>
    <w:semiHidden/>
    <w:unhideWhenUsed/>
    <w:rsid w:val="00E741A7"/>
  </w:style>
  <w:style w:type="character" w:customStyle="1" w:styleId="Heading1Char">
    <w:name w:val="Heading 1 Char"/>
    <w:basedOn w:val="DefaultParagraphFont"/>
    <w:link w:val="Heading1"/>
    <w:uiPriority w:val="1"/>
    <w:rsid w:val="00E741A7"/>
    <w:rPr>
      <w:sz w:val="32"/>
      <w:lang w:val="en-US" w:eastAsia="en-US"/>
    </w:rPr>
  </w:style>
  <w:style w:type="paragraph" w:styleId="TOC1">
    <w:name w:val="toc 1"/>
    <w:basedOn w:val="Normal"/>
    <w:next w:val="Normal"/>
    <w:autoRedefine/>
    <w:uiPriority w:val="39"/>
    <w:qFormat/>
    <w:rsid w:val="00E741A7"/>
    <w:pPr>
      <w:widowControl w:val="0"/>
      <w:tabs>
        <w:tab w:val="right" w:leader="dot" w:pos="9440"/>
      </w:tabs>
      <w:overflowPunct w:val="0"/>
      <w:adjustRightInd w:val="0"/>
    </w:pPr>
    <w:rPr>
      <w:rFonts w:ascii="Gill Sans MT" w:eastAsiaTheme="minorEastAsia" w:hAnsi="Gill Sans MT"/>
      <w:kern w:val="28"/>
      <w:sz w:val="24"/>
      <w:szCs w:val="16"/>
    </w:rPr>
  </w:style>
  <w:style w:type="paragraph" w:styleId="TOC2">
    <w:name w:val="toc 2"/>
    <w:basedOn w:val="Normal"/>
    <w:next w:val="Normal"/>
    <w:autoRedefine/>
    <w:uiPriority w:val="39"/>
    <w:qFormat/>
    <w:rsid w:val="00E741A7"/>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E741A7"/>
    <w:pPr>
      <w:widowControl w:val="0"/>
      <w:tabs>
        <w:tab w:val="left" w:pos="9810"/>
      </w:tabs>
      <w:overflowPunct w:val="0"/>
      <w:adjustRightInd w:val="0"/>
      <w:ind w:left="360"/>
    </w:pPr>
    <w:rPr>
      <w:rFonts w:eastAsiaTheme="minorEastAsia"/>
      <w:kern w:val="28"/>
      <w:sz w:val="18"/>
      <w:szCs w:val="18"/>
    </w:rPr>
  </w:style>
  <w:style w:type="paragraph" w:styleId="Caption">
    <w:name w:val="caption"/>
    <w:basedOn w:val="Normal"/>
    <w:next w:val="Normal"/>
    <w:qFormat/>
    <w:rsid w:val="00E741A7"/>
    <w:pPr>
      <w:widowControl w:val="0"/>
      <w:overflowPunct w:val="0"/>
      <w:adjustRightInd w:val="0"/>
    </w:pPr>
    <w:rPr>
      <w:rFonts w:eastAsiaTheme="minorEastAsia"/>
      <w:color w:val="4F81BD"/>
      <w:kern w:val="28"/>
      <w:sz w:val="18"/>
      <w:szCs w:val="18"/>
    </w:rPr>
  </w:style>
  <w:style w:type="paragraph" w:styleId="ListBullet2">
    <w:name w:val="List Bullet 2"/>
    <w:basedOn w:val="Normal"/>
    <w:unhideWhenUsed/>
    <w:qFormat/>
    <w:rsid w:val="00E741A7"/>
    <w:pPr>
      <w:widowControl w:val="0"/>
      <w:numPr>
        <w:numId w:val="4"/>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E741A7"/>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E741A7"/>
    <w:rPr>
      <w:rFonts w:ascii="Verdana" w:eastAsiaTheme="minorEastAsia" w:hAnsi="Verdana"/>
      <w:bCs/>
      <w:color w:val="000080"/>
      <w:kern w:val="28"/>
      <w:sz w:val="28"/>
      <w:szCs w:val="18"/>
      <w:u w:val="single"/>
      <w:lang w:val="en-US" w:eastAsia="en-US"/>
    </w:rPr>
  </w:style>
  <w:style w:type="paragraph" w:styleId="Subtitle">
    <w:name w:val="Subtitle"/>
    <w:basedOn w:val="Normal"/>
    <w:next w:val="Normal"/>
    <w:link w:val="SubtitleChar"/>
    <w:uiPriority w:val="11"/>
    <w:qFormat/>
    <w:rsid w:val="00E741A7"/>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rPr>
  </w:style>
  <w:style w:type="character" w:customStyle="1" w:styleId="SubtitleChar">
    <w:name w:val="Subtitle Char"/>
    <w:basedOn w:val="DefaultParagraphFont"/>
    <w:link w:val="Subtitle"/>
    <w:uiPriority w:val="11"/>
    <w:rsid w:val="00E741A7"/>
    <w:rPr>
      <w:rFonts w:ascii="Garamond" w:eastAsiaTheme="minorEastAsia" w:hAnsi="Garamond"/>
      <w:bCs/>
      <w:caps/>
      <w:color w:val="808080"/>
      <w:spacing w:val="30"/>
      <w:kern w:val="28"/>
      <w:sz w:val="18"/>
      <w:lang w:val="en-US" w:eastAsia="en-US"/>
    </w:rPr>
  </w:style>
  <w:style w:type="paragraph" w:styleId="BodyText">
    <w:name w:val="Body Text"/>
    <w:basedOn w:val="Normal"/>
    <w:link w:val="BodyTextChar"/>
    <w:uiPriority w:val="1"/>
    <w:unhideWhenUsed/>
    <w:qFormat/>
    <w:rsid w:val="00E741A7"/>
    <w:pPr>
      <w:widowControl w:val="0"/>
      <w:overflowPunct w:val="0"/>
      <w:adjustRightInd w:val="0"/>
      <w:spacing w:after="120"/>
    </w:pPr>
    <w:rPr>
      <w:rFonts w:eastAsiaTheme="minorEastAsia"/>
      <w:kern w:val="28"/>
      <w:sz w:val="24"/>
      <w:szCs w:val="24"/>
    </w:rPr>
  </w:style>
  <w:style w:type="character" w:customStyle="1" w:styleId="BodyTextChar">
    <w:name w:val="Body Text Char"/>
    <w:basedOn w:val="DefaultParagraphFont"/>
    <w:link w:val="BodyText"/>
    <w:uiPriority w:val="1"/>
    <w:rsid w:val="00E741A7"/>
    <w:rPr>
      <w:rFonts w:eastAsiaTheme="minorEastAsia"/>
      <w:kern w:val="28"/>
      <w:sz w:val="24"/>
      <w:szCs w:val="24"/>
      <w:lang w:val="en-US" w:eastAsia="en-US"/>
    </w:rPr>
  </w:style>
  <w:style w:type="character" w:styleId="Emphasis">
    <w:name w:val="Emphasis"/>
    <w:basedOn w:val="DefaultParagraphFont"/>
    <w:qFormat/>
    <w:rsid w:val="00E741A7"/>
    <w:rPr>
      <w:i/>
      <w:iCs/>
    </w:rPr>
  </w:style>
  <w:style w:type="paragraph" w:customStyle="1" w:styleId="TOCHeading1">
    <w:name w:val="TOC Heading1"/>
    <w:basedOn w:val="Heading1"/>
    <w:next w:val="Normal"/>
    <w:uiPriority w:val="39"/>
    <w:semiHidden/>
    <w:unhideWhenUsed/>
    <w:qFormat/>
    <w:rsid w:val="00E741A7"/>
    <w:pPr>
      <w:keepLines/>
      <w:widowControl w:val="0"/>
      <w:overflowPunct w:val="0"/>
      <w:adjustRightInd w:val="0"/>
      <w:spacing w:before="480"/>
      <w:outlineLvl w:val="9"/>
    </w:pPr>
    <w:rPr>
      <w:rFonts w:ascii="Cambria" w:eastAsiaTheme="minorEastAsia" w:hAnsi="Cambria"/>
      <w:color w:val="365F91"/>
      <w:szCs w:val="28"/>
    </w:rPr>
  </w:style>
  <w:style w:type="paragraph" w:customStyle="1" w:styleId="TableHeading">
    <w:name w:val="Table Heading"/>
    <w:basedOn w:val="Normal"/>
    <w:autoRedefine/>
    <w:qFormat/>
    <w:rsid w:val="00E741A7"/>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741A7"/>
    <w:pPr>
      <w:ind w:left="237" w:hanging="237"/>
    </w:pPr>
  </w:style>
  <w:style w:type="character" w:customStyle="1" w:styleId="IntenseEmphasis1">
    <w:name w:val="Intense Emphasis1"/>
    <w:basedOn w:val="DefaultParagraphFont"/>
    <w:uiPriority w:val="21"/>
    <w:qFormat/>
    <w:rsid w:val="00E741A7"/>
    <w:rPr>
      <w:b/>
      <w:bCs/>
      <w:i/>
      <w:iCs/>
      <w:color w:val="4F81BD"/>
    </w:rPr>
  </w:style>
  <w:style w:type="paragraph" w:customStyle="1" w:styleId="NoSpacing1">
    <w:name w:val="No Spacing1"/>
    <w:uiPriority w:val="1"/>
    <w:qFormat/>
    <w:rsid w:val="00E741A7"/>
    <w:rPr>
      <w:rFonts w:ascii="Calibri" w:eastAsia="Calibri" w:hAnsi="Calibri"/>
      <w:sz w:val="24"/>
      <w:szCs w:val="22"/>
      <w:lang w:val="en-US" w:eastAsia="en-US"/>
    </w:rPr>
  </w:style>
  <w:style w:type="character" w:customStyle="1" w:styleId="BookTitle1">
    <w:name w:val="Book Title1"/>
    <w:basedOn w:val="DefaultParagraphFont"/>
    <w:uiPriority w:val="33"/>
    <w:qFormat/>
    <w:rsid w:val="00E741A7"/>
    <w:rPr>
      <w:b/>
      <w:bCs/>
      <w:smallCaps/>
      <w:spacing w:val="5"/>
    </w:rPr>
  </w:style>
  <w:style w:type="paragraph" w:customStyle="1" w:styleId="Split">
    <w:name w:val="Split"/>
    <w:link w:val="SplitChar"/>
    <w:qFormat/>
    <w:rsid w:val="00E741A7"/>
    <w:pPr>
      <w:numPr>
        <w:numId w:val="5"/>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E741A7"/>
    <w:rPr>
      <w:rFonts w:eastAsia="Calibri"/>
      <w:color w:val="000000" w:themeColor="text1"/>
      <w:sz w:val="24"/>
      <w:szCs w:val="24"/>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E741A7"/>
    <w:rPr>
      <w:rFonts w:ascii="Calibri" w:eastAsia="Calibri" w:hAnsi="Calibri" w:cs="Arial"/>
      <w:b/>
      <w:color w:val="365F91"/>
      <w:sz w:val="24"/>
      <w:szCs w:val="22"/>
      <w:lang w:val="en-US" w:eastAsia="en-US"/>
    </w:rPr>
  </w:style>
  <w:style w:type="character" w:customStyle="1" w:styleId="BalloonTextChar">
    <w:name w:val="Balloon Text Char"/>
    <w:basedOn w:val="DefaultParagraphFont"/>
    <w:link w:val="BalloonText"/>
    <w:uiPriority w:val="99"/>
    <w:semiHidden/>
    <w:rsid w:val="00E741A7"/>
    <w:rPr>
      <w:rFonts w:ascii="Tahoma" w:hAnsi="Tahoma" w:cs="Tahoma"/>
      <w:sz w:val="16"/>
      <w:szCs w:val="16"/>
      <w:lang w:val="en-US" w:eastAsia="en-US"/>
    </w:rPr>
  </w:style>
  <w:style w:type="paragraph" w:customStyle="1" w:styleId="Section2-Heading1">
    <w:name w:val="Section 2 - Heading 1"/>
    <w:basedOn w:val="Normal"/>
    <w:rsid w:val="00E741A7"/>
    <w:pPr>
      <w:tabs>
        <w:tab w:val="left" w:pos="360"/>
      </w:tabs>
      <w:spacing w:after="200"/>
      <w:ind w:left="360" w:hanging="360"/>
    </w:pPr>
    <w:rPr>
      <w:b/>
      <w:sz w:val="24"/>
      <w:szCs w:val="24"/>
      <w:lang w:val="en-GB"/>
    </w:rPr>
  </w:style>
  <w:style w:type="paragraph" w:customStyle="1" w:styleId="Section2-Heading2">
    <w:name w:val="Section 2 - Heading 2"/>
    <w:basedOn w:val="Normal"/>
    <w:rsid w:val="00E741A7"/>
    <w:pPr>
      <w:spacing w:after="200"/>
      <w:ind w:left="360"/>
    </w:pPr>
    <w:rPr>
      <w:b/>
      <w:sz w:val="24"/>
      <w:szCs w:val="24"/>
      <w:lang w:val="en-GB"/>
    </w:rPr>
  </w:style>
  <w:style w:type="paragraph" w:styleId="BodyText2">
    <w:name w:val="Body Text 2"/>
    <w:basedOn w:val="Normal"/>
    <w:link w:val="BodyText2Char"/>
    <w:uiPriority w:val="99"/>
    <w:unhideWhenUsed/>
    <w:rsid w:val="00E741A7"/>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E741A7"/>
    <w:rPr>
      <w:rFonts w:eastAsiaTheme="minorEastAsia"/>
      <w:kern w:val="28"/>
      <w:sz w:val="24"/>
      <w:szCs w:val="24"/>
      <w:lang w:val="en-US" w:eastAsia="en-US"/>
    </w:rPr>
  </w:style>
  <w:style w:type="paragraph" w:styleId="NormalWeb">
    <w:name w:val="Normal (Web)"/>
    <w:basedOn w:val="Normal"/>
    <w:uiPriority w:val="99"/>
    <w:rsid w:val="00E741A7"/>
    <w:pPr>
      <w:spacing w:beforeLines="1" w:afterLines="1"/>
    </w:pPr>
    <w:rPr>
      <w:rFonts w:ascii="Times" w:eastAsia="Calibri" w:hAnsi="Times"/>
    </w:rPr>
  </w:style>
  <w:style w:type="paragraph" w:customStyle="1" w:styleId="Section3-Heading1">
    <w:name w:val="Section 3 - Heading 1"/>
    <w:basedOn w:val="Normal"/>
    <w:rsid w:val="00E741A7"/>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E741A7"/>
    <w:pPr>
      <w:spacing w:before="120" w:after="120"/>
      <w:jc w:val="both"/>
    </w:pPr>
    <w:rPr>
      <w:spacing w:val="-4"/>
      <w:sz w:val="24"/>
    </w:rPr>
  </w:style>
  <w:style w:type="paragraph" w:styleId="Index1">
    <w:name w:val="index 1"/>
    <w:basedOn w:val="Normal"/>
    <w:next w:val="Normal"/>
    <w:semiHidden/>
    <w:rsid w:val="00E741A7"/>
    <w:pPr>
      <w:tabs>
        <w:tab w:val="left" w:leader="dot" w:pos="9000"/>
        <w:tab w:val="right" w:pos="9360"/>
      </w:tabs>
      <w:suppressAutoHyphens/>
      <w:ind w:left="720"/>
    </w:pPr>
    <w:rPr>
      <w:sz w:val="24"/>
    </w:rPr>
  </w:style>
  <w:style w:type="paragraph" w:customStyle="1" w:styleId="SectionVHeader">
    <w:name w:val="Section V. Header"/>
    <w:basedOn w:val="Normal"/>
    <w:rsid w:val="00E741A7"/>
    <w:pPr>
      <w:jc w:val="center"/>
    </w:pPr>
    <w:rPr>
      <w:b/>
      <w:sz w:val="36"/>
    </w:rPr>
  </w:style>
  <w:style w:type="paragraph" w:customStyle="1" w:styleId="Outline">
    <w:name w:val="Outline"/>
    <w:basedOn w:val="Normal"/>
    <w:rsid w:val="00E741A7"/>
    <w:pPr>
      <w:spacing w:before="240"/>
    </w:pPr>
    <w:rPr>
      <w:kern w:val="28"/>
      <w:sz w:val="24"/>
    </w:rPr>
  </w:style>
  <w:style w:type="paragraph" w:customStyle="1" w:styleId="Outline1">
    <w:name w:val="Outline1"/>
    <w:basedOn w:val="Outline"/>
    <w:next w:val="Normal"/>
    <w:rsid w:val="00E741A7"/>
    <w:pPr>
      <w:keepNext/>
      <w:tabs>
        <w:tab w:val="num" w:pos="360"/>
      </w:tabs>
      <w:ind w:left="360" w:hanging="360"/>
    </w:pPr>
  </w:style>
  <w:style w:type="paragraph" w:styleId="IndexHeading">
    <w:name w:val="index heading"/>
    <w:basedOn w:val="Normal"/>
    <w:next w:val="Index1"/>
    <w:uiPriority w:val="99"/>
    <w:rsid w:val="00E741A7"/>
    <w:rPr>
      <w:rFonts w:ascii="Arial" w:hAnsi="Arial" w:cs="Arial"/>
      <w:b/>
      <w:bCs/>
      <w:sz w:val="24"/>
      <w:szCs w:val="24"/>
    </w:rPr>
  </w:style>
  <w:style w:type="paragraph" w:styleId="Date">
    <w:name w:val="Date"/>
    <w:basedOn w:val="Normal"/>
    <w:next w:val="Normal"/>
    <w:link w:val="DateChar"/>
    <w:uiPriority w:val="99"/>
    <w:rsid w:val="00E741A7"/>
    <w:rPr>
      <w:sz w:val="24"/>
      <w:szCs w:val="24"/>
    </w:rPr>
  </w:style>
  <w:style w:type="character" w:customStyle="1" w:styleId="DateChar">
    <w:name w:val="Date Char"/>
    <w:basedOn w:val="DefaultParagraphFont"/>
    <w:link w:val="Date"/>
    <w:uiPriority w:val="99"/>
    <w:rsid w:val="00E741A7"/>
    <w:rPr>
      <w:sz w:val="24"/>
      <w:szCs w:val="24"/>
      <w:lang w:val="en-US" w:eastAsia="en-US"/>
    </w:rPr>
  </w:style>
  <w:style w:type="paragraph" w:customStyle="1" w:styleId="Default">
    <w:name w:val="Default"/>
    <w:rsid w:val="00E741A7"/>
    <w:pPr>
      <w:autoSpaceDE w:val="0"/>
      <w:autoSpaceDN w:val="0"/>
      <w:adjustRightInd w:val="0"/>
    </w:pPr>
    <w:rPr>
      <w:rFonts w:eastAsia="Calibri"/>
      <w:color w:val="000000"/>
      <w:sz w:val="24"/>
      <w:szCs w:val="24"/>
      <w:lang w:val="en-PH" w:eastAsia="en-US"/>
    </w:rPr>
  </w:style>
  <w:style w:type="paragraph" w:customStyle="1" w:styleId="p28">
    <w:name w:val="p28"/>
    <w:basedOn w:val="Normal"/>
    <w:rsid w:val="00E741A7"/>
    <w:pPr>
      <w:widowControl w:val="0"/>
      <w:tabs>
        <w:tab w:val="left" w:pos="680"/>
        <w:tab w:val="left" w:pos="1060"/>
      </w:tabs>
      <w:spacing w:line="240" w:lineRule="atLeast"/>
      <w:ind w:left="432" w:hanging="288"/>
    </w:pPr>
    <w:rPr>
      <w:snapToGrid w:val="0"/>
      <w:sz w:val="24"/>
    </w:rPr>
  </w:style>
  <w:style w:type="table" w:customStyle="1" w:styleId="TableGrid1">
    <w:name w:val="Table Grid1"/>
    <w:basedOn w:val="TableNormal"/>
    <w:next w:val="TableGrid"/>
    <w:rsid w:val="00E741A7"/>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E741A7"/>
    <w:pPr>
      <w:widowControl w:val="0"/>
      <w:numPr>
        <w:ilvl w:val="1"/>
        <w:numId w:val="6"/>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E741A7"/>
    <w:pPr>
      <w:numPr>
        <w:ilvl w:val="0"/>
      </w:numPr>
      <w:tabs>
        <w:tab w:val="clear" w:pos="432"/>
        <w:tab w:val="num" w:pos="720"/>
      </w:tabs>
      <w:ind w:left="360" w:firstLine="0"/>
      <w:jc w:val="left"/>
    </w:pPr>
  </w:style>
  <w:style w:type="paragraph" w:customStyle="1" w:styleId="ColumnsRightSub">
    <w:name w:val="Columns Right (Sub)"/>
    <w:basedOn w:val="ColumnsRight"/>
    <w:rsid w:val="00E741A7"/>
    <w:pPr>
      <w:numPr>
        <w:ilvl w:val="2"/>
      </w:numPr>
      <w:tabs>
        <w:tab w:val="clear" w:pos="720"/>
        <w:tab w:val="num" w:pos="2160"/>
      </w:tabs>
      <w:ind w:left="2160" w:hanging="180"/>
    </w:pPr>
  </w:style>
  <w:style w:type="character" w:customStyle="1" w:styleId="ColumnsRightChar">
    <w:name w:val="Columns Right Char"/>
    <w:basedOn w:val="DefaultParagraphFont"/>
    <w:link w:val="ColumnsRight"/>
    <w:rsid w:val="00E741A7"/>
    <w:rPr>
      <w:rFonts w:eastAsia="SimSun"/>
      <w:sz w:val="24"/>
      <w:szCs w:val="28"/>
      <w:lang w:eastAsia="zh-CN"/>
    </w:rPr>
  </w:style>
  <w:style w:type="paragraph" w:customStyle="1" w:styleId="right">
    <w:name w:val="right"/>
    <w:basedOn w:val="Normal"/>
    <w:rsid w:val="00E741A7"/>
    <w:pPr>
      <w:spacing w:before="100" w:beforeAutospacing="1" w:after="120" w:line="312" w:lineRule="atLeast"/>
      <w:jc w:val="right"/>
    </w:pPr>
    <w:rPr>
      <w:sz w:val="26"/>
      <w:szCs w:val="26"/>
    </w:rPr>
  </w:style>
  <w:style w:type="paragraph" w:customStyle="1" w:styleId="author">
    <w:name w:val="author"/>
    <w:basedOn w:val="Normal"/>
    <w:rsid w:val="00E741A7"/>
    <w:pPr>
      <w:spacing w:after="144" w:line="288" w:lineRule="atLeast"/>
      <w:ind w:right="3600"/>
    </w:pPr>
    <w:rPr>
      <w:rFonts w:ascii="Verdana" w:hAnsi="Verdana"/>
      <w:sz w:val="24"/>
      <w:szCs w:val="24"/>
    </w:rPr>
  </w:style>
  <w:style w:type="paragraph" w:styleId="Revision">
    <w:name w:val="Revision"/>
    <w:hidden/>
    <w:semiHidden/>
    <w:rsid w:val="00E741A7"/>
    <w:rPr>
      <w:rFonts w:eastAsiaTheme="minorEastAsia"/>
      <w:kern w:val="28"/>
      <w:sz w:val="24"/>
      <w:szCs w:val="24"/>
      <w:lang w:val="en-US" w:eastAsia="en-US"/>
    </w:rPr>
  </w:style>
  <w:style w:type="character" w:customStyle="1" w:styleId="field">
    <w:name w:val="field"/>
    <w:basedOn w:val="DefaultParagraphFont"/>
    <w:rsid w:val="00E741A7"/>
  </w:style>
  <w:style w:type="character" w:customStyle="1" w:styleId="value">
    <w:name w:val="value"/>
    <w:basedOn w:val="DefaultParagraphFont"/>
    <w:rsid w:val="00E741A7"/>
  </w:style>
  <w:style w:type="character" w:styleId="Mention">
    <w:name w:val="Mention"/>
    <w:basedOn w:val="DefaultParagraphFont"/>
    <w:uiPriority w:val="99"/>
    <w:semiHidden/>
    <w:unhideWhenUsed/>
    <w:rsid w:val="00E741A7"/>
    <w:rPr>
      <w:color w:val="2B579A"/>
      <w:shd w:val="clear" w:color="auto" w:fill="E6E6E6"/>
    </w:rPr>
  </w:style>
  <w:style w:type="numbering" w:customStyle="1" w:styleId="NoList11">
    <w:name w:val="No List11"/>
    <w:next w:val="NoList"/>
    <w:uiPriority w:val="99"/>
    <w:semiHidden/>
    <w:unhideWhenUsed/>
    <w:rsid w:val="00E741A7"/>
  </w:style>
  <w:style w:type="paragraph" w:customStyle="1" w:styleId="TableParagraph">
    <w:name w:val="Table Paragraph"/>
    <w:basedOn w:val="Normal"/>
    <w:uiPriority w:val="1"/>
    <w:qFormat/>
    <w:rsid w:val="00E741A7"/>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5864"/>
    <w:rPr>
      <w:color w:val="808080"/>
      <w:shd w:val="clear" w:color="auto" w:fill="E6E6E6"/>
    </w:rPr>
  </w:style>
  <w:style w:type="table" w:customStyle="1" w:styleId="TableGrid2">
    <w:name w:val="Table Grid2"/>
    <w:basedOn w:val="TableNormal"/>
    <w:next w:val="TableGrid"/>
    <w:rsid w:val="008E1F43"/>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35">
      <w:bodyDiv w:val="1"/>
      <w:marLeft w:val="0"/>
      <w:marRight w:val="0"/>
      <w:marTop w:val="0"/>
      <w:marBottom w:val="0"/>
      <w:divBdr>
        <w:top w:val="none" w:sz="0" w:space="0" w:color="auto"/>
        <w:left w:val="none" w:sz="0" w:space="0" w:color="auto"/>
        <w:bottom w:val="none" w:sz="0" w:space="0" w:color="auto"/>
        <w:right w:val="none" w:sz="0" w:space="0" w:color="auto"/>
      </w:divBdr>
    </w:div>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595940986">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257130187">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89689049">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02049-752E-4585-A929-231685A7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3981</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Leonid Mazilu</cp:lastModifiedBy>
  <cp:revision>4</cp:revision>
  <cp:lastPrinted>2018-03-27T10:56:00Z</cp:lastPrinted>
  <dcterms:created xsi:type="dcterms:W3CDTF">2018-04-24T12:33:00Z</dcterms:created>
  <dcterms:modified xsi:type="dcterms:W3CDTF">2018-04-25T06:33:00Z</dcterms:modified>
</cp:coreProperties>
</file>