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5B" w:rsidRPr="003C7843" w:rsidRDefault="00E4257B" w:rsidP="003C784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proofErr w:type="spellStart"/>
      <w:r w:rsidRPr="003C7843">
        <w:rPr>
          <w:b/>
          <w:sz w:val="28"/>
          <w:szCs w:val="28"/>
          <w:lang w:val="ro-RO"/>
        </w:rPr>
        <w:t>Questions</w:t>
      </w:r>
      <w:proofErr w:type="spellEnd"/>
      <w:r w:rsidRPr="003C7843">
        <w:rPr>
          <w:b/>
          <w:sz w:val="28"/>
          <w:szCs w:val="28"/>
          <w:lang w:val="ro-RO"/>
        </w:rPr>
        <w:t xml:space="preserve"> </w:t>
      </w:r>
      <w:proofErr w:type="spellStart"/>
      <w:r w:rsidRPr="003C7843">
        <w:rPr>
          <w:b/>
          <w:sz w:val="28"/>
          <w:szCs w:val="28"/>
          <w:lang w:val="ro-RO"/>
        </w:rPr>
        <w:t>and</w:t>
      </w:r>
      <w:proofErr w:type="spellEnd"/>
      <w:r w:rsidRPr="003C7843">
        <w:rPr>
          <w:b/>
          <w:sz w:val="28"/>
          <w:szCs w:val="28"/>
          <w:lang w:val="ro-RO"/>
        </w:rPr>
        <w:t xml:space="preserve"> </w:t>
      </w:r>
      <w:proofErr w:type="spellStart"/>
      <w:r w:rsidRPr="003C7843">
        <w:rPr>
          <w:b/>
          <w:sz w:val="28"/>
          <w:szCs w:val="28"/>
          <w:lang w:val="ro-RO"/>
        </w:rPr>
        <w:t>Answers</w:t>
      </w:r>
      <w:proofErr w:type="spellEnd"/>
      <w:r w:rsidRPr="003C7843">
        <w:rPr>
          <w:b/>
          <w:sz w:val="28"/>
          <w:szCs w:val="28"/>
          <w:lang w:val="ro-RO"/>
        </w:rPr>
        <w:t>:</w:t>
      </w:r>
    </w:p>
    <w:p w:rsidR="00E4257B" w:rsidRDefault="00E4257B" w:rsidP="004019DA">
      <w:pPr>
        <w:spacing w:after="0" w:line="240" w:lineRule="auto"/>
        <w:jc w:val="both"/>
        <w:rPr>
          <w:lang w:val="ro-RO"/>
        </w:rPr>
      </w:pPr>
    </w:p>
    <w:p w:rsidR="00E4257B" w:rsidRDefault="00E4257B" w:rsidP="004019DA">
      <w:pPr>
        <w:spacing w:after="0" w:line="240" w:lineRule="auto"/>
        <w:jc w:val="both"/>
        <w:rPr>
          <w:lang w:val="ro-RO"/>
        </w:rPr>
      </w:pPr>
      <w:r w:rsidRPr="00AB5E55">
        <w:rPr>
          <w:b/>
          <w:lang w:val="ro-RO"/>
        </w:rPr>
        <w:t>Q1:</w:t>
      </w:r>
      <w:r w:rsidRPr="00E4257B">
        <w:rPr>
          <w:lang w:val="ro-RO"/>
        </w:rPr>
        <w:t xml:space="preserve"> V</w:t>
      </w:r>
      <w:r>
        <w:rPr>
          <w:lang w:val="ro-RO"/>
        </w:rPr>
        <w:t>ă</w:t>
      </w:r>
      <w:r w:rsidRPr="00E4257B">
        <w:rPr>
          <w:lang w:val="ro-RO"/>
        </w:rPr>
        <w:t xml:space="preserve"> r</w:t>
      </w:r>
      <w:r>
        <w:rPr>
          <w:lang w:val="ro-RO"/>
        </w:rPr>
        <w:t>ugăm</w:t>
      </w:r>
      <w:r w:rsidRPr="00E4257B">
        <w:rPr>
          <w:lang w:val="ro-RO"/>
        </w:rPr>
        <w:t xml:space="preserve"> s</w:t>
      </w:r>
      <w:r>
        <w:rPr>
          <w:lang w:val="ro-RO"/>
        </w:rPr>
        <w:t>ă</w:t>
      </w:r>
      <w:r w:rsidRPr="00E4257B">
        <w:rPr>
          <w:lang w:val="ro-RO"/>
        </w:rPr>
        <w:t xml:space="preserve"> clarificați dac</w:t>
      </w:r>
      <w:r>
        <w:rPr>
          <w:lang w:val="ro-RO"/>
        </w:rPr>
        <w:t>ă</w:t>
      </w:r>
      <w:r w:rsidRPr="00E4257B">
        <w:rPr>
          <w:lang w:val="ro-RO"/>
        </w:rPr>
        <w:t xml:space="preserve"> </w:t>
      </w:r>
      <w:r>
        <w:rPr>
          <w:lang w:val="ro-RO"/>
        </w:rPr>
        <w:t>î</w:t>
      </w:r>
      <w:r w:rsidRPr="00E4257B">
        <w:rPr>
          <w:lang w:val="ro-RO"/>
        </w:rPr>
        <w:t>n tabelul de specificații este corect sau trebuie s</w:t>
      </w:r>
      <w:r>
        <w:rPr>
          <w:lang w:val="ro-RO"/>
        </w:rPr>
        <w:t>ă</w:t>
      </w:r>
      <w:r w:rsidRPr="00E4257B">
        <w:rPr>
          <w:lang w:val="ro-RO"/>
        </w:rPr>
        <w:t xml:space="preserve"> fie invers următorii parametri</w:t>
      </w:r>
      <w:r w:rsidR="003C7843">
        <w:rPr>
          <w:lang w:val="ro-RO"/>
        </w:rPr>
        <w:t>?</w:t>
      </w:r>
    </w:p>
    <w:p w:rsidR="00E4257B" w:rsidRDefault="00E4257B" w:rsidP="004019DA">
      <w:pPr>
        <w:spacing w:after="0" w:line="240" w:lineRule="auto"/>
        <w:jc w:val="both"/>
        <w:rPr>
          <w:lang w:val="ro-RO"/>
        </w:rPr>
      </w:pPr>
    </w:p>
    <w:tbl>
      <w:tblPr>
        <w:tblW w:w="58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629"/>
      </w:tblGrid>
      <w:tr w:rsidR="00E4257B" w:rsidRPr="00E4257B" w:rsidTr="00E4257B">
        <w:trPr>
          <w:trHeight w:val="315"/>
        </w:trPr>
        <w:tc>
          <w:tcPr>
            <w:tcW w:w="41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7B" w:rsidRPr="00E4257B" w:rsidRDefault="00E4257B" w:rsidP="004019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425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Front Camera (Minimum)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7B" w:rsidRPr="00E4257B" w:rsidRDefault="00E4257B" w:rsidP="004019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4257B">
              <w:rPr>
                <w:rFonts w:ascii="Calibri" w:eastAsia="Times New Roman" w:hAnsi="Calibri" w:cs="Times New Roman"/>
                <w:color w:val="000000"/>
                <w:lang w:eastAsia="en-GB"/>
              </w:rPr>
              <w:t>5 MP; 720p</w:t>
            </w:r>
          </w:p>
        </w:tc>
      </w:tr>
      <w:tr w:rsidR="00E4257B" w:rsidRPr="00E4257B" w:rsidTr="00E4257B">
        <w:trPr>
          <w:trHeight w:val="315"/>
        </w:trPr>
        <w:tc>
          <w:tcPr>
            <w:tcW w:w="41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7B" w:rsidRPr="00E4257B" w:rsidRDefault="00E4257B" w:rsidP="004019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425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Rear Camera (Minimum)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7B" w:rsidRPr="00E4257B" w:rsidRDefault="00E4257B" w:rsidP="004019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4257B">
              <w:rPr>
                <w:rFonts w:ascii="Calibri" w:eastAsia="Times New Roman" w:hAnsi="Calibri" w:cs="Times New Roman"/>
                <w:color w:val="000000"/>
                <w:lang w:eastAsia="en-GB"/>
              </w:rPr>
              <w:t>2 MP</w:t>
            </w:r>
          </w:p>
        </w:tc>
      </w:tr>
    </w:tbl>
    <w:p w:rsidR="00E4257B" w:rsidRDefault="00E4257B" w:rsidP="004019DA">
      <w:pPr>
        <w:spacing w:after="0" w:line="240" w:lineRule="auto"/>
        <w:jc w:val="both"/>
        <w:rPr>
          <w:lang w:val="ro-RO"/>
        </w:rPr>
      </w:pPr>
    </w:p>
    <w:p w:rsidR="00E4257B" w:rsidRDefault="00E4257B" w:rsidP="004019DA">
      <w:pPr>
        <w:spacing w:after="0" w:line="240" w:lineRule="auto"/>
        <w:jc w:val="both"/>
        <w:rPr>
          <w:lang w:val="ro-RO"/>
        </w:rPr>
      </w:pPr>
      <w:r w:rsidRPr="00AB5E55">
        <w:rPr>
          <w:b/>
          <w:lang w:val="ro-RO"/>
        </w:rPr>
        <w:t>A</w:t>
      </w:r>
      <w:r w:rsidR="00AB5E55">
        <w:rPr>
          <w:b/>
          <w:lang w:val="ro-RO"/>
        </w:rPr>
        <w:t>1</w:t>
      </w:r>
      <w:r w:rsidRPr="00AB5E55">
        <w:rPr>
          <w:b/>
          <w:lang w:val="ro-RO"/>
        </w:rPr>
        <w:t>:</w:t>
      </w:r>
      <w:r>
        <w:rPr>
          <w:lang w:val="ro-RO"/>
        </w:rPr>
        <w:t xml:space="preserve"> În tabelul de </w:t>
      </w:r>
      <w:r w:rsidR="003C7843">
        <w:rPr>
          <w:lang w:val="ro-RO"/>
        </w:rPr>
        <w:t>specificații</w:t>
      </w:r>
      <w:r>
        <w:rPr>
          <w:lang w:val="ro-RO"/>
        </w:rPr>
        <w:t xml:space="preserve"> este o greșeal</w:t>
      </w:r>
      <w:r w:rsidR="003C7843">
        <w:rPr>
          <w:lang w:val="ro-RO"/>
        </w:rPr>
        <w:t>ă</w:t>
      </w:r>
      <w:r>
        <w:rPr>
          <w:lang w:val="ro-RO"/>
        </w:rPr>
        <w:t xml:space="preserve">. </w:t>
      </w:r>
      <w:r w:rsidR="003C7843">
        <w:rPr>
          <w:lang w:val="ro-RO"/>
        </w:rPr>
        <w:t>Într-adevăr</w:t>
      </w:r>
      <w:r>
        <w:rPr>
          <w:lang w:val="ro-RO"/>
        </w:rPr>
        <w:t xml:space="preserve">, </w:t>
      </w:r>
      <w:r w:rsidR="003C7843">
        <w:rPr>
          <w:lang w:val="ro-RO"/>
        </w:rPr>
        <w:t>specificațiile</w:t>
      </w:r>
      <w:r>
        <w:rPr>
          <w:lang w:val="ro-RO"/>
        </w:rPr>
        <w:t xml:space="preserve"> tehnice trebuie s</w:t>
      </w:r>
      <w:r w:rsidR="003C7843">
        <w:rPr>
          <w:lang w:val="ro-RO"/>
        </w:rPr>
        <w:t>ă</w:t>
      </w:r>
      <w:r>
        <w:rPr>
          <w:lang w:val="ro-RO"/>
        </w:rPr>
        <w:t xml:space="preserve"> fie invers. </w:t>
      </w:r>
      <w:r w:rsidR="003C7843">
        <w:rPr>
          <w:lang w:val="ro-RO"/>
        </w:rPr>
        <w:t>Vedeți</w:t>
      </w:r>
      <w:r>
        <w:rPr>
          <w:lang w:val="ro-RO"/>
        </w:rPr>
        <w:t xml:space="preserve"> mai jos </w:t>
      </w:r>
      <w:r w:rsidR="003C7843">
        <w:rPr>
          <w:lang w:val="ro-RO"/>
        </w:rPr>
        <w:t>specificațiile</w:t>
      </w:r>
      <w:r>
        <w:rPr>
          <w:lang w:val="ro-RO"/>
        </w:rPr>
        <w:t xml:space="preserve"> </w:t>
      </w:r>
      <w:r w:rsidR="003C7843">
        <w:rPr>
          <w:lang w:val="ro-RO"/>
        </w:rPr>
        <w:t>tehnice</w:t>
      </w:r>
      <w:r>
        <w:rPr>
          <w:lang w:val="ro-RO"/>
        </w:rPr>
        <w:t xml:space="preserve"> corecte:</w:t>
      </w:r>
    </w:p>
    <w:p w:rsidR="00E4257B" w:rsidRDefault="00E4257B" w:rsidP="004019DA">
      <w:pPr>
        <w:spacing w:after="0" w:line="240" w:lineRule="auto"/>
        <w:jc w:val="both"/>
        <w:rPr>
          <w:lang w:val="ro-RO"/>
        </w:rPr>
      </w:pPr>
    </w:p>
    <w:tbl>
      <w:tblPr>
        <w:tblW w:w="58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1629"/>
      </w:tblGrid>
      <w:tr w:rsidR="00E4257B" w:rsidRPr="00E4257B" w:rsidTr="003F045B">
        <w:trPr>
          <w:trHeight w:val="315"/>
        </w:trPr>
        <w:tc>
          <w:tcPr>
            <w:tcW w:w="41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7B" w:rsidRPr="00E4257B" w:rsidRDefault="00E4257B" w:rsidP="004019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425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Front Camera (Minimum)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7B" w:rsidRPr="00E4257B" w:rsidRDefault="003C7843" w:rsidP="004019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E4257B" w:rsidRPr="00E425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MP</w:t>
            </w:r>
            <w:r w:rsidR="004019D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</w:t>
            </w:r>
            <w:r w:rsidR="004019DA" w:rsidRPr="004019DA">
              <w:rPr>
                <w:rFonts w:ascii="Calibri" w:eastAsia="Times New Roman" w:hAnsi="Calibri" w:cs="Times New Roman"/>
                <w:color w:val="000000"/>
                <w:lang w:eastAsia="en-GB"/>
              </w:rPr>
              <w:t>720p</w:t>
            </w:r>
          </w:p>
        </w:tc>
      </w:tr>
      <w:tr w:rsidR="00E4257B" w:rsidRPr="00E4257B" w:rsidTr="003F045B">
        <w:trPr>
          <w:trHeight w:val="315"/>
        </w:trPr>
        <w:tc>
          <w:tcPr>
            <w:tcW w:w="41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7B" w:rsidRPr="00E4257B" w:rsidRDefault="00E4257B" w:rsidP="004019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4257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Rear Camera (Minimum)</w:t>
            </w:r>
          </w:p>
        </w:tc>
        <w:tc>
          <w:tcPr>
            <w:tcW w:w="16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7B" w:rsidRPr="00E4257B" w:rsidRDefault="003C7843" w:rsidP="004019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 w:rsidR="00E4257B" w:rsidRPr="00E4257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MP</w:t>
            </w:r>
          </w:p>
        </w:tc>
      </w:tr>
    </w:tbl>
    <w:p w:rsidR="00E4257B" w:rsidRPr="00E4257B" w:rsidRDefault="00E4257B" w:rsidP="004019DA">
      <w:pPr>
        <w:spacing w:after="0" w:line="240" w:lineRule="auto"/>
        <w:jc w:val="both"/>
        <w:rPr>
          <w:lang w:val="ro-RO"/>
        </w:rPr>
      </w:pPr>
    </w:p>
    <w:p w:rsidR="00E4257B" w:rsidRDefault="003C7843" w:rsidP="004019DA">
      <w:pPr>
        <w:spacing w:after="0" w:line="240" w:lineRule="auto"/>
        <w:jc w:val="both"/>
        <w:rPr>
          <w:lang w:val="ro-RO"/>
        </w:rPr>
      </w:pPr>
      <w:r w:rsidRPr="00AB5E55">
        <w:rPr>
          <w:b/>
          <w:lang w:val="ro-RO"/>
        </w:rPr>
        <w:t>Q2:</w:t>
      </w:r>
      <w:r>
        <w:rPr>
          <w:lang w:val="ro-RO"/>
        </w:rPr>
        <w:t xml:space="preserve"> </w:t>
      </w:r>
      <w:r w:rsidR="00E4257B" w:rsidRPr="00E4257B">
        <w:rPr>
          <w:lang w:val="ro-RO"/>
        </w:rPr>
        <w:t>Este posibil s</w:t>
      </w:r>
      <w:r>
        <w:rPr>
          <w:lang w:val="ro-RO"/>
        </w:rPr>
        <w:t>ă</w:t>
      </w:r>
      <w:r w:rsidR="00E4257B" w:rsidRPr="00E4257B">
        <w:rPr>
          <w:lang w:val="ro-RO"/>
        </w:rPr>
        <w:t xml:space="preserve"> ne remiteți un model sau modele de referinț</w:t>
      </w:r>
      <w:r w:rsidR="00AB5E55">
        <w:rPr>
          <w:lang w:val="ro-RO"/>
        </w:rPr>
        <w:t>ă</w:t>
      </w:r>
      <w:r w:rsidR="00E4257B" w:rsidRPr="00E4257B">
        <w:rPr>
          <w:lang w:val="ro-RO"/>
        </w:rPr>
        <w:t xml:space="preserve"> a tabletei</w:t>
      </w:r>
      <w:r>
        <w:rPr>
          <w:lang w:val="ro-RO"/>
        </w:rPr>
        <w:t>?</w:t>
      </w:r>
    </w:p>
    <w:p w:rsidR="003C7843" w:rsidRDefault="003C7843" w:rsidP="004019DA">
      <w:pPr>
        <w:spacing w:after="0" w:line="240" w:lineRule="auto"/>
        <w:jc w:val="both"/>
        <w:rPr>
          <w:lang w:val="ro-RO"/>
        </w:rPr>
      </w:pPr>
    </w:p>
    <w:p w:rsidR="003C7843" w:rsidRPr="00E4257B" w:rsidRDefault="003C7843" w:rsidP="004019DA">
      <w:pPr>
        <w:spacing w:after="0" w:line="240" w:lineRule="auto"/>
        <w:jc w:val="both"/>
        <w:rPr>
          <w:lang w:val="ro-RO"/>
        </w:rPr>
      </w:pPr>
      <w:r w:rsidRPr="00AB5E55">
        <w:rPr>
          <w:b/>
          <w:lang w:val="ro-RO"/>
        </w:rPr>
        <w:t>A</w:t>
      </w:r>
      <w:r w:rsidR="00AB5E55">
        <w:rPr>
          <w:b/>
          <w:lang w:val="ro-RO"/>
        </w:rPr>
        <w:t>2</w:t>
      </w:r>
      <w:r w:rsidRPr="00AB5E55">
        <w:rPr>
          <w:b/>
          <w:lang w:val="ro-RO"/>
        </w:rPr>
        <w:t>:</w:t>
      </w:r>
      <w:r>
        <w:rPr>
          <w:lang w:val="ro-RO"/>
        </w:rPr>
        <w:t xml:space="preserve"> </w:t>
      </w:r>
      <w:r w:rsidRPr="003C7843">
        <w:rPr>
          <w:lang w:val="ro-RO"/>
        </w:rPr>
        <w:t>Modele de referință a tabletei nu sunt disponibil</w:t>
      </w:r>
      <w:r>
        <w:rPr>
          <w:lang w:val="ro-RO"/>
        </w:rPr>
        <w:t xml:space="preserve">e. Specificațiile tehnice generice </w:t>
      </w:r>
      <w:r w:rsidRPr="003C7843">
        <w:rPr>
          <w:lang w:val="ro-RO"/>
        </w:rPr>
        <w:t>descriu tipul de tablet</w:t>
      </w:r>
      <w:r>
        <w:rPr>
          <w:lang w:val="ro-RO"/>
        </w:rPr>
        <w:t>ă</w:t>
      </w:r>
      <w:r w:rsidRPr="003C7843">
        <w:rPr>
          <w:lang w:val="ro-RO"/>
        </w:rPr>
        <w:t xml:space="preserve"> solicitat</w:t>
      </w:r>
      <w:r>
        <w:rPr>
          <w:lang w:val="ro-RO"/>
        </w:rPr>
        <w:t xml:space="preserve">ă. Companiile participante la concurs pot propune orice model de tabletă a oricărui producător (brand) care corespunde specificațiilor tehnice generice și condițiilor descrise în RFQ. </w:t>
      </w:r>
    </w:p>
    <w:p w:rsidR="00E4257B" w:rsidRPr="00E4257B" w:rsidRDefault="00E4257B" w:rsidP="004019DA">
      <w:pPr>
        <w:spacing w:after="0" w:line="240" w:lineRule="auto"/>
        <w:jc w:val="both"/>
        <w:rPr>
          <w:lang w:val="ro-RO"/>
        </w:rPr>
      </w:pPr>
    </w:p>
    <w:p w:rsidR="00AB5E55" w:rsidRDefault="00AB5E55" w:rsidP="004019DA">
      <w:pPr>
        <w:spacing w:after="0" w:line="240" w:lineRule="auto"/>
        <w:jc w:val="both"/>
        <w:rPr>
          <w:lang w:val="ro-RO"/>
        </w:rPr>
      </w:pPr>
      <w:r w:rsidRPr="00AB5E55">
        <w:rPr>
          <w:b/>
          <w:lang w:val="ro-RO"/>
        </w:rPr>
        <w:t>Q3</w:t>
      </w:r>
      <w:r>
        <w:rPr>
          <w:lang w:val="ro-RO"/>
        </w:rPr>
        <w:t xml:space="preserve">: Vă rugăm să </w:t>
      </w:r>
      <w:r w:rsidRPr="00AB5E55">
        <w:rPr>
          <w:lang w:val="ro-RO"/>
        </w:rPr>
        <w:t>concretiz</w:t>
      </w:r>
      <w:r>
        <w:rPr>
          <w:lang w:val="ro-RO"/>
        </w:rPr>
        <w:t xml:space="preserve">ați </w:t>
      </w:r>
      <w:r w:rsidRPr="00AB5E55">
        <w:rPr>
          <w:lang w:val="ro-RO"/>
        </w:rPr>
        <w:t>dac</w:t>
      </w:r>
      <w:r>
        <w:rPr>
          <w:lang w:val="ro-RO"/>
        </w:rPr>
        <w:t>ă</w:t>
      </w:r>
      <w:r w:rsidRPr="00AB5E55">
        <w:rPr>
          <w:lang w:val="ro-RO"/>
        </w:rPr>
        <w:t xml:space="preserve"> acest</w:t>
      </w:r>
      <w:r>
        <w:rPr>
          <w:lang w:val="ro-RO"/>
        </w:rPr>
        <w:t xml:space="preserve"> tender </w:t>
      </w:r>
      <w:r w:rsidRPr="00AB5E55">
        <w:rPr>
          <w:lang w:val="ro-RO"/>
        </w:rPr>
        <w:t>prevede inclusiv trafic internet mobil inclus</w:t>
      </w:r>
      <w:r>
        <w:rPr>
          <w:lang w:val="ro-RO"/>
        </w:rPr>
        <w:t xml:space="preserve"> </w:t>
      </w:r>
      <w:r w:rsidRPr="00AB5E55">
        <w:rPr>
          <w:lang w:val="ro-RO"/>
        </w:rPr>
        <w:t>/ data transport etc</w:t>
      </w:r>
      <w:r>
        <w:rPr>
          <w:lang w:val="ro-RO"/>
        </w:rPr>
        <w:t>.</w:t>
      </w:r>
      <w:r w:rsidRPr="00AB5E55">
        <w:rPr>
          <w:lang w:val="ro-RO"/>
        </w:rPr>
        <w:t xml:space="preserve"> pentru ca acestea s</w:t>
      </w:r>
      <w:r>
        <w:rPr>
          <w:lang w:val="ro-RO"/>
        </w:rPr>
        <w:t>ă</w:t>
      </w:r>
      <w:r w:rsidRPr="00AB5E55">
        <w:rPr>
          <w:lang w:val="ro-RO"/>
        </w:rPr>
        <w:t xml:space="preserve"> transmit</w:t>
      </w:r>
      <w:r>
        <w:rPr>
          <w:lang w:val="ro-RO"/>
        </w:rPr>
        <w:t>ă</w:t>
      </w:r>
      <w:r w:rsidRPr="00AB5E55">
        <w:rPr>
          <w:lang w:val="ro-RO"/>
        </w:rPr>
        <w:t xml:space="preserve"> date la distant</w:t>
      </w:r>
      <w:r>
        <w:rPr>
          <w:lang w:val="ro-RO"/>
        </w:rPr>
        <w:t>ă?</w:t>
      </w:r>
    </w:p>
    <w:p w:rsidR="00AB5E55" w:rsidRDefault="00AB5E55" w:rsidP="004019DA">
      <w:pPr>
        <w:spacing w:after="0" w:line="240" w:lineRule="auto"/>
        <w:jc w:val="both"/>
        <w:rPr>
          <w:lang w:val="ro-RO"/>
        </w:rPr>
      </w:pPr>
    </w:p>
    <w:p w:rsidR="00AB5E55" w:rsidRPr="00AB5E55" w:rsidRDefault="00AB5E55" w:rsidP="004019DA">
      <w:pPr>
        <w:spacing w:after="0" w:line="240" w:lineRule="auto"/>
        <w:jc w:val="both"/>
        <w:rPr>
          <w:lang w:val="ro-RO"/>
        </w:rPr>
      </w:pPr>
      <w:r>
        <w:rPr>
          <w:b/>
          <w:lang w:val="ro-RO"/>
        </w:rPr>
        <w:t>A3:</w:t>
      </w:r>
      <w:r w:rsidRPr="00AB5E55">
        <w:rPr>
          <w:b/>
          <w:lang w:val="ro-RO"/>
        </w:rPr>
        <w:t xml:space="preserve"> </w:t>
      </w:r>
      <w:r w:rsidRPr="00AB5E55">
        <w:rPr>
          <w:lang w:val="ro-RO"/>
        </w:rPr>
        <w:t xml:space="preserve">Conform specificațiilor tehnice și </w:t>
      </w:r>
      <w:r w:rsidR="005545E3" w:rsidRPr="00AB5E55">
        <w:rPr>
          <w:lang w:val="ro-RO"/>
        </w:rPr>
        <w:t>condițiilor</w:t>
      </w:r>
      <w:r w:rsidRPr="00AB5E55">
        <w:rPr>
          <w:lang w:val="ro-RO"/>
        </w:rPr>
        <w:t xml:space="preserve"> </w:t>
      </w:r>
      <w:r w:rsidR="005545E3" w:rsidRPr="005545E3">
        <w:rPr>
          <w:lang w:val="ro-RO"/>
        </w:rPr>
        <w:t>descrise în RFQ</w:t>
      </w:r>
      <w:r w:rsidR="005545E3">
        <w:rPr>
          <w:lang w:val="ro-RO"/>
        </w:rPr>
        <w:t xml:space="preserve">, </w:t>
      </w:r>
      <w:r w:rsidR="005545E3" w:rsidRPr="005545E3">
        <w:rPr>
          <w:lang w:val="ro-RO"/>
        </w:rPr>
        <w:t>trafic internet mobil inclus / data transport etc.</w:t>
      </w:r>
      <w:r w:rsidR="005545E3">
        <w:rPr>
          <w:lang w:val="ro-RO"/>
        </w:rPr>
        <w:t xml:space="preserve"> </w:t>
      </w:r>
      <w:r w:rsidR="00E11010">
        <w:rPr>
          <w:lang w:val="ro-RO"/>
        </w:rPr>
        <w:t>nu este</w:t>
      </w:r>
      <w:bookmarkStart w:id="0" w:name="_GoBack"/>
      <w:bookmarkEnd w:id="0"/>
      <w:r w:rsidR="005545E3">
        <w:rPr>
          <w:lang w:val="ro-RO"/>
        </w:rPr>
        <w:t xml:space="preserve"> solicitat.</w:t>
      </w:r>
    </w:p>
    <w:p w:rsidR="00AB5E55" w:rsidRDefault="00AB5E55" w:rsidP="004019DA">
      <w:pPr>
        <w:spacing w:after="0" w:line="240" w:lineRule="auto"/>
        <w:jc w:val="both"/>
        <w:rPr>
          <w:lang w:val="ro-RO"/>
        </w:rPr>
      </w:pPr>
    </w:p>
    <w:p w:rsidR="005545E3" w:rsidRDefault="005545E3" w:rsidP="007177AA">
      <w:pPr>
        <w:spacing w:after="0" w:line="240" w:lineRule="auto"/>
        <w:jc w:val="both"/>
        <w:rPr>
          <w:lang w:val="ro-RO"/>
        </w:rPr>
      </w:pPr>
      <w:r w:rsidRPr="007177AA">
        <w:rPr>
          <w:b/>
          <w:lang w:val="ro-RO"/>
        </w:rPr>
        <w:t>Q4:</w:t>
      </w:r>
      <w:r>
        <w:rPr>
          <w:lang w:val="ro-RO"/>
        </w:rPr>
        <w:t xml:space="preserve"> </w:t>
      </w:r>
      <w:r w:rsidRPr="005545E3">
        <w:rPr>
          <w:lang w:val="ro-RO"/>
        </w:rPr>
        <w:t>Vă rugăm</w:t>
      </w:r>
      <w:r>
        <w:rPr>
          <w:lang w:val="ro-RO"/>
        </w:rPr>
        <w:t xml:space="preserve"> să specificați dacă ar fi interesantă oferta alternativ</w:t>
      </w:r>
      <w:r w:rsidR="007177AA">
        <w:rPr>
          <w:lang w:val="ro-RO"/>
        </w:rPr>
        <w:t>ă</w:t>
      </w:r>
      <w:r>
        <w:rPr>
          <w:lang w:val="ro-RO"/>
        </w:rPr>
        <w:t xml:space="preserve"> cu </w:t>
      </w:r>
      <w:r w:rsidR="007177AA">
        <w:rPr>
          <w:lang w:val="ro-RO"/>
        </w:rPr>
        <w:t xml:space="preserve">abonamente </w:t>
      </w:r>
      <w:r w:rsidR="007177AA" w:rsidRPr="007177AA">
        <w:rPr>
          <w:lang w:val="ro-RO"/>
        </w:rPr>
        <w:t>trafic internet mobil inclus</w:t>
      </w:r>
      <w:r w:rsidR="007177AA">
        <w:rPr>
          <w:lang w:val="ro-RO"/>
        </w:rPr>
        <w:t>e?</w:t>
      </w:r>
    </w:p>
    <w:p w:rsidR="007177AA" w:rsidRDefault="007177AA" w:rsidP="007177AA">
      <w:pPr>
        <w:spacing w:after="0" w:line="240" w:lineRule="auto"/>
        <w:jc w:val="both"/>
        <w:rPr>
          <w:lang w:val="ro-RO"/>
        </w:rPr>
      </w:pPr>
    </w:p>
    <w:p w:rsidR="007177AA" w:rsidRDefault="007177AA" w:rsidP="007177AA">
      <w:pPr>
        <w:spacing w:after="0" w:line="240" w:lineRule="auto"/>
        <w:jc w:val="both"/>
        <w:rPr>
          <w:lang w:val="ro-RO"/>
        </w:rPr>
      </w:pPr>
      <w:r w:rsidRPr="007177AA">
        <w:rPr>
          <w:b/>
          <w:lang w:val="ro-RO"/>
        </w:rPr>
        <w:t xml:space="preserve">A4: </w:t>
      </w:r>
      <w:r w:rsidRPr="007177AA">
        <w:rPr>
          <w:lang w:val="ro-RO"/>
        </w:rPr>
        <w:t>Vedeți răspunsul de la întrebarea 3 de mai sus.</w:t>
      </w:r>
      <w:r>
        <w:rPr>
          <w:lang w:val="ro-RO"/>
        </w:rPr>
        <w:t xml:space="preserve"> Companiile participante la concurs pot propune orice ofertă sau mai multe oferte. Evaluarea ofertelor va fi efectuată conform RFQ, clauza V si VI:</w:t>
      </w:r>
    </w:p>
    <w:p w:rsidR="007177AA" w:rsidRPr="007177AA" w:rsidRDefault="007177AA" w:rsidP="007177AA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>„</w:t>
      </w:r>
      <w:proofErr w:type="spellStart"/>
      <w:r w:rsidRPr="007177AA">
        <w:rPr>
          <w:lang w:val="ro-RO"/>
        </w:rPr>
        <w:t>Quotations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will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be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evaluated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based</w:t>
      </w:r>
      <w:proofErr w:type="spellEnd"/>
      <w:r w:rsidRPr="007177AA">
        <w:rPr>
          <w:lang w:val="ro-RO"/>
        </w:rPr>
        <w:t xml:space="preserve"> on </w:t>
      </w:r>
      <w:proofErr w:type="spellStart"/>
      <w:r w:rsidRPr="007177AA">
        <w:rPr>
          <w:lang w:val="ro-RO"/>
        </w:rPr>
        <w:t>the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compliance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with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the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technical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specifications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and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the</w:t>
      </w:r>
      <w:proofErr w:type="spellEnd"/>
      <w:r w:rsidRPr="007177AA">
        <w:rPr>
          <w:lang w:val="ro-RO"/>
        </w:rPr>
        <w:t xml:space="preserve"> total cost of </w:t>
      </w:r>
      <w:proofErr w:type="spellStart"/>
      <w:r w:rsidRPr="007177AA">
        <w:rPr>
          <w:lang w:val="ro-RO"/>
        </w:rPr>
        <w:t>the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goods</w:t>
      </w:r>
      <w:proofErr w:type="spellEnd"/>
      <w:r w:rsidRPr="007177AA">
        <w:rPr>
          <w:lang w:val="ro-RO"/>
        </w:rPr>
        <w:t xml:space="preserve"> (price </w:t>
      </w:r>
      <w:proofErr w:type="spellStart"/>
      <w:r w:rsidRPr="007177AA">
        <w:rPr>
          <w:lang w:val="ro-RO"/>
        </w:rPr>
        <w:t>quote</w:t>
      </w:r>
      <w:proofErr w:type="spellEnd"/>
      <w:r w:rsidRPr="007177AA">
        <w:rPr>
          <w:lang w:val="ro-RO"/>
        </w:rPr>
        <w:t>).</w:t>
      </w:r>
      <w:r>
        <w:rPr>
          <w:lang w:val="ro-RO"/>
        </w:rPr>
        <w:t xml:space="preserve"> </w:t>
      </w:r>
      <w:r w:rsidRPr="007177AA">
        <w:rPr>
          <w:lang w:val="ro-RO"/>
        </w:rPr>
        <w:t xml:space="preserve">The </w:t>
      </w:r>
      <w:proofErr w:type="spellStart"/>
      <w:r w:rsidRPr="007177AA">
        <w:rPr>
          <w:lang w:val="ro-RO"/>
        </w:rPr>
        <w:t>evaluation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will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be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carried</w:t>
      </w:r>
      <w:proofErr w:type="spellEnd"/>
      <w:r w:rsidRPr="007177AA">
        <w:rPr>
          <w:lang w:val="ro-RO"/>
        </w:rPr>
        <w:t xml:space="preserve"> out in a </w:t>
      </w:r>
      <w:proofErr w:type="spellStart"/>
      <w:r w:rsidRPr="007177AA">
        <w:rPr>
          <w:lang w:val="ro-RO"/>
        </w:rPr>
        <w:t>two</w:t>
      </w:r>
      <w:proofErr w:type="spellEnd"/>
      <w:r w:rsidRPr="007177AA">
        <w:rPr>
          <w:lang w:val="ro-RO"/>
        </w:rPr>
        <w:t xml:space="preserve">-step </w:t>
      </w:r>
      <w:proofErr w:type="spellStart"/>
      <w:r w:rsidRPr="007177AA">
        <w:rPr>
          <w:lang w:val="ro-RO"/>
        </w:rPr>
        <w:t>process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by</w:t>
      </w:r>
      <w:proofErr w:type="spellEnd"/>
      <w:r w:rsidRPr="007177AA">
        <w:rPr>
          <w:lang w:val="ro-RO"/>
        </w:rPr>
        <w:t xml:space="preserve"> an ad-hoc </w:t>
      </w:r>
      <w:proofErr w:type="spellStart"/>
      <w:r w:rsidRPr="007177AA">
        <w:rPr>
          <w:lang w:val="ro-RO"/>
        </w:rPr>
        <w:t>evaluation</w:t>
      </w:r>
      <w:proofErr w:type="spellEnd"/>
      <w:r w:rsidRPr="007177AA">
        <w:rPr>
          <w:lang w:val="ro-RO"/>
        </w:rPr>
        <w:t xml:space="preserve"> panel. </w:t>
      </w:r>
      <w:proofErr w:type="spellStart"/>
      <w:r w:rsidRPr="007177AA">
        <w:rPr>
          <w:lang w:val="ro-RO"/>
        </w:rPr>
        <w:t>Technical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proposals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will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be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evaluated</w:t>
      </w:r>
      <w:proofErr w:type="spellEnd"/>
      <w:r w:rsidRPr="007177AA">
        <w:rPr>
          <w:lang w:val="ro-RO"/>
        </w:rPr>
        <w:t xml:space="preserve"> for </w:t>
      </w:r>
      <w:proofErr w:type="spellStart"/>
      <w:r w:rsidRPr="007177AA">
        <w:rPr>
          <w:lang w:val="ro-RO"/>
        </w:rPr>
        <w:t>technical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compliance</w:t>
      </w:r>
      <w:proofErr w:type="spellEnd"/>
      <w:r w:rsidRPr="007177AA">
        <w:rPr>
          <w:lang w:val="ro-RO"/>
        </w:rPr>
        <w:t xml:space="preserve"> prior </w:t>
      </w:r>
      <w:proofErr w:type="spellStart"/>
      <w:r w:rsidRPr="007177AA">
        <w:rPr>
          <w:lang w:val="ro-RO"/>
        </w:rPr>
        <w:t>to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the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comparison</w:t>
      </w:r>
      <w:proofErr w:type="spellEnd"/>
      <w:r w:rsidRPr="007177AA">
        <w:rPr>
          <w:lang w:val="ro-RO"/>
        </w:rPr>
        <w:t xml:space="preserve"> of price </w:t>
      </w:r>
      <w:proofErr w:type="spellStart"/>
      <w:r w:rsidRPr="007177AA">
        <w:rPr>
          <w:lang w:val="ro-RO"/>
        </w:rPr>
        <w:t>quotes</w:t>
      </w:r>
      <w:proofErr w:type="spellEnd"/>
      <w:r w:rsidRPr="007177AA">
        <w:rPr>
          <w:lang w:val="ro-RO"/>
        </w:rPr>
        <w:t>.</w:t>
      </w:r>
      <w:r>
        <w:rPr>
          <w:lang w:val="ro-RO"/>
        </w:rPr>
        <w:t xml:space="preserve"> </w:t>
      </w:r>
      <w:r w:rsidRPr="007177AA">
        <w:rPr>
          <w:lang w:val="ro-RO"/>
        </w:rPr>
        <w:t xml:space="preserve">UNFPA </w:t>
      </w:r>
      <w:proofErr w:type="spellStart"/>
      <w:r w:rsidRPr="007177AA">
        <w:rPr>
          <w:lang w:val="ro-RO"/>
        </w:rPr>
        <w:t>shall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award</w:t>
      </w:r>
      <w:proofErr w:type="spellEnd"/>
      <w:r w:rsidRPr="007177AA">
        <w:rPr>
          <w:lang w:val="ro-RO"/>
        </w:rPr>
        <w:t xml:space="preserve"> a </w:t>
      </w:r>
      <w:proofErr w:type="spellStart"/>
      <w:r w:rsidRPr="007177AA">
        <w:rPr>
          <w:lang w:val="ro-RO"/>
        </w:rPr>
        <w:t>Purchase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Order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to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the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lowest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priced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bidder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whose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bid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has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been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determined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to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be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substantially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compliant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with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the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bidding</w:t>
      </w:r>
      <w:proofErr w:type="spellEnd"/>
      <w:r w:rsidRPr="007177AA">
        <w:rPr>
          <w:lang w:val="ro-RO"/>
        </w:rPr>
        <w:t xml:space="preserve"> </w:t>
      </w:r>
      <w:proofErr w:type="spellStart"/>
      <w:r w:rsidRPr="007177AA">
        <w:rPr>
          <w:lang w:val="ro-RO"/>
        </w:rPr>
        <w:t>documents</w:t>
      </w:r>
      <w:proofErr w:type="spellEnd"/>
      <w:r w:rsidRPr="007177AA">
        <w:rPr>
          <w:lang w:val="ro-RO"/>
        </w:rPr>
        <w:t>.</w:t>
      </w:r>
      <w:r>
        <w:rPr>
          <w:lang w:val="ro-RO"/>
        </w:rPr>
        <w:t>”</w:t>
      </w:r>
    </w:p>
    <w:p w:rsidR="005545E3" w:rsidRDefault="005545E3" w:rsidP="005545E3">
      <w:pPr>
        <w:spacing w:after="0" w:line="240" w:lineRule="auto"/>
        <w:jc w:val="both"/>
        <w:rPr>
          <w:lang w:val="ro-RO"/>
        </w:rPr>
      </w:pPr>
    </w:p>
    <w:p w:rsidR="005545E3" w:rsidRPr="005545E3" w:rsidRDefault="005545E3" w:rsidP="005545E3">
      <w:pPr>
        <w:spacing w:after="0" w:line="240" w:lineRule="auto"/>
        <w:jc w:val="both"/>
        <w:rPr>
          <w:lang w:val="ro-RO"/>
        </w:rPr>
      </w:pPr>
    </w:p>
    <w:sectPr w:rsidR="005545E3" w:rsidRPr="005545E3" w:rsidSect="001C365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7B"/>
    <w:rsid w:val="0017485B"/>
    <w:rsid w:val="001C3651"/>
    <w:rsid w:val="003C7843"/>
    <w:rsid w:val="004019DA"/>
    <w:rsid w:val="005545E3"/>
    <w:rsid w:val="007177AA"/>
    <w:rsid w:val="00AB5E55"/>
    <w:rsid w:val="00E11010"/>
    <w:rsid w:val="00E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C983"/>
  <w15:chartTrackingRefBased/>
  <w15:docId w15:val="{4FF07708-561B-4B75-93A8-52C43A67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Selaru</dc:creator>
  <cp:keywords/>
  <dc:description/>
  <cp:lastModifiedBy>Diana Selaru</cp:lastModifiedBy>
  <cp:revision>2</cp:revision>
  <dcterms:created xsi:type="dcterms:W3CDTF">2018-12-28T07:01:00Z</dcterms:created>
  <dcterms:modified xsi:type="dcterms:W3CDTF">2018-12-28T07:59:00Z</dcterms:modified>
</cp:coreProperties>
</file>