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8B54" w14:textId="77777777" w:rsidR="00C24720" w:rsidRPr="004F6F04" w:rsidRDefault="00C24720" w:rsidP="004F6F04">
      <w:pPr>
        <w:pStyle w:val="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23EE2071" w:rsidR="00C24720" w:rsidRPr="00747921" w:rsidRDefault="003412EB"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412B8853" w:rsidR="00C24720" w:rsidRPr="00747921" w:rsidRDefault="003412EB"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955AB59" w:rsidR="00C24720" w:rsidRPr="00747921" w:rsidRDefault="003412E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41E6458" w:rsidR="00C24720" w:rsidRPr="00747921" w:rsidRDefault="003412E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0A9329C3" w:rsidR="00C24720" w:rsidRPr="00747921" w:rsidRDefault="003412E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3412EB"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39FB5B51" w:rsidR="00C24720" w:rsidRPr="00747921" w:rsidRDefault="003412EB"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25E382A5" w:rsidR="00C24720" w:rsidRPr="00747921" w:rsidRDefault="003412EB"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Pr>
                    <w:rFonts w:ascii="MS Gothic" w:eastAsia="MS Gothic" w:hAnsi="MS Gothic" w:cs="Segoe UI" w:hint="eastAsia"/>
                    <w:color w:val="000000" w:themeColor="text1"/>
                    <w:sz w:val="20"/>
                  </w:rPr>
                  <w:t>☒</w:t>
                </w:r>
              </w:sdtContent>
            </w:sdt>
          </w:p>
        </w:tc>
      </w:tr>
    </w:tbl>
    <w:p w14:paraId="5D383661" w14:textId="77777777" w:rsidR="00653394" w:rsidRDefault="00653394" w:rsidP="00C24720">
      <w:pPr>
        <w:pStyle w:val="ac"/>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4"/>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20"/>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3412EB"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ac"/>
        <w:widowControl/>
        <w:numPr>
          <w:ilvl w:val="0"/>
          <w:numId w:val="20"/>
        </w:numPr>
        <w:overflowPunct/>
        <w:autoSpaceDE w:val="0"/>
        <w:autoSpaceDN w:val="0"/>
        <w:spacing w:before="120" w:after="120" w:line="240" w:lineRule="auto"/>
        <w:ind w:left="450" w:hanging="270"/>
        <w:contextualSpacing w:val="0"/>
        <w:jc w:val="both"/>
        <w:rPr>
          <w:rStyle w:val="ab"/>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ab"/>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We declare that all the information and statements made in this </w:t>
      </w:r>
      <w:r w:rsidR="00AE59B3" w:rsidRPr="00B03F33">
        <w:rPr>
          <w:rStyle w:val="ab"/>
          <w:rFonts w:ascii="Segoe UI" w:hAnsi="Segoe UI" w:cs="Segoe UI"/>
          <w:i w:val="0"/>
          <w:sz w:val="20"/>
          <w:szCs w:val="19"/>
        </w:rPr>
        <w:t>Bid</w:t>
      </w:r>
      <w:r w:rsidRPr="00B03F33">
        <w:rPr>
          <w:rStyle w:val="ab"/>
          <w:rFonts w:ascii="Segoe UI" w:hAnsi="Segoe UI" w:cs="Segoe UI"/>
          <w:i w:val="0"/>
          <w:sz w:val="20"/>
          <w:szCs w:val="19"/>
        </w:rPr>
        <w:t xml:space="preserve"> are true and we accept that any misinterpretation or misrepresentation contained in this </w:t>
      </w:r>
      <w:r w:rsidR="00AE59B3" w:rsidRPr="00B03F33">
        <w:rPr>
          <w:rStyle w:val="ab"/>
          <w:rFonts w:ascii="Segoe UI" w:hAnsi="Segoe UI" w:cs="Segoe UI"/>
          <w:i w:val="0"/>
          <w:sz w:val="20"/>
          <w:szCs w:val="19"/>
        </w:rPr>
        <w:t>Bid</w:t>
      </w:r>
      <w:r w:rsidRPr="00B03F33">
        <w:rPr>
          <w:rStyle w:val="ab"/>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We offer to </w:t>
      </w:r>
      <w:r w:rsidR="0078584A" w:rsidRPr="00B03F33">
        <w:rPr>
          <w:rStyle w:val="ab"/>
          <w:rFonts w:ascii="Segoe UI" w:hAnsi="Segoe UI" w:cs="Segoe UI"/>
          <w:i w:val="0"/>
          <w:sz w:val="20"/>
          <w:szCs w:val="19"/>
        </w:rPr>
        <w:t>supply the goods and related</w:t>
      </w:r>
      <w:r w:rsidRPr="00B03F33">
        <w:rPr>
          <w:rStyle w:val="ab"/>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ab"/>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Our </w:t>
      </w:r>
      <w:r w:rsidR="00AE59B3" w:rsidRPr="00B03F33">
        <w:rPr>
          <w:rStyle w:val="ab"/>
          <w:rFonts w:ascii="Segoe UI" w:hAnsi="Segoe UI" w:cs="Segoe UI"/>
          <w:i w:val="0"/>
          <w:sz w:val="20"/>
          <w:szCs w:val="19"/>
        </w:rPr>
        <w:t>Bid</w:t>
      </w:r>
      <w:r w:rsidRPr="00B03F33">
        <w:rPr>
          <w:rStyle w:val="ab"/>
          <w:rFonts w:ascii="Segoe UI" w:hAnsi="Segoe UI" w:cs="Segoe UI"/>
          <w:i w:val="0"/>
          <w:sz w:val="20"/>
          <w:szCs w:val="19"/>
        </w:rPr>
        <w:t xml:space="preserve"> shall be valid and remain binding upon us for the </w:t>
      </w:r>
      <w:r w:rsidR="007B4CF5" w:rsidRPr="00B03F33">
        <w:rPr>
          <w:rStyle w:val="ab"/>
          <w:rFonts w:ascii="Segoe UI" w:hAnsi="Segoe UI" w:cs="Segoe UI"/>
          <w:i w:val="0"/>
          <w:sz w:val="20"/>
          <w:szCs w:val="19"/>
        </w:rPr>
        <w:t>period</w:t>
      </w:r>
      <w:r w:rsidRPr="00B03F33">
        <w:rPr>
          <w:rStyle w:val="ab"/>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ab"/>
          <w:rFonts w:ascii="Segoe UI" w:hAnsi="Segoe UI" w:cs="Segoe UI"/>
          <w:i w:val="0"/>
          <w:sz w:val="20"/>
          <w:szCs w:val="19"/>
        </w:rPr>
      </w:pPr>
      <w:r w:rsidRPr="00B03F33">
        <w:rPr>
          <w:rStyle w:val="ab"/>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ab"/>
          <w:rFonts w:ascii="Segoe UI" w:hAnsi="Segoe UI" w:cs="Segoe UI"/>
          <w:i w:val="0"/>
          <w:sz w:val="20"/>
          <w:szCs w:val="19"/>
        </w:rPr>
        <w:t xml:space="preserve"> to sign this </w:t>
      </w:r>
      <w:r w:rsidR="00AE59B3" w:rsidRPr="00B03F33">
        <w:rPr>
          <w:rStyle w:val="ab"/>
          <w:rFonts w:ascii="Segoe UI" w:hAnsi="Segoe UI" w:cs="Segoe UI"/>
          <w:i w:val="0"/>
          <w:sz w:val="20"/>
          <w:szCs w:val="19"/>
        </w:rPr>
        <w:t>Bid</w:t>
      </w:r>
      <w:r w:rsidRPr="00B03F33">
        <w:rPr>
          <w:rStyle w:val="ab"/>
          <w:rFonts w:ascii="Segoe UI" w:hAnsi="Segoe UI" w:cs="Segoe UI"/>
          <w:i w:val="0"/>
          <w:sz w:val="20"/>
          <w:szCs w:val="19"/>
        </w:rPr>
        <w:t xml:space="preserve"> and bind it should UNDP accept this </w:t>
      </w:r>
      <w:r w:rsidR="00AE59B3" w:rsidRPr="00B03F33">
        <w:rPr>
          <w:rStyle w:val="ab"/>
          <w:rFonts w:ascii="Segoe UI" w:hAnsi="Segoe UI" w:cs="Segoe UI"/>
          <w:i w:val="0"/>
          <w:sz w:val="20"/>
          <w:szCs w:val="19"/>
        </w:rPr>
        <w:t>Bid</w:t>
      </w:r>
      <w:r w:rsidRPr="00B03F33">
        <w:rPr>
          <w:rStyle w:val="ab"/>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lastRenderedPageBreak/>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aff2"/>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Первая прописная"/>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3412EB"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3412EB"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ac"/>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ac"/>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20"/>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3412EB"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1"/>
        <w:gridCol w:w="4950"/>
        <w:gridCol w:w="4419"/>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3412EB"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3412EB"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aff5"/>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3412EB"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3412EB"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3412E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3412EB"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3412EB"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aff2"/>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aff2"/>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3412EB"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ac"/>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1"/>
      <w:r w:rsidRPr="004F6F04">
        <w:rPr>
          <w:rFonts w:eastAsiaTheme="majorEastAsia"/>
          <w:bCs w:val="0"/>
          <w:iCs w:val="0"/>
          <w:caps w:val="0"/>
          <w:noProof w:val="0"/>
          <w:color w:val="365F91" w:themeColor="accent1" w:themeShade="BF"/>
          <w:kern w:val="0"/>
          <w:sz w:val="28"/>
          <w:szCs w:val="28"/>
          <w:lang w:val="en-US"/>
        </w:rPr>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0"/>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0DBC5C05" w14:textId="77777777" w:rsidR="00C24720" w:rsidRPr="00BD32D0" w:rsidRDefault="00C24720" w:rsidP="00C24720">
      <w:pPr>
        <w:pStyle w:val="ac"/>
        <w:ind w:left="0"/>
        <w:rPr>
          <w:rFonts w:ascii="Segoe UI" w:hAnsi="Segoe UI" w:cs="Segoe UI"/>
          <w:b/>
          <w:color w:val="000000"/>
          <w:sz w:val="20"/>
          <w:highlight w:val="yellow"/>
          <w:shd w:val="clear" w:color="auto" w:fill="E5DFEC" w:themeFill="accent4" w:themeFillTint="33"/>
        </w:rPr>
      </w:pPr>
      <w:r w:rsidRPr="00BD32D0">
        <w:rPr>
          <w:rFonts w:ascii="Segoe UI" w:hAnsi="Segoe UI" w:cs="Segoe UI"/>
          <w:b/>
          <w:color w:val="000000"/>
          <w:sz w:val="20"/>
          <w:highlight w:val="yellow"/>
          <w:u w:val="single"/>
          <w:shd w:val="clear" w:color="auto" w:fill="E5DFEC" w:themeFill="accent4" w:themeFillTint="33"/>
        </w:rPr>
        <w:t xml:space="preserve">Note to UNDP </w:t>
      </w:r>
      <w:r w:rsidRPr="00BD32D0">
        <w:rPr>
          <w:rFonts w:ascii="Segoe UI" w:hAnsi="Segoe UI" w:cs="Segoe UI"/>
          <w:b/>
          <w:color w:val="FF0000"/>
          <w:sz w:val="20"/>
          <w:highlight w:val="yellow"/>
          <w:u w:val="single"/>
          <w:shd w:val="clear" w:color="auto" w:fill="E5DFEC" w:themeFill="accent4" w:themeFillTint="33"/>
        </w:rPr>
        <w:t>[MUST BE DELETED BEFORE POSTING]</w:t>
      </w:r>
      <w:r w:rsidRPr="00BD32D0">
        <w:rPr>
          <w:rFonts w:ascii="Segoe UI" w:hAnsi="Segoe UI" w:cs="Segoe UI"/>
          <w:b/>
          <w:color w:val="FF0000"/>
          <w:sz w:val="20"/>
          <w:highlight w:val="yellow"/>
          <w:shd w:val="clear" w:color="auto" w:fill="E5DFEC" w:themeFill="accent4" w:themeFillTint="33"/>
        </w:rPr>
        <w:t xml:space="preserve">: </w:t>
      </w:r>
    </w:p>
    <w:p w14:paraId="0E22F2B4" w14:textId="77777777" w:rsidR="00C24720" w:rsidRPr="00BD32D0" w:rsidRDefault="00C24720" w:rsidP="00C24720">
      <w:pPr>
        <w:jc w:val="both"/>
        <w:rPr>
          <w:rFonts w:ascii="Segoe UI" w:hAnsi="Segoe UI" w:cs="Segoe UI"/>
          <w:sz w:val="20"/>
        </w:rPr>
      </w:pPr>
      <w:r w:rsidRPr="00BD32D0">
        <w:rPr>
          <w:rFonts w:ascii="Segoe UI" w:hAnsi="Segoe UI" w:cs="Segoe UI"/>
          <w:sz w:val="20"/>
          <w:highlight w:val="yellow"/>
        </w:rPr>
        <w:t xml:space="preserve">Please ensure that the </w:t>
      </w:r>
      <w:r>
        <w:rPr>
          <w:rFonts w:ascii="Segoe UI" w:hAnsi="Segoe UI" w:cs="Segoe UI"/>
          <w:sz w:val="20"/>
          <w:highlight w:val="yellow"/>
        </w:rPr>
        <w:t xml:space="preserve">information </w:t>
      </w:r>
      <w:r w:rsidRPr="00BD32D0">
        <w:rPr>
          <w:rFonts w:ascii="Segoe UI" w:hAnsi="Segoe UI" w:cs="Segoe UI"/>
          <w:sz w:val="20"/>
          <w:highlight w:val="yellow"/>
        </w:rPr>
        <w:t xml:space="preserve">below </w:t>
      </w:r>
      <w:r>
        <w:rPr>
          <w:rFonts w:ascii="Segoe UI" w:hAnsi="Segoe UI" w:cs="Segoe UI"/>
          <w:sz w:val="20"/>
          <w:highlight w:val="yellow"/>
        </w:rPr>
        <w:t xml:space="preserve">is </w:t>
      </w:r>
      <w:r w:rsidRPr="00BD32D0">
        <w:rPr>
          <w:rFonts w:ascii="Segoe UI" w:hAnsi="Segoe UI" w:cs="Segoe UI"/>
          <w:sz w:val="20"/>
          <w:highlight w:val="yellow"/>
        </w:rPr>
        <w:t xml:space="preserve">adapted in accordance with the technical </w:t>
      </w:r>
      <w:r w:rsidR="00206736">
        <w:rPr>
          <w:rFonts w:ascii="Segoe UI" w:hAnsi="Segoe UI" w:cs="Segoe UI"/>
          <w:sz w:val="20"/>
          <w:highlight w:val="yellow"/>
        </w:rPr>
        <w:t xml:space="preserve">specifications and remove aspects that may not be required, </w:t>
      </w: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3412EB"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aff5"/>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ac"/>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ac"/>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ac"/>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ac"/>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ac"/>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ac"/>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ac"/>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ac"/>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ac"/>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ac"/>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6B93E8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A19D3C" w14:textId="77777777" w:rsidR="00DA66D8" w:rsidRDefault="002105F4" w:rsidP="00DA3C4B">
      <w:pPr>
        <w:spacing w:before="60" w:after="60"/>
        <w:jc w:val="both"/>
        <w:rPr>
          <w:rFonts w:asciiTheme="minorHAnsi" w:hAnsiTheme="minorHAnsi" w:cstheme="minorHAnsi"/>
          <w:color w:val="000000" w:themeColor="text1"/>
          <w:sz w:val="22"/>
          <w:szCs w:val="22"/>
        </w:rPr>
      </w:pPr>
      <w:r w:rsidRPr="002105F4">
        <w:rPr>
          <w:rFonts w:asciiTheme="minorHAnsi" w:hAnsiTheme="minorHAnsi" w:cstheme="minorHAnsi"/>
          <w:b/>
          <w:color w:val="000000" w:themeColor="text1"/>
          <w:sz w:val="22"/>
          <w:szCs w:val="22"/>
          <w:highlight w:val="yellow"/>
        </w:rPr>
        <w:t>Note to UNDP</w:t>
      </w:r>
      <w:r>
        <w:rPr>
          <w:rFonts w:asciiTheme="minorHAnsi" w:hAnsiTheme="minorHAnsi" w:cstheme="minorHAnsi"/>
          <w:b/>
          <w:color w:val="000000" w:themeColor="text1"/>
          <w:sz w:val="22"/>
          <w:szCs w:val="22"/>
          <w:highlight w:val="yellow"/>
        </w:rPr>
        <w:t>:</w:t>
      </w:r>
      <w:r>
        <w:rPr>
          <w:rFonts w:asciiTheme="minorHAnsi" w:hAnsiTheme="minorHAnsi" w:cstheme="minorHAnsi"/>
          <w:color w:val="000000" w:themeColor="text1"/>
          <w:sz w:val="22"/>
          <w:szCs w:val="22"/>
          <w:highlight w:val="yellow"/>
        </w:rPr>
        <w:t xml:space="preserve"> </w:t>
      </w:r>
      <w:r w:rsidR="00283EB4">
        <w:rPr>
          <w:rFonts w:asciiTheme="minorHAnsi" w:hAnsiTheme="minorHAnsi" w:cstheme="minorHAnsi"/>
          <w:color w:val="000000" w:themeColor="text1"/>
          <w:sz w:val="22"/>
          <w:szCs w:val="22"/>
          <w:highlight w:val="yellow"/>
        </w:rPr>
        <w:t xml:space="preserve">Under the </w:t>
      </w:r>
      <w:r w:rsidR="00DA3C4B">
        <w:rPr>
          <w:rFonts w:asciiTheme="minorHAnsi" w:hAnsiTheme="minorHAnsi" w:cstheme="minorHAnsi"/>
          <w:color w:val="000000" w:themeColor="text1"/>
          <w:sz w:val="22"/>
          <w:szCs w:val="22"/>
          <w:highlight w:val="yellow"/>
        </w:rPr>
        <w:t xml:space="preserve">Column </w:t>
      </w:r>
      <w:r>
        <w:rPr>
          <w:rFonts w:asciiTheme="minorHAnsi" w:hAnsiTheme="minorHAnsi" w:cstheme="minorHAnsi"/>
          <w:color w:val="000000" w:themeColor="text1"/>
          <w:sz w:val="22"/>
          <w:szCs w:val="22"/>
          <w:highlight w:val="yellow"/>
        </w:rPr>
        <w:t>“</w:t>
      </w:r>
      <w:r w:rsidR="00DA3C4B">
        <w:rPr>
          <w:rFonts w:asciiTheme="minorHAnsi" w:hAnsiTheme="minorHAnsi" w:cstheme="minorHAnsi"/>
          <w:color w:val="000000" w:themeColor="text1"/>
          <w:sz w:val="22"/>
          <w:szCs w:val="22"/>
          <w:highlight w:val="yellow"/>
        </w:rPr>
        <w:t>a</w:t>
      </w:r>
      <w:r>
        <w:rPr>
          <w:rFonts w:asciiTheme="minorHAnsi" w:hAnsiTheme="minorHAnsi" w:cstheme="minorHAnsi"/>
          <w:color w:val="000000" w:themeColor="text1"/>
          <w:sz w:val="22"/>
          <w:szCs w:val="22"/>
          <w:highlight w:val="yellow"/>
        </w:rPr>
        <w:t>”</w:t>
      </w:r>
      <w:r w:rsidR="00DA3C4B">
        <w:rPr>
          <w:rFonts w:asciiTheme="minorHAnsi" w:hAnsiTheme="minorHAnsi" w:cstheme="minorHAnsi"/>
          <w:color w:val="000000" w:themeColor="text1"/>
          <w:sz w:val="22"/>
          <w:szCs w:val="22"/>
          <w:highlight w:val="yellow"/>
        </w:rPr>
        <w:t xml:space="preserve">, please </w:t>
      </w:r>
      <w:r>
        <w:rPr>
          <w:rFonts w:asciiTheme="minorHAnsi" w:hAnsiTheme="minorHAnsi" w:cstheme="minorHAnsi"/>
          <w:color w:val="000000" w:themeColor="text1"/>
          <w:sz w:val="22"/>
          <w:szCs w:val="22"/>
          <w:highlight w:val="yellow"/>
        </w:rPr>
        <w:t>list items</w:t>
      </w:r>
      <w:r w:rsidR="00DB7700">
        <w:rPr>
          <w:rFonts w:asciiTheme="minorHAnsi" w:hAnsiTheme="minorHAnsi" w:cstheme="minorHAnsi"/>
          <w:color w:val="000000" w:themeColor="text1"/>
          <w:sz w:val="22"/>
          <w:szCs w:val="22"/>
          <w:highlight w:val="yellow"/>
        </w:rPr>
        <w:t xml:space="preserve"> </w:t>
      </w:r>
      <w:r>
        <w:rPr>
          <w:rFonts w:asciiTheme="minorHAnsi" w:hAnsiTheme="minorHAnsi" w:cstheme="minorHAnsi"/>
          <w:color w:val="000000" w:themeColor="text1"/>
          <w:sz w:val="22"/>
          <w:szCs w:val="22"/>
          <w:highlight w:val="yellow"/>
        </w:rPr>
        <w:t>from S</w:t>
      </w:r>
      <w:r w:rsidR="00283EB4" w:rsidRPr="00283EB4">
        <w:rPr>
          <w:rFonts w:asciiTheme="minorHAnsi" w:hAnsiTheme="minorHAnsi" w:cstheme="minorHAnsi"/>
          <w:color w:val="000000" w:themeColor="text1"/>
          <w:sz w:val="22"/>
          <w:szCs w:val="22"/>
          <w:highlight w:val="yellow"/>
        </w:rPr>
        <w:t>ection 5a</w:t>
      </w:r>
      <w:r w:rsidR="00DB7700" w:rsidRPr="00DB7700">
        <w:rPr>
          <w:rFonts w:asciiTheme="minorHAnsi" w:hAnsiTheme="minorHAnsi" w:cstheme="minorHAnsi"/>
          <w:color w:val="000000" w:themeColor="text1"/>
          <w:sz w:val="22"/>
          <w:szCs w:val="22"/>
          <w:highlight w:val="yellow"/>
        </w:rPr>
        <w:t>. Related services and requirements such as installation, training and after-sales should also be listed as required</w:t>
      </w:r>
      <w:r w:rsidR="00DB7700">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1812C0">
              <w:rPr>
                <w:rFonts w:ascii="Segoe UI" w:hAnsi="Segoe UI" w:cs="Segoe UI"/>
                <w:b/>
                <w:color w:val="000000" w:themeColor="text1"/>
                <w:sz w:val="19"/>
                <w:szCs w:val="19"/>
                <w:lang w:val="fr-FR"/>
              </w:rPr>
              <w:t xml:space="preserve">Quality Certificate/Export Licenses,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aff2"/>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ac"/>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ac"/>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20"/>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3412EB"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aff5"/>
                    <w:rFonts w:ascii="Segoe UI" w:hAnsi="Segoe UI" w:cs="Segoe UI"/>
                    <w:sz w:val="20"/>
                    <w:shd w:val="clear" w:color="auto" w:fill="BFBFBF" w:themeFill="background1" w:themeFillShade="BF"/>
                  </w:rPr>
                  <w:t xml:space="preserve">Select </w:t>
                </w:r>
                <w:r w:rsidR="00C24720" w:rsidRPr="00B94ACA">
                  <w:rPr>
                    <w:rStyle w:val="aff5"/>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19EC1BEB" w14:textId="77777777" w:rsidR="00662B21" w:rsidRPr="00F0118C" w:rsidRDefault="00662B21" w:rsidP="00662B21">
      <w:pPr>
        <w:pStyle w:val="ac"/>
        <w:ind w:left="0"/>
        <w:rPr>
          <w:rFonts w:ascii="Segoe UI" w:hAnsi="Segoe UI" w:cs="Segoe UI"/>
          <w:b/>
          <w:color w:val="000000"/>
          <w:sz w:val="20"/>
          <w:highlight w:val="yellow"/>
          <w:shd w:val="clear" w:color="auto" w:fill="E5DFEC" w:themeFill="accent4" w:themeFillTint="33"/>
        </w:rPr>
      </w:pPr>
      <w:r w:rsidRPr="00F0118C">
        <w:rPr>
          <w:rFonts w:ascii="Segoe UI" w:hAnsi="Segoe UI" w:cs="Segoe UI"/>
          <w:b/>
          <w:color w:val="000000"/>
          <w:sz w:val="20"/>
          <w:highlight w:val="yellow"/>
          <w:u w:val="single"/>
          <w:shd w:val="clear" w:color="auto" w:fill="E5DFEC" w:themeFill="accent4" w:themeFillTint="33"/>
        </w:rPr>
        <w:t xml:space="preserve">Note to UNDP </w:t>
      </w:r>
      <w:r w:rsidRPr="00F0118C">
        <w:rPr>
          <w:rFonts w:ascii="Segoe UI" w:hAnsi="Segoe UI" w:cs="Segoe UI"/>
          <w:b/>
          <w:color w:val="FF0000"/>
          <w:sz w:val="20"/>
          <w:highlight w:val="yellow"/>
          <w:u w:val="single"/>
          <w:shd w:val="clear" w:color="auto" w:fill="E5DFEC" w:themeFill="accent4" w:themeFillTint="33"/>
        </w:rPr>
        <w:t>[MUST BE DELETED BEFORE POSTING]</w:t>
      </w:r>
      <w:r w:rsidRPr="00F0118C">
        <w:rPr>
          <w:rFonts w:ascii="Segoe UI" w:hAnsi="Segoe UI" w:cs="Segoe UI"/>
          <w:b/>
          <w:color w:val="FF0000"/>
          <w:sz w:val="20"/>
          <w:highlight w:val="yellow"/>
          <w:shd w:val="clear" w:color="auto" w:fill="E5DFEC" w:themeFill="accent4" w:themeFillTint="33"/>
        </w:rPr>
        <w:t xml:space="preserve">: </w:t>
      </w:r>
    </w:p>
    <w:p w14:paraId="11F7BCFF" w14:textId="77777777" w:rsidR="00EE74E2" w:rsidRPr="002E7837" w:rsidRDefault="00662B21" w:rsidP="00EE74E2">
      <w:pPr>
        <w:rPr>
          <w:rFonts w:ascii="Segoe UI" w:hAnsi="Segoe UI" w:cs="Segoe UI"/>
          <w:snapToGrid w:val="0"/>
          <w:sz w:val="20"/>
        </w:rPr>
      </w:pPr>
      <w:r w:rsidRPr="00F0118C">
        <w:rPr>
          <w:rFonts w:ascii="Segoe UI" w:hAnsi="Segoe UI" w:cs="Segoe UI"/>
          <w:snapToGrid w:val="0"/>
          <w:sz w:val="20"/>
          <w:highlight w:val="yellow"/>
        </w:rPr>
        <w:t xml:space="preserve">The format shown on the following pages is suggested for use as a guide in preparing the </w:t>
      </w:r>
      <w:r>
        <w:rPr>
          <w:rFonts w:ascii="Segoe UI" w:hAnsi="Segoe UI" w:cs="Segoe UI"/>
          <w:snapToGrid w:val="0"/>
          <w:sz w:val="20"/>
          <w:highlight w:val="yellow"/>
        </w:rPr>
        <w:t>Price Schedule</w:t>
      </w:r>
      <w:r w:rsidR="00BD1434">
        <w:rPr>
          <w:rFonts w:ascii="Segoe UI" w:hAnsi="Segoe UI" w:cs="Segoe UI"/>
          <w:snapToGrid w:val="0"/>
          <w:sz w:val="20"/>
          <w:highlight w:val="yellow"/>
        </w:rPr>
        <w:t xml:space="preserve"> </w:t>
      </w:r>
      <w:r>
        <w:rPr>
          <w:rFonts w:ascii="Segoe UI" w:hAnsi="Segoe UI" w:cs="Segoe UI"/>
          <w:snapToGrid w:val="0"/>
          <w:sz w:val="20"/>
          <w:highlight w:val="yellow"/>
        </w:rPr>
        <w:t>for supply of goods</w:t>
      </w:r>
      <w:r w:rsidRPr="00F0118C">
        <w:rPr>
          <w:rFonts w:ascii="Segoe UI" w:hAnsi="Segoe UI" w:cs="Segoe UI"/>
          <w:snapToGrid w:val="0"/>
          <w:sz w:val="20"/>
          <w:highlight w:val="yellow"/>
        </w:rPr>
        <w:t xml:space="preserve">. </w:t>
      </w:r>
      <w:r w:rsidR="00EE74E2" w:rsidRPr="002E7837">
        <w:rPr>
          <w:rFonts w:ascii="Segoe UI" w:hAnsi="Segoe UI" w:cs="Segoe UI"/>
          <w:snapToGrid w:val="0"/>
          <w:sz w:val="20"/>
          <w:highlight w:val="yellow"/>
        </w:rPr>
        <w:t>The format includes specific expenditures, which may or may not be required or applicable but are indicated to serve as examples.</w:t>
      </w:r>
      <w:r w:rsidR="00EE74E2">
        <w:rPr>
          <w:rFonts w:ascii="Segoe UI" w:hAnsi="Segoe UI" w:cs="Segoe UI"/>
          <w:snapToGrid w:val="0"/>
          <w:sz w:val="20"/>
          <w:highlight w:val="yellow"/>
        </w:rPr>
        <w:t xml:space="preserve"> </w:t>
      </w:r>
      <w:r w:rsidRPr="00584F80">
        <w:rPr>
          <w:rFonts w:ascii="Segoe UI" w:hAnsi="Segoe UI" w:cs="Segoe UI"/>
          <w:snapToGrid w:val="0"/>
          <w:sz w:val="20"/>
          <w:highlight w:val="yellow"/>
        </w:rPr>
        <w:t xml:space="preserve">It should be revised </w:t>
      </w:r>
      <w:r>
        <w:rPr>
          <w:rFonts w:ascii="Segoe UI" w:hAnsi="Segoe UI" w:cs="Segoe UI"/>
          <w:snapToGrid w:val="0"/>
          <w:sz w:val="20"/>
          <w:highlight w:val="yellow"/>
        </w:rPr>
        <w:t xml:space="preserve">with suitably itemized breakdown to reflect goods and related services </w:t>
      </w:r>
      <w:r w:rsidRPr="00584F80">
        <w:rPr>
          <w:rFonts w:ascii="Segoe UI" w:hAnsi="Segoe UI" w:cs="Segoe UI"/>
          <w:snapToGrid w:val="0"/>
          <w:sz w:val="20"/>
          <w:highlight w:val="yellow"/>
        </w:rPr>
        <w:t xml:space="preserve">to suit the specific </w:t>
      </w:r>
      <w:r>
        <w:rPr>
          <w:rFonts w:ascii="Segoe UI" w:hAnsi="Segoe UI" w:cs="Segoe UI"/>
          <w:snapToGrid w:val="0"/>
          <w:sz w:val="20"/>
          <w:highlight w:val="yellow"/>
        </w:rPr>
        <w:t xml:space="preserve">requirements to ensure equal comparison of </w:t>
      </w:r>
      <w:r w:rsidR="00B732FE">
        <w:rPr>
          <w:rFonts w:ascii="Segoe UI" w:hAnsi="Segoe UI" w:cs="Segoe UI"/>
          <w:snapToGrid w:val="0"/>
          <w:sz w:val="20"/>
          <w:highlight w:val="yellow"/>
        </w:rPr>
        <w:t>bids</w:t>
      </w:r>
      <w:r w:rsidRPr="00584F80">
        <w:rPr>
          <w:rFonts w:ascii="Segoe UI" w:hAnsi="Segoe UI" w:cs="Segoe UI"/>
          <w:snapToGrid w:val="0"/>
          <w:sz w:val="20"/>
          <w:highlight w:val="yellow"/>
        </w:rPr>
        <w:t>.</w:t>
      </w:r>
      <w:r>
        <w:rPr>
          <w:rFonts w:ascii="Segoe UI" w:hAnsi="Segoe UI" w:cs="Segoe UI"/>
          <w:snapToGrid w:val="0"/>
          <w:sz w:val="20"/>
        </w:rPr>
        <w:t xml:space="preserve"> </w:t>
      </w:r>
      <w:r w:rsidRPr="00EE74E2">
        <w:rPr>
          <w:rFonts w:ascii="Segoe UI" w:hAnsi="Segoe UI" w:cs="Segoe UI"/>
          <w:snapToGrid w:val="0"/>
          <w:sz w:val="20"/>
          <w:highlight w:val="yellow"/>
        </w:rPr>
        <w:t xml:space="preserve">For civil works, </w:t>
      </w:r>
      <w:r w:rsidR="00EE74E2" w:rsidRPr="00EE74E2">
        <w:rPr>
          <w:rFonts w:ascii="Segoe UI" w:hAnsi="Segoe UI" w:cs="Segoe UI"/>
          <w:snapToGrid w:val="0"/>
          <w:sz w:val="20"/>
          <w:highlight w:val="yellow"/>
        </w:rPr>
        <w:t>a</w:t>
      </w:r>
      <w:r w:rsidR="00EE74E2">
        <w:rPr>
          <w:rFonts w:ascii="Segoe UI" w:hAnsi="Segoe UI" w:cs="Segoe UI"/>
          <w:snapToGrid w:val="0"/>
          <w:sz w:val="20"/>
          <w:highlight w:val="yellow"/>
        </w:rPr>
        <w:t xml:space="preserve"> </w:t>
      </w:r>
      <w:r w:rsidR="00EE74E2" w:rsidRPr="00EE74E2">
        <w:rPr>
          <w:rFonts w:ascii="Segoe UI" w:hAnsi="Segoe UI" w:cs="Segoe UI"/>
          <w:snapToGrid w:val="0"/>
          <w:sz w:val="20"/>
          <w:highlight w:val="yellow"/>
        </w:rPr>
        <w:t>Bill of Quantities should be used as a price Schedule.</w:t>
      </w:r>
    </w:p>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458C28B6" w14:textId="77777777" w:rsidR="003412EB" w:rsidRPr="004C1599" w:rsidRDefault="003412EB" w:rsidP="003412EB">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517F2B">
        <w:rPr>
          <w:rFonts w:ascii="Segoe UI" w:hAnsi="Segoe UI" w:cs="Segoe UI"/>
          <w:b/>
          <w:bCs/>
          <w:sz w:val="20"/>
        </w:rPr>
        <w:t>MLD</w:t>
      </w:r>
    </w:p>
    <w:p w14:paraId="2D029766" w14:textId="77777777" w:rsidR="003412EB" w:rsidRDefault="003412EB" w:rsidP="003412E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10223" w:type="dxa"/>
        <w:tblInd w:w="-191" w:type="dxa"/>
        <w:tblLayout w:type="fixed"/>
        <w:tblLook w:val="0000" w:firstRow="0" w:lastRow="0" w:firstColumn="0" w:lastColumn="0" w:noHBand="0" w:noVBand="0"/>
      </w:tblPr>
      <w:tblGrid>
        <w:gridCol w:w="8190"/>
        <w:gridCol w:w="2033"/>
      </w:tblGrid>
      <w:tr w:rsidR="003412EB" w:rsidRPr="0068780A" w14:paraId="08EBE367" w14:textId="77777777" w:rsidTr="0068780A">
        <w:trPr>
          <w:trHeight w:val="1"/>
        </w:trPr>
        <w:tc>
          <w:tcPr>
            <w:tcW w:w="10223" w:type="dxa"/>
            <w:gridSpan w:val="2"/>
            <w:tcBorders>
              <w:top w:val="single" w:sz="9" w:space="0" w:color="000000"/>
              <w:left w:val="single" w:sz="9" w:space="0" w:color="000000"/>
              <w:bottom w:val="single" w:sz="9" w:space="0" w:color="000000"/>
              <w:right w:val="single" w:sz="9" w:space="0" w:color="000000"/>
            </w:tcBorders>
            <w:shd w:val="clear" w:color="000000" w:fill="FFFFFF"/>
          </w:tcPr>
          <w:p w14:paraId="5776F041" w14:textId="77777777" w:rsidR="003412EB" w:rsidRPr="00657E8C" w:rsidRDefault="003412EB" w:rsidP="0068780A">
            <w:pPr>
              <w:autoSpaceDE w:val="0"/>
              <w:autoSpaceDN w:val="0"/>
              <w:spacing w:after="120"/>
              <w:jc w:val="both"/>
              <w:rPr>
                <w:rFonts w:ascii="Myriad Pro" w:hAnsi="Myriad Pro" w:cs="Microsoft Himalaya"/>
                <w:b/>
                <w:sz w:val="20"/>
                <w:szCs w:val="20"/>
                <w:lang w:val="en"/>
              </w:rPr>
            </w:pPr>
            <w:r w:rsidRPr="00657E8C">
              <w:rPr>
                <w:rFonts w:ascii="Myriad Pro" w:hAnsi="Myriad Pro"/>
                <w:b/>
                <w:bCs/>
                <w:sz w:val="20"/>
                <w:szCs w:val="20"/>
              </w:rPr>
              <w:t xml:space="preserve">Upgrade of physical security and access control of the </w:t>
            </w:r>
            <w:r w:rsidRPr="00657E8C">
              <w:rPr>
                <w:rFonts w:ascii="Myriad Pro" w:hAnsi="Myriad Pro"/>
                <w:b/>
                <w:sz w:val="20"/>
                <w:szCs w:val="20"/>
              </w:rPr>
              <w:t xml:space="preserve">General Police Inspectorate </w:t>
            </w:r>
            <w:r w:rsidRPr="00657E8C">
              <w:rPr>
                <w:rFonts w:ascii="Myriad Pro" w:hAnsi="Myriad Pro"/>
                <w:b/>
                <w:bCs/>
                <w:sz w:val="20"/>
                <w:szCs w:val="20"/>
              </w:rPr>
              <w:t>SALW and ammunition storage location in Chisinau, and two evidence rooms in the Police Directorates B</w:t>
            </w:r>
            <w:r w:rsidRPr="00657E8C">
              <w:rPr>
                <w:rFonts w:ascii="Myriad Pro" w:hAnsi="Myriad Pro"/>
                <w:b/>
                <w:bCs/>
                <w:sz w:val="20"/>
                <w:szCs w:val="20"/>
                <w:lang w:val="ro-RO"/>
              </w:rPr>
              <w:t>ălți, and Cahul</w:t>
            </w:r>
          </w:p>
        </w:tc>
      </w:tr>
      <w:tr w:rsidR="003412EB" w:rsidRPr="0068780A" w14:paraId="59679C7F" w14:textId="77777777" w:rsidTr="0068780A">
        <w:trPr>
          <w:trHeight w:val="1"/>
        </w:trPr>
        <w:tc>
          <w:tcPr>
            <w:tcW w:w="8190" w:type="dxa"/>
            <w:tcBorders>
              <w:top w:val="single" w:sz="9" w:space="0" w:color="000000"/>
              <w:left w:val="single" w:sz="9" w:space="0" w:color="000000"/>
              <w:bottom w:val="single" w:sz="9" w:space="0" w:color="000000"/>
              <w:right w:val="single" w:sz="3" w:space="0" w:color="000000"/>
            </w:tcBorders>
            <w:shd w:val="clear" w:color="000000" w:fill="FFFFFF"/>
            <w:vAlign w:val="center"/>
          </w:tcPr>
          <w:p w14:paraId="5C7FAE93" w14:textId="77777777" w:rsidR="003412EB" w:rsidRPr="007C6E08" w:rsidRDefault="003412EB" w:rsidP="0068780A">
            <w:pPr>
              <w:autoSpaceDE w:val="0"/>
              <w:autoSpaceDN w:val="0"/>
              <w:jc w:val="center"/>
              <w:rPr>
                <w:rFonts w:ascii="Myriad Pro" w:hAnsi="Myriad Pro" w:cs="Microsoft Himalaya"/>
                <w:lang w:val="en"/>
              </w:rPr>
            </w:pPr>
            <w:r>
              <w:rPr>
                <w:rFonts w:ascii="Myriad Pro" w:hAnsi="Myriad Pro" w:cs="Microsoft Himalaya"/>
                <w:b/>
                <w:bCs/>
                <w:color w:val="000000"/>
                <w:lang w:val="en"/>
              </w:rPr>
              <w:t>Deliverables</w:t>
            </w:r>
            <w:r w:rsidRPr="00CC3A4A">
              <w:rPr>
                <w:rFonts w:ascii="Myriad Pro" w:hAnsi="Myriad Pro" w:cs="Microsoft Himalaya"/>
                <w:b/>
                <w:bCs/>
                <w:color w:val="000000"/>
                <w:lang w:val="en"/>
              </w:rPr>
              <w:t xml:space="preserve"> and Sub-Components</w:t>
            </w:r>
          </w:p>
        </w:tc>
        <w:tc>
          <w:tcPr>
            <w:tcW w:w="2033" w:type="dxa"/>
            <w:tcBorders>
              <w:top w:val="single" w:sz="9" w:space="0" w:color="000000"/>
              <w:left w:val="single" w:sz="3" w:space="0" w:color="000000"/>
              <w:bottom w:val="single" w:sz="9" w:space="0" w:color="000000"/>
              <w:right w:val="single" w:sz="9" w:space="0" w:color="000000"/>
            </w:tcBorders>
            <w:shd w:val="clear" w:color="000000" w:fill="FFFFFF"/>
            <w:vAlign w:val="center"/>
          </w:tcPr>
          <w:p w14:paraId="2959142C" w14:textId="77777777" w:rsidR="003412EB" w:rsidRPr="007C6E08" w:rsidRDefault="003412EB" w:rsidP="0068780A">
            <w:pPr>
              <w:autoSpaceDE w:val="0"/>
              <w:autoSpaceDN w:val="0"/>
              <w:jc w:val="center"/>
              <w:rPr>
                <w:rFonts w:ascii="Myriad Pro" w:hAnsi="Myriad Pro" w:cs="Microsoft Himalaya"/>
                <w:lang w:val="en"/>
              </w:rPr>
            </w:pPr>
            <w:r>
              <w:rPr>
                <w:rFonts w:ascii="Myriad Pro" w:hAnsi="Myriad Pro" w:cs="Microsoft Himalaya"/>
                <w:b/>
                <w:bCs/>
                <w:color w:val="000000"/>
                <w:lang w:val="en"/>
              </w:rPr>
              <w:t xml:space="preserve">Price </w:t>
            </w:r>
            <w:r w:rsidRPr="007C6E08">
              <w:rPr>
                <w:rFonts w:ascii="Myriad Pro" w:hAnsi="Myriad Pro" w:cs="Microsoft Himalaya"/>
                <w:b/>
                <w:bCs/>
                <w:color w:val="000000"/>
                <w:lang w:val="en"/>
              </w:rPr>
              <w:t xml:space="preserve">in </w:t>
            </w:r>
            <w:r>
              <w:rPr>
                <w:rFonts w:ascii="Myriad Pro" w:hAnsi="Myriad Pro" w:cs="Microsoft Himalaya"/>
                <w:b/>
                <w:bCs/>
                <w:color w:val="000000"/>
                <w:u w:val="single"/>
                <w:lang w:val="en"/>
              </w:rPr>
              <w:t>MLD</w:t>
            </w:r>
            <w:r w:rsidRPr="007C6E08">
              <w:rPr>
                <w:rFonts w:ascii="Myriad Pro" w:hAnsi="Myriad Pro" w:cs="Microsoft Himalaya"/>
                <w:b/>
                <w:bCs/>
                <w:color w:val="000000"/>
                <w:u w:val="single"/>
                <w:lang w:val="en"/>
              </w:rPr>
              <w:t>, VAT exclusive</w:t>
            </w:r>
          </w:p>
        </w:tc>
      </w:tr>
      <w:tr w:rsidR="003412EB" w:rsidRPr="0068780A" w14:paraId="2A01EF85" w14:textId="77777777" w:rsidTr="0068780A">
        <w:trPr>
          <w:trHeight w:val="1"/>
        </w:trPr>
        <w:tc>
          <w:tcPr>
            <w:tcW w:w="8190" w:type="dxa"/>
            <w:tcBorders>
              <w:top w:val="single" w:sz="3" w:space="0" w:color="000000"/>
              <w:left w:val="single" w:sz="9" w:space="0" w:color="000000"/>
              <w:bottom w:val="single" w:sz="3" w:space="0" w:color="000000"/>
              <w:right w:val="single" w:sz="3" w:space="0" w:color="000000"/>
            </w:tcBorders>
            <w:shd w:val="clear" w:color="000000" w:fill="FFFFFF"/>
          </w:tcPr>
          <w:p w14:paraId="76EB9D09" w14:textId="77777777" w:rsidR="003412EB" w:rsidRPr="00657E8C" w:rsidRDefault="003412EB" w:rsidP="003412EB">
            <w:pPr>
              <w:pStyle w:val="ac"/>
              <w:widowControl/>
              <w:numPr>
                <w:ilvl w:val="0"/>
                <w:numId w:val="36"/>
              </w:numPr>
              <w:overflowPunct/>
              <w:autoSpaceDE w:val="0"/>
              <w:autoSpaceDN w:val="0"/>
              <w:spacing w:line="240" w:lineRule="auto"/>
              <w:jc w:val="both"/>
              <w:rPr>
                <w:rFonts w:ascii="Myriad Pro" w:hAnsi="Myriad Pro"/>
                <w:bCs/>
                <w:sz w:val="20"/>
                <w:szCs w:val="20"/>
              </w:rPr>
            </w:pPr>
            <w:r>
              <w:rPr>
                <w:rFonts w:ascii="Myriad Pro" w:hAnsi="Myriad Pro"/>
                <w:bCs/>
                <w:sz w:val="20"/>
                <w:szCs w:val="20"/>
              </w:rPr>
              <w:t>U</w:t>
            </w:r>
            <w:r w:rsidRPr="00657E8C">
              <w:rPr>
                <w:rFonts w:ascii="Myriad Pro" w:hAnsi="Myriad Pro"/>
                <w:bCs/>
                <w:sz w:val="20"/>
                <w:szCs w:val="20"/>
              </w:rPr>
              <w:t xml:space="preserve">pgrading the physical security and access control of the: </w:t>
            </w:r>
          </w:p>
          <w:p w14:paraId="47F4477F" w14:textId="77777777" w:rsidR="003412EB" w:rsidRPr="00657E8C" w:rsidRDefault="003412EB" w:rsidP="003412EB">
            <w:pPr>
              <w:pStyle w:val="ac"/>
              <w:widowControl/>
              <w:numPr>
                <w:ilvl w:val="0"/>
                <w:numId w:val="38"/>
              </w:numPr>
              <w:overflowPunct/>
              <w:autoSpaceDE w:val="0"/>
              <w:autoSpaceDN w:val="0"/>
              <w:spacing w:line="240" w:lineRule="auto"/>
              <w:jc w:val="both"/>
              <w:rPr>
                <w:rFonts w:ascii="Myriad Pro" w:hAnsi="Myriad Pro"/>
                <w:b/>
                <w:bCs/>
              </w:rPr>
            </w:pPr>
            <w:r w:rsidRPr="00657E8C">
              <w:rPr>
                <w:rFonts w:ascii="Myriad Pro" w:hAnsi="Myriad Pro"/>
                <w:b/>
                <w:sz w:val="20"/>
                <w:szCs w:val="20"/>
              </w:rPr>
              <w:t xml:space="preserve">General Police Inspectorate </w:t>
            </w:r>
            <w:r w:rsidRPr="00657E8C">
              <w:rPr>
                <w:rFonts w:ascii="Myriad Pro" w:hAnsi="Myriad Pro"/>
                <w:b/>
                <w:bCs/>
                <w:sz w:val="20"/>
                <w:szCs w:val="20"/>
              </w:rPr>
              <w:t>SALW and ammunition storage location within the “</w:t>
            </w:r>
            <w:proofErr w:type="spellStart"/>
            <w:r w:rsidRPr="00657E8C">
              <w:rPr>
                <w:rFonts w:ascii="Myriad Pro" w:hAnsi="Myriad Pro"/>
                <w:b/>
                <w:bCs/>
                <w:sz w:val="20"/>
                <w:szCs w:val="20"/>
              </w:rPr>
              <w:t>Fulger</w:t>
            </w:r>
            <w:proofErr w:type="spellEnd"/>
            <w:r w:rsidRPr="00657E8C">
              <w:rPr>
                <w:rFonts w:ascii="Myriad Pro" w:hAnsi="Myriad Pro"/>
                <w:b/>
                <w:bCs/>
                <w:sz w:val="20"/>
                <w:szCs w:val="20"/>
              </w:rPr>
              <w:t>” Special Operations</w:t>
            </w:r>
            <w:r w:rsidRPr="00657E8C">
              <w:rPr>
                <w:rFonts w:ascii="Myriad Pro" w:hAnsi="Myriad Pro"/>
                <w:b/>
                <w:bCs/>
              </w:rPr>
              <w:t xml:space="preserve"> </w:t>
            </w:r>
            <w:r w:rsidRPr="00657E8C">
              <w:rPr>
                <w:rFonts w:ascii="Myriad Pro" w:hAnsi="Myriad Pro"/>
                <w:b/>
                <w:bCs/>
                <w:sz w:val="20"/>
                <w:szCs w:val="20"/>
              </w:rPr>
              <w:t>Brigade</w:t>
            </w:r>
          </w:p>
          <w:p w14:paraId="0167BC44"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Completed w</w:t>
            </w:r>
            <w:r w:rsidRPr="00657E8C">
              <w:rPr>
                <w:rFonts w:ascii="Myriad Pro" w:hAnsi="Myriad Pro" w:cs="Microsoft Himalaya"/>
                <w:sz w:val="20"/>
                <w:szCs w:val="20"/>
                <w:lang w:val="en"/>
              </w:rPr>
              <w:t xml:space="preserve">orks approved by UNDP SEESAC with support of Supervision, </w:t>
            </w:r>
            <w:r>
              <w:rPr>
                <w:rFonts w:ascii="Myriad Pro" w:hAnsi="Myriad Pro" w:cs="Microsoft Himalaya"/>
                <w:sz w:val="20"/>
                <w:szCs w:val="20"/>
                <w:lang w:val="en"/>
              </w:rPr>
              <w:t>within 75 days from the contract signature</w:t>
            </w:r>
            <w:r w:rsidRPr="00657E8C">
              <w:rPr>
                <w:rFonts w:ascii="Myriad Pro" w:hAnsi="Myriad Pro" w:cs="Microsoft Himalaya"/>
                <w:sz w:val="20"/>
                <w:szCs w:val="20"/>
                <w:lang w:val="en"/>
              </w:rPr>
              <w:t xml:space="preserve">; </w:t>
            </w:r>
          </w:p>
          <w:p w14:paraId="03AE2A1D" w14:textId="77777777" w:rsidR="003412EB" w:rsidRPr="005816A0"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E</w:t>
            </w:r>
            <w:r w:rsidRPr="00657E8C">
              <w:rPr>
                <w:rFonts w:ascii="Myriad Pro" w:hAnsi="Myriad Pro" w:cs="Microsoft Himalaya"/>
                <w:sz w:val="20"/>
                <w:szCs w:val="20"/>
                <w:lang w:val="en"/>
              </w:rPr>
              <w:t xml:space="preserve">lectrical installation and equipment, CCTV </w:t>
            </w:r>
            <w:r>
              <w:rPr>
                <w:rFonts w:ascii="Myriad Pro" w:hAnsi="Myriad Pro" w:cs="Microsoft Himalaya"/>
                <w:sz w:val="20"/>
                <w:szCs w:val="20"/>
                <w:lang w:val="en"/>
              </w:rPr>
              <w:t xml:space="preserve">system </w:t>
            </w:r>
            <w:r w:rsidRPr="00657E8C">
              <w:rPr>
                <w:rFonts w:ascii="Myriad Pro" w:hAnsi="Myriad Pro" w:cs="Microsoft Himalaya"/>
                <w:sz w:val="20"/>
                <w:szCs w:val="20"/>
                <w:lang w:val="en"/>
              </w:rPr>
              <w:t xml:space="preserve">and AC </w:t>
            </w:r>
            <w:r>
              <w:rPr>
                <w:rFonts w:ascii="Myriad Pro" w:hAnsi="Myriad Pro" w:cs="Microsoft Himalaya"/>
                <w:sz w:val="20"/>
                <w:szCs w:val="20"/>
                <w:lang w:val="en"/>
              </w:rPr>
              <w:t>tested</w:t>
            </w:r>
            <w:r w:rsidRPr="00657E8C">
              <w:rPr>
                <w:rFonts w:ascii="Myriad Pro" w:hAnsi="Myriad Pro" w:cs="Microsoft Himalaya"/>
                <w:sz w:val="20"/>
                <w:szCs w:val="20"/>
                <w:lang w:val="en"/>
              </w:rPr>
              <w:t>;</w:t>
            </w:r>
            <w:r>
              <w:rPr>
                <w:rFonts w:ascii="Myriad Pro" w:hAnsi="Myriad Pro" w:cs="Microsoft Himalaya"/>
                <w:sz w:val="20"/>
                <w:szCs w:val="20"/>
                <w:lang w:val="en"/>
              </w:rPr>
              <w:t xml:space="preserve"> l</w:t>
            </w:r>
            <w:r w:rsidRPr="00657E8C">
              <w:rPr>
                <w:rFonts w:ascii="Myriad Pro" w:hAnsi="Myriad Pro" w:cs="Microsoft Himalaya"/>
                <w:sz w:val="20"/>
                <w:szCs w:val="20"/>
                <w:lang w:val="en"/>
              </w:rPr>
              <w:t xml:space="preserve">ocation staff trained in CCTV systems and AC operation; </w:t>
            </w:r>
          </w:p>
          <w:p w14:paraId="4B9250DC"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bCs/>
                <w:sz w:val="20"/>
                <w:szCs w:val="20"/>
              </w:rPr>
            </w:pPr>
            <w:r w:rsidRPr="00657E8C">
              <w:rPr>
                <w:rFonts w:ascii="Myriad Pro" w:hAnsi="Myriad Pro" w:cs="Microsoft Himalaya"/>
                <w:sz w:val="20"/>
                <w:szCs w:val="20"/>
                <w:lang w:val="en"/>
              </w:rPr>
              <w:t xml:space="preserve">Preliminary Commissioning of works passed </w:t>
            </w:r>
            <w:r w:rsidRPr="00AC1E3D">
              <w:rPr>
                <w:rFonts w:ascii="Myriad Pro" w:hAnsi="Myriad Pro" w:cs="Microsoft Himalaya"/>
                <w:sz w:val="20"/>
                <w:szCs w:val="20"/>
                <w:lang w:val="en"/>
              </w:rPr>
              <w:t>and As-Built-Design submitted</w:t>
            </w:r>
            <w:r w:rsidRPr="009900E8">
              <w:rPr>
                <w:rFonts w:ascii="Myriad Pro" w:hAnsi="Myriad Pro" w:cs="Microsoft Himalaya"/>
                <w:sz w:val="20"/>
                <w:szCs w:val="20"/>
                <w:lang w:val="en"/>
              </w:rPr>
              <w:t xml:space="preserve"> </w:t>
            </w:r>
            <w:r w:rsidRPr="00657E8C">
              <w:rPr>
                <w:rFonts w:ascii="Myriad Pro" w:hAnsi="Myriad Pro" w:cs="Microsoft Himalaya"/>
                <w:sz w:val="20"/>
                <w:szCs w:val="20"/>
                <w:lang w:val="en"/>
              </w:rPr>
              <w:t>within 85 days from contract signature</w:t>
            </w:r>
            <w:r>
              <w:rPr>
                <w:rFonts w:ascii="Myriad Pro" w:hAnsi="Myriad Pro" w:cs="Microsoft Himalaya"/>
                <w:sz w:val="20"/>
                <w:szCs w:val="20"/>
                <w:lang w:val="en"/>
              </w:rPr>
              <w:t>.</w:t>
            </w:r>
            <w:r w:rsidRPr="0068780A">
              <w:t xml:space="preserve"> </w:t>
            </w:r>
          </w:p>
          <w:p w14:paraId="4734E159"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b/>
                <w:bCs/>
              </w:rPr>
            </w:pPr>
            <w:r w:rsidRPr="00657E8C">
              <w:rPr>
                <w:rFonts w:ascii="Myriad Pro" w:hAnsi="Myriad Pro" w:cs="Microsoft Himalaya"/>
                <w:sz w:val="20"/>
                <w:szCs w:val="20"/>
                <w:lang w:val="en"/>
              </w:rPr>
              <w:t>Final Commissioning/Technical Handover of works passed</w:t>
            </w:r>
            <w:r>
              <w:rPr>
                <w:rFonts w:ascii="Myriad Pro" w:hAnsi="Myriad Pro" w:cs="Microsoft Himalaya"/>
                <w:sz w:val="20"/>
                <w:szCs w:val="20"/>
                <w:lang w:val="en"/>
              </w:rPr>
              <w:t xml:space="preserve"> within 90 days from contract signature; handover document signed by UNDP SEESAC, GPI, Contractor, and Supervision.</w:t>
            </w:r>
          </w:p>
        </w:tc>
        <w:tc>
          <w:tcPr>
            <w:tcW w:w="2033" w:type="dxa"/>
            <w:tcBorders>
              <w:top w:val="single" w:sz="3" w:space="0" w:color="000000"/>
              <w:left w:val="single" w:sz="3" w:space="0" w:color="000000"/>
              <w:bottom w:val="single" w:sz="3" w:space="0" w:color="000000"/>
              <w:right w:val="single" w:sz="9" w:space="0" w:color="000000"/>
            </w:tcBorders>
            <w:shd w:val="clear" w:color="000000" w:fill="FFFFFF"/>
          </w:tcPr>
          <w:p w14:paraId="52B5F842" w14:textId="77777777" w:rsidR="003412EB" w:rsidRPr="007C6E08" w:rsidRDefault="003412EB" w:rsidP="0068780A">
            <w:pPr>
              <w:autoSpaceDE w:val="0"/>
              <w:autoSpaceDN w:val="0"/>
              <w:jc w:val="right"/>
              <w:rPr>
                <w:rFonts w:ascii="Myriad Pro" w:hAnsi="Myriad Pro" w:cs="Microsoft Himalaya"/>
                <w:lang w:val="en"/>
              </w:rPr>
            </w:pPr>
          </w:p>
        </w:tc>
      </w:tr>
      <w:tr w:rsidR="003412EB" w:rsidRPr="0068780A" w14:paraId="2EBB87E9" w14:textId="77777777" w:rsidTr="0068780A">
        <w:trPr>
          <w:trHeight w:val="1"/>
        </w:trPr>
        <w:tc>
          <w:tcPr>
            <w:tcW w:w="8190" w:type="dxa"/>
            <w:tcBorders>
              <w:top w:val="single" w:sz="3" w:space="0" w:color="000000"/>
              <w:left w:val="single" w:sz="9" w:space="0" w:color="000000"/>
              <w:bottom w:val="single" w:sz="3" w:space="0" w:color="000000"/>
              <w:right w:val="single" w:sz="3" w:space="0" w:color="000000"/>
            </w:tcBorders>
            <w:shd w:val="clear" w:color="000000" w:fill="FFFFFF"/>
          </w:tcPr>
          <w:p w14:paraId="274E783E"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U</w:t>
            </w:r>
            <w:r w:rsidRPr="00657E8C">
              <w:rPr>
                <w:rFonts w:ascii="Myriad Pro" w:hAnsi="Myriad Pro" w:cs="Microsoft Himalaya"/>
                <w:sz w:val="20"/>
                <w:szCs w:val="20"/>
                <w:lang w:val="en"/>
              </w:rPr>
              <w:t xml:space="preserve">pgrading the physical security and access control of the: </w:t>
            </w:r>
          </w:p>
          <w:p w14:paraId="08679B79" w14:textId="77777777" w:rsidR="003412EB" w:rsidRPr="00657E8C" w:rsidRDefault="003412EB" w:rsidP="003412EB">
            <w:pPr>
              <w:pStyle w:val="ac"/>
              <w:widowControl/>
              <w:numPr>
                <w:ilvl w:val="0"/>
                <w:numId w:val="38"/>
              </w:numPr>
              <w:overflowPunct/>
              <w:autoSpaceDE w:val="0"/>
              <w:autoSpaceDN w:val="0"/>
              <w:spacing w:line="240" w:lineRule="auto"/>
              <w:jc w:val="both"/>
              <w:rPr>
                <w:rFonts w:ascii="Myriad Pro" w:hAnsi="Myriad Pro"/>
                <w:b/>
                <w:bCs/>
                <w:sz w:val="20"/>
                <w:szCs w:val="20"/>
              </w:rPr>
            </w:pPr>
            <w:r w:rsidRPr="00657E8C">
              <w:rPr>
                <w:rFonts w:ascii="Myriad Pro" w:hAnsi="Myriad Pro"/>
                <w:b/>
                <w:bCs/>
                <w:sz w:val="20"/>
                <w:szCs w:val="20"/>
              </w:rPr>
              <w:t xml:space="preserve">The evidence room in the Police Directorate </w:t>
            </w:r>
            <w:proofErr w:type="spellStart"/>
            <w:r w:rsidRPr="00657E8C">
              <w:rPr>
                <w:rFonts w:ascii="Myriad Pro" w:hAnsi="Myriad Pro"/>
                <w:b/>
                <w:bCs/>
                <w:sz w:val="20"/>
                <w:szCs w:val="20"/>
              </w:rPr>
              <w:t>Bălți</w:t>
            </w:r>
            <w:proofErr w:type="spellEnd"/>
            <w:r w:rsidRPr="00657E8C">
              <w:rPr>
                <w:rFonts w:ascii="Myriad Pro" w:hAnsi="Myriad Pro"/>
                <w:b/>
                <w:bCs/>
                <w:sz w:val="20"/>
                <w:szCs w:val="20"/>
              </w:rPr>
              <w:t xml:space="preserve">, 50 Stefan </w:t>
            </w:r>
            <w:proofErr w:type="spellStart"/>
            <w:r w:rsidRPr="00657E8C">
              <w:rPr>
                <w:rFonts w:ascii="Myriad Pro" w:hAnsi="Myriad Pro"/>
                <w:b/>
                <w:bCs/>
                <w:sz w:val="20"/>
                <w:szCs w:val="20"/>
              </w:rPr>
              <w:t>cel</w:t>
            </w:r>
            <w:proofErr w:type="spellEnd"/>
            <w:r w:rsidRPr="00657E8C">
              <w:rPr>
                <w:rFonts w:ascii="Myriad Pro" w:hAnsi="Myriad Pro"/>
                <w:b/>
                <w:bCs/>
                <w:sz w:val="20"/>
                <w:szCs w:val="20"/>
              </w:rPr>
              <w:t xml:space="preserve"> Mare street</w:t>
            </w:r>
          </w:p>
          <w:p w14:paraId="09C4263C" w14:textId="77777777" w:rsidR="003412EB" w:rsidRPr="00EB1853"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Completed w</w:t>
            </w:r>
            <w:r w:rsidRPr="00EB1853">
              <w:rPr>
                <w:rFonts w:ascii="Myriad Pro" w:hAnsi="Myriad Pro" w:cs="Microsoft Himalaya"/>
                <w:sz w:val="20"/>
                <w:szCs w:val="20"/>
                <w:lang w:val="en"/>
              </w:rPr>
              <w:t xml:space="preserve">orks approved by UNDP SEESAC with support of Supervision, </w:t>
            </w:r>
            <w:r>
              <w:rPr>
                <w:rFonts w:ascii="Myriad Pro" w:hAnsi="Myriad Pro" w:cs="Microsoft Himalaya"/>
                <w:sz w:val="20"/>
                <w:szCs w:val="20"/>
                <w:lang w:val="en"/>
              </w:rPr>
              <w:t>within 75 days from the contract signature</w:t>
            </w:r>
            <w:r w:rsidRPr="00EB1853">
              <w:rPr>
                <w:rFonts w:ascii="Myriad Pro" w:hAnsi="Myriad Pro" w:cs="Microsoft Himalaya"/>
                <w:sz w:val="20"/>
                <w:szCs w:val="20"/>
                <w:lang w:val="en"/>
              </w:rPr>
              <w:t xml:space="preserve">; </w:t>
            </w:r>
          </w:p>
          <w:p w14:paraId="44FB84E4"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sidRPr="00EB1853">
              <w:rPr>
                <w:rFonts w:ascii="Myriad Pro" w:hAnsi="Myriad Pro" w:cs="Microsoft Himalaya"/>
                <w:sz w:val="20"/>
                <w:szCs w:val="20"/>
                <w:lang w:val="en"/>
              </w:rPr>
              <w:t xml:space="preserve">Electrical installation and equipment, CCTV </w:t>
            </w:r>
            <w:r>
              <w:rPr>
                <w:rFonts w:ascii="Myriad Pro" w:hAnsi="Myriad Pro" w:cs="Microsoft Himalaya"/>
                <w:sz w:val="20"/>
                <w:szCs w:val="20"/>
                <w:lang w:val="en"/>
              </w:rPr>
              <w:t xml:space="preserve">system </w:t>
            </w:r>
            <w:r w:rsidRPr="00EB1853">
              <w:rPr>
                <w:rFonts w:ascii="Myriad Pro" w:hAnsi="Myriad Pro" w:cs="Microsoft Himalaya"/>
                <w:sz w:val="20"/>
                <w:szCs w:val="20"/>
                <w:lang w:val="en"/>
              </w:rPr>
              <w:t>and AC tested;</w:t>
            </w:r>
            <w:r>
              <w:rPr>
                <w:rFonts w:ascii="Myriad Pro" w:hAnsi="Myriad Pro" w:cs="Microsoft Himalaya"/>
                <w:sz w:val="20"/>
                <w:szCs w:val="20"/>
                <w:lang w:val="en"/>
              </w:rPr>
              <w:t xml:space="preserve"> l</w:t>
            </w:r>
            <w:r w:rsidRPr="00657E8C">
              <w:rPr>
                <w:rFonts w:ascii="Myriad Pro" w:hAnsi="Myriad Pro" w:cs="Microsoft Himalaya"/>
                <w:sz w:val="20"/>
                <w:szCs w:val="20"/>
                <w:lang w:val="en"/>
              </w:rPr>
              <w:t xml:space="preserve">ocation staff trained in CCTV systems and AC operation; </w:t>
            </w:r>
          </w:p>
          <w:p w14:paraId="00260868" w14:textId="77777777" w:rsidR="003412EB" w:rsidRPr="00EB1853" w:rsidRDefault="003412EB" w:rsidP="003412EB">
            <w:pPr>
              <w:pStyle w:val="ac"/>
              <w:widowControl/>
              <w:numPr>
                <w:ilvl w:val="0"/>
                <w:numId w:val="37"/>
              </w:numPr>
              <w:overflowPunct/>
              <w:autoSpaceDE w:val="0"/>
              <w:autoSpaceDN w:val="0"/>
              <w:spacing w:line="240" w:lineRule="auto"/>
              <w:ind w:left="360"/>
              <w:jc w:val="both"/>
              <w:rPr>
                <w:rFonts w:ascii="Myriad Pro" w:hAnsi="Myriad Pro"/>
                <w:bCs/>
                <w:sz w:val="20"/>
                <w:szCs w:val="20"/>
              </w:rPr>
            </w:pPr>
            <w:r w:rsidRPr="00EB1853">
              <w:rPr>
                <w:rFonts w:ascii="Myriad Pro" w:hAnsi="Myriad Pro" w:cs="Microsoft Himalaya"/>
                <w:sz w:val="20"/>
                <w:szCs w:val="20"/>
                <w:lang w:val="en"/>
              </w:rPr>
              <w:t xml:space="preserve">Preliminary Commissioning of works passed </w:t>
            </w:r>
            <w:r w:rsidRPr="00AC1E3D">
              <w:rPr>
                <w:rFonts w:ascii="Myriad Pro" w:hAnsi="Myriad Pro" w:cs="Microsoft Himalaya"/>
                <w:sz w:val="20"/>
                <w:szCs w:val="20"/>
                <w:lang w:val="en"/>
              </w:rPr>
              <w:t>and As-Built-Design submitted</w:t>
            </w:r>
            <w:r w:rsidRPr="00EB1853">
              <w:rPr>
                <w:rFonts w:ascii="Myriad Pro" w:hAnsi="Myriad Pro" w:cs="Microsoft Himalaya"/>
                <w:sz w:val="20"/>
                <w:szCs w:val="20"/>
                <w:lang w:val="en"/>
              </w:rPr>
              <w:t xml:space="preserve"> within 85 days from contract signature</w:t>
            </w:r>
            <w:r>
              <w:rPr>
                <w:rFonts w:ascii="Myriad Pro" w:hAnsi="Myriad Pro" w:cs="Microsoft Himalaya"/>
                <w:sz w:val="20"/>
                <w:szCs w:val="20"/>
                <w:lang w:val="en"/>
              </w:rPr>
              <w:t>.</w:t>
            </w:r>
            <w:r w:rsidRPr="0068780A">
              <w:t xml:space="preserve"> </w:t>
            </w:r>
          </w:p>
          <w:p w14:paraId="4E1D2EA2"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bCs/>
                <w:sz w:val="20"/>
                <w:szCs w:val="20"/>
              </w:rPr>
            </w:pPr>
            <w:r w:rsidRPr="00EB1853">
              <w:rPr>
                <w:rFonts w:ascii="Myriad Pro" w:hAnsi="Myriad Pro" w:cs="Microsoft Himalaya"/>
                <w:sz w:val="20"/>
                <w:szCs w:val="20"/>
                <w:lang w:val="en"/>
              </w:rPr>
              <w:t>Final Commissioning/Technical Handover of works passed</w:t>
            </w:r>
            <w:r>
              <w:rPr>
                <w:rFonts w:ascii="Myriad Pro" w:hAnsi="Myriad Pro" w:cs="Microsoft Himalaya"/>
                <w:sz w:val="20"/>
                <w:szCs w:val="20"/>
                <w:lang w:val="en"/>
              </w:rPr>
              <w:t xml:space="preserve"> within 90 days from contract signature; h</w:t>
            </w:r>
            <w:r w:rsidRPr="009A1567">
              <w:rPr>
                <w:rFonts w:ascii="Myriad Pro" w:hAnsi="Myriad Pro" w:cs="Microsoft Himalaya"/>
                <w:sz w:val="20"/>
                <w:szCs w:val="20"/>
                <w:lang w:val="en"/>
              </w:rPr>
              <w:t xml:space="preserve">andover </w:t>
            </w:r>
            <w:r>
              <w:rPr>
                <w:rFonts w:ascii="Myriad Pro" w:hAnsi="Myriad Pro" w:cs="Microsoft Himalaya"/>
                <w:sz w:val="20"/>
                <w:szCs w:val="20"/>
                <w:lang w:val="en"/>
              </w:rPr>
              <w:t>document</w:t>
            </w:r>
            <w:r w:rsidRPr="009A1567">
              <w:rPr>
                <w:rFonts w:ascii="Myriad Pro" w:hAnsi="Myriad Pro" w:cs="Microsoft Himalaya"/>
                <w:sz w:val="20"/>
                <w:szCs w:val="20"/>
                <w:lang w:val="en"/>
              </w:rPr>
              <w:t xml:space="preserve"> signed by UNDP SEESAC, </w:t>
            </w:r>
            <w:r>
              <w:rPr>
                <w:rFonts w:ascii="Myriad Pro" w:hAnsi="Myriad Pro" w:cs="Microsoft Himalaya"/>
                <w:sz w:val="20"/>
                <w:szCs w:val="20"/>
                <w:lang w:val="en"/>
              </w:rPr>
              <w:t>PD, Contractor, and S</w:t>
            </w:r>
            <w:r w:rsidRPr="009A1567">
              <w:rPr>
                <w:rFonts w:ascii="Myriad Pro" w:hAnsi="Myriad Pro" w:cs="Microsoft Himalaya"/>
                <w:sz w:val="20"/>
                <w:szCs w:val="20"/>
                <w:lang w:val="en"/>
              </w:rPr>
              <w:t>upervision.</w:t>
            </w:r>
          </w:p>
        </w:tc>
        <w:tc>
          <w:tcPr>
            <w:tcW w:w="2033" w:type="dxa"/>
            <w:tcBorders>
              <w:top w:val="single" w:sz="3" w:space="0" w:color="000000"/>
              <w:left w:val="single" w:sz="3" w:space="0" w:color="000000"/>
              <w:bottom w:val="single" w:sz="3" w:space="0" w:color="000000"/>
              <w:right w:val="single" w:sz="9" w:space="0" w:color="000000"/>
            </w:tcBorders>
            <w:shd w:val="clear" w:color="000000" w:fill="FFFFFF"/>
          </w:tcPr>
          <w:p w14:paraId="5092E72D" w14:textId="77777777" w:rsidR="003412EB" w:rsidRPr="007C6E08" w:rsidRDefault="003412EB" w:rsidP="0068780A">
            <w:pPr>
              <w:autoSpaceDE w:val="0"/>
              <w:autoSpaceDN w:val="0"/>
              <w:jc w:val="right"/>
              <w:rPr>
                <w:rFonts w:ascii="Myriad Pro" w:hAnsi="Myriad Pro" w:cs="Microsoft Himalaya"/>
                <w:lang w:val="en"/>
              </w:rPr>
            </w:pPr>
          </w:p>
        </w:tc>
      </w:tr>
      <w:tr w:rsidR="003412EB" w:rsidRPr="0068780A" w14:paraId="7D2285E8" w14:textId="77777777" w:rsidTr="0068780A">
        <w:trPr>
          <w:trHeight w:val="1"/>
        </w:trPr>
        <w:tc>
          <w:tcPr>
            <w:tcW w:w="8190" w:type="dxa"/>
            <w:tcBorders>
              <w:top w:val="single" w:sz="3" w:space="0" w:color="000000"/>
              <w:left w:val="single" w:sz="9" w:space="0" w:color="000000"/>
              <w:bottom w:val="single" w:sz="3" w:space="0" w:color="000000"/>
              <w:right w:val="single" w:sz="3" w:space="0" w:color="000000"/>
            </w:tcBorders>
            <w:shd w:val="clear" w:color="000000" w:fill="FFFFFF"/>
          </w:tcPr>
          <w:p w14:paraId="6B59B1F6"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U</w:t>
            </w:r>
            <w:r w:rsidRPr="00657E8C">
              <w:rPr>
                <w:rFonts w:ascii="Myriad Pro" w:hAnsi="Myriad Pro" w:cs="Microsoft Himalaya"/>
                <w:sz w:val="20"/>
                <w:szCs w:val="20"/>
                <w:lang w:val="en"/>
              </w:rPr>
              <w:t xml:space="preserve">pgrading the physical security and access control of the: </w:t>
            </w:r>
          </w:p>
          <w:p w14:paraId="6B0D0CAC" w14:textId="77777777" w:rsidR="003412EB" w:rsidRPr="00657E8C" w:rsidRDefault="003412EB" w:rsidP="003412EB">
            <w:pPr>
              <w:pStyle w:val="ac"/>
              <w:widowControl/>
              <w:numPr>
                <w:ilvl w:val="0"/>
                <w:numId w:val="38"/>
              </w:numPr>
              <w:overflowPunct/>
              <w:autoSpaceDE w:val="0"/>
              <w:autoSpaceDN w:val="0"/>
              <w:spacing w:line="240" w:lineRule="auto"/>
              <w:jc w:val="both"/>
              <w:rPr>
                <w:rFonts w:ascii="Myriad Pro" w:hAnsi="Myriad Pro"/>
                <w:b/>
                <w:bCs/>
                <w:sz w:val="20"/>
                <w:szCs w:val="20"/>
              </w:rPr>
            </w:pPr>
            <w:r w:rsidRPr="00657E8C">
              <w:rPr>
                <w:rFonts w:ascii="Myriad Pro" w:hAnsi="Myriad Pro"/>
                <w:b/>
                <w:bCs/>
                <w:sz w:val="20"/>
                <w:szCs w:val="20"/>
              </w:rPr>
              <w:t xml:space="preserve">The evidence room in the Police Directorate </w:t>
            </w:r>
            <w:proofErr w:type="spellStart"/>
            <w:r w:rsidRPr="00657E8C">
              <w:rPr>
                <w:rFonts w:ascii="Myriad Pro" w:hAnsi="Myriad Pro"/>
                <w:b/>
                <w:bCs/>
                <w:sz w:val="20"/>
                <w:szCs w:val="20"/>
              </w:rPr>
              <w:t>Cahul</w:t>
            </w:r>
            <w:proofErr w:type="spellEnd"/>
            <w:r w:rsidRPr="00657E8C">
              <w:rPr>
                <w:rFonts w:ascii="Myriad Pro" w:hAnsi="Myriad Pro"/>
                <w:b/>
                <w:bCs/>
                <w:sz w:val="20"/>
                <w:szCs w:val="20"/>
              </w:rPr>
              <w:t>, 10, 31 August 1989 Street</w:t>
            </w:r>
          </w:p>
          <w:p w14:paraId="6EAC084F" w14:textId="77777777" w:rsidR="003412EB" w:rsidRPr="00EB1853"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Pr>
                <w:rFonts w:ascii="Myriad Pro" w:hAnsi="Myriad Pro" w:cs="Microsoft Himalaya"/>
                <w:sz w:val="20"/>
                <w:szCs w:val="20"/>
                <w:lang w:val="en"/>
              </w:rPr>
              <w:t>Completed w</w:t>
            </w:r>
            <w:r w:rsidRPr="00EB1853">
              <w:rPr>
                <w:rFonts w:ascii="Myriad Pro" w:hAnsi="Myriad Pro" w:cs="Microsoft Himalaya"/>
                <w:sz w:val="20"/>
                <w:szCs w:val="20"/>
                <w:lang w:val="en"/>
              </w:rPr>
              <w:t xml:space="preserve">orks approved by UNDP SEESAC with support of Supervision, </w:t>
            </w:r>
            <w:r>
              <w:rPr>
                <w:rFonts w:ascii="Myriad Pro" w:hAnsi="Myriad Pro" w:cs="Microsoft Himalaya"/>
                <w:sz w:val="20"/>
                <w:szCs w:val="20"/>
                <w:lang w:val="en"/>
              </w:rPr>
              <w:t>within 75 days from the contract signature</w:t>
            </w:r>
            <w:r w:rsidRPr="00EB1853">
              <w:rPr>
                <w:rFonts w:ascii="Myriad Pro" w:hAnsi="Myriad Pro" w:cs="Microsoft Himalaya"/>
                <w:sz w:val="20"/>
                <w:szCs w:val="20"/>
                <w:lang w:val="en"/>
              </w:rPr>
              <w:t xml:space="preserve">; </w:t>
            </w:r>
          </w:p>
          <w:p w14:paraId="58C7B935"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cs="Microsoft Himalaya"/>
                <w:sz w:val="20"/>
                <w:szCs w:val="20"/>
                <w:lang w:val="en"/>
              </w:rPr>
            </w:pPr>
            <w:r w:rsidRPr="00EB1853">
              <w:rPr>
                <w:rFonts w:ascii="Myriad Pro" w:hAnsi="Myriad Pro" w:cs="Microsoft Himalaya"/>
                <w:sz w:val="20"/>
                <w:szCs w:val="20"/>
                <w:lang w:val="en"/>
              </w:rPr>
              <w:t xml:space="preserve">Electrical installation and equipment, CCTV </w:t>
            </w:r>
            <w:r>
              <w:rPr>
                <w:rFonts w:ascii="Myriad Pro" w:hAnsi="Myriad Pro" w:cs="Microsoft Himalaya"/>
                <w:sz w:val="20"/>
                <w:szCs w:val="20"/>
                <w:lang w:val="en"/>
              </w:rPr>
              <w:t xml:space="preserve">system </w:t>
            </w:r>
            <w:r w:rsidRPr="00EB1853">
              <w:rPr>
                <w:rFonts w:ascii="Myriad Pro" w:hAnsi="Myriad Pro" w:cs="Microsoft Himalaya"/>
                <w:sz w:val="20"/>
                <w:szCs w:val="20"/>
                <w:lang w:val="en"/>
              </w:rPr>
              <w:t>and AC tested;</w:t>
            </w:r>
            <w:r>
              <w:rPr>
                <w:rFonts w:ascii="Myriad Pro" w:hAnsi="Myriad Pro" w:cs="Microsoft Himalaya"/>
                <w:sz w:val="20"/>
                <w:szCs w:val="20"/>
                <w:lang w:val="en"/>
              </w:rPr>
              <w:t xml:space="preserve"> l</w:t>
            </w:r>
            <w:r w:rsidRPr="00657E8C">
              <w:rPr>
                <w:rFonts w:ascii="Myriad Pro" w:hAnsi="Myriad Pro" w:cs="Microsoft Himalaya"/>
                <w:sz w:val="20"/>
                <w:szCs w:val="20"/>
                <w:lang w:val="en"/>
              </w:rPr>
              <w:t xml:space="preserve">ocation staff trained in CCTV systems and AC operation; </w:t>
            </w:r>
          </w:p>
          <w:p w14:paraId="0118FF7F" w14:textId="77777777" w:rsidR="003412EB" w:rsidRPr="00EB1853" w:rsidRDefault="003412EB" w:rsidP="003412EB">
            <w:pPr>
              <w:pStyle w:val="ac"/>
              <w:widowControl/>
              <w:numPr>
                <w:ilvl w:val="0"/>
                <w:numId w:val="37"/>
              </w:numPr>
              <w:overflowPunct/>
              <w:autoSpaceDE w:val="0"/>
              <w:autoSpaceDN w:val="0"/>
              <w:spacing w:line="240" w:lineRule="auto"/>
              <w:ind w:left="360"/>
              <w:jc w:val="both"/>
              <w:rPr>
                <w:rFonts w:ascii="Myriad Pro" w:hAnsi="Myriad Pro"/>
                <w:bCs/>
                <w:sz w:val="20"/>
                <w:szCs w:val="20"/>
              </w:rPr>
            </w:pPr>
            <w:r w:rsidRPr="00EB1853">
              <w:rPr>
                <w:rFonts w:ascii="Myriad Pro" w:hAnsi="Myriad Pro" w:cs="Microsoft Himalaya"/>
                <w:sz w:val="20"/>
                <w:szCs w:val="20"/>
                <w:lang w:val="en"/>
              </w:rPr>
              <w:t xml:space="preserve">Preliminary Commissioning of works passed </w:t>
            </w:r>
            <w:r w:rsidRPr="00AC1E3D">
              <w:rPr>
                <w:rFonts w:ascii="Myriad Pro" w:hAnsi="Myriad Pro" w:cs="Microsoft Himalaya"/>
                <w:sz w:val="20"/>
                <w:szCs w:val="20"/>
                <w:lang w:val="en"/>
              </w:rPr>
              <w:t>and As-Built-Design submitted</w:t>
            </w:r>
            <w:r w:rsidRPr="00EB1853">
              <w:rPr>
                <w:rFonts w:ascii="Myriad Pro" w:hAnsi="Myriad Pro" w:cs="Microsoft Himalaya"/>
                <w:sz w:val="20"/>
                <w:szCs w:val="20"/>
                <w:lang w:val="en"/>
              </w:rPr>
              <w:t xml:space="preserve"> within 85 days from contract signature</w:t>
            </w:r>
            <w:r>
              <w:rPr>
                <w:rFonts w:ascii="Myriad Pro" w:hAnsi="Myriad Pro" w:cs="Microsoft Himalaya"/>
                <w:sz w:val="20"/>
                <w:szCs w:val="20"/>
                <w:lang w:val="en"/>
              </w:rPr>
              <w:t>.</w:t>
            </w:r>
            <w:r w:rsidRPr="0068780A">
              <w:t xml:space="preserve"> </w:t>
            </w:r>
          </w:p>
          <w:p w14:paraId="370E6B6D" w14:textId="77777777" w:rsidR="003412EB" w:rsidRPr="00657E8C" w:rsidRDefault="003412EB" w:rsidP="003412EB">
            <w:pPr>
              <w:pStyle w:val="ac"/>
              <w:widowControl/>
              <w:numPr>
                <w:ilvl w:val="0"/>
                <w:numId w:val="37"/>
              </w:numPr>
              <w:overflowPunct/>
              <w:autoSpaceDE w:val="0"/>
              <w:autoSpaceDN w:val="0"/>
              <w:spacing w:line="240" w:lineRule="auto"/>
              <w:ind w:left="360"/>
              <w:jc w:val="both"/>
              <w:rPr>
                <w:rFonts w:ascii="Myriad Pro" w:hAnsi="Myriad Pro"/>
                <w:b/>
                <w:bCs/>
              </w:rPr>
            </w:pPr>
            <w:r w:rsidRPr="00EB1853">
              <w:rPr>
                <w:rFonts w:ascii="Myriad Pro" w:hAnsi="Myriad Pro" w:cs="Microsoft Himalaya"/>
                <w:sz w:val="20"/>
                <w:szCs w:val="20"/>
                <w:lang w:val="en"/>
              </w:rPr>
              <w:t>Final Commissioning/Technical Handover of works passed</w:t>
            </w:r>
            <w:r>
              <w:rPr>
                <w:rFonts w:ascii="Myriad Pro" w:hAnsi="Myriad Pro" w:cs="Microsoft Himalaya"/>
                <w:sz w:val="20"/>
                <w:szCs w:val="20"/>
                <w:lang w:val="en"/>
              </w:rPr>
              <w:t xml:space="preserve"> within 90 days from contract signature; h</w:t>
            </w:r>
            <w:r w:rsidRPr="009A1567">
              <w:rPr>
                <w:rFonts w:ascii="Myriad Pro" w:hAnsi="Myriad Pro" w:cs="Microsoft Himalaya"/>
                <w:sz w:val="20"/>
                <w:szCs w:val="20"/>
                <w:lang w:val="en"/>
              </w:rPr>
              <w:t xml:space="preserve">andover </w:t>
            </w:r>
            <w:r>
              <w:rPr>
                <w:rFonts w:ascii="Myriad Pro" w:hAnsi="Myriad Pro" w:cs="Microsoft Himalaya"/>
                <w:sz w:val="20"/>
                <w:szCs w:val="20"/>
                <w:lang w:val="en"/>
              </w:rPr>
              <w:t>document</w:t>
            </w:r>
            <w:r w:rsidRPr="009A1567">
              <w:rPr>
                <w:rFonts w:ascii="Myriad Pro" w:hAnsi="Myriad Pro" w:cs="Microsoft Himalaya"/>
                <w:sz w:val="20"/>
                <w:szCs w:val="20"/>
                <w:lang w:val="en"/>
              </w:rPr>
              <w:t xml:space="preserve"> signed </w:t>
            </w:r>
            <w:r>
              <w:rPr>
                <w:rFonts w:ascii="Myriad Pro" w:hAnsi="Myriad Pro" w:cs="Microsoft Himalaya"/>
                <w:sz w:val="20"/>
                <w:szCs w:val="20"/>
                <w:lang w:val="en"/>
              </w:rPr>
              <w:t>by UNDP SEESAC, PD, Contractor, and S</w:t>
            </w:r>
            <w:r w:rsidRPr="009A1567">
              <w:rPr>
                <w:rFonts w:ascii="Myriad Pro" w:hAnsi="Myriad Pro" w:cs="Microsoft Himalaya"/>
                <w:sz w:val="20"/>
                <w:szCs w:val="20"/>
                <w:lang w:val="en"/>
              </w:rPr>
              <w:t>upervision.</w:t>
            </w:r>
          </w:p>
        </w:tc>
        <w:tc>
          <w:tcPr>
            <w:tcW w:w="2033" w:type="dxa"/>
            <w:tcBorders>
              <w:top w:val="single" w:sz="3" w:space="0" w:color="000000"/>
              <w:left w:val="single" w:sz="3" w:space="0" w:color="000000"/>
              <w:bottom w:val="single" w:sz="3" w:space="0" w:color="000000"/>
              <w:right w:val="single" w:sz="9" w:space="0" w:color="000000"/>
            </w:tcBorders>
            <w:shd w:val="clear" w:color="000000" w:fill="FFFFFF"/>
          </w:tcPr>
          <w:p w14:paraId="3F3C0898" w14:textId="77777777" w:rsidR="003412EB" w:rsidRPr="007C6E08" w:rsidRDefault="003412EB" w:rsidP="0068780A">
            <w:pPr>
              <w:autoSpaceDE w:val="0"/>
              <w:autoSpaceDN w:val="0"/>
              <w:jc w:val="right"/>
              <w:rPr>
                <w:rFonts w:ascii="Myriad Pro" w:hAnsi="Myriad Pro" w:cs="Microsoft Himalaya"/>
                <w:lang w:val="en"/>
              </w:rPr>
            </w:pPr>
          </w:p>
        </w:tc>
      </w:tr>
    </w:tbl>
    <w:p w14:paraId="30781B8E" w14:textId="77777777" w:rsidR="003412EB" w:rsidRPr="0032159C" w:rsidRDefault="003412EB" w:rsidP="003412EB">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AC5DD3F" w14:textId="77777777" w:rsidR="003412EB" w:rsidRPr="0032159C" w:rsidRDefault="003412EB" w:rsidP="003412E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3C57860" w14:textId="77777777" w:rsidR="003412EB" w:rsidRPr="0032159C" w:rsidRDefault="003412EB" w:rsidP="003412E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9A7E773" w14:textId="77777777" w:rsidR="003412EB" w:rsidRPr="0032159C" w:rsidRDefault="003412EB" w:rsidP="003412E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966E1D3" w14:textId="77777777" w:rsidR="003412EB" w:rsidRDefault="003412EB" w:rsidP="003412EB">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AF21439" w14:textId="77777777" w:rsidR="003412EB" w:rsidRDefault="003412EB" w:rsidP="003412EB">
      <w:pPr>
        <w:widowControl/>
        <w:overflowPunct/>
        <w:adjustRightInd/>
        <w:spacing w:before="60" w:after="60"/>
        <w:rPr>
          <w:rFonts w:ascii="Segoe UI" w:eastAsia="Times New Roman" w:hAnsi="Segoe UI" w:cs="Segoe UI"/>
          <w:kern w:val="0"/>
          <w:sz w:val="20"/>
          <w:szCs w:val="20"/>
          <w:lang w:val="en-GB"/>
        </w:rPr>
      </w:pPr>
    </w:p>
    <w:p w14:paraId="63FEADDD" w14:textId="77777777" w:rsidR="003412EB" w:rsidRDefault="003412EB" w:rsidP="003412EB">
      <w:pPr>
        <w:widowControl/>
        <w:overflowPunct/>
        <w:adjustRightInd/>
        <w:spacing w:before="60" w:after="60"/>
        <w:rPr>
          <w:rFonts w:ascii="Segoe UI" w:eastAsia="Times New Roman" w:hAnsi="Segoe UI" w:cs="Segoe UI"/>
          <w:kern w:val="0"/>
          <w:sz w:val="20"/>
          <w:szCs w:val="20"/>
          <w:lang w:val="en-GB"/>
        </w:rPr>
      </w:pPr>
    </w:p>
    <w:p w14:paraId="3C60EB5A" w14:textId="77777777" w:rsidR="003412EB" w:rsidRPr="001127B7" w:rsidRDefault="003412EB" w:rsidP="003412EB">
      <w:pPr>
        <w:autoSpaceDE w:val="0"/>
        <w:autoSpaceDN w:val="0"/>
        <w:spacing w:after="120"/>
        <w:jc w:val="both"/>
        <w:rPr>
          <w:rFonts w:ascii="Myriad Pro" w:hAnsi="Myriad Pro" w:cs="Microsoft Himalaya"/>
          <w:b/>
          <w:bCs/>
          <w:color w:val="000000"/>
          <w:sz w:val="20"/>
          <w:szCs w:val="20"/>
          <w:lang w:val="en"/>
        </w:rPr>
      </w:pPr>
      <w:r w:rsidRPr="001127B7">
        <w:rPr>
          <w:rFonts w:ascii="Myriad Pro" w:hAnsi="Myriad Pro" w:cs="Microsoft Himalaya"/>
          <w:b/>
          <w:bCs/>
          <w:color w:val="000000"/>
          <w:sz w:val="20"/>
          <w:szCs w:val="20"/>
          <w:lang w:val="en"/>
        </w:rPr>
        <w:t xml:space="preserve">Price Schedule: </w:t>
      </w:r>
    </w:p>
    <w:tbl>
      <w:tblPr>
        <w:tblW w:w="10034" w:type="dxa"/>
        <w:tblInd w:w="-4" w:type="dxa"/>
        <w:tblLayout w:type="fixed"/>
        <w:tblLook w:val="0000" w:firstRow="0" w:lastRow="0" w:firstColumn="0" w:lastColumn="0" w:noHBand="0" w:noVBand="0"/>
      </w:tblPr>
      <w:tblGrid>
        <w:gridCol w:w="5025"/>
        <w:gridCol w:w="742"/>
        <w:gridCol w:w="1577"/>
        <w:gridCol w:w="1206"/>
        <w:gridCol w:w="1484"/>
      </w:tblGrid>
      <w:tr w:rsidR="003412EB" w:rsidRPr="001127B7" w14:paraId="236224BC" w14:textId="77777777" w:rsidTr="0068780A">
        <w:trPr>
          <w:trHeight w:val="737"/>
        </w:trPr>
        <w:tc>
          <w:tcPr>
            <w:tcW w:w="10034" w:type="dxa"/>
            <w:gridSpan w:val="5"/>
            <w:tcBorders>
              <w:top w:val="single" w:sz="3" w:space="0" w:color="000000"/>
              <w:left w:val="single" w:sz="3" w:space="0" w:color="000000"/>
              <w:bottom w:val="single" w:sz="3" w:space="0" w:color="000000"/>
              <w:right w:val="single" w:sz="3" w:space="0" w:color="000000"/>
            </w:tcBorders>
          </w:tcPr>
          <w:p w14:paraId="6D319D08" w14:textId="77777777" w:rsidR="003412EB" w:rsidRPr="001127B7" w:rsidRDefault="003412EB" w:rsidP="0068780A">
            <w:pPr>
              <w:autoSpaceDE w:val="0"/>
              <w:autoSpaceDN w:val="0"/>
              <w:jc w:val="both"/>
              <w:rPr>
                <w:rFonts w:ascii="Myriad Pro" w:hAnsi="Myriad Pro" w:cs="Microsoft Himalaya"/>
                <w:b/>
                <w:sz w:val="20"/>
                <w:szCs w:val="20"/>
                <w:lang w:val="en"/>
              </w:rPr>
            </w:pPr>
            <w:r w:rsidRPr="001127B7">
              <w:rPr>
                <w:rFonts w:ascii="Myriad Pro" w:hAnsi="Myriad Pro"/>
                <w:b/>
                <w:bCs/>
                <w:sz w:val="20"/>
                <w:szCs w:val="20"/>
              </w:rPr>
              <w:t xml:space="preserve">Security upgrade of the General Police Inspectorate SALW and ammunition storage location in </w:t>
            </w:r>
            <w:proofErr w:type="spellStart"/>
            <w:r w:rsidRPr="001127B7">
              <w:rPr>
                <w:rFonts w:ascii="Myriad Pro" w:hAnsi="Myriad Pro"/>
                <w:b/>
                <w:bCs/>
                <w:sz w:val="20"/>
                <w:szCs w:val="20"/>
              </w:rPr>
              <w:t>Mesager</w:t>
            </w:r>
            <w:proofErr w:type="spellEnd"/>
            <w:r w:rsidRPr="001127B7">
              <w:rPr>
                <w:rFonts w:ascii="Myriad Pro" w:hAnsi="Myriad Pro"/>
                <w:b/>
                <w:bCs/>
                <w:sz w:val="20"/>
                <w:szCs w:val="20"/>
              </w:rPr>
              <w:t xml:space="preserve"> Street in Chisinau and two evidence rooms in Police Directorates </w:t>
            </w:r>
            <w:proofErr w:type="spellStart"/>
            <w:r w:rsidRPr="001127B7">
              <w:rPr>
                <w:rFonts w:ascii="Myriad Pro" w:hAnsi="Myriad Pro"/>
                <w:b/>
                <w:bCs/>
                <w:sz w:val="20"/>
                <w:szCs w:val="20"/>
              </w:rPr>
              <w:t>Bălți</w:t>
            </w:r>
            <w:proofErr w:type="spellEnd"/>
            <w:r w:rsidRPr="001127B7">
              <w:rPr>
                <w:rFonts w:ascii="Myriad Pro" w:hAnsi="Myriad Pro"/>
                <w:b/>
                <w:bCs/>
                <w:sz w:val="20"/>
                <w:szCs w:val="20"/>
              </w:rPr>
              <w:t xml:space="preserve"> and </w:t>
            </w:r>
            <w:proofErr w:type="spellStart"/>
            <w:r w:rsidRPr="001127B7">
              <w:rPr>
                <w:rFonts w:ascii="Myriad Pro" w:hAnsi="Myriad Pro"/>
                <w:b/>
                <w:bCs/>
                <w:sz w:val="20"/>
                <w:szCs w:val="20"/>
              </w:rPr>
              <w:t>Cahul</w:t>
            </w:r>
            <w:proofErr w:type="spellEnd"/>
          </w:p>
        </w:tc>
      </w:tr>
      <w:tr w:rsidR="003412EB" w:rsidRPr="001127B7" w14:paraId="42E9B9B2"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vAlign w:val="center"/>
          </w:tcPr>
          <w:p w14:paraId="0727F846" w14:textId="77777777" w:rsidR="003412EB" w:rsidRPr="001127B7" w:rsidRDefault="003412EB" w:rsidP="0068780A">
            <w:pPr>
              <w:autoSpaceDE w:val="0"/>
              <w:autoSpaceDN w:val="0"/>
              <w:spacing w:line="288" w:lineRule="atLeast"/>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Description</w:t>
            </w:r>
          </w:p>
        </w:tc>
        <w:tc>
          <w:tcPr>
            <w:tcW w:w="742" w:type="dxa"/>
            <w:tcBorders>
              <w:top w:val="single" w:sz="3" w:space="0" w:color="000000"/>
              <w:left w:val="single" w:sz="3" w:space="0" w:color="000000"/>
              <w:bottom w:val="single" w:sz="3" w:space="0" w:color="000000"/>
              <w:right w:val="single" w:sz="3" w:space="0" w:color="000000"/>
            </w:tcBorders>
            <w:vAlign w:val="center"/>
          </w:tcPr>
          <w:p w14:paraId="236C3CD8" w14:textId="77777777" w:rsidR="003412EB" w:rsidRPr="001127B7" w:rsidRDefault="003412EB" w:rsidP="0068780A">
            <w:pPr>
              <w:autoSpaceDE w:val="0"/>
              <w:autoSpaceDN w:val="0"/>
              <w:spacing w:line="288" w:lineRule="atLeast"/>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Unit</w:t>
            </w:r>
          </w:p>
        </w:tc>
        <w:tc>
          <w:tcPr>
            <w:tcW w:w="1577" w:type="dxa"/>
            <w:tcBorders>
              <w:top w:val="single" w:sz="3" w:space="0" w:color="000000"/>
              <w:left w:val="single" w:sz="3" w:space="0" w:color="000000"/>
              <w:bottom w:val="single" w:sz="3" w:space="0" w:color="000000"/>
              <w:right w:val="single" w:sz="3" w:space="0" w:color="000000"/>
            </w:tcBorders>
            <w:vAlign w:val="center"/>
          </w:tcPr>
          <w:p w14:paraId="0A66F2C7" w14:textId="77777777" w:rsidR="003412EB" w:rsidRPr="001127B7" w:rsidRDefault="003412EB" w:rsidP="0068780A">
            <w:pPr>
              <w:autoSpaceDE w:val="0"/>
              <w:autoSpaceDN w:val="0"/>
              <w:spacing w:line="288" w:lineRule="atLeast"/>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Unit Price *</w:t>
            </w:r>
          </w:p>
        </w:tc>
        <w:tc>
          <w:tcPr>
            <w:tcW w:w="1206" w:type="dxa"/>
            <w:tcBorders>
              <w:top w:val="single" w:sz="3" w:space="0" w:color="000000"/>
              <w:left w:val="single" w:sz="3" w:space="0" w:color="000000"/>
              <w:bottom w:val="single" w:sz="3" w:space="0" w:color="000000"/>
              <w:right w:val="single" w:sz="3" w:space="0" w:color="000000"/>
            </w:tcBorders>
            <w:vAlign w:val="center"/>
          </w:tcPr>
          <w:p w14:paraId="2A7C7AA3" w14:textId="77777777" w:rsidR="003412EB" w:rsidRPr="001127B7" w:rsidRDefault="003412EB" w:rsidP="0068780A">
            <w:pPr>
              <w:autoSpaceDE w:val="0"/>
              <w:autoSpaceDN w:val="0"/>
              <w:spacing w:line="288" w:lineRule="atLeast"/>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Quantity Required</w:t>
            </w:r>
          </w:p>
        </w:tc>
        <w:tc>
          <w:tcPr>
            <w:tcW w:w="1484" w:type="dxa"/>
            <w:tcBorders>
              <w:top w:val="single" w:sz="3" w:space="0" w:color="000000"/>
              <w:left w:val="single" w:sz="3" w:space="0" w:color="000000"/>
              <w:bottom w:val="single" w:sz="3" w:space="0" w:color="000000"/>
              <w:right w:val="single" w:sz="3" w:space="0" w:color="000000"/>
            </w:tcBorders>
            <w:vAlign w:val="center"/>
          </w:tcPr>
          <w:p w14:paraId="0479777D" w14:textId="77777777" w:rsidR="003412EB" w:rsidRPr="001127B7" w:rsidRDefault="003412EB" w:rsidP="0068780A">
            <w:pPr>
              <w:autoSpaceDE w:val="0"/>
              <w:autoSpaceDN w:val="0"/>
              <w:spacing w:line="288" w:lineRule="atLeast"/>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Total Price per item</w:t>
            </w:r>
          </w:p>
        </w:tc>
      </w:tr>
      <w:tr w:rsidR="003412EB" w:rsidRPr="001127B7" w14:paraId="751DCE08" w14:textId="77777777" w:rsidTr="0068780A">
        <w:trPr>
          <w:trHeight w:val="1"/>
        </w:trPr>
        <w:tc>
          <w:tcPr>
            <w:tcW w:w="10034" w:type="dxa"/>
            <w:gridSpan w:val="5"/>
            <w:tcBorders>
              <w:top w:val="single" w:sz="3" w:space="0" w:color="000000"/>
              <w:left w:val="single" w:sz="3" w:space="0" w:color="000000"/>
              <w:bottom w:val="single" w:sz="3" w:space="0" w:color="000000"/>
              <w:right w:val="single" w:sz="3" w:space="0" w:color="000000"/>
            </w:tcBorders>
          </w:tcPr>
          <w:p w14:paraId="1B85BFDA" w14:textId="77777777" w:rsidR="003412EB" w:rsidRPr="001127B7" w:rsidRDefault="003412EB" w:rsidP="0068780A">
            <w:pPr>
              <w:autoSpaceDE w:val="0"/>
              <w:autoSpaceDN w:val="0"/>
              <w:jc w:val="both"/>
              <w:rPr>
                <w:rFonts w:ascii="Myriad Pro" w:hAnsi="Myriad Pro" w:cs="Microsoft Himalaya"/>
                <w:color w:val="FF0000"/>
                <w:sz w:val="20"/>
                <w:szCs w:val="20"/>
                <w:lang w:val="en"/>
              </w:rPr>
            </w:pPr>
            <w:r w:rsidRPr="001127B7">
              <w:rPr>
                <w:rFonts w:ascii="Myriad Pro" w:hAnsi="Myriad Pro"/>
                <w:b/>
                <w:bCs/>
                <w:sz w:val="20"/>
                <w:szCs w:val="20"/>
              </w:rPr>
              <w:t xml:space="preserve">The </w:t>
            </w:r>
            <w:r w:rsidRPr="001127B7">
              <w:rPr>
                <w:rFonts w:ascii="Myriad Pro" w:hAnsi="Myriad Pro"/>
                <w:b/>
                <w:sz w:val="20"/>
                <w:szCs w:val="20"/>
              </w:rPr>
              <w:t xml:space="preserve">General Police Inspectorate </w:t>
            </w:r>
            <w:r w:rsidRPr="001127B7">
              <w:rPr>
                <w:rFonts w:ascii="Myriad Pro" w:hAnsi="Myriad Pro"/>
                <w:b/>
                <w:bCs/>
                <w:sz w:val="20"/>
                <w:szCs w:val="20"/>
              </w:rPr>
              <w:t>SALW and ammunition storage location within the “</w:t>
            </w:r>
            <w:proofErr w:type="spellStart"/>
            <w:r w:rsidRPr="001127B7">
              <w:rPr>
                <w:rFonts w:ascii="Myriad Pro" w:hAnsi="Myriad Pro"/>
                <w:b/>
                <w:bCs/>
                <w:sz w:val="20"/>
                <w:szCs w:val="20"/>
              </w:rPr>
              <w:t>Fulger</w:t>
            </w:r>
            <w:proofErr w:type="spellEnd"/>
            <w:r w:rsidRPr="001127B7">
              <w:rPr>
                <w:rFonts w:ascii="Myriad Pro" w:hAnsi="Myriad Pro"/>
                <w:b/>
                <w:bCs/>
                <w:sz w:val="20"/>
                <w:szCs w:val="20"/>
              </w:rPr>
              <w:t>” Special Operations Police Brigade training center in Chisinau:</w:t>
            </w:r>
          </w:p>
        </w:tc>
      </w:tr>
      <w:tr w:rsidR="003412EB" w:rsidRPr="001127B7" w14:paraId="527362E5"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1375FFD2" w14:textId="77777777" w:rsidR="003412EB" w:rsidRPr="001127B7" w:rsidRDefault="003412EB" w:rsidP="0068780A">
            <w:pPr>
              <w:autoSpaceDE w:val="0"/>
              <w:autoSpaceDN w:val="0"/>
              <w:ind w:left="607" w:hanging="607"/>
              <w:jc w:val="both"/>
              <w:rPr>
                <w:rFonts w:ascii="Myriad Pro" w:hAnsi="Myriad Pro" w:cs="Microsoft Himalaya"/>
                <w:color w:val="000000"/>
                <w:sz w:val="20"/>
                <w:szCs w:val="20"/>
                <w:highlight w:val="yellow"/>
                <w:lang w:val="en"/>
              </w:rPr>
            </w:pPr>
            <w:r w:rsidRPr="001127B7">
              <w:rPr>
                <w:rFonts w:ascii="Myriad Pro" w:hAnsi="Myriad Pro" w:cs="Microsoft Himalaya"/>
                <w:color w:val="000000"/>
                <w:sz w:val="20"/>
                <w:szCs w:val="20"/>
                <w:lang w:val="en"/>
              </w:rPr>
              <w:t>2-1-1 Architectural solutions</w:t>
            </w:r>
          </w:p>
        </w:tc>
        <w:tc>
          <w:tcPr>
            <w:tcW w:w="742" w:type="dxa"/>
            <w:tcBorders>
              <w:top w:val="single" w:sz="3" w:space="0" w:color="000000"/>
              <w:left w:val="single" w:sz="3" w:space="0" w:color="000000"/>
              <w:bottom w:val="single" w:sz="3" w:space="0" w:color="000000"/>
              <w:right w:val="single" w:sz="3" w:space="0" w:color="000000"/>
            </w:tcBorders>
          </w:tcPr>
          <w:p w14:paraId="30E3D8F5"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rFonts w:ascii="Myriad Pro" w:hAnsi="Myriad Pro" w:cs="Microsoft Himalaya"/>
                <w:color w:val="000000"/>
                <w:sz w:val="20"/>
                <w:szCs w:val="20"/>
                <w:lang w:val="en"/>
              </w:rPr>
              <w:t>MLD</w:t>
            </w:r>
          </w:p>
        </w:tc>
        <w:tc>
          <w:tcPr>
            <w:tcW w:w="1577" w:type="dxa"/>
            <w:tcBorders>
              <w:top w:val="single" w:sz="3" w:space="0" w:color="000000"/>
              <w:left w:val="single" w:sz="3" w:space="0" w:color="000000"/>
              <w:bottom w:val="single" w:sz="3" w:space="0" w:color="000000"/>
              <w:right w:val="single" w:sz="3" w:space="0" w:color="000000"/>
            </w:tcBorders>
          </w:tcPr>
          <w:p w14:paraId="3006F54A"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15FCD9E6" w14:textId="77777777" w:rsidR="003412EB" w:rsidRPr="001127B7" w:rsidRDefault="003412EB" w:rsidP="0068780A">
            <w:pPr>
              <w:autoSpaceDE w:val="0"/>
              <w:autoSpaceDN w:val="0"/>
              <w:jc w:val="center"/>
              <w:rPr>
                <w:rFonts w:ascii="Myriad Pro" w:hAnsi="Myriad Pro" w:cs="Microsoft Himalaya"/>
                <w:color w:val="000000"/>
                <w:sz w:val="20"/>
                <w:szCs w:val="20"/>
                <w:lang w:val="en"/>
              </w:rPr>
            </w:pPr>
            <w:r w:rsidRPr="001127B7">
              <w:rPr>
                <w:rFonts w:ascii="Myriad Pro" w:hAnsi="Myriad Pro" w:cs="Microsoft Himalaya"/>
                <w:color w:val="000000"/>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20400102"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5AFE6E10"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2FA5DBBC" w14:textId="77777777" w:rsidR="003412EB" w:rsidRPr="001127B7" w:rsidRDefault="003412EB" w:rsidP="0068780A">
            <w:pPr>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color w:val="000000"/>
                <w:sz w:val="20"/>
                <w:szCs w:val="20"/>
                <w:lang w:val="en"/>
              </w:rPr>
              <w:t xml:space="preserve">2-1-2 </w:t>
            </w:r>
            <w:r w:rsidRPr="001127B7">
              <w:rPr>
                <w:rFonts w:ascii="Myriad Pro" w:hAnsi="Myriad Pro"/>
                <w:bCs/>
                <w:sz w:val="20"/>
                <w:szCs w:val="20"/>
              </w:rPr>
              <w:t>Reinforced concrete constructions</w:t>
            </w:r>
          </w:p>
        </w:tc>
        <w:tc>
          <w:tcPr>
            <w:tcW w:w="742" w:type="dxa"/>
            <w:tcBorders>
              <w:top w:val="single" w:sz="3" w:space="0" w:color="000000"/>
              <w:left w:val="single" w:sz="3" w:space="0" w:color="000000"/>
              <w:bottom w:val="single" w:sz="3" w:space="0" w:color="000000"/>
              <w:right w:val="single" w:sz="3" w:space="0" w:color="000000"/>
            </w:tcBorders>
          </w:tcPr>
          <w:p w14:paraId="08EB8E65"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4FC27D06"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73434231"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color w:val="000000"/>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764F4B08"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35F4A78C"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6DD134E6" w14:textId="77777777" w:rsidR="003412EB" w:rsidRPr="001127B7" w:rsidRDefault="003412EB" w:rsidP="0068780A">
            <w:pPr>
              <w:autoSpaceDE w:val="0"/>
              <w:autoSpaceDN w:val="0"/>
              <w:ind w:left="607" w:hanging="607"/>
              <w:jc w:val="both"/>
              <w:rPr>
                <w:rFonts w:ascii="Myriad Pro" w:hAnsi="Myriad Pro" w:cs="Microsoft Himalaya"/>
                <w:sz w:val="20"/>
                <w:szCs w:val="20"/>
                <w:lang w:val="en"/>
              </w:rPr>
            </w:pPr>
            <w:r w:rsidRPr="001127B7">
              <w:rPr>
                <w:rFonts w:ascii="Myriad Pro" w:hAnsi="Myriad Pro"/>
                <w:sz w:val="20"/>
                <w:szCs w:val="20"/>
              </w:rPr>
              <w:t xml:space="preserve">2-1-3 </w:t>
            </w:r>
            <w:r w:rsidRPr="001127B7">
              <w:rPr>
                <w:rFonts w:ascii="Myriad Pro" w:hAnsi="Myriad Pro"/>
                <w:sz w:val="20"/>
                <w:szCs w:val="20"/>
                <w:lang w:val="en"/>
              </w:rPr>
              <w:t>Electrical power equipment and interior lighting</w:t>
            </w:r>
          </w:p>
        </w:tc>
        <w:tc>
          <w:tcPr>
            <w:tcW w:w="742" w:type="dxa"/>
            <w:tcBorders>
              <w:top w:val="single" w:sz="3" w:space="0" w:color="000000"/>
              <w:left w:val="single" w:sz="3" w:space="0" w:color="000000"/>
              <w:bottom w:val="single" w:sz="3" w:space="0" w:color="000000"/>
              <w:right w:val="single" w:sz="3" w:space="0" w:color="000000"/>
            </w:tcBorders>
          </w:tcPr>
          <w:p w14:paraId="0DE75AA3"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7F8CD516"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58D79DD5"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color w:val="000000"/>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62CEE359"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09CEDC51"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05CC7403"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color w:val="000000"/>
                <w:sz w:val="20"/>
                <w:szCs w:val="20"/>
                <w:lang w:val="en"/>
              </w:rPr>
              <w:t xml:space="preserve">2-1-4 </w:t>
            </w:r>
            <w:r w:rsidRPr="001127B7">
              <w:rPr>
                <w:rFonts w:ascii="Myriad Pro" w:hAnsi="Myriad Pro"/>
                <w:bCs/>
                <w:sz w:val="20"/>
                <w:szCs w:val="20"/>
              </w:rPr>
              <w:t>Technical and sanitation works (Heating &amp; Ventilation)</w:t>
            </w:r>
          </w:p>
        </w:tc>
        <w:tc>
          <w:tcPr>
            <w:tcW w:w="742" w:type="dxa"/>
            <w:tcBorders>
              <w:top w:val="single" w:sz="3" w:space="0" w:color="000000"/>
              <w:left w:val="single" w:sz="3" w:space="0" w:color="000000"/>
              <w:bottom w:val="single" w:sz="3" w:space="0" w:color="000000"/>
              <w:right w:val="single" w:sz="3" w:space="0" w:color="000000"/>
            </w:tcBorders>
          </w:tcPr>
          <w:p w14:paraId="0F8B5BE1"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70507079"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58F7B277"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color w:val="000000"/>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31865746"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40F9D3BA"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5FE6D8A1"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color w:val="000000"/>
                <w:sz w:val="20"/>
                <w:szCs w:val="20"/>
                <w:lang w:val="en"/>
              </w:rPr>
              <w:t xml:space="preserve">2-1-5 </w:t>
            </w:r>
            <w:r w:rsidRPr="001127B7">
              <w:rPr>
                <w:rFonts w:ascii="Myriad Pro" w:hAnsi="Myriad Pro"/>
                <w:bCs/>
                <w:sz w:val="20"/>
                <w:szCs w:val="20"/>
              </w:rPr>
              <w:t>Fire alarm system</w:t>
            </w:r>
          </w:p>
        </w:tc>
        <w:tc>
          <w:tcPr>
            <w:tcW w:w="742" w:type="dxa"/>
            <w:tcBorders>
              <w:top w:val="single" w:sz="3" w:space="0" w:color="000000"/>
              <w:left w:val="single" w:sz="3" w:space="0" w:color="000000"/>
              <w:bottom w:val="single" w:sz="3" w:space="0" w:color="000000"/>
              <w:right w:val="single" w:sz="3" w:space="0" w:color="000000"/>
            </w:tcBorders>
          </w:tcPr>
          <w:p w14:paraId="36118416"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59051389"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32CB5CEA"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color w:val="000000"/>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3EB8574C"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51BA51BF"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4B3C6D99"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2-1-6 </w:t>
            </w:r>
            <w:r w:rsidRPr="001127B7">
              <w:rPr>
                <w:rFonts w:ascii="Myriad Pro" w:hAnsi="Myriad Pro"/>
                <w:bCs/>
                <w:sz w:val="20"/>
                <w:szCs w:val="20"/>
              </w:rPr>
              <w:t>Guard Signaling System</w:t>
            </w:r>
          </w:p>
        </w:tc>
        <w:tc>
          <w:tcPr>
            <w:tcW w:w="742" w:type="dxa"/>
            <w:tcBorders>
              <w:top w:val="single" w:sz="3" w:space="0" w:color="000000"/>
              <w:left w:val="single" w:sz="3" w:space="0" w:color="000000"/>
              <w:bottom w:val="single" w:sz="3" w:space="0" w:color="000000"/>
              <w:right w:val="single" w:sz="3" w:space="0" w:color="000000"/>
            </w:tcBorders>
          </w:tcPr>
          <w:p w14:paraId="6845570E"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47299112"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20AF4957"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7F9D545C"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4BABE55E"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73DEDDAE"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2-1-7 </w:t>
            </w:r>
            <w:r w:rsidRPr="001127B7">
              <w:rPr>
                <w:rFonts w:ascii="Myriad Pro" w:hAnsi="Myriad Pro"/>
                <w:bCs/>
                <w:sz w:val="20"/>
                <w:szCs w:val="20"/>
              </w:rPr>
              <w:t>Video recording system/Video control system</w:t>
            </w:r>
          </w:p>
        </w:tc>
        <w:tc>
          <w:tcPr>
            <w:tcW w:w="742" w:type="dxa"/>
            <w:tcBorders>
              <w:top w:val="single" w:sz="3" w:space="0" w:color="000000"/>
              <w:left w:val="single" w:sz="3" w:space="0" w:color="000000"/>
              <w:bottom w:val="single" w:sz="3" w:space="0" w:color="000000"/>
              <w:right w:val="single" w:sz="3" w:space="0" w:color="000000"/>
            </w:tcBorders>
          </w:tcPr>
          <w:p w14:paraId="47EB5F7C" w14:textId="77777777" w:rsidR="003412EB" w:rsidRPr="001127B7" w:rsidRDefault="003412EB" w:rsidP="0068780A">
            <w:pPr>
              <w:autoSpaceDE w:val="0"/>
              <w:autoSpaceDN w:val="0"/>
              <w:jc w:val="both"/>
              <w:rPr>
                <w:rFonts w:ascii="Myriad Pro" w:hAnsi="Myriad Pro" w:cs="Microsoft Himalaya"/>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2BBAFAE1"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3F37539E"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488FB1FC"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310E1191"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1C8B124E"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2-1-8 </w:t>
            </w:r>
            <w:r w:rsidRPr="001127B7">
              <w:rPr>
                <w:rStyle w:val="shorttext"/>
                <w:rFonts w:ascii="Myriad Pro" w:hAnsi="Myriad Pro"/>
                <w:sz w:val="20"/>
                <w:szCs w:val="20"/>
                <w:lang w:val="en"/>
              </w:rPr>
              <w:t>Measures to ensure fire safety</w:t>
            </w:r>
            <w:r w:rsidRPr="001127B7">
              <w:rPr>
                <w:rFonts w:ascii="Myriad Pro" w:hAnsi="Myriad Pro"/>
                <w:bCs/>
                <w:sz w:val="20"/>
                <w:szCs w:val="20"/>
              </w:rPr>
              <w:t xml:space="preserve"> (MASI)</w:t>
            </w:r>
          </w:p>
        </w:tc>
        <w:tc>
          <w:tcPr>
            <w:tcW w:w="742" w:type="dxa"/>
            <w:tcBorders>
              <w:top w:val="single" w:sz="3" w:space="0" w:color="000000"/>
              <w:left w:val="single" w:sz="3" w:space="0" w:color="000000"/>
              <w:bottom w:val="single" w:sz="3" w:space="0" w:color="000000"/>
              <w:right w:val="single" w:sz="3" w:space="0" w:color="000000"/>
            </w:tcBorders>
          </w:tcPr>
          <w:p w14:paraId="1E49F4EF"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164629F4"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1CC420CD"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2B2B23ED"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65404CBB" w14:textId="77777777" w:rsidTr="0068780A">
        <w:trPr>
          <w:trHeight w:val="1"/>
        </w:trPr>
        <w:tc>
          <w:tcPr>
            <w:tcW w:w="5025" w:type="dxa"/>
            <w:tcBorders>
              <w:top w:val="single" w:sz="3" w:space="0" w:color="000000"/>
              <w:left w:val="single" w:sz="3" w:space="0" w:color="000000"/>
              <w:bottom w:val="single" w:sz="3" w:space="0" w:color="000000"/>
              <w:right w:val="single" w:sz="3" w:space="0" w:color="000000"/>
            </w:tcBorders>
          </w:tcPr>
          <w:p w14:paraId="03C4B2AF" w14:textId="77777777" w:rsidR="003412EB" w:rsidRPr="001127B7" w:rsidRDefault="003412EB" w:rsidP="0068780A">
            <w:pPr>
              <w:tabs>
                <w:tab w:val="left" w:pos="132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2-1-9 </w:t>
            </w:r>
            <w:r w:rsidRPr="001127B7">
              <w:rPr>
                <w:rFonts w:ascii="Myriad Pro" w:hAnsi="Myriad Pro"/>
                <w:bCs/>
                <w:sz w:val="20"/>
                <w:szCs w:val="20"/>
              </w:rPr>
              <w:t>Technical equipment</w:t>
            </w:r>
          </w:p>
        </w:tc>
        <w:tc>
          <w:tcPr>
            <w:tcW w:w="742" w:type="dxa"/>
            <w:tcBorders>
              <w:top w:val="single" w:sz="3" w:space="0" w:color="000000"/>
              <w:left w:val="single" w:sz="3" w:space="0" w:color="000000"/>
              <w:bottom w:val="single" w:sz="3" w:space="0" w:color="000000"/>
              <w:right w:val="single" w:sz="3" w:space="0" w:color="000000"/>
            </w:tcBorders>
          </w:tcPr>
          <w:p w14:paraId="2C07903C"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39350B2A"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42FA1B08"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0FEBD468"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38AC0A76" w14:textId="77777777" w:rsidTr="0068780A">
        <w:trPr>
          <w:trHeight w:val="233"/>
        </w:trPr>
        <w:tc>
          <w:tcPr>
            <w:tcW w:w="10034" w:type="dxa"/>
            <w:gridSpan w:val="5"/>
            <w:tcBorders>
              <w:top w:val="single" w:sz="3" w:space="0" w:color="000000"/>
              <w:left w:val="single" w:sz="3" w:space="0" w:color="000000"/>
              <w:bottom w:val="single" w:sz="3" w:space="0" w:color="000000"/>
              <w:right w:val="single" w:sz="3" w:space="0" w:color="000000"/>
            </w:tcBorders>
          </w:tcPr>
          <w:p w14:paraId="6ECC8F8D" w14:textId="77777777" w:rsidR="003412EB" w:rsidRPr="001127B7" w:rsidRDefault="003412EB" w:rsidP="0068780A">
            <w:pPr>
              <w:autoSpaceDE w:val="0"/>
              <w:autoSpaceDN w:val="0"/>
              <w:jc w:val="both"/>
              <w:rPr>
                <w:rFonts w:ascii="Myriad Pro" w:hAnsi="Myriad Pro" w:cs="Microsoft Himalaya"/>
                <w:color w:val="FF0000"/>
                <w:sz w:val="20"/>
                <w:szCs w:val="20"/>
                <w:lang w:val="en"/>
              </w:rPr>
            </w:pPr>
            <w:r w:rsidRPr="001127B7">
              <w:rPr>
                <w:rFonts w:ascii="Myriad Pro" w:hAnsi="Myriad Pro"/>
                <w:b/>
                <w:bCs/>
                <w:sz w:val="20"/>
                <w:szCs w:val="20"/>
              </w:rPr>
              <w:t>The evidence room in the Police Directorate B</w:t>
            </w:r>
            <w:r w:rsidRPr="001127B7">
              <w:rPr>
                <w:rFonts w:ascii="Myriad Pro" w:hAnsi="Myriad Pro"/>
                <w:b/>
                <w:bCs/>
                <w:sz w:val="20"/>
                <w:szCs w:val="20"/>
                <w:lang w:val="ro-RO"/>
              </w:rPr>
              <w:t>ălți:</w:t>
            </w:r>
          </w:p>
        </w:tc>
      </w:tr>
      <w:tr w:rsidR="003412EB" w:rsidRPr="001127B7" w14:paraId="7A592C3C"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3B1A1C78"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color w:val="000000"/>
                <w:sz w:val="20"/>
                <w:szCs w:val="20"/>
                <w:lang w:val="en"/>
              </w:rPr>
              <w:t>2-2-1 Architectural solutions</w:t>
            </w:r>
          </w:p>
        </w:tc>
        <w:tc>
          <w:tcPr>
            <w:tcW w:w="742" w:type="dxa"/>
            <w:tcBorders>
              <w:top w:val="single" w:sz="3" w:space="0" w:color="000000"/>
              <w:left w:val="single" w:sz="3" w:space="0" w:color="000000"/>
              <w:bottom w:val="single" w:sz="3" w:space="0" w:color="000000"/>
              <w:right w:val="single" w:sz="3" w:space="0" w:color="000000"/>
            </w:tcBorders>
          </w:tcPr>
          <w:p w14:paraId="73C30BFF"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1CB01EC3"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2B98F2B0"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25A3073B"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54882A07"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4A02F6C7"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2-2-2 </w:t>
            </w:r>
            <w:r w:rsidRPr="001127B7">
              <w:rPr>
                <w:rFonts w:ascii="Myriad Pro" w:hAnsi="Myriad Pro"/>
                <w:bCs/>
                <w:sz w:val="20"/>
                <w:szCs w:val="20"/>
              </w:rPr>
              <w:t>Guard Signaling System</w:t>
            </w:r>
          </w:p>
        </w:tc>
        <w:tc>
          <w:tcPr>
            <w:tcW w:w="742" w:type="dxa"/>
            <w:tcBorders>
              <w:top w:val="single" w:sz="3" w:space="0" w:color="000000"/>
              <w:left w:val="single" w:sz="3" w:space="0" w:color="000000"/>
              <w:bottom w:val="single" w:sz="3" w:space="0" w:color="000000"/>
              <w:right w:val="single" w:sz="3" w:space="0" w:color="000000"/>
            </w:tcBorders>
          </w:tcPr>
          <w:p w14:paraId="6EC2093B"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24E90D94"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1BBAA4E2"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62543BD4"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759F8CB5"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06C12B9C"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2-2-3 </w:t>
            </w:r>
            <w:r w:rsidRPr="001127B7">
              <w:rPr>
                <w:rFonts w:ascii="Myriad Pro" w:hAnsi="Myriad Pro"/>
                <w:bCs/>
                <w:sz w:val="20"/>
                <w:szCs w:val="20"/>
              </w:rPr>
              <w:t>Video registration system</w:t>
            </w:r>
          </w:p>
        </w:tc>
        <w:tc>
          <w:tcPr>
            <w:tcW w:w="742" w:type="dxa"/>
            <w:tcBorders>
              <w:top w:val="single" w:sz="3" w:space="0" w:color="000000"/>
              <w:left w:val="single" w:sz="3" w:space="0" w:color="000000"/>
              <w:bottom w:val="single" w:sz="3" w:space="0" w:color="000000"/>
              <w:right w:val="single" w:sz="3" w:space="0" w:color="000000"/>
            </w:tcBorders>
          </w:tcPr>
          <w:p w14:paraId="3BB2A3B7"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4F3F651E"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4E170E3C"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6589E192"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01E0C724" w14:textId="77777777" w:rsidTr="0068780A">
        <w:trPr>
          <w:trHeight w:val="233"/>
        </w:trPr>
        <w:tc>
          <w:tcPr>
            <w:tcW w:w="10034" w:type="dxa"/>
            <w:gridSpan w:val="5"/>
            <w:tcBorders>
              <w:top w:val="single" w:sz="3" w:space="0" w:color="000000"/>
              <w:left w:val="single" w:sz="3" w:space="0" w:color="000000"/>
              <w:bottom w:val="single" w:sz="3" w:space="0" w:color="000000"/>
              <w:right w:val="single" w:sz="3" w:space="0" w:color="000000"/>
            </w:tcBorders>
          </w:tcPr>
          <w:p w14:paraId="04E5E076" w14:textId="77777777" w:rsidR="003412EB" w:rsidRPr="001127B7" w:rsidRDefault="003412EB" w:rsidP="0068780A">
            <w:pPr>
              <w:autoSpaceDE w:val="0"/>
              <w:autoSpaceDN w:val="0"/>
              <w:jc w:val="both"/>
              <w:rPr>
                <w:rFonts w:ascii="Myriad Pro" w:hAnsi="Myriad Pro" w:cs="Microsoft Himalaya"/>
                <w:color w:val="FF0000"/>
                <w:sz w:val="20"/>
                <w:szCs w:val="20"/>
                <w:lang w:val="en"/>
              </w:rPr>
            </w:pPr>
            <w:r w:rsidRPr="001127B7">
              <w:rPr>
                <w:rFonts w:ascii="Myriad Pro" w:hAnsi="Myriad Pro"/>
                <w:b/>
                <w:bCs/>
                <w:sz w:val="20"/>
                <w:szCs w:val="20"/>
              </w:rPr>
              <w:t xml:space="preserve">The evidence room in the Police Directorate </w:t>
            </w:r>
            <w:proofErr w:type="spellStart"/>
            <w:r w:rsidRPr="001127B7">
              <w:rPr>
                <w:rFonts w:ascii="Myriad Pro" w:hAnsi="Myriad Pro"/>
                <w:b/>
                <w:bCs/>
                <w:sz w:val="20"/>
                <w:szCs w:val="20"/>
              </w:rPr>
              <w:t>Cahul</w:t>
            </w:r>
            <w:proofErr w:type="spellEnd"/>
            <w:r w:rsidRPr="001127B7">
              <w:rPr>
                <w:rFonts w:ascii="Myriad Pro" w:hAnsi="Myriad Pro"/>
                <w:b/>
                <w:bCs/>
                <w:sz w:val="20"/>
                <w:szCs w:val="20"/>
              </w:rPr>
              <w:t>:</w:t>
            </w:r>
          </w:p>
        </w:tc>
      </w:tr>
      <w:tr w:rsidR="003412EB" w:rsidRPr="001127B7" w14:paraId="4A19BB0C"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2744735E"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color w:val="000000"/>
                <w:sz w:val="20"/>
                <w:szCs w:val="20"/>
                <w:lang w:val="en"/>
              </w:rPr>
              <w:t>2-3-1 Architectural solutions</w:t>
            </w:r>
          </w:p>
        </w:tc>
        <w:tc>
          <w:tcPr>
            <w:tcW w:w="742" w:type="dxa"/>
            <w:tcBorders>
              <w:top w:val="single" w:sz="3" w:space="0" w:color="000000"/>
              <w:left w:val="single" w:sz="3" w:space="0" w:color="000000"/>
              <w:bottom w:val="single" w:sz="3" w:space="0" w:color="000000"/>
              <w:right w:val="single" w:sz="3" w:space="0" w:color="000000"/>
            </w:tcBorders>
          </w:tcPr>
          <w:p w14:paraId="080A94FA"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1901EB4D"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79ACB073"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70FA36EB"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14F3DFD5"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5829A7EE"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2-3-2 </w:t>
            </w:r>
            <w:r w:rsidRPr="001127B7">
              <w:rPr>
                <w:rFonts w:ascii="Myriad Pro" w:hAnsi="Myriad Pro"/>
                <w:bCs/>
                <w:sz w:val="20"/>
                <w:szCs w:val="20"/>
              </w:rPr>
              <w:t>Guard Signaling System</w:t>
            </w:r>
          </w:p>
        </w:tc>
        <w:tc>
          <w:tcPr>
            <w:tcW w:w="742" w:type="dxa"/>
            <w:tcBorders>
              <w:top w:val="single" w:sz="3" w:space="0" w:color="000000"/>
              <w:left w:val="single" w:sz="3" w:space="0" w:color="000000"/>
              <w:bottom w:val="single" w:sz="3" w:space="0" w:color="000000"/>
              <w:right w:val="single" w:sz="3" w:space="0" w:color="000000"/>
            </w:tcBorders>
          </w:tcPr>
          <w:p w14:paraId="511C36DE"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4271C195"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211C504A"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5640F495"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68594FED" w14:textId="77777777" w:rsidTr="0068780A">
        <w:trPr>
          <w:trHeight w:val="233"/>
        </w:trPr>
        <w:tc>
          <w:tcPr>
            <w:tcW w:w="5025" w:type="dxa"/>
            <w:tcBorders>
              <w:top w:val="single" w:sz="3" w:space="0" w:color="000000"/>
              <w:left w:val="single" w:sz="3" w:space="0" w:color="000000"/>
              <w:bottom w:val="single" w:sz="3" w:space="0" w:color="000000"/>
              <w:right w:val="single" w:sz="3" w:space="0" w:color="000000"/>
            </w:tcBorders>
          </w:tcPr>
          <w:p w14:paraId="6ADEB0D7" w14:textId="77777777" w:rsidR="003412EB" w:rsidRPr="001127B7" w:rsidRDefault="003412EB" w:rsidP="0068780A">
            <w:pPr>
              <w:tabs>
                <w:tab w:val="left" w:pos="3030"/>
              </w:tabs>
              <w:autoSpaceDE w:val="0"/>
              <w:autoSpaceDN w:val="0"/>
              <w:ind w:left="607" w:hanging="607"/>
              <w:jc w:val="both"/>
              <w:rPr>
                <w:rFonts w:ascii="Myriad Pro" w:hAnsi="Myriad Pro" w:cs="Microsoft Himalaya"/>
                <w:sz w:val="20"/>
                <w:szCs w:val="20"/>
                <w:lang w:val="en"/>
              </w:rPr>
            </w:pPr>
            <w:r w:rsidRPr="001127B7">
              <w:rPr>
                <w:rFonts w:ascii="Myriad Pro" w:hAnsi="Myriad Pro" w:cs="Microsoft Himalaya"/>
                <w:sz w:val="20"/>
                <w:szCs w:val="20"/>
                <w:lang w:val="en"/>
              </w:rPr>
              <w:t xml:space="preserve">2-3-3 </w:t>
            </w:r>
            <w:r w:rsidRPr="001127B7">
              <w:rPr>
                <w:rFonts w:ascii="Myriad Pro" w:hAnsi="Myriad Pro"/>
                <w:bCs/>
                <w:sz w:val="20"/>
                <w:szCs w:val="20"/>
              </w:rPr>
              <w:t>Video registration system</w:t>
            </w:r>
          </w:p>
        </w:tc>
        <w:tc>
          <w:tcPr>
            <w:tcW w:w="742" w:type="dxa"/>
            <w:tcBorders>
              <w:top w:val="single" w:sz="3" w:space="0" w:color="000000"/>
              <w:left w:val="single" w:sz="3" w:space="0" w:color="000000"/>
              <w:bottom w:val="single" w:sz="3" w:space="0" w:color="000000"/>
              <w:right w:val="single" w:sz="3" w:space="0" w:color="000000"/>
            </w:tcBorders>
          </w:tcPr>
          <w:p w14:paraId="7C33065D" w14:textId="77777777" w:rsidR="003412EB" w:rsidRPr="001127B7" w:rsidRDefault="003412EB" w:rsidP="0068780A">
            <w:pPr>
              <w:autoSpaceDE w:val="0"/>
              <w:autoSpaceDN w:val="0"/>
              <w:jc w:val="both"/>
              <w:rPr>
                <w:rFonts w:ascii="Myriad Pro" w:hAnsi="Myriad Pro" w:cs="Microsoft Himalaya"/>
                <w:color w:val="000000"/>
                <w:sz w:val="20"/>
                <w:szCs w:val="20"/>
                <w:lang w:val="en"/>
              </w:rPr>
            </w:pPr>
            <w:r w:rsidRPr="001127B7">
              <w:rPr>
                <w:sz w:val="20"/>
                <w:szCs w:val="20"/>
              </w:rPr>
              <w:t>MLD</w:t>
            </w:r>
          </w:p>
        </w:tc>
        <w:tc>
          <w:tcPr>
            <w:tcW w:w="1577" w:type="dxa"/>
            <w:tcBorders>
              <w:top w:val="single" w:sz="3" w:space="0" w:color="000000"/>
              <w:left w:val="single" w:sz="3" w:space="0" w:color="000000"/>
              <w:bottom w:val="single" w:sz="3" w:space="0" w:color="000000"/>
              <w:right w:val="single" w:sz="3" w:space="0" w:color="000000"/>
            </w:tcBorders>
          </w:tcPr>
          <w:p w14:paraId="4C880AF5" w14:textId="77777777" w:rsidR="003412EB" w:rsidRPr="001127B7" w:rsidRDefault="003412EB" w:rsidP="0068780A">
            <w:pPr>
              <w:autoSpaceDE w:val="0"/>
              <w:autoSpaceDN w:val="0"/>
              <w:jc w:val="both"/>
              <w:rPr>
                <w:rFonts w:ascii="Myriad Pro" w:hAnsi="Myriad Pro" w:cs="Microsoft Himalaya"/>
                <w:sz w:val="20"/>
                <w:szCs w:val="20"/>
                <w:lang w:val="en"/>
              </w:rPr>
            </w:pPr>
          </w:p>
        </w:tc>
        <w:tc>
          <w:tcPr>
            <w:tcW w:w="1206" w:type="dxa"/>
            <w:tcBorders>
              <w:top w:val="single" w:sz="3" w:space="0" w:color="000000"/>
              <w:left w:val="single" w:sz="3" w:space="0" w:color="000000"/>
              <w:bottom w:val="single" w:sz="3" w:space="0" w:color="000000"/>
              <w:right w:val="single" w:sz="3" w:space="0" w:color="000000"/>
            </w:tcBorders>
          </w:tcPr>
          <w:p w14:paraId="1A192582"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sz w:val="20"/>
                <w:szCs w:val="20"/>
                <w:lang w:val="en"/>
              </w:rPr>
              <w:t>1</w:t>
            </w:r>
          </w:p>
        </w:tc>
        <w:tc>
          <w:tcPr>
            <w:tcW w:w="1484" w:type="dxa"/>
            <w:tcBorders>
              <w:top w:val="single" w:sz="3" w:space="0" w:color="000000"/>
              <w:left w:val="single" w:sz="3" w:space="0" w:color="000000"/>
              <w:bottom w:val="single" w:sz="3" w:space="0" w:color="000000"/>
              <w:right w:val="single" w:sz="3" w:space="0" w:color="000000"/>
            </w:tcBorders>
          </w:tcPr>
          <w:p w14:paraId="51C0B129"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r w:rsidR="003412EB" w:rsidRPr="001127B7" w14:paraId="17BC21A1" w14:textId="77777777" w:rsidTr="0068780A">
        <w:trPr>
          <w:trHeight w:val="1"/>
        </w:trPr>
        <w:tc>
          <w:tcPr>
            <w:tcW w:w="8550" w:type="dxa"/>
            <w:gridSpan w:val="4"/>
            <w:tcBorders>
              <w:top w:val="single" w:sz="3" w:space="0" w:color="000000"/>
              <w:left w:val="single" w:sz="3" w:space="0" w:color="000000"/>
              <w:bottom w:val="single" w:sz="3" w:space="0" w:color="000000"/>
              <w:right w:val="single" w:sz="3" w:space="0" w:color="000000"/>
            </w:tcBorders>
            <w:vAlign w:val="center"/>
          </w:tcPr>
          <w:p w14:paraId="455C35BA" w14:textId="77777777" w:rsidR="003412EB" w:rsidRPr="001127B7" w:rsidRDefault="003412EB" w:rsidP="0068780A">
            <w:pPr>
              <w:autoSpaceDE w:val="0"/>
              <w:autoSpaceDN w:val="0"/>
              <w:jc w:val="center"/>
              <w:rPr>
                <w:rFonts w:ascii="Myriad Pro" w:hAnsi="Myriad Pro" w:cs="Microsoft Himalaya"/>
                <w:sz w:val="20"/>
                <w:szCs w:val="20"/>
                <w:lang w:val="en"/>
              </w:rPr>
            </w:pPr>
            <w:r w:rsidRPr="001127B7">
              <w:rPr>
                <w:rFonts w:ascii="Myriad Pro" w:hAnsi="Myriad Pro" w:cs="Microsoft Himalaya"/>
                <w:b/>
                <w:bCs/>
                <w:color w:val="000000"/>
                <w:sz w:val="20"/>
                <w:szCs w:val="20"/>
                <w:lang w:val="en"/>
              </w:rPr>
              <w:t>TOTAL</w:t>
            </w:r>
          </w:p>
        </w:tc>
        <w:tc>
          <w:tcPr>
            <w:tcW w:w="1484" w:type="dxa"/>
            <w:tcBorders>
              <w:top w:val="single" w:sz="3" w:space="0" w:color="000000"/>
              <w:left w:val="single" w:sz="3" w:space="0" w:color="000000"/>
              <w:bottom w:val="single" w:sz="3" w:space="0" w:color="000000"/>
              <w:right w:val="single" w:sz="3" w:space="0" w:color="000000"/>
            </w:tcBorders>
          </w:tcPr>
          <w:p w14:paraId="7D85F95B" w14:textId="77777777" w:rsidR="003412EB" w:rsidRPr="001127B7" w:rsidRDefault="003412EB" w:rsidP="0068780A">
            <w:pPr>
              <w:autoSpaceDE w:val="0"/>
              <w:autoSpaceDN w:val="0"/>
              <w:jc w:val="both"/>
              <w:rPr>
                <w:rFonts w:ascii="Myriad Pro" w:hAnsi="Myriad Pro" w:cs="Microsoft Himalaya"/>
                <w:color w:val="FF0000"/>
                <w:sz w:val="20"/>
                <w:szCs w:val="20"/>
                <w:lang w:val="en"/>
              </w:rPr>
            </w:pPr>
          </w:p>
        </w:tc>
      </w:tr>
    </w:tbl>
    <w:p w14:paraId="2762E3D9" w14:textId="77777777" w:rsidR="003412EB" w:rsidRPr="001127B7" w:rsidRDefault="003412EB" w:rsidP="003412EB">
      <w:pPr>
        <w:autoSpaceDE w:val="0"/>
        <w:autoSpaceDN w:val="0"/>
        <w:spacing w:line="288" w:lineRule="atLeast"/>
        <w:jc w:val="both"/>
        <w:rPr>
          <w:rFonts w:ascii="Myriad Pro" w:hAnsi="Myriad Pro" w:cs="Microsoft Himalaya"/>
          <w:b/>
          <w:bCs/>
          <w:i/>
          <w:iCs/>
          <w:color w:val="000000"/>
          <w:sz w:val="20"/>
          <w:szCs w:val="20"/>
          <w:lang w:val="en"/>
        </w:rPr>
      </w:pPr>
    </w:p>
    <w:p w14:paraId="17CBC4D1" w14:textId="77777777" w:rsidR="003412EB" w:rsidRPr="001127B7" w:rsidRDefault="003412EB" w:rsidP="003412EB">
      <w:pPr>
        <w:autoSpaceDE w:val="0"/>
        <w:autoSpaceDN w:val="0"/>
        <w:spacing w:line="288" w:lineRule="atLeast"/>
        <w:jc w:val="both"/>
        <w:rPr>
          <w:rFonts w:ascii="Myriad Pro" w:hAnsi="Myriad Pro" w:cs="Microsoft Himalaya"/>
          <w:color w:val="000000"/>
          <w:sz w:val="20"/>
          <w:szCs w:val="20"/>
          <w:lang w:val="en"/>
        </w:rPr>
      </w:pPr>
      <w:r w:rsidRPr="001127B7">
        <w:rPr>
          <w:rFonts w:ascii="Myriad Pro" w:hAnsi="Myriad Pro" w:cs="Microsoft Himalaya"/>
          <w:b/>
          <w:bCs/>
          <w:i/>
          <w:iCs/>
          <w:color w:val="000000"/>
          <w:sz w:val="20"/>
          <w:szCs w:val="20"/>
          <w:lang w:val="en"/>
        </w:rPr>
        <w:t>*) Note:</w:t>
      </w:r>
      <w:r w:rsidRPr="001127B7">
        <w:rPr>
          <w:rFonts w:ascii="Myriad Pro" w:hAnsi="Myriad Pro" w:cs="Microsoft Himalaya"/>
          <w:color w:val="000000"/>
          <w:sz w:val="20"/>
          <w:szCs w:val="20"/>
          <w:lang w:val="en"/>
        </w:rPr>
        <w:t xml:space="preserve"> In case of discrepancy between unit price and total, the unit price shall prevail.</w:t>
      </w:r>
    </w:p>
    <w:p w14:paraId="7F4A3640" w14:textId="77777777" w:rsidR="003412EB" w:rsidRPr="001127B7" w:rsidRDefault="003412EB" w:rsidP="003412EB">
      <w:pPr>
        <w:autoSpaceDE w:val="0"/>
        <w:autoSpaceDN w:val="0"/>
        <w:jc w:val="both"/>
        <w:rPr>
          <w:rFonts w:ascii="Myriad Pro" w:hAnsi="Myriad Pro" w:cs="Microsoft Himalaya"/>
          <w:color w:val="000000"/>
          <w:sz w:val="20"/>
          <w:szCs w:val="20"/>
          <w:lang w:val="en"/>
        </w:rPr>
      </w:pPr>
    </w:p>
    <w:p w14:paraId="5D103B85" w14:textId="77777777" w:rsidR="003412EB" w:rsidRPr="001127B7" w:rsidRDefault="003412EB" w:rsidP="003412EB">
      <w:pPr>
        <w:autoSpaceDE w:val="0"/>
        <w:autoSpaceDN w:val="0"/>
        <w:jc w:val="both"/>
        <w:rPr>
          <w:rFonts w:ascii="Myriad Pro" w:hAnsi="Myriad Pro" w:cs="Microsoft Himalaya"/>
          <w:color w:val="000000"/>
          <w:sz w:val="20"/>
          <w:szCs w:val="20"/>
          <w:lang w:val="en"/>
        </w:rPr>
      </w:pPr>
    </w:p>
    <w:p w14:paraId="52C84A56" w14:textId="77777777" w:rsidR="003412EB" w:rsidRPr="001127B7" w:rsidRDefault="003412EB" w:rsidP="003412EB">
      <w:pPr>
        <w:autoSpaceDE w:val="0"/>
        <w:autoSpaceDN w:val="0"/>
        <w:jc w:val="both"/>
        <w:rPr>
          <w:rFonts w:ascii="Myriad Pro" w:hAnsi="Myriad Pro" w:cs="Microsoft Himalaya"/>
          <w:color w:val="000000"/>
          <w:sz w:val="20"/>
          <w:szCs w:val="20"/>
          <w:lang w:val="en"/>
        </w:rPr>
      </w:pPr>
    </w:p>
    <w:p w14:paraId="68D8AA18" w14:textId="77777777" w:rsidR="003412EB" w:rsidRPr="001127B7" w:rsidRDefault="003412EB" w:rsidP="003412EB">
      <w:pPr>
        <w:autoSpaceDE w:val="0"/>
        <w:autoSpaceDN w:val="0"/>
        <w:jc w:val="both"/>
        <w:rPr>
          <w:rFonts w:ascii="Myriad Pro" w:hAnsi="Myriad Pro" w:cs="Microsoft Himalaya"/>
          <w:color w:val="000000"/>
          <w:sz w:val="20"/>
          <w:szCs w:val="20"/>
          <w:lang w:val="en"/>
        </w:rPr>
      </w:pPr>
      <w:r w:rsidRPr="001127B7">
        <w:rPr>
          <w:rFonts w:ascii="Myriad Pro" w:hAnsi="Myriad Pro" w:cs="Microsoft Himalaya"/>
          <w:color w:val="000000"/>
          <w:sz w:val="20"/>
          <w:szCs w:val="20"/>
          <w:lang w:val="en"/>
        </w:rPr>
        <w:t>Signature of Bidder ………………………………………..</w:t>
      </w:r>
    </w:p>
    <w:p w14:paraId="4F9295DD" w14:textId="77777777" w:rsidR="003412EB" w:rsidRDefault="003412EB" w:rsidP="00C24720">
      <w:pPr>
        <w:jc w:val="right"/>
        <w:rPr>
          <w:rFonts w:ascii="Segoe UI" w:hAnsi="Segoe UI" w:cs="Segoe UI"/>
          <w:b/>
          <w:sz w:val="20"/>
        </w:rPr>
      </w:pPr>
    </w:p>
    <w:p w14:paraId="3CE2B34C" w14:textId="603C2986" w:rsidR="00C24720" w:rsidRPr="00D24152" w:rsidRDefault="00D00A8F" w:rsidP="00D24152">
      <w:pPr>
        <w:pStyle w:val="20"/>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GoBack"/>
      <w:bookmarkEnd w:id="11"/>
      <w:r w:rsidRPr="00D24152">
        <w:rPr>
          <w:rFonts w:eastAsiaTheme="majorEastAsia"/>
          <w:bCs w:val="0"/>
          <w:iCs w:val="0"/>
          <w:caps w:val="0"/>
          <w:noProof w:val="0"/>
          <w:color w:val="365F91" w:themeColor="accent1" w:themeShade="BF"/>
          <w:kern w:val="0"/>
          <w:sz w:val="28"/>
          <w:szCs w:val="28"/>
          <w:lang w:val="en-US"/>
        </w:rPr>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aff5"/>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Первая прописная"/>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ac"/>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ac"/>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ac"/>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ac"/>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9A01" w14:textId="77777777" w:rsidR="007F4BB7" w:rsidRDefault="007F4BB7" w:rsidP="00FD48A2">
      <w:r>
        <w:separator/>
      </w:r>
    </w:p>
  </w:endnote>
  <w:endnote w:type="continuationSeparator" w:id="0">
    <w:p w14:paraId="5FAE8BAD" w14:textId="77777777" w:rsidR="007F4BB7" w:rsidRDefault="007F4BB7" w:rsidP="00FD48A2">
      <w:r>
        <w:continuationSeparator/>
      </w:r>
    </w:p>
  </w:endnote>
  <w:endnote w:type="continuationNotice" w:id="1">
    <w:p w14:paraId="70028C4A" w14:textId="77777777" w:rsidR="007F4BB7" w:rsidRDefault="007F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1812C0" w:rsidRPr="00425585" w:rsidRDefault="001812C0">
        <w:pPr>
          <w:pStyle w:val="af8"/>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3412EB">
          <w:rPr>
            <w:rFonts w:asciiTheme="minorHAnsi" w:hAnsiTheme="minorHAnsi" w:cstheme="minorHAnsi"/>
            <w:noProof/>
          </w:rPr>
          <w:t>15</w:t>
        </w:r>
        <w:r w:rsidRPr="00425585">
          <w:rPr>
            <w:rFonts w:asciiTheme="minorHAnsi" w:hAnsiTheme="minorHAnsi" w:cstheme="minorHAnsi"/>
            <w:noProof/>
          </w:rPr>
          <w:fldChar w:fldCharType="end"/>
        </w:r>
      </w:p>
    </w:sdtContent>
  </w:sdt>
  <w:p w14:paraId="2373D836" w14:textId="77777777" w:rsidR="001812C0" w:rsidRDefault="001812C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04F0" w14:textId="77777777" w:rsidR="007F4BB7" w:rsidRDefault="007F4BB7" w:rsidP="00FD48A2">
      <w:r>
        <w:separator/>
      </w:r>
    </w:p>
  </w:footnote>
  <w:footnote w:type="continuationSeparator" w:id="0">
    <w:p w14:paraId="57CB6EC1" w14:textId="77777777" w:rsidR="007F4BB7" w:rsidRDefault="007F4BB7" w:rsidP="00FD48A2">
      <w:r>
        <w:continuationSeparator/>
      </w:r>
    </w:p>
  </w:footnote>
  <w:footnote w:type="continuationNotice" w:id="1">
    <w:p w14:paraId="5DB0AFA1" w14:textId="77777777" w:rsidR="007F4BB7" w:rsidRDefault="007F4B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F1743F"/>
    <w:multiLevelType w:val="hybridMultilevel"/>
    <w:tmpl w:val="665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03867"/>
    <w:multiLevelType w:val="hybridMultilevel"/>
    <w:tmpl w:val="CC0C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nsid w:val="537570DE"/>
    <w:multiLevelType w:val="hybridMultilevel"/>
    <w:tmpl w:val="9CD8A72C"/>
    <w:lvl w:ilvl="0" w:tplc="ED52F8E6">
      <w:start w:val="1"/>
      <w:numFmt w:val="upperLetter"/>
      <w:pStyle w:val="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C3639"/>
    <w:multiLevelType w:val="hybridMultilevel"/>
    <w:tmpl w:val="C49874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DF77B78"/>
    <w:multiLevelType w:val="multilevel"/>
    <w:tmpl w:val="C0B8DA58"/>
    <w:lvl w:ilvl="0">
      <w:start w:val="1"/>
      <w:numFmt w:val="decimal"/>
      <w:pStyle w:val="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0"/>
  </w:num>
  <w:num w:numId="5">
    <w:abstractNumId w:val="12"/>
  </w:num>
  <w:num w:numId="6">
    <w:abstractNumId w:val="13"/>
  </w:num>
  <w:num w:numId="7">
    <w:abstractNumId w:val="28"/>
  </w:num>
  <w:num w:numId="8">
    <w:abstractNumId w:val="19"/>
  </w:num>
  <w:num w:numId="9">
    <w:abstractNumId w:val="20"/>
  </w:num>
  <w:num w:numId="10">
    <w:abstractNumId w:val="17"/>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7"/>
  </w:num>
  <w:num w:numId="14">
    <w:abstractNumId w:val="23"/>
  </w:num>
  <w:num w:numId="15">
    <w:abstractNumId w:val="28"/>
    <w:lvlOverride w:ilvl="0">
      <w:startOverride w:val="1"/>
    </w:lvlOverride>
    <w:lvlOverride w:ilvl="1">
      <w:startOverride w:val="1"/>
    </w:lvlOverride>
  </w:num>
  <w:num w:numId="16">
    <w:abstractNumId w:val="33"/>
  </w:num>
  <w:num w:numId="17">
    <w:abstractNumId w:val="4"/>
  </w:num>
  <w:num w:numId="18">
    <w:abstractNumId w:val="3"/>
  </w:num>
  <w:num w:numId="19">
    <w:abstractNumId w:val="31"/>
  </w:num>
  <w:num w:numId="20">
    <w:abstractNumId w:val="8"/>
  </w:num>
  <w:num w:numId="21">
    <w:abstractNumId w:val="18"/>
  </w:num>
  <w:num w:numId="22">
    <w:abstractNumId w:val="2"/>
  </w:num>
  <w:num w:numId="23">
    <w:abstractNumId w:val="1"/>
  </w:num>
  <w:num w:numId="24">
    <w:abstractNumId w:val="29"/>
  </w:num>
  <w:num w:numId="25">
    <w:abstractNumId w:val="6"/>
  </w:num>
  <w:num w:numId="26">
    <w:abstractNumId w:val="5"/>
  </w:num>
  <w:num w:numId="27">
    <w:abstractNumId w:val="16"/>
  </w:num>
  <w:num w:numId="28">
    <w:abstractNumId w:val="25"/>
  </w:num>
  <w:num w:numId="29">
    <w:abstractNumId w:val="26"/>
  </w:num>
  <w:num w:numId="30">
    <w:abstractNumId w:val="21"/>
  </w:num>
  <w:num w:numId="31">
    <w:abstractNumId w:val="9"/>
  </w:num>
  <w:num w:numId="32">
    <w:abstractNumId w:val="24"/>
  </w:num>
  <w:num w:numId="33">
    <w:abstractNumId w:val="34"/>
  </w:num>
  <w:num w:numId="34">
    <w:abstractNumId w:val="15"/>
  </w:num>
  <w:num w:numId="35">
    <w:abstractNumId w:val="32"/>
  </w:num>
  <w:num w:numId="36">
    <w:abstractNumId w:val="11"/>
  </w:num>
  <w:num w:numId="37">
    <w:abstractNumId w:val="10"/>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12EB"/>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A46"/>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4BB7"/>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2EA2"/>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4F5E"/>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4A53C2"/>
    <w:pPr>
      <w:widowControl w:val="0"/>
      <w:overflowPunct w:val="0"/>
      <w:adjustRightInd w:val="0"/>
    </w:pPr>
    <w:rPr>
      <w:rFonts w:eastAsiaTheme="minorEastAsia"/>
      <w:kern w:val="28"/>
    </w:rPr>
  </w:style>
  <w:style w:type="paragraph" w:styleId="1">
    <w:name w:val="heading 1"/>
    <w:basedOn w:val="a"/>
    <w:next w:val="a"/>
    <w:link w:val="10"/>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20">
    <w:name w:val="heading 2"/>
    <w:basedOn w:val="a"/>
    <w:next w:val="a"/>
    <w:link w:val="21"/>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3">
    <w:name w:val="heading 3"/>
    <w:basedOn w:val="a"/>
    <w:next w:val="a"/>
    <w:link w:val="30"/>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4">
    <w:name w:val="heading 4"/>
    <w:basedOn w:val="a"/>
    <w:next w:val="a"/>
    <w:link w:val="40"/>
    <w:qFormat/>
    <w:rsid w:val="00CA578C"/>
    <w:pPr>
      <w:keepNext/>
      <w:outlineLvl w:val="3"/>
    </w:pPr>
    <w:rPr>
      <w:rFonts w:ascii="Gill Sans MT" w:hAnsi="Gill Sans MT"/>
      <w:bCs/>
      <w:sz w:val="20"/>
      <w:szCs w:val="28"/>
    </w:rPr>
  </w:style>
  <w:style w:type="paragraph" w:styleId="5">
    <w:name w:val="heading 5"/>
    <w:basedOn w:val="a"/>
    <w:next w:val="a"/>
    <w:link w:val="50"/>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6">
    <w:name w:val="heading 6"/>
    <w:basedOn w:val="a"/>
    <w:next w:val="a"/>
    <w:link w:val="60"/>
    <w:autoRedefine/>
    <w:qFormat/>
    <w:rsid w:val="00CA578C"/>
    <w:pPr>
      <w:spacing w:before="240"/>
      <w:outlineLvl w:val="5"/>
    </w:pPr>
    <w:rPr>
      <w:i/>
      <w:lang w:val="en-GB"/>
    </w:rPr>
  </w:style>
  <w:style w:type="paragraph" w:styleId="7">
    <w:name w:val="heading 7"/>
    <w:basedOn w:val="a"/>
    <w:next w:val="a"/>
    <w:link w:val="70"/>
    <w:autoRedefine/>
    <w:qFormat/>
    <w:rsid w:val="00CA578C"/>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CA578C"/>
    <w:pPr>
      <w:keepNext/>
      <w:spacing w:line="280" w:lineRule="atLeast"/>
      <w:outlineLvl w:val="7"/>
    </w:pPr>
    <w:rPr>
      <w:rFonts w:ascii="Arial Bold" w:hAnsi="Arial Bold" w:cs="Arial"/>
      <w:bCs/>
      <w:kern w:val="32"/>
      <w:sz w:val="18"/>
      <w:szCs w:val="20"/>
    </w:rPr>
  </w:style>
  <w:style w:type="paragraph" w:styleId="9">
    <w:name w:val="heading 9"/>
    <w:basedOn w:val="a"/>
    <w:next w:val="a"/>
    <w:link w:val="90"/>
    <w:uiPriority w:val="9"/>
    <w:qFormat/>
    <w:rsid w:val="00CA578C"/>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83"/>
    <w:rPr>
      <w:rFonts w:ascii="Segoe UI" w:eastAsia="Times New Roman" w:hAnsi="Segoe UI" w:cs="Segoe UI"/>
      <w:b/>
      <w:bCs/>
      <w:caps/>
      <w:noProof/>
      <w:color w:val="0070C0"/>
      <w:spacing w:val="32"/>
      <w:kern w:val="32"/>
      <w:sz w:val="32"/>
      <w:szCs w:val="28"/>
      <w:lang w:val="en-GB"/>
    </w:rPr>
  </w:style>
  <w:style w:type="character" w:customStyle="1" w:styleId="21">
    <w:name w:val="Заголовок 2 Знак"/>
    <w:basedOn w:val="a0"/>
    <w:link w:val="20"/>
    <w:uiPriority w:val="9"/>
    <w:rsid w:val="00F94D9E"/>
    <w:rPr>
      <w:rFonts w:ascii="Segoe UI" w:eastAsia="Times New Roman" w:hAnsi="Segoe UI" w:cs="Segoe UI"/>
      <w:b/>
      <w:bCs/>
      <w:iCs/>
      <w:caps/>
      <w:noProof/>
      <w:kern w:val="28"/>
      <w:sz w:val="20"/>
      <w:szCs w:val="20"/>
      <w:lang w:val="en-GB"/>
    </w:rPr>
  </w:style>
  <w:style w:type="character" w:customStyle="1" w:styleId="30">
    <w:name w:val="Заголовок 3 Знак"/>
    <w:basedOn w:val="a0"/>
    <w:link w:val="3"/>
    <w:uiPriority w:val="9"/>
    <w:rsid w:val="00F07083"/>
    <w:rPr>
      <w:rFonts w:ascii="Calibri Light" w:eastAsia="Times New Roman" w:hAnsi="Calibri Light"/>
      <w:b/>
      <w:kern w:val="28"/>
      <w:sz w:val="22"/>
      <w:szCs w:val="22"/>
      <w:lang w:val="en-GB"/>
    </w:rPr>
  </w:style>
  <w:style w:type="character" w:customStyle="1" w:styleId="40">
    <w:name w:val="Заголовок 4 Знак"/>
    <w:basedOn w:val="a0"/>
    <w:link w:val="4"/>
    <w:rsid w:val="00CA578C"/>
    <w:rPr>
      <w:rFonts w:ascii="Gill Sans MT" w:hAnsi="Gill Sans MT"/>
      <w:b/>
      <w:bCs/>
      <w:szCs w:val="28"/>
    </w:rPr>
  </w:style>
  <w:style w:type="character" w:customStyle="1" w:styleId="50">
    <w:name w:val="Заголовок 5 Знак"/>
    <w:basedOn w:val="a0"/>
    <w:link w:val="5"/>
    <w:rsid w:val="005A4606"/>
    <w:rPr>
      <w:rFonts w:ascii="Calibri Light" w:eastAsia="Times New Roman" w:hAnsi="Calibri Light"/>
      <w:b/>
      <w:bCs/>
      <w:iCs/>
      <w:color w:val="000000"/>
      <w:kern w:val="28"/>
      <w:sz w:val="22"/>
      <w:szCs w:val="26"/>
      <w:lang w:val="en-GB"/>
    </w:rPr>
  </w:style>
  <w:style w:type="character" w:customStyle="1" w:styleId="60">
    <w:name w:val="Заголовок 6 Знак"/>
    <w:basedOn w:val="a0"/>
    <w:link w:val="6"/>
    <w:rsid w:val="00CA578C"/>
    <w:rPr>
      <w:rFonts w:ascii="Calibri" w:eastAsia="Calibri" w:hAnsi="Calibri"/>
      <w:b/>
      <w:i/>
      <w:color w:val="365F91"/>
      <w:sz w:val="24"/>
      <w:szCs w:val="24"/>
      <w:lang w:val="en-GB"/>
    </w:rPr>
  </w:style>
  <w:style w:type="character" w:customStyle="1" w:styleId="70">
    <w:name w:val="Заголовок 7 Знак"/>
    <w:basedOn w:val="a0"/>
    <w:link w:val="7"/>
    <w:rsid w:val="00CA578C"/>
    <w:rPr>
      <w:rFonts w:ascii="Arial" w:hAnsi="Arial"/>
      <w:b/>
      <w:bCs/>
      <w:color w:val="000080"/>
      <w:sz w:val="16"/>
      <w:szCs w:val="16"/>
      <w:lang w:val="en-US" w:eastAsia="en-US" w:bidi="ar-SA"/>
    </w:rPr>
  </w:style>
  <w:style w:type="character" w:customStyle="1" w:styleId="80">
    <w:name w:val="Заголовок 8 Знак"/>
    <w:basedOn w:val="a0"/>
    <w:link w:val="8"/>
    <w:rsid w:val="00CA578C"/>
    <w:rPr>
      <w:rFonts w:ascii="Arial Bold" w:hAnsi="Arial Bold" w:cs="Arial"/>
      <w:b/>
      <w:bCs/>
      <w:kern w:val="32"/>
      <w:sz w:val="18"/>
      <w:lang w:val="en-US" w:eastAsia="en-US" w:bidi="ar-SA"/>
    </w:rPr>
  </w:style>
  <w:style w:type="character" w:customStyle="1" w:styleId="90">
    <w:name w:val="Заголовок 9 Знак"/>
    <w:basedOn w:val="a0"/>
    <w:link w:val="9"/>
    <w:uiPriority w:val="9"/>
    <w:rsid w:val="00CA578C"/>
    <w:rPr>
      <w:rFonts w:ascii="Arial" w:hAnsi="Arial" w:cs="Arial"/>
      <w:b/>
      <w:sz w:val="18"/>
      <w:szCs w:val="22"/>
    </w:rPr>
  </w:style>
  <w:style w:type="paragraph" w:styleId="11">
    <w:name w:val="toc 1"/>
    <w:basedOn w:val="a"/>
    <w:next w:val="a"/>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22">
    <w:name w:val="toc 2"/>
    <w:basedOn w:val="a"/>
    <w:next w:val="a"/>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31">
    <w:name w:val="toc 3"/>
    <w:basedOn w:val="a"/>
    <w:next w:val="a"/>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a3">
    <w:name w:val="caption"/>
    <w:basedOn w:val="a"/>
    <w:next w:val="a"/>
    <w:qFormat/>
    <w:rsid w:val="00CA578C"/>
    <w:rPr>
      <w:color w:val="4F81BD"/>
      <w:sz w:val="18"/>
      <w:szCs w:val="18"/>
    </w:rPr>
  </w:style>
  <w:style w:type="paragraph" w:styleId="2">
    <w:name w:val="List Bullet 2"/>
    <w:basedOn w:val="a"/>
    <w:unhideWhenUsed/>
    <w:qFormat/>
    <w:rsid w:val="00CA578C"/>
    <w:pPr>
      <w:numPr>
        <w:numId w:val="1"/>
      </w:numPr>
      <w:spacing w:line="264" w:lineRule="auto"/>
    </w:pPr>
    <w:rPr>
      <w:rFonts w:ascii="Tw Cen MT" w:eastAsia="Tw Cen MT" w:hAnsi="Tw Cen MT"/>
      <w:color w:val="94B6D2"/>
      <w:sz w:val="23"/>
      <w:lang w:eastAsia="ja-JP"/>
    </w:rPr>
  </w:style>
  <w:style w:type="paragraph" w:styleId="a4">
    <w:name w:val="Title"/>
    <w:basedOn w:val="a"/>
    <w:link w:val="a5"/>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a5">
    <w:name w:val="Название Знак"/>
    <w:basedOn w:val="a0"/>
    <w:link w:val="a4"/>
    <w:uiPriority w:val="10"/>
    <w:rsid w:val="00CA578C"/>
    <w:rPr>
      <w:rFonts w:ascii="Verdana" w:hAnsi="Verdana"/>
      <w:b/>
      <w:bCs/>
      <w:color w:val="000080"/>
      <w:sz w:val="28"/>
      <w:szCs w:val="18"/>
      <w:u w:val="single"/>
    </w:rPr>
  </w:style>
  <w:style w:type="paragraph" w:styleId="a6">
    <w:name w:val="Subtitle"/>
    <w:basedOn w:val="a"/>
    <w:next w:val="a"/>
    <w:link w:val="a7"/>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7">
    <w:name w:val="Подзаголовок Знак"/>
    <w:basedOn w:val="a0"/>
    <w:link w:val="a6"/>
    <w:rsid w:val="00CA578C"/>
    <w:rPr>
      <w:rFonts w:ascii="Garamond" w:hAnsi="Garamond"/>
      <w:bCs/>
      <w:caps/>
      <w:color w:val="808080"/>
      <w:spacing w:val="30"/>
      <w:kern w:val="28"/>
      <w:sz w:val="18"/>
    </w:rPr>
  </w:style>
  <w:style w:type="paragraph" w:styleId="a8">
    <w:name w:val="Body Text"/>
    <w:basedOn w:val="a"/>
    <w:link w:val="a9"/>
    <w:unhideWhenUsed/>
    <w:rsid w:val="00D04228"/>
    <w:pPr>
      <w:spacing w:after="120"/>
    </w:pPr>
  </w:style>
  <w:style w:type="character" w:customStyle="1" w:styleId="a9">
    <w:name w:val="Основной текст Знак"/>
    <w:basedOn w:val="a0"/>
    <w:link w:val="a8"/>
    <w:rsid w:val="00D04228"/>
    <w:rPr>
      <w:rFonts w:ascii="Calibri" w:eastAsia="Calibri" w:hAnsi="Calibri"/>
      <w:b/>
      <w:color w:val="365F91"/>
      <w:sz w:val="24"/>
      <w:szCs w:val="22"/>
    </w:rPr>
  </w:style>
  <w:style w:type="character" w:styleId="aa">
    <w:name w:val="Strong"/>
    <w:basedOn w:val="a0"/>
    <w:uiPriority w:val="22"/>
    <w:qFormat/>
    <w:rsid w:val="00CA578C"/>
    <w:rPr>
      <w:b/>
      <w:bCs/>
    </w:rPr>
  </w:style>
  <w:style w:type="character" w:styleId="ab">
    <w:name w:val="Emphasis"/>
    <w:basedOn w:val="a0"/>
    <w:qFormat/>
    <w:rsid w:val="00CA578C"/>
    <w:rPr>
      <w:i/>
      <w:iCs/>
    </w:rPr>
  </w:style>
  <w:style w:type="paragraph" w:customStyle="1" w:styleId="TOCHeading1">
    <w:name w:val="TOC Heading1"/>
    <w:basedOn w:val="1"/>
    <w:next w:val="a"/>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a0"/>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a0"/>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1">
    <w:name w:val="Colorful List Accent 1"/>
    <w:basedOn w:val="a1"/>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a0"/>
    <w:link w:val="Split"/>
    <w:rsid w:val="00CA578C"/>
    <w:rPr>
      <w:rFonts w:ascii="Calibri" w:hAnsi="Calibri" w:cs="Arial"/>
      <w:b/>
      <w:color w:val="365F91"/>
      <w:szCs w:val="22"/>
    </w:rPr>
  </w:style>
  <w:style w:type="paragraph" w:styleId="ac">
    <w:name w:val="List Paragraph"/>
    <w:basedOn w:val="a"/>
    <w:link w:val="ad"/>
    <w:uiPriority w:val="34"/>
    <w:qFormat/>
    <w:rsid w:val="00CA578C"/>
    <w:pPr>
      <w:spacing w:line="360" w:lineRule="auto"/>
      <w:ind w:left="720"/>
      <w:contextualSpacing/>
    </w:pPr>
    <w:rPr>
      <w:sz w:val="22"/>
    </w:rPr>
  </w:style>
  <w:style w:type="paragraph" w:styleId="ae">
    <w:name w:val="Balloon Text"/>
    <w:basedOn w:val="a"/>
    <w:link w:val="af"/>
    <w:uiPriority w:val="99"/>
    <w:semiHidden/>
    <w:unhideWhenUsed/>
    <w:rsid w:val="00FD48A2"/>
    <w:rPr>
      <w:rFonts w:ascii="Tahoma" w:hAnsi="Tahoma" w:cs="Tahoma"/>
      <w:sz w:val="16"/>
      <w:szCs w:val="16"/>
    </w:rPr>
  </w:style>
  <w:style w:type="character" w:customStyle="1" w:styleId="af">
    <w:name w:val="Текст выноски Знак"/>
    <w:basedOn w:val="a0"/>
    <w:link w:val="ae"/>
    <w:uiPriority w:val="99"/>
    <w:semiHidden/>
    <w:rsid w:val="00FD48A2"/>
    <w:rPr>
      <w:rFonts w:ascii="Tahoma" w:eastAsiaTheme="minorEastAsia" w:hAnsi="Tahoma" w:cs="Tahoma"/>
      <w:kern w:val="28"/>
      <w:sz w:val="16"/>
      <w:szCs w:val="16"/>
    </w:rPr>
  </w:style>
  <w:style w:type="paragraph" w:customStyle="1" w:styleId="BankNormal">
    <w:name w:val="BankNormal"/>
    <w:basedOn w:val="a"/>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a"/>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897448"/>
    <w:pPr>
      <w:widowControl/>
      <w:overflowPunct/>
      <w:adjustRightInd/>
      <w:spacing w:after="200"/>
      <w:ind w:left="360"/>
    </w:pPr>
    <w:rPr>
      <w:rFonts w:eastAsia="Times New Roman"/>
      <w:b/>
      <w:kern w:val="0"/>
      <w:lang w:val="en-GB"/>
    </w:rPr>
  </w:style>
  <w:style w:type="paragraph" w:styleId="23">
    <w:name w:val="Body Text 2"/>
    <w:basedOn w:val="a"/>
    <w:link w:val="24"/>
    <w:uiPriority w:val="99"/>
    <w:unhideWhenUsed/>
    <w:rsid w:val="00DE6814"/>
    <w:pPr>
      <w:spacing w:after="120" w:line="480" w:lineRule="auto"/>
    </w:pPr>
  </w:style>
  <w:style w:type="character" w:customStyle="1" w:styleId="24">
    <w:name w:val="Основной текст 2 Знак"/>
    <w:basedOn w:val="a0"/>
    <w:link w:val="23"/>
    <w:uiPriority w:val="99"/>
    <w:rsid w:val="00DE6814"/>
    <w:rPr>
      <w:rFonts w:eastAsiaTheme="minorEastAsia"/>
      <w:kern w:val="28"/>
      <w:sz w:val="24"/>
      <w:szCs w:val="24"/>
    </w:rPr>
  </w:style>
  <w:style w:type="character" w:styleId="af0">
    <w:name w:val="footnote reference"/>
    <w:basedOn w:val="a0"/>
    <w:semiHidden/>
    <w:rsid w:val="00DE6814"/>
    <w:rPr>
      <w:vertAlign w:val="superscript"/>
    </w:rPr>
  </w:style>
  <w:style w:type="paragraph" w:styleId="af1">
    <w:name w:val="Normal (Web)"/>
    <w:basedOn w:val="a"/>
    <w:uiPriority w:val="99"/>
    <w:rsid w:val="00E568E9"/>
    <w:pPr>
      <w:widowControl/>
      <w:overflowPunct/>
      <w:adjustRightInd/>
      <w:spacing w:beforeLines="1" w:afterLines="1"/>
    </w:pPr>
    <w:rPr>
      <w:rFonts w:ascii="Times" w:eastAsia="Calibri" w:hAnsi="Times"/>
      <w:kern w:val="0"/>
      <w:sz w:val="20"/>
      <w:szCs w:val="20"/>
    </w:rPr>
  </w:style>
  <w:style w:type="character" w:styleId="af2">
    <w:name w:val="Hyperlink"/>
    <w:basedOn w:val="a0"/>
    <w:uiPriority w:val="99"/>
    <w:unhideWhenUsed/>
    <w:rsid w:val="00D165EE"/>
    <w:rPr>
      <w:color w:val="0000FF" w:themeColor="hyperlink"/>
      <w:u w:val="single"/>
    </w:rPr>
  </w:style>
  <w:style w:type="character" w:styleId="af3">
    <w:name w:val="FollowedHyperlink"/>
    <w:basedOn w:val="a0"/>
    <w:uiPriority w:val="99"/>
    <w:semiHidden/>
    <w:unhideWhenUsed/>
    <w:rsid w:val="00D165EE"/>
    <w:rPr>
      <w:color w:val="800080" w:themeColor="followedHyperlink"/>
      <w:u w:val="single"/>
    </w:rPr>
  </w:style>
  <w:style w:type="paragraph" w:styleId="af4">
    <w:name w:val="footnote text"/>
    <w:basedOn w:val="a"/>
    <w:link w:val="af5"/>
    <w:semiHidden/>
    <w:rsid w:val="00E4502C"/>
    <w:pPr>
      <w:overflowPunct/>
      <w:adjustRightInd/>
    </w:pPr>
    <w:rPr>
      <w:rFonts w:ascii="CG Times" w:eastAsia="Times New Roman" w:hAnsi="CG Times"/>
      <w:kern w:val="0"/>
      <w:szCs w:val="20"/>
    </w:rPr>
  </w:style>
  <w:style w:type="character" w:customStyle="1" w:styleId="af5">
    <w:name w:val="Текст сноски Знак"/>
    <w:basedOn w:val="a0"/>
    <w:link w:val="af4"/>
    <w:semiHidden/>
    <w:rsid w:val="00E4502C"/>
    <w:rPr>
      <w:rFonts w:ascii="CG Times" w:eastAsia="Times New Roman" w:hAnsi="CG Times"/>
      <w:sz w:val="24"/>
    </w:rPr>
  </w:style>
  <w:style w:type="paragraph" w:styleId="af6">
    <w:name w:val="header"/>
    <w:aliases w:val="UNOPS Header"/>
    <w:basedOn w:val="a"/>
    <w:link w:val="af7"/>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af7">
    <w:name w:val="Верхний колонтитул Знак"/>
    <w:aliases w:val="UNOPS Header Знак"/>
    <w:basedOn w:val="a0"/>
    <w:link w:val="af6"/>
    <w:uiPriority w:val="99"/>
    <w:rsid w:val="00081D16"/>
    <w:rPr>
      <w:rFonts w:eastAsia="Times New Roman"/>
    </w:rPr>
  </w:style>
  <w:style w:type="paragraph" w:customStyle="1" w:styleId="Section3-Heading1">
    <w:name w:val="Section 3 - Heading 1"/>
    <w:basedOn w:val="a"/>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
    <w:rsid w:val="00D8049F"/>
    <w:pPr>
      <w:widowControl/>
      <w:overflowPunct/>
      <w:adjustRightInd/>
      <w:spacing w:before="120" w:after="120"/>
      <w:jc w:val="both"/>
    </w:pPr>
    <w:rPr>
      <w:rFonts w:eastAsia="Times New Roman"/>
      <w:spacing w:val="-4"/>
      <w:kern w:val="0"/>
      <w:szCs w:val="20"/>
    </w:rPr>
  </w:style>
  <w:style w:type="paragraph" w:styleId="12">
    <w:name w:val="index 1"/>
    <w:basedOn w:val="a"/>
    <w:next w:val="a"/>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af8">
    <w:name w:val="footer"/>
    <w:basedOn w:val="a"/>
    <w:link w:val="af9"/>
    <w:uiPriority w:val="99"/>
    <w:unhideWhenUsed/>
    <w:rsid w:val="00D87BF2"/>
    <w:pPr>
      <w:tabs>
        <w:tab w:val="center" w:pos="4680"/>
        <w:tab w:val="right" w:pos="9360"/>
      </w:tabs>
    </w:pPr>
  </w:style>
  <w:style w:type="character" w:customStyle="1" w:styleId="af9">
    <w:name w:val="Нижний колонтитул Знак"/>
    <w:basedOn w:val="a0"/>
    <w:link w:val="af8"/>
    <w:uiPriority w:val="99"/>
    <w:rsid w:val="00D87BF2"/>
    <w:rPr>
      <w:rFonts w:eastAsiaTheme="minorEastAsia"/>
      <w:kern w:val="28"/>
      <w:sz w:val="24"/>
      <w:szCs w:val="24"/>
    </w:rPr>
  </w:style>
  <w:style w:type="character" w:styleId="afa">
    <w:name w:val="annotation reference"/>
    <w:basedOn w:val="a0"/>
    <w:rsid w:val="00B91925"/>
    <w:rPr>
      <w:sz w:val="16"/>
      <w:szCs w:val="16"/>
    </w:rPr>
  </w:style>
  <w:style w:type="paragraph" w:styleId="afb">
    <w:name w:val="annotation text"/>
    <w:basedOn w:val="a"/>
    <w:link w:val="afc"/>
    <w:rsid w:val="00B91925"/>
    <w:rPr>
      <w:sz w:val="20"/>
      <w:szCs w:val="20"/>
    </w:rPr>
  </w:style>
  <w:style w:type="character" w:customStyle="1" w:styleId="afc">
    <w:name w:val="Текст примечания Знак"/>
    <w:basedOn w:val="a0"/>
    <w:link w:val="afb"/>
    <w:rsid w:val="00B91925"/>
    <w:rPr>
      <w:rFonts w:eastAsiaTheme="minorEastAsia"/>
      <w:kern w:val="28"/>
      <w:sz w:val="20"/>
      <w:szCs w:val="20"/>
    </w:rPr>
  </w:style>
  <w:style w:type="paragraph" w:styleId="afd">
    <w:name w:val="annotation subject"/>
    <w:basedOn w:val="afb"/>
    <w:next w:val="afb"/>
    <w:link w:val="afe"/>
    <w:uiPriority w:val="99"/>
    <w:rsid w:val="00B91925"/>
    <w:rPr>
      <w:b/>
      <w:bCs/>
    </w:rPr>
  </w:style>
  <w:style w:type="character" w:customStyle="1" w:styleId="afe">
    <w:name w:val="Тема примечания Знак"/>
    <w:basedOn w:val="afc"/>
    <w:link w:val="afd"/>
    <w:uiPriority w:val="99"/>
    <w:rsid w:val="00B91925"/>
    <w:rPr>
      <w:rFonts w:eastAsiaTheme="minorEastAsia"/>
      <w:b/>
      <w:bCs/>
      <w:kern w:val="28"/>
      <w:sz w:val="20"/>
      <w:szCs w:val="20"/>
    </w:rPr>
  </w:style>
  <w:style w:type="paragraph" w:customStyle="1" w:styleId="SectionVHeader">
    <w:name w:val="Section V. Header"/>
    <w:basedOn w:val="a"/>
    <w:rsid w:val="00B0023B"/>
    <w:pPr>
      <w:widowControl/>
      <w:overflowPunct/>
      <w:adjustRightInd/>
      <w:jc w:val="center"/>
    </w:pPr>
    <w:rPr>
      <w:rFonts w:eastAsia="Times New Roman"/>
      <w:b/>
      <w:kern w:val="0"/>
      <w:sz w:val="36"/>
      <w:szCs w:val="20"/>
    </w:rPr>
  </w:style>
  <w:style w:type="paragraph" w:customStyle="1" w:styleId="Outline">
    <w:name w:val="Outline"/>
    <w:basedOn w:val="a"/>
    <w:rsid w:val="00B0023B"/>
    <w:pPr>
      <w:widowControl/>
      <w:overflowPunct/>
      <w:adjustRightInd/>
      <w:spacing w:before="240"/>
    </w:pPr>
    <w:rPr>
      <w:rFonts w:eastAsia="Times New Roman"/>
      <w:szCs w:val="20"/>
    </w:rPr>
  </w:style>
  <w:style w:type="paragraph" w:customStyle="1" w:styleId="Outline1">
    <w:name w:val="Outline1"/>
    <w:basedOn w:val="Outline"/>
    <w:next w:val="a"/>
    <w:rsid w:val="00B0023B"/>
    <w:pPr>
      <w:keepNext/>
      <w:tabs>
        <w:tab w:val="num" w:pos="360"/>
      </w:tabs>
      <w:ind w:left="360" w:hanging="360"/>
    </w:pPr>
  </w:style>
  <w:style w:type="paragraph" w:styleId="aff">
    <w:name w:val="index heading"/>
    <w:basedOn w:val="a"/>
    <w:next w:val="12"/>
    <w:uiPriority w:val="99"/>
    <w:rsid w:val="00DC317B"/>
    <w:pPr>
      <w:widowControl/>
      <w:overflowPunct/>
      <w:adjustRightInd/>
    </w:pPr>
    <w:rPr>
      <w:rFonts w:ascii="Arial" w:eastAsia="Times New Roman" w:hAnsi="Arial" w:cs="Arial"/>
      <w:b/>
      <w:bCs/>
      <w:kern w:val="0"/>
    </w:rPr>
  </w:style>
  <w:style w:type="paragraph" w:styleId="aff0">
    <w:name w:val="Date"/>
    <w:basedOn w:val="a"/>
    <w:next w:val="a"/>
    <w:link w:val="aff1"/>
    <w:uiPriority w:val="99"/>
    <w:rsid w:val="00DC317B"/>
    <w:pPr>
      <w:widowControl/>
      <w:overflowPunct/>
      <w:adjustRightInd/>
    </w:pPr>
    <w:rPr>
      <w:rFonts w:eastAsia="Times New Roman"/>
      <w:kern w:val="0"/>
    </w:rPr>
  </w:style>
  <w:style w:type="character" w:customStyle="1" w:styleId="aff1">
    <w:name w:val="Дата Знак"/>
    <w:basedOn w:val="a0"/>
    <w:link w:val="aff0"/>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25">
    <w:name w:val="Body Text Indent 2"/>
    <w:basedOn w:val="a"/>
    <w:link w:val="26"/>
    <w:rsid w:val="00350AC6"/>
    <w:pPr>
      <w:spacing w:after="120" w:line="480" w:lineRule="auto"/>
      <w:ind w:left="360"/>
    </w:pPr>
  </w:style>
  <w:style w:type="character" w:customStyle="1" w:styleId="26">
    <w:name w:val="Основной текст с отступом 2 Знак"/>
    <w:basedOn w:val="a0"/>
    <w:link w:val="25"/>
    <w:rsid w:val="00350AC6"/>
    <w:rPr>
      <w:rFonts w:eastAsiaTheme="minorEastAsia"/>
      <w:kern w:val="28"/>
    </w:rPr>
  </w:style>
  <w:style w:type="paragraph" w:customStyle="1" w:styleId="p28">
    <w:name w:val="p28"/>
    <w:basedOn w:val="a"/>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2">
    <w:name w:val="Table Grid"/>
    <w:basedOn w:val="a1"/>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
    <w:link w:val="aff4"/>
    <w:rsid w:val="00DA503E"/>
    <w:pPr>
      <w:spacing w:after="120"/>
      <w:ind w:left="360"/>
    </w:pPr>
  </w:style>
  <w:style w:type="character" w:customStyle="1" w:styleId="aff4">
    <w:name w:val="Основной текст с отступом Знак"/>
    <w:basedOn w:val="a0"/>
    <w:link w:val="aff3"/>
    <w:rsid w:val="00DA503E"/>
    <w:rPr>
      <w:rFonts w:eastAsiaTheme="minorEastAsia"/>
      <w:kern w:val="28"/>
    </w:rPr>
  </w:style>
  <w:style w:type="paragraph" w:customStyle="1" w:styleId="ColumnsRight">
    <w:name w:val="Columns Right"/>
    <w:basedOn w:val="a"/>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a0"/>
    <w:link w:val="ColumnsRight"/>
    <w:rsid w:val="002D34E6"/>
    <w:rPr>
      <w:rFonts w:eastAsia="SimSun"/>
      <w:szCs w:val="28"/>
      <w:lang w:val="en-GB" w:eastAsia="zh-CN"/>
    </w:rPr>
  </w:style>
  <w:style w:type="paragraph" w:customStyle="1" w:styleId="right">
    <w:name w:val="right"/>
    <w:basedOn w:val="a"/>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8738DE"/>
    <w:pPr>
      <w:widowControl/>
      <w:overflowPunct/>
      <w:adjustRightInd/>
      <w:spacing w:after="144" w:line="288" w:lineRule="atLeast"/>
      <w:ind w:right="3600"/>
    </w:pPr>
    <w:rPr>
      <w:rFonts w:ascii="Verdana" w:eastAsia="Times New Roman" w:hAnsi="Verdana"/>
      <w:kern w:val="0"/>
    </w:rPr>
  </w:style>
  <w:style w:type="character" w:styleId="aff5">
    <w:name w:val="Placeholder Text"/>
    <w:basedOn w:val="a0"/>
    <w:rsid w:val="003D3CB3"/>
    <w:rPr>
      <w:color w:val="808080"/>
    </w:rPr>
  </w:style>
  <w:style w:type="paragraph" w:styleId="aff6">
    <w:name w:val="TOC Heading"/>
    <w:basedOn w:val="1"/>
    <w:next w:val="a"/>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2"/>
    <w:uiPriority w:val="99"/>
    <w:semiHidden/>
    <w:unhideWhenUsed/>
    <w:rsid w:val="00C31CB5"/>
  </w:style>
  <w:style w:type="paragraph" w:customStyle="1" w:styleId="MyHeading">
    <w:name w:val="My Heading"/>
    <w:basedOn w:val="a"/>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a0"/>
    <w:link w:val="MyHeading"/>
    <w:rsid w:val="00C31CB5"/>
    <w:rPr>
      <w:rFonts w:ascii="Myriad Pro" w:eastAsiaTheme="minorEastAsia" w:hAnsi="Myriad Pro"/>
      <w:b/>
      <w:bCs/>
      <w:kern w:val="28"/>
      <w:sz w:val="32"/>
      <w:szCs w:val="32"/>
      <w:lang w:val="en-GB"/>
    </w:rPr>
  </w:style>
  <w:style w:type="table" w:customStyle="1" w:styleId="TableGrid1">
    <w:name w:val="Table Grid1"/>
    <w:basedOn w:val="a1"/>
    <w:next w:val="aff2"/>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a"/>
    <w:next w:val="a"/>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a"/>
    <w:next w:val="a"/>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a"/>
    <w:next w:val="a"/>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a"/>
    <w:next w:val="a"/>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a"/>
    <w:next w:val="a"/>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a"/>
    <w:next w:val="a"/>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ad">
    <w:name w:val="Абзац списка Знак"/>
    <w:basedOn w:val="a0"/>
    <w:link w:val="ac"/>
    <w:uiPriority w:val="34"/>
    <w:locked/>
    <w:rsid w:val="00C31CB5"/>
    <w:rPr>
      <w:rFonts w:eastAsiaTheme="minorEastAsia"/>
      <w:kern w:val="28"/>
      <w:sz w:val="22"/>
    </w:rPr>
  </w:style>
  <w:style w:type="paragraph" w:customStyle="1" w:styleId="Headingblue">
    <w:name w:val="Heading blue"/>
    <w:basedOn w:val="af6"/>
    <w:link w:val="HeadingblueChar"/>
    <w:qFormat/>
    <w:rsid w:val="00C31CB5"/>
    <w:rPr>
      <w:rFonts w:ascii="Arial" w:hAnsi="Arial" w:cs="Arial"/>
      <w:b/>
      <w:color w:val="528CC9"/>
      <w:sz w:val="28"/>
      <w:szCs w:val="28"/>
      <w:lang w:val="en-GB"/>
    </w:rPr>
  </w:style>
  <w:style w:type="character" w:customStyle="1" w:styleId="HeadingblueChar">
    <w:name w:val="Heading blue Char"/>
    <w:basedOn w:val="a0"/>
    <w:link w:val="Headingblue"/>
    <w:rsid w:val="00C31CB5"/>
    <w:rPr>
      <w:rFonts w:ascii="Arial" w:eastAsia="Times New Roman" w:hAnsi="Arial" w:cs="Arial"/>
      <w:b/>
      <w:color w:val="528CC9"/>
      <w:sz w:val="28"/>
      <w:szCs w:val="28"/>
      <w:lang w:val="en-GB"/>
    </w:rPr>
  </w:style>
  <w:style w:type="paragraph" w:customStyle="1" w:styleId="BodyText31">
    <w:name w:val="Body Text 31"/>
    <w:basedOn w:val="a"/>
    <w:next w:val="32"/>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a0"/>
    <w:link w:val="BodyText31"/>
    <w:uiPriority w:val="99"/>
    <w:semiHidden/>
    <w:rsid w:val="00C31CB5"/>
    <w:rPr>
      <w:sz w:val="16"/>
      <w:szCs w:val="16"/>
    </w:rPr>
  </w:style>
  <w:style w:type="paragraph" w:customStyle="1" w:styleId="MarginText">
    <w:name w:val="Margin Text"/>
    <w:basedOn w:val="a8"/>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0">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aff7"/>
    <w:hidden/>
    <w:uiPriority w:val="99"/>
    <w:semiHidden/>
    <w:rsid w:val="00C31CB5"/>
    <w:rPr>
      <w:rFonts w:ascii="Calibri" w:hAnsi="Calibri"/>
      <w:sz w:val="22"/>
      <w:szCs w:val="22"/>
    </w:rPr>
  </w:style>
  <w:style w:type="character" w:styleId="aff8">
    <w:name w:val="page number"/>
    <w:basedOn w:val="a0"/>
    <w:rsid w:val="00C31CB5"/>
  </w:style>
  <w:style w:type="paragraph" w:styleId="z-">
    <w:name w:val="HTML Top of Form"/>
    <w:basedOn w:val="a"/>
    <w:next w:val="a"/>
    <w:link w:val="z-0"/>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0">
    <w:name w:val="z-Начало формы Знак"/>
    <w:basedOn w:val="a0"/>
    <w:link w:val="z-"/>
    <w:uiPriority w:val="99"/>
    <w:semiHidden/>
    <w:rsid w:val="00C31CB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2">
    <w:name w:val="z-Конец формы Знак"/>
    <w:basedOn w:val="a0"/>
    <w:link w:val="z-1"/>
    <w:uiPriority w:val="99"/>
    <w:semiHidden/>
    <w:rsid w:val="00C31CB5"/>
    <w:rPr>
      <w:rFonts w:ascii="Arial" w:eastAsia="Times New Roman" w:hAnsi="Arial" w:cs="Arial"/>
      <w:vanish/>
      <w:sz w:val="16"/>
      <w:szCs w:val="16"/>
    </w:rPr>
  </w:style>
  <w:style w:type="paragraph" w:customStyle="1" w:styleId="Headline">
    <w:name w:val="Headline"/>
    <w:basedOn w:val="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10"/>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a"/>
    <w:next w:val="a"/>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a0"/>
    <w:link w:val="BankNormal"/>
    <w:rsid w:val="00C31CB5"/>
    <w:rPr>
      <w:rFonts w:eastAsia="Times New Roman"/>
      <w:szCs w:val="20"/>
    </w:rPr>
  </w:style>
  <w:style w:type="paragraph" w:customStyle="1" w:styleId="Single">
    <w:name w:val="Single"/>
    <w:basedOn w:val="a"/>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a"/>
    <w:next w:val="a"/>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32">
    <w:name w:val="Body Text 3"/>
    <w:basedOn w:val="a"/>
    <w:link w:val="33"/>
    <w:uiPriority w:val="99"/>
    <w:semiHidden/>
    <w:unhideWhenUsed/>
    <w:rsid w:val="00C31CB5"/>
    <w:pPr>
      <w:spacing w:after="120"/>
    </w:pPr>
    <w:rPr>
      <w:sz w:val="16"/>
      <w:szCs w:val="16"/>
    </w:rPr>
  </w:style>
  <w:style w:type="character" w:customStyle="1" w:styleId="33">
    <w:name w:val="Основной текст 3 Знак"/>
    <w:basedOn w:val="a0"/>
    <w:link w:val="32"/>
    <w:semiHidden/>
    <w:rsid w:val="00C31CB5"/>
    <w:rPr>
      <w:rFonts w:eastAsiaTheme="minorEastAsia"/>
      <w:kern w:val="28"/>
      <w:sz w:val="16"/>
      <w:szCs w:val="16"/>
    </w:rPr>
  </w:style>
  <w:style w:type="paragraph" w:styleId="aff7">
    <w:name w:val="Revision"/>
    <w:hidden/>
    <w:uiPriority w:val="99"/>
    <w:semiHidden/>
    <w:rsid w:val="00C31CB5"/>
    <w:rPr>
      <w:rFonts w:eastAsiaTheme="minorEastAsia"/>
      <w:kern w:val="28"/>
    </w:rPr>
  </w:style>
  <w:style w:type="paragraph" w:styleId="61">
    <w:name w:val="toc 6"/>
    <w:basedOn w:val="a"/>
    <w:next w:val="a"/>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51">
    <w:name w:val="toc 5"/>
    <w:basedOn w:val="a"/>
    <w:next w:val="a"/>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41">
    <w:name w:val="toc 4"/>
    <w:basedOn w:val="a"/>
    <w:next w:val="a"/>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71">
    <w:name w:val="toc 7"/>
    <w:basedOn w:val="a"/>
    <w:next w:val="a"/>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81">
    <w:name w:val="toc 8"/>
    <w:basedOn w:val="a"/>
    <w:next w:val="a"/>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91">
    <w:name w:val="toc 9"/>
    <w:basedOn w:val="a"/>
    <w:next w:val="a"/>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a1"/>
    <w:next w:val="aff2"/>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4C2AF1"/>
    <w:rPr>
      <w:color w:val="808080"/>
      <w:shd w:val="clear" w:color="auto" w:fill="E6E6E6"/>
    </w:rPr>
  </w:style>
  <w:style w:type="paragraph" w:customStyle="1" w:styleId="UNDPConditionShort">
    <w:name w:val="UNDP Condition Short"/>
    <w:basedOn w:val="a"/>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
    <w:name w:val="Unresolved Mention"/>
    <w:basedOn w:val="a0"/>
    <w:uiPriority w:val="99"/>
    <w:semiHidden/>
    <w:unhideWhenUsed/>
    <w:rsid w:val="00F94D9E"/>
    <w:rPr>
      <w:color w:val="808080"/>
      <w:shd w:val="clear" w:color="auto" w:fill="E6E6E6"/>
    </w:rPr>
  </w:style>
  <w:style w:type="character" w:customStyle="1" w:styleId="shorttext">
    <w:name w:val="short_text"/>
    <w:rsid w:val="00341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4A53C2"/>
    <w:pPr>
      <w:widowControl w:val="0"/>
      <w:overflowPunct w:val="0"/>
      <w:adjustRightInd w:val="0"/>
    </w:pPr>
    <w:rPr>
      <w:rFonts w:eastAsiaTheme="minorEastAsia"/>
      <w:kern w:val="28"/>
    </w:rPr>
  </w:style>
  <w:style w:type="paragraph" w:styleId="1">
    <w:name w:val="heading 1"/>
    <w:basedOn w:val="a"/>
    <w:next w:val="a"/>
    <w:link w:val="10"/>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20">
    <w:name w:val="heading 2"/>
    <w:basedOn w:val="a"/>
    <w:next w:val="a"/>
    <w:link w:val="21"/>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3">
    <w:name w:val="heading 3"/>
    <w:basedOn w:val="a"/>
    <w:next w:val="a"/>
    <w:link w:val="30"/>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4">
    <w:name w:val="heading 4"/>
    <w:basedOn w:val="a"/>
    <w:next w:val="a"/>
    <w:link w:val="40"/>
    <w:qFormat/>
    <w:rsid w:val="00CA578C"/>
    <w:pPr>
      <w:keepNext/>
      <w:outlineLvl w:val="3"/>
    </w:pPr>
    <w:rPr>
      <w:rFonts w:ascii="Gill Sans MT" w:hAnsi="Gill Sans MT"/>
      <w:bCs/>
      <w:sz w:val="20"/>
      <w:szCs w:val="28"/>
    </w:rPr>
  </w:style>
  <w:style w:type="paragraph" w:styleId="5">
    <w:name w:val="heading 5"/>
    <w:basedOn w:val="a"/>
    <w:next w:val="a"/>
    <w:link w:val="50"/>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6">
    <w:name w:val="heading 6"/>
    <w:basedOn w:val="a"/>
    <w:next w:val="a"/>
    <w:link w:val="60"/>
    <w:autoRedefine/>
    <w:qFormat/>
    <w:rsid w:val="00CA578C"/>
    <w:pPr>
      <w:spacing w:before="240"/>
      <w:outlineLvl w:val="5"/>
    </w:pPr>
    <w:rPr>
      <w:i/>
      <w:lang w:val="en-GB"/>
    </w:rPr>
  </w:style>
  <w:style w:type="paragraph" w:styleId="7">
    <w:name w:val="heading 7"/>
    <w:basedOn w:val="a"/>
    <w:next w:val="a"/>
    <w:link w:val="70"/>
    <w:autoRedefine/>
    <w:qFormat/>
    <w:rsid w:val="00CA578C"/>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CA578C"/>
    <w:pPr>
      <w:keepNext/>
      <w:spacing w:line="280" w:lineRule="atLeast"/>
      <w:outlineLvl w:val="7"/>
    </w:pPr>
    <w:rPr>
      <w:rFonts w:ascii="Arial Bold" w:hAnsi="Arial Bold" w:cs="Arial"/>
      <w:bCs/>
      <w:kern w:val="32"/>
      <w:sz w:val="18"/>
      <w:szCs w:val="20"/>
    </w:rPr>
  </w:style>
  <w:style w:type="paragraph" w:styleId="9">
    <w:name w:val="heading 9"/>
    <w:basedOn w:val="a"/>
    <w:next w:val="a"/>
    <w:link w:val="90"/>
    <w:uiPriority w:val="9"/>
    <w:qFormat/>
    <w:rsid w:val="00CA578C"/>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83"/>
    <w:rPr>
      <w:rFonts w:ascii="Segoe UI" w:eastAsia="Times New Roman" w:hAnsi="Segoe UI" w:cs="Segoe UI"/>
      <w:b/>
      <w:bCs/>
      <w:caps/>
      <w:noProof/>
      <w:color w:val="0070C0"/>
      <w:spacing w:val="32"/>
      <w:kern w:val="32"/>
      <w:sz w:val="32"/>
      <w:szCs w:val="28"/>
      <w:lang w:val="en-GB"/>
    </w:rPr>
  </w:style>
  <w:style w:type="character" w:customStyle="1" w:styleId="21">
    <w:name w:val="Заголовок 2 Знак"/>
    <w:basedOn w:val="a0"/>
    <w:link w:val="20"/>
    <w:uiPriority w:val="9"/>
    <w:rsid w:val="00F94D9E"/>
    <w:rPr>
      <w:rFonts w:ascii="Segoe UI" w:eastAsia="Times New Roman" w:hAnsi="Segoe UI" w:cs="Segoe UI"/>
      <w:b/>
      <w:bCs/>
      <w:iCs/>
      <w:caps/>
      <w:noProof/>
      <w:kern w:val="28"/>
      <w:sz w:val="20"/>
      <w:szCs w:val="20"/>
      <w:lang w:val="en-GB"/>
    </w:rPr>
  </w:style>
  <w:style w:type="character" w:customStyle="1" w:styleId="30">
    <w:name w:val="Заголовок 3 Знак"/>
    <w:basedOn w:val="a0"/>
    <w:link w:val="3"/>
    <w:uiPriority w:val="9"/>
    <w:rsid w:val="00F07083"/>
    <w:rPr>
      <w:rFonts w:ascii="Calibri Light" w:eastAsia="Times New Roman" w:hAnsi="Calibri Light"/>
      <w:b/>
      <w:kern w:val="28"/>
      <w:sz w:val="22"/>
      <w:szCs w:val="22"/>
      <w:lang w:val="en-GB"/>
    </w:rPr>
  </w:style>
  <w:style w:type="character" w:customStyle="1" w:styleId="40">
    <w:name w:val="Заголовок 4 Знак"/>
    <w:basedOn w:val="a0"/>
    <w:link w:val="4"/>
    <w:rsid w:val="00CA578C"/>
    <w:rPr>
      <w:rFonts w:ascii="Gill Sans MT" w:hAnsi="Gill Sans MT"/>
      <w:b/>
      <w:bCs/>
      <w:szCs w:val="28"/>
    </w:rPr>
  </w:style>
  <w:style w:type="character" w:customStyle="1" w:styleId="50">
    <w:name w:val="Заголовок 5 Знак"/>
    <w:basedOn w:val="a0"/>
    <w:link w:val="5"/>
    <w:rsid w:val="005A4606"/>
    <w:rPr>
      <w:rFonts w:ascii="Calibri Light" w:eastAsia="Times New Roman" w:hAnsi="Calibri Light"/>
      <w:b/>
      <w:bCs/>
      <w:iCs/>
      <w:color w:val="000000"/>
      <w:kern w:val="28"/>
      <w:sz w:val="22"/>
      <w:szCs w:val="26"/>
      <w:lang w:val="en-GB"/>
    </w:rPr>
  </w:style>
  <w:style w:type="character" w:customStyle="1" w:styleId="60">
    <w:name w:val="Заголовок 6 Знак"/>
    <w:basedOn w:val="a0"/>
    <w:link w:val="6"/>
    <w:rsid w:val="00CA578C"/>
    <w:rPr>
      <w:rFonts w:ascii="Calibri" w:eastAsia="Calibri" w:hAnsi="Calibri"/>
      <w:b/>
      <w:i/>
      <w:color w:val="365F91"/>
      <w:sz w:val="24"/>
      <w:szCs w:val="24"/>
      <w:lang w:val="en-GB"/>
    </w:rPr>
  </w:style>
  <w:style w:type="character" w:customStyle="1" w:styleId="70">
    <w:name w:val="Заголовок 7 Знак"/>
    <w:basedOn w:val="a0"/>
    <w:link w:val="7"/>
    <w:rsid w:val="00CA578C"/>
    <w:rPr>
      <w:rFonts w:ascii="Arial" w:hAnsi="Arial"/>
      <w:b/>
      <w:bCs/>
      <w:color w:val="000080"/>
      <w:sz w:val="16"/>
      <w:szCs w:val="16"/>
      <w:lang w:val="en-US" w:eastAsia="en-US" w:bidi="ar-SA"/>
    </w:rPr>
  </w:style>
  <w:style w:type="character" w:customStyle="1" w:styleId="80">
    <w:name w:val="Заголовок 8 Знак"/>
    <w:basedOn w:val="a0"/>
    <w:link w:val="8"/>
    <w:rsid w:val="00CA578C"/>
    <w:rPr>
      <w:rFonts w:ascii="Arial Bold" w:hAnsi="Arial Bold" w:cs="Arial"/>
      <w:b/>
      <w:bCs/>
      <w:kern w:val="32"/>
      <w:sz w:val="18"/>
      <w:lang w:val="en-US" w:eastAsia="en-US" w:bidi="ar-SA"/>
    </w:rPr>
  </w:style>
  <w:style w:type="character" w:customStyle="1" w:styleId="90">
    <w:name w:val="Заголовок 9 Знак"/>
    <w:basedOn w:val="a0"/>
    <w:link w:val="9"/>
    <w:uiPriority w:val="9"/>
    <w:rsid w:val="00CA578C"/>
    <w:rPr>
      <w:rFonts w:ascii="Arial" w:hAnsi="Arial" w:cs="Arial"/>
      <w:b/>
      <w:sz w:val="18"/>
      <w:szCs w:val="22"/>
    </w:rPr>
  </w:style>
  <w:style w:type="paragraph" w:styleId="11">
    <w:name w:val="toc 1"/>
    <w:basedOn w:val="a"/>
    <w:next w:val="a"/>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22">
    <w:name w:val="toc 2"/>
    <w:basedOn w:val="a"/>
    <w:next w:val="a"/>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31">
    <w:name w:val="toc 3"/>
    <w:basedOn w:val="a"/>
    <w:next w:val="a"/>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a3">
    <w:name w:val="caption"/>
    <w:basedOn w:val="a"/>
    <w:next w:val="a"/>
    <w:qFormat/>
    <w:rsid w:val="00CA578C"/>
    <w:rPr>
      <w:color w:val="4F81BD"/>
      <w:sz w:val="18"/>
      <w:szCs w:val="18"/>
    </w:rPr>
  </w:style>
  <w:style w:type="paragraph" w:styleId="2">
    <w:name w:val="List Bullet 2"/>
    <w:basedOn w:val="a"/>
    <w:unhideWhenUsed/>
    <w:qFormat/>
    <w:rsid w:val="00CA578C"/>
    <w:pPr>
      <w:numPr>
        <w:numId w:val="1"/>
      </w:numPr>
      <w:spacing w:line="264" w:lineRule="auto"/>
    </w:pPr>
    <w:rPr>
      <w:rFonts w:ascii="Tw Cen MT" w:eastAsia="Tw Cen MT" w:hAnsi="Tw Cen MT"/>
      <w:color w:val="94B6D2"/>
      <w:sz w:val="23"/>
      <w:lang w:eastAsia="ja-JP"/>
    </w:rPr>
  </w:style>
  <w:style w:type="paragraph" w:styleId="a4">
    <w:name w:val="Title"/>
    <w:basedOn w:val="a"/>
    <w:link w:val="a5"/>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a5">
    <w:name w:val="Название Знак"/>
    <w:basedOn w:val="a0"/>
    <w:link w:val="a4"/>
    <w:uiPriority w:val="10"/>
    <w:rsid w:val="00CA578C"/>
    <w:rPr>
      <w:rFonts w:ascii="Verdana" w:hAnsi="Verdana"/>
      <w:b/>
      <w:bCs/>
      <w:color w:val="000080"/>
      <w:sz w:val="28"/>
      <w:szCs w:val="18"/>
      <w:u w:val="single"/>
    </w:rPr>
  </w:style>
  <w:style w:type="paragraph" w:styleId="a6">
    <w:name w:val="Subtitle"/>
    <w:basedOn w:val="a"/>
    <w:next w:val="a"/>
    <w:link w:val="a7"/>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7">
    <w:name w:val="Подзаголовок Знак"/>
    <w:basedOn w:val="a0"/>
    <w:link w:val="a6"/>
    <w:rsid w:val="00CA578C"/>
    <w:rPr>
      <w:rFonts w:ascii="Garamond" w:hAnsi="Garamond"/>
      <w:bCs/>
      <w:caps/>
      <w:color w:val="808080"/>
      <w:spacing w:val="30"/>
      <w:kern w:val="28"/>
      <w:sz w:val="18"/>
    </w:rPr>
  </w:style>
  <w:style w:type="paragraph" w:styleId="a8">
    <w:name w:val="Body Text"/>
    <w:basedOn w:val="a"/>
    <w:link w:val="a9"/>
    <w:unhideWhenUsed/>
    <w:rsid w:val="00D04228"/>
    <w:pPr>
      <w:spacing w:after="120"/>
    </w:pPr>
  </w:style>
  <w:style w:type="character" w:customStyle="1" w:styleId="a9">
    <w:name w:val="Основной текст Знак"/>
    <w:basedOn w:val="a0"/>
    <w:link w:val="a8"/>
    <w:rsid w:val="00D04228"/>
    <w:rPr>
      <w:rFonts w:ascii="Calibri" w:eastAsia="Calibri" w:hAnsi="Calibri"/>
      <w:b/>
      <w:color w:val="365F91"/>
      <w:sz w:val="24"/>
      <w:szCs w:val="22"/>
    </w:rPr>
  </w:style>
  <w:style w:type="character" w:styleId="aa">
    <w:name w:val="Strong"/>
    <w:basedOn w:val="a0"/>
    <w:uiPriority w:val="22"/>
    <w:qFormat/>
    <w:rsid w:val="00CA578C"/>
    <w:rPr>
      <w:b/>
      <w:bCs/>
    </w:rPr>
  </w:style>
  <w:style w:type="character" w:styleId="ab">
    <w:name w:val="Emphasis"/>
    <w:basedOn w:val="a0"/>
    <w:qFormat/>
    <w:rsid w:val="00CA578C"/>
    <w:rPr>
      <w:i/>
      <w:iCs/>
    </w:rPr>
  </w:style>
  <w:style w:type="paragraph" w:customStyle="1" w:styleId="TOCHeading1">
    <w:name w:val="TOC Heading1"/>
    <w:basedOn w:val="1"/>
    <w:next w:val="a"/>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a0"/>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a0"/>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1">
    <w:name w:val="Colorful List Accent 1"/>
    <w:basedOn w:val="a1"/>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a0"/>
    <w:link w:val="Split"/>
    <w:rsid w:val="00CA578C"/>
    <w:rPr>
      <w:rFonts w:ascii="Calibri" w:hAnsi="Calibri" w:cs="Arial"/>
      <w:b/>
      <w:color w:val="365F91"/>
      <w:szCs w:val="22"/>
    </w:rPr>
  </w:style>
  <w:style w:type="paragraph" w:styleId="ac">
    <w:name w:val="List Paragraph"/>
    <w:basedOn w:val="a"/>
    <w:link w:val="ad"/>
    <w:uiPriority w:val="34"/>
    <w:qFormat/>
    <w:rsid w:val="00CA578C"/>
    <w:pPr>
      <w:spacing w:line="360" w:lineRule="auto"/>
      <w:ind w:left="720"/>
      <w:contextualSpacing/>
    </w:pPr>
    <w:rPr>
      <w:sz w:val="22"/>
    </w:rPr>
  </w:style>
  <w:style w:type="paragraph" w:styleId="ae">
    <w:name w:val="Balloon Text"/>
    <w:basedOn w:val="a"/>
    <w:link w:val="af"/>
    <w:uiPriority w:val="99"/>
    <w:semiHidden/>
    <w:unhideWhenUsed/>
    <w:rsid w:val="00FD48A2"/>
    <w:rPr>
      <w:rFonts w:ascii="Tahoma" w:hAnsi="Tahoma" w:cs="Tahoma"/>
      <w:sz w:val="16"/>
      <w:szCs w:val="16"/>
    </w:rPr>
  </w:style>
  <w:style w:type="character" w:customStyle="1" w:styleId="af">
    <w:name w:val="Текст выноски Знак"/>
    <w:basedOn w:val="a0"/>
    <w:link w:val="ae"/>
    <w:uiPriority w:val="99"/>
    <w:semiHidden/>
    <w:rsid w:val="00FD48A2"/>
    <w:rPr>
      <w:rFonts w:ascii="Tahoma" w:eastAsiaTheme="minorEastAsia" w:hAnsi="Tahoma" w:cs="Tahoma"/>
      <w:kern w:val="28"/>
      <w:sz w:val="16"/>
      <w:szCs w:val="16"/>
    </w:rPr>
  </w:style>
  <w:style w:type="paragraph" w:customStyle="1" w:styleId="BankNormal">
    <w:name w:val="BankNormal"/>
    <w:basedOn w:val="a"/>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a"/>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897448"/>
    <w:pPr>
      <w:widowControl/>
      <w:overflowPunct/>
      <w:adjustRightInd/>
      <w:spacing w:after="200"/>
      <w:ind w:left="360"/>
    </w:pPr>
    <w:rPr>
      <w:rFonts w:eastAsia="Times New Roman"/>
      <w:b/>
      <w:kern w:val="0"/>
      <w:lang w:val="en-GB"/>
    </w:rPr>
  </w:style>
  <w:style w:type="paragraph" w:styleId="23">
    <w:name w:val="Body Text 2"/>
    <w:basedOn w:val="a"/>
    <w:link w:val="24"/>
    <w:uiPriority w:val="99"/>
    <w:unhideWhenUsed/>
    <w:rsid w:val="00DE6814"/>
    <w:pPr>
      <w:spacing w:after="120" w:line="480" w:lineRule="auto"/>
    </w:pPr>
  </w:style>
  <w:style w:type="character" w:customStyle="1" w:styleId="24">
    <w:name w:val="Основной текст 2 Знак"/>
    <w:basedOn w:val="a0"/>
    <w:link w:val="23"/>
    <w:uiPriority w:val="99"/>
    <w:rsid w:val="00DE6814"/>
    <w:rPr>
      <w:rFonts w:eastAsiaTheme="minorEastAsia"/>
      <w:kern w:val="28"/>
      <w:sz w:val="24"/>
      <w:szCs w:val="24"/>
    </w:rPr>
  </w:style>
  <w:style w:type="character" w:styleId="af0">
    <w:name w:val="footnote reference"/>
    <w:basedOn w:val="a0"/>
    <w:semiHidden/>
    <w:rsid w:val="00DE6814"/>
    <w:rPr>
      <w:vertAlign w:val="superscript"/>
    </w:rPr>
  </w:style>
  <w:style w:type="paragraph" w:styleId="af1">
    <w:name w:val="Normal (Web)"/>
    <w:basedOn w:val="a"/>
    <w:uiPriority w:val="99"/>
    <w:rsid w:val="00E568E9"/>
    <w:pPr>
      <w:widowControl/>
      <w:overflowPunct/>
      <w:adjustRightInd/>
      <w:spacing w:beforeLines="1" w:afterLines="1"/>
    </w:pPr>
    <w:rPr>
      <w:rFonts w:ascii="Times" w:eastAsia="Calibri" w:hAnsi="Times"/>
      <w:kern w:val="0"/>
      <w:sz w:val="20"/>
      <w:szCs w:val="20"/>
    </w:rPr>
  </w:style>
  <w:style w:type="character" w:styleId="af2">
    <w:name w:val="Hyperlink"/>
    <w:basedOn w:val="a0"/>
    <w:uiPriority w:val="99"/>
    <w:unhideWhenUsed/>
    <w:rsid w:val="00D165EE"/>
    <w:rPr>
      <w:color w:val="0000FF" w:themeColor="hyperlink"/>
      <w:u w:val="single"/>
    </w:rPr>
  </w:style>
  <w:style w:type="character" w:styleId="af3">
    <w:name w:val="FollowedHyperlink"/>
    <w:basedOn w:val="a0"/>
    <w:uiPriority w:val="99"/>
    <w:semiHidden/>
    <w:unhideWhenUsed/>
    <w:rsid w:val="00D165EE"/>
    <w:rPr>
      <w:color w:val="800080" w:themeColor="followedHyperlink"/>
      <w:u w:val="single"/>
    </w:rPr>
  </w:style>
  <w:style w:type="paragraph" w:styleId="af4">
    <w:name w:val="footnote text"/>
    <w:basedOn w:val="a"/>
    <w:link w:val="af5"/>
    <w:semiHidden/>
    <w:rsid w:val="00E4502C"/>
    <w:pPr>
      <w:overflowPunct/>
      <w:adjustRightInd/>
    </w:pPr>
    <w:rPr>
      <w:rFonts w:ascii="CG Times" w:eastAsia="Times New Roman" w:hAnsi="CG Times"/>
      <w:kern w:val="0"/>
      <w:szCs w:val="20"/>
    </w:rPr>
  </w:style>
  <w:style w:type="character" w:customStyle="1" w:styleId="af5">
    <w:name w:val="Текст сноски Знак"/>
    <w:basedOn w:val="a0"/>
    <w:link w:val="af4"/>
    <w:semiHidden/>
    <w:rsid w:val="00E4502C"/>
    <w:rPr>
      <w:rFonts w:ascii="CG Times" w:eastAsia="Times New Roman" w:hAnsi="CG Times"/>
      <w:sz w:val="24"/>
    </w:rPr>
  </w:style>
  <w:style w:type="paragraph" w:styleId="af6">
    <w:name w:val="header"/>
    <w:aliases w:val="UNOPS Header"/>
    <w:basedOn w:val="a"/>
    <w:link w:val="af7"/>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af7">
    <w:name w:val="Верхний колонтитул Знак"/>
    <w:aliases w:val="UNOPS Header Знак"/>
    <w:basedOn w:val="a0"/>
    <w:link w:val="af6"/>
    <w:uiPriority w:val="99"/>
    <w:rsid w:val="00081D16"/>
    <w:rPr>
      <w:rFonts w:eastAsia="Times New Roman"/>
    </w:rPr>
  </w:style>
  <w:style w:type="paragraph" w:customStyle="1" w:styleId="Section3-Heading1">
    <w:name w:val="Section 3 - Heading 1"/>
    <w:basedOn w:val="a"/>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
    <w:rsid w:val="00D8049F"/>
    <w:pPr>
      <w:widowControl/>
      <w:overflowPunct/>
      <w:adjustRightInd/>
      <w:spacing w:before="120" w:after="120"/>
      <w:jc w:val="both"/>
    </w:pPr>
    <w:rPr>
      <w:rFonts w:eastAsia="Times New Roman"/>
      <w:spacing w:val="-4"/>
      <w:kern w:val="0"/>
      <w:szCs w:val="20"/>
    </w:rPr>
  </w:style>
  <w:style w:type="paragraph" w:styleId="12">
    <w:name w:val="index 1"/>
    <w:basedOn w:val="a"/>
    <w:next w:val="a"/>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af8">
    <w:name w:val="footer"/>
    <w:basedOn w:val="a"/>
    <w:link w:val="af9"/>
    <w:uiPriority w:val="99"/>
    <w:unhideWhenUsed/>
    <w:rsid w:val="00D87BF2"/>
    <w:pPr>
      <w:tabs>
        <w:tab w:val="center" w:pos="4680"/>
        <w:tab w:val="right" w:pos="9360"/>
      </w:tabs>
    </w:pPr>
  </w:style>
  <w:style w:type="character" w:customStyle="1" w:styleId="af9">
    <w:name w:val="Нижний колонтитул Знак"/>
    <w:basedOn w:val="a0"/>
    <w:link w:val="af8"/>
    <w:uiPriority w:val="99"/>
    <w:rsid w:val="00D87BF2"/>
    <w:rPr>
      <w:rFonts w:eastAsiaTheme="minorEastAsia"/>
      <w:kern w:val="28"/>
      <w:sz w:val="24"/>
      <w:szCs w:val="24"/>
    </w:rPr>
  </w:style>
  <w:style w:type="character" w:styleId="afa">
    <w:name w:val="annotation reference"/>
    <w:basedOn w:val="a0"/>
    <w:rsid w:val="00B91925"/>
    <w:rPr>
      <w:sz w:val="16"/>
      <w:szCs w:val="16"/>
    </w:rPr>
  </w:style>
  <w:style w:type="paragraph" w:styleId="afb">
    <w:name w:val="annotation text"/>
    <w:basedOn w:val="a"/>
    <w:link w:val="afc"/>
    <w:rsid w:val="00B91925"/>
    <w:rPr>
      <w:sz w:val="20"/>
      <w:szCs w:val="20"/>
    </w:rPr>
  </w:style>
  <w:style w:type="character" w:customStyle="1" w:styleId="afc">
    <w:name w:val="Текст примечания Знак"/>
    <w:basedOn w:val="a0"/>
    <w:link w:val="afb"/>
    <w:rsid w:val="00B91925"/>
    <w:rPr>
      <w:rFonts w:eastAsiaTheme="minorEastAsia"/>
      <w:kern w:val="28"/>
      <w:sz w:val="20"/>
      <w:szCs w:val="20"/>
    </w:rPr>
  </w:style>
  <w:style w:type="paragraph" w:styleId="afd">
    <w:name w:val="annotation subject"/>
    <w:basedOn w:val="afb"/>
    <w:next w:val="afb"/>
    <w:link w:val="afe"/>
    <w:uiPriority w:val="99"/>
    <w:rsid w:val="00B91925"/>
    <w:rPr>
      <w:b/>
      <w:bCs/>
    </w:rPr>
  </w:style>
  <w:style w:type="character" w:customStyle="1" w:styleId="afe">
    <w:name w:val="Тема примечания Знак"/>
    <w:basedOn w:val="afc"/>
    <w:link w:val="afd"/>
    <w:uiPriority w:val="99"/>
    <w:rsid w:val="00B91925"/>
    <w:rPr>
      <w:rFonts w:eastAsiaTheme="minorEastAsia"/>
      <w:b/>
      <w:bCs/>
      <w:kern w:val="28"/>
      <w:sz w:val="20"/>
      <w:szCs w:val="20"/>
    </w:rPr>
  </w:style>
  <w:style w:type="paragraph" w:customStyle="1" w:styleId="SectionVHeader">
    <w:name w:val="Section V. Header"/>
    <w:basedOn w:val="a"/>
    <w:rsid w:val="00B0023B"/>
    <w:pPr>
      <w:widowControl/>
      <w:overflowPunct/>
      <w:adjustRightInd/>
      <w:jc w:val="center"/>
    </w:pPr>
    <w:rPr>
      <w:rFonts w:eastAsia="Times New Roman"/>
      <w:b/>
      <w:kern w:val="0"/>
      <w:sz w:val="36"/>
      <w:szCs w:val="20"/>
    </w:rPr>
  </w:style>
  <w:style w:type="paragraph" w:customStyle="1" w:styleId="Outline">
    <w:name w:val="Outline"/>
    <w:basedOn w:val="a"/>
    <w:rsid w:val="00B0023B"/>
    <w:pPr>
      <w:widowControl/>
      <w:overflowPunct/>
      <w:adjustRightInd/>
      <w:spacing w:before="240"/>
    </w:pPr>
    <w:rPr>
      <w:rFonts w:eastAsia="Times New Roman"/>
      <w:szCs w:val="20"/>
    </w:rPr>
  </w:style>
  <w:style w:type="paragraph" w:customStyle="1" w:styleId="Outline1">
    <w:name w:val="Outline1"/>
    <w:basedOn w:val="Outline"/>
    <w:next w:val="a"/>
    <w:rsid w:val="00B0023B"/>
    <w:pPr>
      <w:keepNext/>
      <w:tabs>
        <w:tab w:val="num" w:pos="360"/>
      </w:tabs>
      <w:ind w:left="360" w:hanging="360"/>
    </w:pPr>
  </w:style>
  <w:style w:type="paragraph" w:styleId="aff">
    <w:name w:val="index heading"/>
    <w:basedOn w:val="a"/>
    <w:next w:val="12"/>
    <w:uiPriority w:val="99"/>
    <w:rsid w:val="00DC317B"/>
    <w:pPr>
      <w:widowControl/>
      <w:overflowPunct/>
      <w:adjustRightInd/>
    </w:pPr>
    <w:rPr>
      <w:rFonts w:ascii="Arial" w:eastAsia="Times New Roman" w:hAnsi="Arial" w:cs="Arial"/>
      <w:b/>
      <w:bCs/>
      <w:kern w:val="0"/>
    </w:rPr>
  </w:style>
  <w:style w:type="paragraph" w:styleId="aff0">
    <w:name w:val="Date"/>
    <w:basedOn w:val="a"/>
    <w:next w:val="a"/>
    <w:link w:val="aff1"/>
    <w:uiPriority w:val="99"/>
    <w:rsid w:val="00DC317B"/>
    <w:pPr>
      <w:widowControl/>
      <w:overflowPunct/>
      <w:adjustRightInd/>
    </w:pPr>
    <w:rPr>
      <w:rFonts w:eastAsia="Times New Roman"/>
      <w:kern w:val="0"/>
    </w:rPr>
  </w:style>
  <w:style w:type="character" w:customStyle="1" w:styleId="aff1">
    <w:name w:val="Дата Знак"/>
    <w:basedOn w:val="a0"/>
    <w:link w:val="aff0"/>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25">
    <w:name w:val="Body Text Indent 2"/>
    <w:basedOn w:val="a"/>
    <w:link w:val="26"/>
    <w:rsid w:val="00350AC6"/>
    <w:pPr>
      <w:spacing w:after="120" w:line="480" w:lineRule="auto"/>
      <w:ind w:left="360"/>
    </w:pPr>
  </w:style>
  <w:style w:type="character" w:customStyle="1" w:styleId="26">
    <w:name w:val="Основной текст с отступом 2 Знак"/>
    <w:basedOn w:val="a0"/>
    <w:link w:val="25"/>
    <w:rsid w:val="00350AC6"/>
    <w:rPr>
      <w:rFonts w:eastAsiaTheme="minorEastAsia"/>
      <w:kern w:val="28"/>
    </w:rPr>
  </w:style>
  <w:style w:type="paragraph" w:customStyle="1" w:styleId="p28">
    <w:name w:val="p28"/>
    <w:basedOn w:val="a"/>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2">
    <w:name w:val="Table Grid"/>
    <w:basedOn w:val="a1"/>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
    <w:link w:val="aff4"/>
    <w:rsid w:val="00DA503E"/>
    <w:pPr>
      <w:spacing w:after="120"/>
      <w:ind w:left="360"/>
    </w:pPr>
  </w:style>
  <w:style w:type="character" w:customStyle="1" w:styleId="aff4">
    <w:name w:val="Основной текст с отступом Знак"/>
    <w:basedOn w:val="a0"/>
    <w:link w:val="aff3"/>
    <w:rsid w:val="00DA503E"/>
    <w:rPr>
      <w:rFonts w:eastAsiaTheme="minorEastAsia"/>
      <w:kern w:val="28"/>
    </w:rPr>
  </w:style>
  <w:style w:type="paragraph" w:customStyle="1" w:styleId="ColumnsRight">
    <w:name w:val="Columns Right"/>
    <w:basedOn w:val="a"/>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a0"/>
    <w:link w:val="ColumnsRight"/>
    <w:rsid w:val="002D34E6"/>
    <w:rPr>
      <w:rFonts w:eastAsia="SimSun"/>
      <w:szCs w:val="28"/>
      <w:lang w:val="en-GB" w:eastAsia="zh-CN"/>
    </w:rPr>
  </w:style>
  <w:style w:type="paragraph" w:customStyle="1" w:styleId="right">
    <w:name w:val="right"/>
    <w:basedOn w:val="a"/>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8738DE"/>
    <w:pPr>
      <w:widowControl/>
      <w:overflowPunct/>
      <w:adjustRightInd/>
      <w:spacing w:after="144" w:line="288" w:lineRule="atLeast"/>
      <w:ind w:right="3600"/>
    </w:pPr>
    <w:rPr>
      <w:rFonts w:ascii="Verdana" w:eastAsia="Times New Roman" w:hAnsi="Verdana"/>
      <w:kern w:val="0"/>
    </w:rPr>
  </w:style>
  <w:style w:type="character" w:styleId="aff5">
    <w:name w:val="Placeholder Text"/>
    <w:basedOn w:val="a0"/>
    <w:rsid w:val="003D3CB3"/>
    <w:rPr>
      <w:color w:val="808080"/>
    </w:rPr>
  </w:style>
  <w:style w:type="paragraph" w:styleId="aff6">
    <w:name w:val="TOC Heading"/>
    <w:basedOn w:val="1"/>
    <w:next w:val="a"/>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2"/>
    <w:uiPriority w:val="99"/>
    <w:semiHidden/>
    <w:unhideWhenUsed/>
    <w:rsid w:val="00C31CB5"/>
  </w:style>
  <w:style w:type="paragraph" w:customStyle="1" w:styleId="MyHeading">
    <w:name w:val="My Heading"/>
    <w:basedOn w:val="a"/>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a0"/>
    <w:link w:val="MyHeading"/>
    <w:rsid w:val="00C31CB5"/>
    <w:rPr>
      <w:rFonts w:ascii="Myriad Pro" w:eastAsiaTheme="minorEastAsia" w:hAnsi="Myriad Pro"/>
      <w:b/>
      <w:bCs/>
      <w:kern w:val="28"/>
      <w:sz w:val="32"/>
      <w:szCs w:val="32"/>
      <w:lang w:val="en-GB"/>
    </w:rPr>
  </w:style>
  <w:style w:type="table" w:customStyle="1" w:styleId="TableGrid1">
    <w:name w:val="Table Grid1"/>
    <w:basedOn w:val="a1"/>
    <w:next w:val="aff2"/>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a"/>
    <w:next w:val="a"/>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a"/>
    <w:next w:val="a"/>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a"/>
    <w:next w:val="a"/>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a"/>
    <w:next w:val="a"/>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a"/>
    <w:next w:val="a"/>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a"/>
    <w:next w:val="a"/>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ad">
    <w:name w:val="Абзац списка Знак"/>
    <w:basedOn w:val="a0"/>
    <w:link w:val="ac"/>
    <w:uiPriority w:val="34"/>
    <w:locked/>
    <w:rsid w:val="00C31CB5"/>
    <w:rPr>
      <w:rFonts w:eastAsiaTheme="minorEastAsia"/>
      <w:kern w:val="28"/>
      <w:sz w:val="22"/>
    </w:rPr>
  </w:style>
  <w:style w:type="paragraph" w:customStyle="1" w:styleId="Headingblue">
    <w:name w:val="Heading blue"/>
    <w:basedOn w:val="af6"/>
    <w:link w:val="HeadingblueChar"/>
    <w:qFormat/>
    <w:rsid w:val="00C31CB5"/>
    <w:rPr>
      <w:rFonts w:ascii="Arial" w:hAnsi="Arial" w:cs="Arial"/>
      <w:b/>
      <w:color w:val="528CC9"/>
      <w:sz w:val="28"/>
      <w:szCs w:val="28"/>
      <w:lang w:val="en-GB"/>
    </w:rPr>
  </w:style>
  <w:style w:type="character" w:customStyle="1" w:styleId="HeadingblueChar">
    <w:name w:val="Heading blue Char"/>
    <w:basedOn w:val="a0"/>
    <w:link w:val="Headingblue"/>
    <w:rsid w:val="00C31CB5"/>
    <w:rPr>
      <w:rFonts w:ascii="Arial" w:eastAsia="Times New Roman" w:hAnsi="Arial" w:cs="Arial"/>
      <w:b/>
      <w:color w:val="528CC9"/>
      <w:sz w:val="28"/>
      <w:szCs w:val="28"/>
      <w:lang w:val="en-GB"/>
    </w:rPr>
  </w:style>
  <w:style w:type="paragraph" w:customStyle="1" w:styleId="BodyText31">
    <w:name w:val="Body Text 31"/>
    <w:basedOn w:val="a"/>
    <w:next w:val="32"/>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a0"/>
    <w:link w:val="BodyText31"/>
    <w:uiPriority w:val="99"/>
    <w:semiHidden/>
    <w:rsid w:val="00C31CB5"/>
    <w:rPr>
      <w:sz w:val="16"/>
      <w:szCs w:val="16"/>
    </w:rPr>
  </w:style>
  <w:style w:type="paragraph" w:customStyle="1" w:styleId="MarginText">
    <w:name w:val="Margin Text"/>
    <w:basedOn w:val="a8"/>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0">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aff7"/>
    <w:hidden/>
    <w:uiPriority w:val="99"/>
    <w:semiHidden/>
    <w:rsid w:val="00C31CB5"/>
    <w:rPr>
      <w:rFonts w:ascii="Calibri" w:hAnsi="Calibri"/>
      <w:sz w:val="22"/>
      <w:szCs w:val="22"/>
    </w:rPr>
  </w:style>
  <w:style w:type="character" w:styleId="aff8">
    <w:name w:val="page number"/>
    <w:basedOn w:val="a0"/>
    <w:rsid w:val="00C31CB5"/>
  </w:style>
  <w:style w:type="paragraph" w:styleId="z-">
    <w:name w:val="HTML Top of Form"/>
    <w:basedOn w:val="a"/>
    <w:next w:val="a"/>
    <w:link w:val="z-0"/>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0">
    <w:name w:val="z-Начало формы Знак"/>
    <w:basedOn w:val="a0"/>
    <w:link w:val="z-"/>
    <w:uiPriority w:val="99"/>
    <w:semiHidden/>
    <w:rsid w:val="00C31CB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2">
    <w:name w:val="z-Конец формы Знак"/>
    <w:basedOn w:val="a0"/>
    <w:link w:val="z-1"/>
    <w:uiPriority w:val="99"/>
    <w:semiHidden/>
    <w:rsid w:val="00C31CB5"/>
    <w:rPr>
      <w:rFonts w:ascii="Arial" w:eastAsia="Times New Roman" w:hAnsi="Arial" w:cs="Arial"/>
      <w:vanish/>
      <w:sz w:val="16"/>
      <w:szCs w:val="16"/>
    </w:rPr>
  </w:style>
  <w:style w:type="paragraph" w:customStyle="1" w:styleId="Headline">
    <w:name w:val="Headline"/>
    <w:basedOn w:val="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10"/>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a"/>
    <w:next w:val="a"/>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a0"/>
    <w:link w:val="BankNormal"/>
    <w:rsid w:val="00C31CB5"/>
    <w:rPr>
      <w:rFonts w:eastAsia="Times New Roman"/>
      <w:szCs w:val="20"/>
    </w:rPr>
  </w:style>
  <w:style w:type="paragraph" w:customStyle="1" w:styleId="Single">
    <w:name w:val="Single"/>
    <w:basedOn w:val="a"/>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a"/>
    <w:next w:val="a"/>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32">
    <w:name w:val="Body Text 3"/>
    <w:basedOn w:val="a"/>
    <w:link w:val="33"/>
    <w:uiPriority w:val="99"/>
    <w:semiHidden/>
    <w:unhideWhenUsed/>
    <w:rsid w:val="00C31CB5"/>
    <w:pPr>
      <w:spacing w:after="120"/>
    </w:pPr>
    <w:rPr>
      <w:sz w:val="16"/>
      <w:szCs w:val="16"/>
    </w:rPr>
  </w:style>
  <w:style w:type="character" w:customStyle="1" w:styleId="33">
    <w:name w:val="Основной текст 3 Знак"/>
    <w:basedOn w:val="a0"/>
    <w:link w:val="32"/>
    <w:semiHidden/>
    <w:rsid w:val="00C31CB5"/>
    <w:rPr>
      <w:rFonts w:eastAsiaTheme="minorEastAsia"/>
      <w:kern w:val="28"/>
      <w:sz w:val="16"/>
      <w:szCs w:val="16"/>
    </w:rPr>
  </w:style>
  <w:style w:type="paragraph" w:styleId="aff7">
    <w:name w:val="Revision"/>
    <w:hidden/>
    <w:uiPriority w:val="99"/>
    <w:semiHidden/>
    <w:rsid w:val="00C31CB5"/>
    <w:rPr>
      <w:rFonts w:eastAsiaTheme="minorEastAsia"/>
      <w:kern w:val="28"/>
    </w:rPr>
  </w:style>
  <w:style w:type="paragraph" w:styleId="61">
    <w:name w:val="toc 6"/>
    <w:basedOn w:val="a"/>
    <w:next w:val="a"/>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51">
    <w:name w:val="toc 5"/>
    <w:basedOn w:val="a"/>
    <w:next w:val="a"/>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41">
    <w:name w:val="toc 4"/>
    <w:basedOn w:val="a"/>
    <w:next w:val="a"/>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71">
    <w:name w:val="toc 7"/>
    <w:basedOn w:val="a"/>
    <w:next w:val="a"/>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81">
    <w:name w:val="toc 8"/>
    <w:basedOn w:val="a"/>
    <w:next w:val="a"/>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91">
    <w:name w:val="toc 9"/>
    <w:basedOn w:val="a"/>
    <w:next w:val="a"/>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a1"/>
    <w:next w:val="aff2"/>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4C2AF1"/>
    <w:rPr>
      <w:color w:val="808080"/>
      <w:shd w:val="clear" w:color="auto" w:fill="E6E6E6"/>
    </w:rPr>
  </w:style>
  <w:style w:type="paragraph" w:customStyle="1" w:styleId="UNDPConditionShort">
    <w:name w:val="UNDP Condition Short"/>
    <w:basedOn w:val="a"/>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
    <w:name w:val="Unresolved Mention"/>
    <w:basedOn w:val="a0"/>
    <w:uiPriority w:val="99"/>
    <w:semiHidden/>
    <w:unhideWhenUsed/>
    <w:rsid w:val="00F94D9E"/>
    <w:rPr>
      <w:color w:val="808080"/>
      <w:shd w:val="clear" w:color="auto" w:fill="E6E6E6"/>
    </w:rPr>
  </w:style>
  <w:style w:type="character" w:customStyle="1" w:styleId="shorttext">
    <w:name w:val="short_text"/>
    <w:rsid w:val="0034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295B"/>
    <w:rsid w:val="004F0AAF"/>
    <w:rsid w:val="005434E3"/>
    <w:rsid w:val="005971B4"/>
    <w:rsid w:val="005B7F8E"/>
    <w:rsid w:val="005C1060"/>
    <w:rsid w:val="006447E1"/>
    <w:rsid w:val="00667B98"/>
    <w:rsid w:val="006B676F"/>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CC4CD8"/>
    <w:rsid w:val="00D03F2F"/>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4.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2c6c70a2-c5e4-481b-a272-21e4970279b4"/>
    <ds:schemaRef ds:uri="http://schemas.microsoft.com/sharepoint/v3"/>
  </ds:schemaRefs>
</ds:datastoreItem>
</file>

<file path=customXml/itemProps6.xml><?xml version="1.0" encoding="utf-8"?>
<ds:datastoreItem xmlns:ds="http://schemas.openxmlformats.org/officeDocument/2006/customXml" ds:itemID="{F051F895-6D0C-42E4-912D-4B5A9697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3842</Words>
  <Characters>21905</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 Invitation to Bid (ITB) - template PSU Revised 12 March 2018</vt:lpstr>
      <vt:lpstr>c. Invitation to Bid (ITB) - template PSU Revised 12 March 2018</vt:lpstr>
    </vt:vector>
  </TitlesOfParts>
  <Company>Microsoft</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creator>Adenike Akoh;Ravshan Yakubov</dc:creator>
  <cp:lastModifiedBy>Admin</cp:lastModifiedBy>
  <cp:revision>3</cp:revision>
  <cp:lastPrinted>2018-03-12T15:38:00Z</cp:lastPrinted>
  <dcterms:created xsi:type="dcterms:W3CDTF">2019-02-05T16:45:00Z</dcterms:created>
  <dcterms:modified xsi:type="dcterms:W3CDTF">2019-02-05T18:45:00Z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