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24" w:rsidRPr="00E271FE" w:rsidRDefault="001A2424" w:rsidP="001A242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1A2424" w:rsidRPr="00731E3E" w:rsidRDefault="001A2424" w:rsidP="001A2424">
      <w:pPr>
        <w:pStyle w:val="SchHead"/>
        <w:spacing w:after="0" w:line="240" w:lineRule="auto"/>
        <w:rPr>
          <w:rFonts w:ascii="Arial" w:hAnsi="Arial" w:cs="Arial"/>
          <w:caps w:val="0"/>
          <w:color w:val="000000"/>
          <w:sz w:val="20"/>
          <w:lang w:val="en-AU"/>
        </w:rPr>
      </w:pPr>
    </w:p>
    <w:p w:rsidR="001A2424" w:rsidRPr="00FF1304" w:rsidRDefault="001A2424" w:rsidP="001A2424">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 xml:space="preserve">No alteration to format of forms </w:t>
      </w:r>
      <w:proofErr w:type="gramStart"/>
      <w:r w:rsidRPr="00FF1304">
        <w:rPr>
          <w:rFonts w:ascii="Segoe UI" w:hAnsi="Segoe UI" w:cs="Segoe UI"/>
          <w:iCs/>
          <w:sz w:val="20"/>
        </w:rPr>
        <w:t>shall be permitted</w:t>
      </w:r>
      <w:proofErr w:type="gramEnd"/>
      <w:r w:rsidRPr="00FF1304">
        <w:rPr>
          <w:rFonts w:ascii="Segoe UI" w:hAnsi="Segoe UI" w:cs="Segoe UI"/>
          <w:iCs/>
          <w:sz w:val="20"/>
        </w:rPr>
        <w:t xml:space="preserve"> and no substitution shall be accepted.</w:t>
      </w:r>
    </w:p>
    <w:p w:rsidR="001A2424" w:rsidRPr="00FF1304" w:rsidRDefault="001A2424" w:rsidP="001A2424">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1A2424" w:rsidRDefault="001A2424" w:rsidP="001A2424">
      <w:pPr>
        <w:shd w:val="clear" w:color="auto" w:fill="FFFFFF"/>
        <w:spacing w:after="120"/>
        <w:rPr>
          <w:rFonts w:ascii="Segoe UI" w:hAnsi="Segoe UI" w:cs="Segoe UI"/>
          <w:b/>
          <w:sz w:val="28"/>
          <w:szCs w:val="28"/>
        </w:rPr>
      </w:pPr>
    </w:p>
    <w:p w:rsidR="001A2424" w:rsidRPr="00FF1304" w:rsidRDefault="001A2424" w:rsidP="001A2424">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1A2424" w:rsidRPr="003E65B1" w:rsidTr="00694A7E">
        <w:tc>
          <w:tcPr>
            <w:tcW w:w="7449" w:type="dxa"/>
            <w:vAlign w:val="center"/>
          </w:tcPr>
          <w:p w:rsidR="001A2424" w:rsidRPr="003E65B1" w:rsidRDefault="001A2424" w:rsidP="00694A7E">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1A2424" w:rsidRPr="00A44930" w:rsidRDefault="001A2424" w:rsidP="00694A7E">
            <w:pPr>
              <w:pStyle w:val="BankNormal"/>
              <w:spacing w:after="0"/>
              <w:jc w:val="center"/>
              <w:rPr>
                <w:rFonts w:ascii="MS Gothic" w:eastAsia="MS Gothic" w:hAnsi="MS Gothic" w:cs="Segoe UI"/>
                <w:iCs/>
                <w:szCs w:val="24"/>
                <w:lang w:val="en-GB"/>
              </w:rPr>
            </w:pPr>
          </w:p>
        </w:tc>
      </w:tr>
      <w:tr w:rsidR="001A2424" w:rsidRPr="003E65B1" w:rsidTr="00694A7E">
        <w:tc>
          <w:tcPr>
            <w:tcW w:w="7449" w:type="dxa"/>
          </w:tcPr>
          <w:p w:rsidR="001A2424" w:rsidRPr="003E65B1" w:rsidRDefault="001A2424" w:rsidP="00694A7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1A2424" w:rsidRPr="00A44930" w:rsidRDefault="001A2424" w:rsidP="00694A7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1A2424" w:rsidRPr="003E65B1" w:rsidTr="00694A7E">
        <w:tc>
          <w:tcPr>
            <w:tcW w:w="7449" w:type="dxa"/>
          </w:tcPr>
          <w:p w:rsidR="001A2424" w:rsidRPr="00FB5B19" w:rsidRDefault="001A2424" w:rsidP="00694A7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1A2424" w:rsidRPr="00A44930" w:rsidRDefault="001A2424" w:rsidP="00694A7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A2424" w:rsidRPr="003E65B1" w:rsidTr="00694A7E">
        <w:tc>
          <w:tcPr>
            <w:tcW w:w="7449" w:type="dxa"/>
          </w:tcPr>
          <w:p w:rsidR="001A2424" w:rsidRPr="003E65B1" w:rsidRDefault="001A2424" w:rsidP="00694A7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rsidR="001A2424" w:rsidRPr="00A44930" w:rsidRDefault="001A2424" w:rsidP="00694A7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A2424" w:rsidRPr="003E65B1" w:rsidTr="00694A7E">
        <w:tc>
          <w:tcPr>
            <w:tcW w:w="7449" w:type="dxa"/>
          </w:tcPr>
          <w:p w:rsidR="001A2424" w:rsidRPr="003E65B1" w:rsidRDefault="001A2424" w:rsidP="00694A7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1A2424" w:rsidRPr="00A44930" w:rsidRDefault="001A2424" w:rsidP="00694A7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A2424" w:rsidRPr="003E65B1" w:rsidTr="00694A7E">
        <w:tc>
          <w:tcPr>
            <w:tcW w:w="7449" w:type="dxa"/>
          </w:tcPr>
          <w:p w:rsidR="001A2424" w:rsidRDefault="001A2424" w:rsidP="00694A7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1A2424" w:rsidRPr="00A44930" w:rsidRDefault="001A2424" w:rsidP="00694A7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A2424" w:rsidRPr="003E65B1" w:rsidTr="00694A7E">
        <w:trPr>
          <w:trHeight w:val="637"/>
        </w:trPr>
        <w:tc>
          <w:tcPr>
            <w:tcW w:w="7449" w:type="dxa"/>
            <w:vAlign w:val="center"/>
          </w:tcPr>
          <w:p w:rsidR="001A2424" w:rsidRPr="003E65B1" w:rsidRDefault="001A2424" w:rsidP="00694A7E">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1A2424" w:rsidRPr="00A44930" w:rsidRDefault="001A2424" w:rsidP="00694A7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1A2424" w:rsidRDefault="001A2424" w:rsidP="001A2424">
      <w:pPr>
        <w:pStyle w:val="SchHead"/>
        <w:spacing w:after="0" w:line="240" w:lineRule="auto"/>
        <w:rPr>
          <w:rFonts w:ascii="Segoe UI" w:hAnsi="Segoe UI" w:cs="Segoe UI"/>
          <w:color w:val="000000"/>
          <w:sz w:val="20"/>
          <w:lang w:val="en-AU"/>
        </w:rPr>
      </w:pPr>
    </w:p>
    <w:p w:rsidR="001A2424" w:rsidRDefault="001A2424" w:rsidP="001A2424">
      <w:pPr>
        <w:pStyle w:val="BankNormal"/>
        <w:spacing w:after="0"/>
        <w:rPr>
          <w:rFonts w:cs="Segoe UI"/>
          <w:b/>
          <w:iCs/>
          <w:color w:val="0070C0"/>
        </w:rPr>
      </w:pPr>
      <w:r w:rsidRPr="006266B9">
        <w:rPr>
          <w:rFonts w:cs="Segoe UI"/>
          <w:b/>
          <w:sz w:val="28"/>
          <w:szCs w:val="28"/>
        </w:rPr>
        <w:t xml:space="preserve">Financial Proposal </w:t>
      </w:r>
    </w:p>
    <w:p w:rsidR="001A2424" w:rsidRDefault="001A2424" w:rsidP="001A2424">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1A2424" w:rsidRPr="003E65B1" w:rsidTr="00694A7E">
        <w:tc>
          <w:tcPr>
            <w:tcW w:w="7470" w:type="dxa"/>
            <w:vAlign w:val="center"/>
          </w:tcPr>
          <w:p w:rsidR="001A2424" w:rsidRPr="003E65B1" w:rsidRDefault="001A2424" w:rsidP="00694A7E">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1A2424" w:rsidRPr="00772F84" w:rsidRDefault="001A2424" w:rsidP="00694A7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1A2424" w:rsidRPr="003E65B1" w:rsidTr="00694A7E">
        <w:tc>
          <w:tcPr>
            <w:tcW w:w="7470" w:type="dxa"/>
            <w:vAlign w:val="center"/>
          </w:tcPr>
          <w:p w:rsidR="001A2424" w:rsidRPr="00AA6649" w:rsidRDefault="001A2424" w:rsidP="00694A7E">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1A2424" w:rsidRPr="00772F84" w:rsidRDefault="001A2424" w:rsidP="00694A7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rPr>
          <w:lang w:val="en-AU"/>
        </w:rPr>
      </w:pPr>
    </w:p>
    <w:p w:rsidR="001A2424" w:rsidRDefault="001A2424" w:rsidP="001A2424">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1A2424" w:rsidRDefault="001A2424" w:rsidP="001A2424">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A2424" w:rsidRPr="00B94ACA" w:rsidTr="00694A7E">
        <w:tc>
          <w:tcPr>
            <w:tcW w:w="1979" w:type="dxa"/>
            <w:shd w:val="clear" w:color="auto" w:fill="9BDEFF"/>
          </w:tcPr>
          <w:p w:rsidR="001A2424" w:rsidRPr="00B94ACA" w:rsidRDefault="001A2424" w:rsidP="00694A7E">
            <w:pPr>
              <w:spacing w:before="120" w:after="120"/>
              <w:rPr>
                <w:rFonts w:ascii="Segoe UI" w:hAnsi="Segoe UI" w:cs="Segoe UI"/>
                <w:sz w:val="20"/>
              </w:rPr>
            </w:pPr>
            <w:r>
              <w:rPr>
                <w:rFonts w:ascii="Segoe UI" w:hAnsi="Segoe UI" w:cs="Segoe UI"/>
                <w:sz w:val="20"/>
              </w:rPr>
              <w:t>Name of Bidder:</w:t>
            </w:r>
          </w:p>
        </w:tc>
        <w:tc>
          <w:tcPr>
            <w:tcW w:w="4501" w:type="dxa"/>
          </w:tcPr>
          <w:p w:rsidR="001A2424" w:rsidRPr="00B94ACA" w:rsidRDefault="001A2424" w:rsidP="00694A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A2424" w:rsidRPr="00B94ACA" w:rsidRDefault="001A2424" w:rsidP="00694A7E">
            <w:pPr>
              <w:spacing w:before="120" w:after="120"/>
              <w:rPr>
                <w:rFonts w:ascii="Segoe UI" w:hAnsi="Segoe UI" w:cs="Segoe UI"/>
                <w:sz w:val="20"/>
              </w:rPr>
            </w:pPr>
            <w:r w:rsidRPr="00B94ACA">
              <w:rPr>
                <w:rFonts w:ascii="Segoe UI" w:hAnsi="Segoe UI" w:cs="Segoe UI"/>
                <w:sz w:val="20"/>
              </w:rPr>
              <w:t>Date:</w:t>
            </w:r>
          </w:p>
        </w:tc>
        <w:tc>
          <w:tcPr>
            <w:tcW w:w="2340" w:type="dxa"/>
          </w:tcPr>
          <w:p w:rsidR="001A2424" w:rsidRPr="00B94ACA" w:rsidRDefault="001A2424" w:rsidP="00694A7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0D09BF25B5347B8AF2D8E832AE140C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A2424" w:rsidRPr="00B94ACA" w:rsidTr="00694A7E">
        <w:trPr>
          <w:cantSplit/>
          <w:trHeight w:val="341"/>
        </w:trPr>
        <w:tc>
          <w:tcPr>
            <w:tcW w:w="1979" w:type="dxa"/>
            <w:shd w:val="clear" w:color="auto" w:fill="9BDEFF"/>
          </w:tcPr>
          <w:p w:rsidR="001A2424" w:rsidRPr="00B94ACA" w:rsidRDefault="001A2424" w:rsidP="00694A7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A2424" w:rsidRPr="00B94ACA" w:rsidRDefault="001A2424" w:rsidP="00694A7E">
            <w:pPr>
              <w:spacing w:before="120" w:after="120"/>
              <w:rPr>
                <w:rFonts w:ascii="Segoe UI" w:hAnsi="Segoe UI" w:cs="Segoe UI"/>
                <w:sz w:val="20"/>
              </w:rPr>
            </w:pPr>
            <w:r w:rsidRPr="009A7694">
              <w:rPr>
                <w:rFonts w:ascii="Segoe UI" w:hAnsi="Segoe UI" w:cs="Segoe UI"/>
                <w:bCs/>
                <w:sz w:val="20"/>
              </w:rPr>
              <w:t>19/01872</w:t>
            </w:r>
          </w:p>
        </w:tc>
      </w:tr>
    </w:tbl>
    <w:p w:rsidR="001A2424" w:rsidRPr="00364492" w:rsidRDefault="001A2424" w:rsidP="001A2424">
      <w:pPr>
        <w:rPr>
          <w:rFonts w:ascii="Segoe UI" w:hAnsi="Segoe UI" w:cs="Segoe UI"/>
          <w:sz w:val="20"/>
        </w:rPr>
      </w:pPr>
    </w:p>
    <w:p w:rsidR="001A2424" w:rsidRPr="00364492" w:rsidRDefault="001A2424" w:rsidP="001A242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7E0CB3">
        <w:rPr>
          <w:rFonts w:ascii="Segoe UI" w:hAnsi="Segoe UI" w:cs="Segoe UI"/>
          <w:b/>
          <w:bCs/>
          <w:sz w:val="20"/>
          <w:lang w:val="en-GB"/>
        </w:rPr>
        <w:t xml:space="preserve">Provision of technical assessment, developing of cost estimates and technical supervision of social infrastructure sites located in the security zone of Moldova on both banks of the </w:t>
      </w:r>
      <w:proofErr w:type="spellStart"/>
      <w:r w:rsidRPr="007E0CB3">
        <w:rPr>
          <w:rFonts w:ascii="Segoe UI" w:hAnsi="Segoe UI" w:cs="Segoe UI"/>
          <w:b/>
          <w:bCs/>
          <w:sz w:val="20"/>
          <w:lang w:val="en-GB"/>
        </w:rPr>
        <w:t>Nistru</w:t>
      </w:r>
      <w:proofErr w:type="spellEnd"/>
      <w:r w:rsidRPr="007E0CB3">
        <w:rPr>
          <w:rFonts w:ascii="Segoe UI" w:hAnsi="Segoe UI" w:cs="Segoe UI"/>
          <w:b/>
          <w:bCs/>
          <w:sz w:val="20"/>
          <w:lang w:val="en-GB"/>
        </w:rPr>
        <w:t xml:space="preserve"> river</w:t>
      </w:r>
      <w:r w:rsidRPr="007E0CB3">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9A7694">
        <w:rPr>
          <w:rFonts w:ascii="Segoe UI" w:hAnsi="Segoe UI" w:cs="Segoe UI"/>
          <w:b/>
          <w:bCs/>
          <w:sz w:val="20"/>
        </w:rPr>
        <w:t>19/01872</w:t>
      </w:r>
      <w:r w:rsidRPr="00364492">
        <w:rPr>
          <w:rFonts w:ascii="Segoe UI" w:hAnsi="Segoe UI" w:cs="Segoe UI"/>
          <w:bCs/>
          <w:sz w:val="20"/>
        </w:rPr>
        <w:t xml:space="preserve">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1A2424" w:rsidRPr="00364492" w:rsidRDefault="001A2424" w:rsidP="001A2424">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1A2424" w:rsidRPr="00364492" w:rsidRDefault="001A2424" w:rsidP="001A242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1A2424" w:rsidRPr="00364492" w:rsidRDefault="001A2424" w:rsidP="001A242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1A2424" w:rsidRPr="00364492" w:rsidRDefault="001A2424" w:rsidP="001A242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1A2424" w:rsidRPr="00364492" w:rsidRDefault="001A2424" w:rsidP="001A242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1A2424" w:rsidRPr="00364492" w:rsidRDefault="001A2424" w:rsidP="001A242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1A2424" w:rsidRPr="000530A3" w:rsidRDefault="001A2424" w:rsidP="001A2424">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proofErr w:type="gramStart"/>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roofErr w:type="gramEnd"/>
    </w:p>
    <w:p w:rsidR="001A2424" w:rsidRPr="000530A3" w:rsidRDefault="001A2424" w:rsidP="001A242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1A2424" w:rsidRPr="000530A3" w:rsidRDefault="001A2424" w:rsidP="001A242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1A2424" w:rsidRPr="000530A3" w:rsidRDefault="001A2424" w:rsidP="001A242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1A2424" w:rsidRPr="000530A3" w:rsidRDefault="001A2424" w:rsidP="001A2424">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1A2424" w:rsidRPr="000530A3" w:rsidRDefault="001A2424" w:rsidP="001A2424">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w:t>
      </w:r>
      <w:proofErr w:type="gramStart"/>
      <w:r w:rsidRPr="000530A3">
        <w:rPr>
          <w:rStyle w:val="Emphasis"/>
          <w:rFonts w:ascii="Segoe UI" w:hAnsi="Segoe UI" w:cs="Segoe UI"/>
          <w:sz w:val="20"/>
        </w:rPr>
        <w:t>am duly authorized</w:t>
      </w:r>
      <w:proofErr w:type="gramEnd"/>
      <w:r w:rsidRPr="000530A3">
        <w:rPr>
          <w:rStyle w:val="Emphasis"/>
          <w:rFonts w:ascii="Segoe UI" w:hAnsi="Segoe UI" w:cs="Segoe UI"/>
          <w:sz w:val="20"/>
        </w:rPr>
        <w:t xml:space="preserve"> </w:t>
      </w:r>
      <w:r w:rsidRPr="00205C5C">
        <w:rPr>
          <w:rStyle w:val="Emphasis"/>
          <w:rFonts w:ascii="Segoe UI" w:hAnsi="Segoe UI" w:cs="Segoe UI"/>
          <w:sz w:val="20"/>
        </w:rPr>
        <w:t xml:space="preserve">by </w:t>
      </w:r>
      <w:r w:rsidRPr="00205C5C">
        <w:rPr>
          <w:rFonts w:ascii="Segoe UI" w:hAnsi="Segoe UI" w:cs="Segoe UI"/>
          <w:bCs/>
          <w:sz w:val="20"/>
        </w:rPr>
        <w:fldChar w:fldCharType="begin">
          <w:ffData>
            <w:name w:val="Text1"/>
            <w:enabled/>
            <w:calcOnExit w:val="0"/>
            <w:textInput>
              <w:default w:val="[Insert Name of Bidder]]"/>
              <w:format w:val="First capital"/>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1A2424" w:rsidRPr="00980326" w:rsidRDefault="001A2424" w:rsidP="001A242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712EC4" w:rsidRDefault="001A2424" w:rsidP="001A242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1A2424" w:rsidRPr="005F57D5" w:rsidRDefault="001A2424" w:rsidP="001A2424">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rsidR="001A2424" w:rsidRPr="00731E3E" w:rsidRDefault="001A2424" w:rsidP="001A242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1A2424" w:rsidRPr="00B903DA" w:rsidRDefault="001A2424" w:rsidP="00694A7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1A2424" w:rsidRPr="00B903DA" w:rsidRDefault="001A2424" w:rsidP="00694A7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1A2424" w:rsidRPr="00B903DA" w:rsidRDefault="001A2424" w:rsidP="00694A7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1A2424" w:rsidRPr="00B903DA" w:rsidRDefault="001A2424" w:rsidP="00694A7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A2424" w:rsidRPr="00B903DA" w:rsidTr="00694A7E">
        <w:tc>
          <w:tcPr>
            <w:tcW w:w="3600" w:type="dxa"/>
            <w:shd w:val="clear" w:color="auto" w:fill="9BDEFF"/>
            <w:vAlign w:val="center"/>
          </w:tcPr>
          <w:p w:rsidR="001A2424" w:rsidRPr="00310D9B" w:rsidRDefault="001A2424" w:rsidP="00694A7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1A2424" w:rsidRPr="00B903DA" w:rsidRDefault="001A2424" w:rsidP="00694A7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10D9B" w:rsidRDefault="001A2424" w:rsidP="00694A7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rPr>
          <w:trHeight w:val="814"/>
        </w:trPr>
        <w:tc>
          <w:tcPr>
            <w:tcW w:w="3600" w:type="dxa"/>
            <w:shd w:val="clear" w:color="auto" w:fill="9BDEFF"/>
          </w:tcPr>
          <w:p w:rsidR="001A2424" w:rsidRPr="00310D9B" w:rsidRDefault="001A2424" w:rsidP="00694A7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rPr>
          <w:trHeight w:val="1147"/>
        </w:trPr>
        <w:tc>
          <w:tcPr>
            <w:tcW w:w="3600" w:type="dxa"/>
            <w:shd w:val="clear" w:color="auto" w:fill="9BDEFF"/>
          </w:tcPr>
          <w:p w:rsidR="001A2424" w:rsidRPr="00332797" w:rsidRDefault="001A2424" w:rsidP="00694A7E">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324BA9" w:rsidRDefault="001A2424" w:rsidP="00694A7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1A2424" w:rsidRPr="00B903DA" w:rsidRDefault="001A2424" w:rsidP="00694A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B903DA" w:rsidTr="00694A7E">
        <w:tc>
          <w:tcPr>
            <w:tcW w:w="3600" w:type="dxa"/>
            <w:shd w:val="clear" w:color="auto" w:fill="9BDEFF"/>
          </w:tcPr>
          <w:p w:rsidR="001A2424" w:rsidRPr="006D6502" w:rsidRDefault="001A2424" w:rsidP="00694A7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1A2424" w:rsidRPr="00804F85" w:rsidRDefault="001A2424" w:rsidP="00694A7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A2424" w:rsidRPr="00804F85" w:rsidRDefault="001A2424" w:rsidP="00694A7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A2424" w:rsidRPr="00804F85" w:rsidRDefault="001A2424" w:rsidP="00694A7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A2424" w:rsidRPr="00E8622F" w:rsidTr="00694A7E">
        <w:tc>
          <w:tcPr>
            <w:tcW w:w="3600" w:type="dxa"/>
            <w:shd w:val="clear" w:color="auto" w:fill="9BDEFF"/>
          </w:tcPr>
          <w:p w:rsidR="001A2424" w:rsidRPr="006D6502" w:rsidRDefault="001A2424" w:rsidP="00694A7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1A2424" w:rsidRPr="00065D84" w:rsidRDefault="001A2424" w:rsidP="001A242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1A2424" w:rsidRDefault="001A2424" w:rsidP="001A2424">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1A2424" w:rsidRPr="00065D84" w:rsidRDefault="001A2424" w:rsidP="001A2424">
            <w:pPr>
              <w:pStyle w:val="ListParagraph"/>
              <w:numPr>
                <w:ilvl w:val="0"/>
                <w:numId w:val="24"/>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rsidR="001A2424" w:rsidRPr="00065D84" w:rsidRDefault="001A2424" w:rsidP="001A242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1A2424" w:rsidRDefault="001A2424" w:rsidP="001A242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1A2424" w:rsidRDefault="001A2424" w:rsidP="001A2424">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Quality Certificate (e.g., ISO, etc.) and/or other similar certificates, accreditations, awards and citations received by the Bidder, if any</w:t>
            </w:r>
          </w:p>
          <w:p w:rsidR="001A2424" w:rsidRDefault="001A2424" w:rsidP="001A2424">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 xml:space="preserve">Financial Statement (Income Statement and Balance Sheet) for the past 2 years </w:t>
            </w:r>
            <w:r>
              <w:rPr>
                <w:rFonts w:ascii="Segoe UI" w:hAnsi="Segoe UI" w:cs="Segoe UI"/>
                <w:color w:val="000000" w:themeColor="text1"/>
                <w:sz w:val="20"/>
              </w:rPr>
              <w:t>(2017, 2016)</w:t>
            </w:r>
          </w:p>
          <w:p w:rsidR="001A2424" w:rsidRPr="00B132B9" w:rsidRDefault="001A2424" w:rsidP="001A2424">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p>
          <w:p w:rsidR="001A2424" w:rsidRPr="00357299" w:rsidRDefault="001A2424" w:rsidP="001A2424">
            <w:pPr>
              <w:pStyle w:val="ListParagraph"/>
              <w:numPr>
                <w:ilvl w:val="0"/>
                <w:numId w:val="24"/>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rsidR="001A2424" w:rsidRPr="00542AAC" w:rsidRDefault="001A2424" w:rsidP="001A2424">
            <w:pPr>
              <w:pStyle w:val="ListParagraph"/>
              <w:numPr>
                <w:ilvl w:val="0"/>
                <w:numId w:val="24"/>
              </w:numPr>
              <w:spacing w:before="60" w:after="60"/>
              <w:jc w:val="both"/>
              <w:rPr>
                <w:rFonts w:ascii="Segoe UI" w:hAnsi="Segoe UI" w:cs="Segoe UI"/>
                <w:sz w:val="19"/>
                <w:szCs w:val="19"/>
              </w:rPr>
            </w:pPr>
            <w:r>
              <w:rPr>
                <w:rFonts w:ascii="Segoe UI" w:hAnsi="Segoe UI" w:cs="Segoe UI"/>
                <w:color w:val="000000" w:themeColor="text1"/>
                <w:sz w:val="20"/>
                <w:lang w:val="en-GB"/>
              </w:rPr>
              <w:t xml:space="preserve">Implementation Plan (sequence of actions) for the services required in the </w:t>
            </w:r>
            <w:proofErr w:type="spellStart"/>
            <w:r>
              <w:rPr>
                <w:rFonts w:ascii="Segoe UI" w:hAnsi="Segoe UI" w:cs="Segoe UI"/>
                <w:color w:val="000000" w:themeColor="text1"/>
                <w:sz w:val="20"/>
                <w:lang w:val="en-GB"/>
              </w:rPr>
              <w:t>ToR</w:t>
            </w:r>
            <w:proofErr w:type="spellEnd"/>
          </w:p>
          <w:p w:rsidR="001A2424" w:rsidRPr="00542AAC" w:rsidRDefault="001A2424" w:rsidP="001A2424">
            <w:pPr>
              <w:pStyle w:val="ListParagraph"/>
              <w:numPr>
                <w:ilvl w:val="0"/>
                <w:numId w:val="24"/>
              </w:numPr>
              <w:spacing w:before="60" w:after="60"/>
              <w:jc w:val="both"/>
              <w:rPr>
                <w:rFonts w:ascii="Segoe UI" w:hAnsi="Segoe UI" w:cs="Segoe UI"/>
                <w:color w:val="000000" w:themeColor="text1"/>
                <w:sz w:val="20"/>
                <w:lang w:val="en-GB"/>
              </w:rPr>
            </w:pPr>
            <w:r>
              <w:rPr>
                <w:rFonts w:ascii="Segoe UI" w:hAnsi="Segoe UI" w:cs="Segoe UI"/>
                <w:color w:val="000000" w:themeColor="text1"/>
                <w:sz w:val="20"/>
                <w:lang w:val="en-GB"/>
              </w:rPr>
              <w:t>Submit a</w:t>
            </w:r>
            <w:r w:rsidRPr="00542AAC">
              <w:rPr>
                <w:rFonts w:ascii="Segoe UI" w:hAnsi="Segoe UI" w:cs="Segoe UI"/>
                <w:color w:val="000000" w:themeColor="text1"/>
                <w:sz w:val="20"/>
                <w:lang w:val="en-GB"/>
              </w:rPr>
              <w:t xml:space="preserve"> Letter confirming contract prioritization, availability of staff and services deployment </w:t>
            </w:r>
          </w:p>
          <w:p w:rsidR="001A2424" w:rsidRPr="00357299" w:rsidRDefault="001A2424" w:rsidP="001A2424">
            <w:pPr>
              <w:pStyle w:val="ListParagraph"/>
              <w:numPr>
                <w:ilvl w:val="0"/>
                <w:numId w:val="43"/>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Contracts for development of cost estimates (</w:t>
            </w:r>
            <w:r w:rsidRPr="00694A7E">
              <w:rPr>
                <w:rFonts w:ascii="Segoe UI" w:hAnsi="Segoe UI" w:cs="Segoe UI"/>
                <w:snapToGrid w:val="0"/>
                <w:sz w:val="20"/>
                <w:szCs w:val="20"/>
              </w:rPr>
              <w:t>at least 3 construction sites in a value equal to or above US$ 100,000/each conducted in the last 3 years</w:t>
            </w:r>
            <w:r>
              <w:rPr>
                <w:rFonts w:ascii="Segoe UI" w:hAnsi="Segoe UI" w:cs="Segoe UI"/>
                <w:color w:val="000000" w:themeColor="text1"/>
                <w:sz w:val="20"/>
              </w:rPr>
              <w:t xml:space="preserve">) and/or conducting technical supervision </w:t>
            </w:r>
            <w:r>
              <w:rPr>
                <w:rFonts w:ascii="Segoe UI" w:hAnsi="Segoe UI" w:cs="Segoe UI"/>
                <w:snapToGrid w:val="0"/>
                <w:sz w:val="20"/>
                <w:szCs w:val="20"/>
              </w:rPr>
              <w:t>(</w:t>
            </w:r>
            <w:r w:rsidRPr="00694A7E">
              <w:rPr>
                <w:rFonts w:ascii="Segoe UI" w:hAnsi="Segoe UI" w:cs="Segoe UI"/>
                <w:snapToGrid w:val="0"/>
                <w:sz w:val="20"/>
                <w:szCs w:val="20"/>
              </w:rPr>
              <w:t>at least 3 construction sites in a value equal to or above US$ 250,000/each conducted in the last 3 years</w:t>
            </w:r>
            <w:r>
              <w:rPr>
                <w:rFonts w:ascii="Segoe UI" w:hAnsi="Segoe UI" w:cs="Segoe UI"/>
                <w:snapToGrid w:val="0"/>
                <w:sz w:val="20"/>
                <w:szCs w:val="20"/>
              </w:rPr>
              <w:t>)</w:t>
            </w:r>
          </w:p>
          <w:p w:rsidR="001A2424" w:rsidRPr="00205C5C" w:rsidRDefault="001A2424" w:rsidP="001A2424">
            <w:pPr>
              <w:pStyle w:val="ListParagraph"/>
              <w:numPr>
                <w:ilvl w:val="0"/>
                <w:numId w:val="24"/>
              </w:numPr>
              <w:spacing w:before="60"/>
              <w:jc w:val="both"/>
              <w:rPr>
                <w:rFonts w:ascii="Segoe UI" w:hAnsi="Segoe UI" w:cs="Segoe UI"/>
                <w:color w:val="000000" w:themeColor="text1"/>
                <w:sz w:val="20"/>
              </w:rPr>
            </w:pPr>
            <w:r w:rsidRPr="00205C5C">
              <w:rPr>
                <w:rFonts w:ascii="Segoe UI" w:hAnsi="Segoe UI" w:cs="Segoe UI"/>
                <w:sz w:val="20"/>
                <w:szCs w:val="20"/>
              </w:rPr>
              <w:t xml:space="preserve">Minutes on preliminary and final commissioning for each </w:t>
            </w:r>
            <w:r>
              <w:rPr>
                <w:rFonts w:ascii="Segoe UI" w:hAnsi="Segoe UI" w:cs="Segoe UI"/>
                <w:sz w:val="20"/>
                <w:szCs w:val="20"/>
              </w:rPr>
              <w:t>construction site</w:t>
            </w:r>
            <w:r w:rsidRPr="00205C5C">
              <w:rPr>
                <w:rFonts w:ascii="Segoe UI" w:hAnsi="Segoe UI" w:cs="Segoe UI"/>
                <w:sz w:val="20"/>
                <w:szCs w:val="20"/>
              </w:rPr>
              <w:t xml:space="preserve"> (</w:t>
            </w:r>
            <w:r w:rsidRPr="00205C5C">
              <w:rPr>
                <w:rFonts w:ascii="Segoe UI" w:hAnsi="Segoe UI" w:cs="Segoe UI"/>
                <w:b/>
                <w:i/>
                <w:sz w:val="20"/>
                <w:szCs w:val="20"/>
              </w:rPr>
              <w:t>applicable for technical supervisor</w:t>
            </w:r>
            <w:r w:rsidRPr="00205C5C">
              <w:rPr>
                <w:rFonts w:ascii="Segoe UI" w:hAnsi="Segoe UI" w:cs="Segoe UI"/>
                <w:sz w:val="20"/>
                <w:szCs w:val="20"/>
              </w:rPr>
              <w:t xml:space="preserve">) in general construction in a minimum value of US$ </w:t>
            </w:r>
            <w:r>
              <w:rPr>
                <w:rFonts w:ascii="Segoe UI" w:hAnsi="Segoe UI" w:cs="Segoe UI"/>
                <w:sz w:val="20"/>
                <w:szCs w:val="20"/>
              </w:rPr>
              <w:t>25</w:t>
            </w:r>
            <w:r w:rsidRPr="00205C5C">
              <w:rPr>
                <w:rFonts w:ascii="Segoe UI" w:hAnsi="Segoe UI" w:cs="Segoe UI"/>
                <w:sz w:val="20"/>
                <w:szCs w:val="20"/>
              </w:rPr>
              <w:t xml:space="preserve">0,000/each </w:t>
            </w:r>
            <w:r>
              <w:rPr>
                <w:rFonts w:ascii="Segoe UI" w:hAnsi="Segoe UI" w:cs="Segoe UI"/>
                <w:sz w:val="20"/>
                <w:szCs w:val="20"/>
              </w:rPr>
              <w:t>site</w:t>
            </w:r>
            <w:r w:rsidRPr="00205C5C">
              <w:rPr>
                <w:rFonts w:ascii="Segoe UI" w:hAnsi="Segoe UI" w:cs="Segoe UI"/>
                <w:sz w:val="20"/>
                <w:szCs w:val="20"/>
              </w:rPr>
              <w:t>, implemented over the last 3 years</w:t>
            </w:r>
          </w:p>
          <w:p w:rsidR="001A2424" w:rsidRPr="00F22F81" w:rsidRDefault="001A2424" w:rsidP="001A2424">
            <w:pPr>
              <w:pStyle w:val="ListParagraph"/>
              <w:numPr>
                <w:ilvl w:val="0"/>
                <w:numId w:val="24"/>
              </w:numPr>
              <w:spacing w:before="60"/>
              <w:jc w:val="both"/>
              <w:rPr>
                <w:rFonts w:ascii="Segoe UI" w:hAnsi="Segoe UI" w:cs="Segoe UI"/>
                <w:color w:val="000000" w:themeColor="text1"/>
                <w:sz w:val="20"/>
              </w:rPr>
            </w:pPr>
            <w:r w:rsidRPr="00205C5C">
              <w:rPr>
                <w:rFonts w:ascii="Segoe UI" w:hAnsi="Segoe UI" w:cs="Segoe UI"/>
                <w:sz w:val="20"/>
                <w:szCs w:val="19"/>
              </w:rPr>
              <w:t>Cost estimate verification report</w:t>
            </w:r>
            <w:r>
              <w:rPr>
                <w:rFonts w:ascii="Segoe UI" w:hAnsi="Segoe UI" w:cs="Segoe UI"/>
                <w:sz w:val="20"/>
                <w:szCs w:val="19"/>
              </w:rPr>
              <w:t>(s)</w:t>
            </w:r>
            <w:r w:rsidRPr="00205C5C">
              <w:rPr>
                <w:rFonts w:ascii="Segoe UI" w:hAnsi="Segoe UI" w:cs="Segoe UI"/>
                <w:sz w:val="20"/>
                <w:szCs w:val="19"/>
              </w:rPr>
              <w:t xml:space="preserve"> prepared by a licensed verifier</w:t>
            </w:r>
            <w:r>
              <w:rPr>
                <w:rFonts w:ascii="Segoe UI" w:hAnsi="Segoe UI" w:cs="Segoe UI"/>
                <w:sz w:val="20"/>
                <w:szCs w:val="19"/>
              </w:rPr>
              <w:t xml:space="preserve"> for</w:t>
            </w:r>
            <w:r w:rsidRPr="00205C5C">
              <w:rPr>
                <w:rFonts w:ascii="Segoe UI" w:hAnsi="Segoe UI" w:cs="Segoe UI"/>
                <w:sz w:val="20"/>
                <w:szCs w:val="19"/>
              </w:rPr>
              <w:t xml:space="preserve"> </w:t>
            </w:r>
            <w:r>
              <w:rPr>
                <w:rFonts w:ascii="Segoe UI" w:hAnsi="Segoe UI" w:cs="Segoe UI"/>
                <w:sz w:val="20"/>
                <w:szCs w:val="19"/>
              </w:rPr>
              <w:t>construction sites</w:t>
            </w:r>
            <w:r w:rsidRPr="00205C5C">
              <w:rPr>
                <w:rFonts w:ascii="Segoe UI" w:hAnsi="Segoe UI" w:cs="Segoe UI"/>
                <w:sz w:val="20"/>
                <w:szCs w:val="19"/>
              </w:rPr>
              <w:t xml:space="preserve"> (</w:t>
            </w:r>
            <w:r w:rsidRPr="00205C5C">
              <w:rPr>
                <w:rFonts w:ascii="Segoe UI" w:hAnsi="Segoe UI" w:cs="Segoe UI"/>
                <w:b/>
                <w:i/>
                <w:sz w:val="20"/>
                <w:szCs w:val="19"/>
              </w:rPr>
              <w:t>applicable for cost estimation specialist</w:t>
            </w:r>
            <w:r w:rsidRPr="00205C5C">
              <w:rPr>
                <w:rFonts w:ascii="Segoe UI" w:hAnsi="Segoe UI" w:cs="Segoe UI"/>
                <w:sz w:val="20"/>
                <w:szCs w:val="19"/>
              </w:rPr>
              <w:t xml:space="preserve">) in a minimum value of US$ 100,000/each </w:t>
            </w:r>
            <w:r>
              <w:rPr>
                <w:rFonts w:ascii="Segoe UI" w:hAnsi="Segoe UI" w:cs="Segoe UI"/>
                <w:sz w:val="20"/>
                <w:szCs w:val="19"/>
              </w:rPr>
              <w:t>site</w:t>
            </w:r>
            <w:r w:rsidRPr="00205C5C">
              <w:rPr>
                <w:rFonts w:ascii="Segoe UI" w:hAnsi="Segoe UI" w:cs="Segoe UI"/>
                <w:sz w:val="20"/>
                <w:szCs w:val="19"/>
              </w:rPr>
              <w:t>, implemented over the last 3 years</w:t>
            </w:r>
          </w:p>
          <w:p w:rsidR="001A2424" w:rsidRPr="00205C5C" w:rsidRDefault="001A2424" w:rsidP="001A2424">
            <w:pPr>
              <w:pStyle w:val="ListParagraph"/>
              <w:numPr>
                <w:ilvl w:val="0"/>
                <w:numId w:val="24"/>
              </w:numPr>
              <w:spacing w:before="60"/>
              <w:jc w:val="both"/>
              <w:rPr>
                <w:rFonts w:ascii="Segoe UI" w:hAnsi="Segoe UI" w:cs="Segoe UI"/>
                <w:color w:val="000000" w:themeColor="text1"/>
                <w:sz w:val="20"/>
              </w:rPr>
            </w:pPr>
            <w:r>
              <w:rPr>
                <w:rFonts w:ascii="Segoe UI" w:hAnsi="Segoe UI" w:cs="Segoe UI"/>
                <w:sz w:val="20"/>
                <w:szCs w:val="19"/>
              </w:rPr>
              <w:t xml:space="preserve">CVs, together with attestation certificates (if applicable) and training attendance certificates (if applicable), of the Key personnel (mentioned under point F, Section 5: </w:t>
            </w:r>
            <w:proofErr w:type="spellStart"/>
            <w:r>
              <w:rPr>
                <w:rFonts w:ascii="Segoe UI" w:hAnsi="Segoe UI" w:cs="Segoe UI"/>
                <w:sz w:val="20"/>
                <w:szCs w:val="19"/>
              </w:rPr>
              <w:t>ToR</w:t>
            </w:r>
            <w:proofErr w:type="spellEnd"/>
            <w:r>
              <w:rPr>
                <w:rFonts w:ascii="Segoe UI" w:hAnsi="Segoe UI" w:cs="Segoe UI"/>
                <w:sz w:val="20"/>
                <w:szCs w:val="19"/>
              </w:rPr>
              <w:t xml:space="preserve">) </w:t>
            </w:r>
          </w:p>
          <w:p w:rsidR="001A2424" w:rsidRPr="00065D84" w:rsidRDefault="001A2424" w:rsidP="001A2424">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1A2424" w:rsidRDefault="001A2424" w:rsidP="001A2424">
      <w:pPr>
        <w:pStyle w:val="Heading2"/>
        <w:rPr>
          <w:rFonts w:ascii="Segoe UI" w:hAnsi="Segoe UI" w:cs="Segoe UI"/>
          <w:b/>
          <w:sz w:val="28"/>
          <w:szCs w:val="28"/>
        </w:rPr>
      </w:pPr>
      <w:bookmarkStart w:id="7" w:name="_Toc508440536"/>
    </w:p>
    <w:p w:rsidR="001A2424" w:rsidRDefault="001A2424" w:rsidP="001A2424">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rsidR="001A2424" w:rsidRPr="003D2C68" w:rsidRDefault="001A2424" w:rsidP="001A2424">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rsidR="001A2424" w:rsidRPr="005F57D5" w:rsidRDefault="001A2424" w:rsidP="001A2424">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A2424" w:rsidRPr="00B94ACA" w:rsidTr="00694A7E">
        <w:tc>
          <w:tcPr>
            <w:tcW w:w="1979" w:type="dxa"/>
            <w:shd w:val="clear" w:color="auto" w:fill="9BDEFF"/>
          </w:tcPr>
          <w:p w:rsidR="001A2424" w:rsidRPr="00B94ACA" w:rsidRDefault="001A2424" w:rsidP="00694A7E">
            <w:pPr>
              <w:spacing w:before="120" w:after="120"/>
              <w:rPr>
                <w:rFonts w:ascii="Segoe UI" w:hAnsi="Segoe UI" w:cs="Segoe UI"/>
                <w:sz w:val="20"/>
              </w:rPr>
            </w:pPr>
            <w:r>
              <w:rPr>
                <w:rFonts w:ascii="Segoe UI" w:hAnsi="Segoe UI" w:cs="Segoe UI"/>
                <w:sz w:val="20"/>
              </w:rPr>
              <w:t>Name of Bidder:</w:t>
            </w:r>
          </w:p>
        </w:tc>
        <w:tc>
          <w:tcPr>
            <w:tcW w:w="4501" w:type="dxa"/>
          </w:tcPr>
          <w:p w:rsidR="001A2424" w:rsidRPr="00B94ACA" w:rsidRDefault="001A2424" w:rsidP="00694A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A2424" w:rsidRPr="00B94ACA" w:rsidRDefault="001A2424" w:rsidP="00694A7E">
            <w:pPr>
              <w:spacing w:before="120" w:after="120"/>
              <w:rPr>
                <w:rFonts w:ascii="Segoe UI" w:hAnsi="Segoe UI" w:cs="Segoe UI"/>
                <w:sz w:val="20"/>
              </w:rPr>
            </w:pPr>
            <w:r w:rsidRPr="00B94ACA">
              <w:rPr>
                <w:rFonts w:ascii="Segoe UI" w:hAnsi="Segoe UI" w:cs="Segoe UI"/>
                <w:sz w:val="20"/>
              </w:rPr>
              <w:t>Date:</w:t>
            </w:r>
          </w:p>
        </w:tc>
        <w:tc>
          <w:tcPr>
            <w:tcW w:w="2340" w:type="dxa"/>
          </w:tcPr>
          <w:p w:rsidR="001A2424" w:rsidRPr="00B94ACA" w:rsidRDefault="001A2424" w:rsidP="00694A7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11A0820671A4E7189D4F0BCF6A6D3C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A2424" w:rsidRPr="00B94ACA" w:rsidTr="00694A7E">
        <w:trPr>
          <w:cantSplit/>
          <w:trHeight w:val="341"/>
        </w:trPr>
        <w:tc>
          <w:tcPr>
            <w:tcW w:w="1979" w:type="dxa"/>
            <w:shd w:val="clear" w:color="auto" w:fill="9BDEFF"/>
          </w:tcPr>
          <w:p w:rsidR="001A2424" w:rsidRPr="00B94ACA" w:rsidRDefault="001A2424" w:rsidP="00694A7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A2424" w:rsidRPr="00B94ACA" w:rsidRDefault="001A2424" w:rsidP="00694A7E">
            <w:pPr>
              <w:spacing w:before="120" w:after="120"/>
              <w:rPr>
                <w:rFonts w:ascii="Segoe UI" w:hAnsi="Segoe UI" w:cs="Segoe UI"/>
                <w:sz w:val="20"/>
              </w:rPr>
            </w:pPr>
            <w:r w:rsidRPr="009A7694">
              <w:rPr>
                <w:rFonts w:ascii="Segoe UI" w:hAnsi="Segoe UI" w:cs="Segoe UI"/>
                <w:bCs/>
                <w:sz w:val="20"/>
              </w:rPr>
              <w:t>19/01872</w:t>
            </w:r>
          </w:p>
        </w:tc>
      </w:tr>
    </w:tbl>
    <w:p w:rsidR="001A2424" w:rsidRPr="005F57D5" w:rsidRDefault="001A2424" w:rsidP="001A2424">
      <w:pPr>
        <w:rPr>
          <w:rFonts w:ascii="Segoe UI" w:hAnsi="Segoe UI" w:cs="Segoe UI"/>
          <w:sz w:val="20"/>
          <w:lang w:val="en-AU"/>
        </w:rPr>
      </w:pPr>
    </w:p>
    <w:p w:rsidR="001A2424" w:rsidRPr="005F57D5" w:rsidRDefault="001A2424" w:rsidP="001A242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1A2424" w:rsidRDefault="001A2424" w:rsidP="001A2424">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A2424" w:rsidRPr="004001DC" w:rsidTr="00694A7E">
        <w:trPr>
          <w:trHeight w:val="432"/>
        </w:trPr>
        <w:tc>
          <w:tcPr>
            <w:tcW w:w="566" w:type="dxa"/>
            <w:shd w:val="clear" w:color="auto" w:fill="9BDEFF"/>
            <w:hideMark/>
          </w:tcPr>
          <w:p w:rsidR="001A2424" w:rsidRPr="004001DC" w:rsidRDefault="001A2424" w:rsidP="00694A7E">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1A2424" w:rsidRPr="0042417E" w:rsidRDefault="001A2424" w:rsidP="00694A7E">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1A2424" w:rsidRPr="004001DC" w:rsidRDefault="001A2424" w:rsidP="00694A7E">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A2424" w:rsidRPr="004001DC" w:rsidTr="00694A7E">
        <w:tc>
          <w:tcPr>
            <w:tcW w:w="566" w:type="dxa"/>
            <w:hideMark/>
          </w:tcPr>
          <w:p w:rsidR="001A2424" w:rsidRPr="004001DC" w:rsidRDefault="001A2424" w:rsidP="00694A7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4001DC" w:rsidTr="00694A7E">
        <w:tc>
          <w:tcPr>
            <w:tcW w:w="566" w:type="dxa"/>
            <w:hideMark/>
          </w:tcPr>
          <w:p w:rsidR="001A2424" w:rsidRPr="004001DC" w:rsidRDefault="001A2424" w:rsidP="00694A7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A2424" w:rsidRPr="004001DC" w:rsidTr="00694A7E">
        <w:tc>
          <w:tcPr>
            <w:tcW w:w="566" w:type="dxa"/>
            <w:hideMark/>
          </w:tcPr>
          <w:p w:rsidR="001A2424" w:rsidRPr="004001DC" w:rsidRDefault="001A2424" w:rsidP="00694A7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A2424" w:rsidRPr="004001DC" w:rsidRDefault="001A2424" w:rsidP="00694A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A2424" w:rsidRDefault="001A2424" w:rsidP="001A2424">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A2424" w:rsidRPr="005F57D5" w:rsidTr="00694A7E">
        <w:trPr>
          <w:cantSplit/>
          <w:trHeight w:val="1259"/>
        </w:trPr>
        <w:tc>
          <w:tcPr>
            <w:tcW w:w="3716" w:type="dxa"/>
            <w:shd w:val="clear" w:color="auto" w:fill="9BDEFF"/>
            <w:vAlign w:val="center"/>
            <w:hideMark/>
          </w:tcPr>
          <w:p w:rsidR="001A2424" w:rsidRDefault="001A2424" w:rsidP="00694A7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1A2424" w:rsidRPr="005F57D5" w:rsidRDefault="001A2424" w:rsidP="00694A7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1A2424" w:rsidRPr="005F57D5" w:rsidRDefault="001A2424" w:rsidP="00694A7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A2424" w:rsidRDefault="001A2424" w:rsidP="001A2424">
      <w:pPr>
        <w:spacing w:line="240" w:lineRule="exact"/>
        <w:jc w:val="both"/>
        <w:rPr>
          <w:rFonts w:ascii="Segoe UI" w:hAnsi="Segoe UI" w:cs="Segoe UI"/>
          <w:sz w:val="20"/>
        </w:rPr>
      </w:pPr>
    </w:p>
    <w:p w:rsidR="001A2424" w:rsidRPr="005F57D5" w:rsidRDefault="001A2424" w:rsidP="001A242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1A2424" w:rsidRDefault="001A2424" w:rsidP="001A242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1A2424" w:rsidRPr="005F57D5" w:rsidRDefault="001A2424" w:rsidP="001A2424">
      <w:pPr>
        <w:spacing w:line="240" w:lineRule="exact"/>
        <w:jc w:val="both"/>
        <w:rPr>
          <w:rFonts w:ascii="Segoe UI" w:hAnsi="Segoe UI" w:cs="Segoe UI"/>
          <w:sz w:val="20"/>
        </w:rPr>
      </w:pPr>
    </w:p>
    <w:p w:rsidR="001A2424" w:rsidRPr="005F57D5" w:rsidRDefault="001A2424" w:rsidP="001A242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w:t>
      </w:r>
      <w:proofErr w:type="gramStart"/>
      <w:r w:rsidRPr="005F57D5">
        <w:rPr>
          <w:rFonts w:ascii="Segoe UI" w:hAnsi="Segoe UI" w:cs="Segoe UI"/>
          <w:sz w:val="20"/>
        </w:rPr>
        <w:t>is awarded</w:t>
      </w:r>
      <w:proofErr w:type="gramEnd"/>
      <w:r w:rsidRPr="005F57D5">
        <w:rPr>
          <w:rFonts w:ascii="Segoe UI" w:hAnsi="Segoe UI" w:cs="Segoe UI"/>
          <w:sz w:val="20"/>
        </w:rPr>
        <w:t xml:space="preserve">,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Date: ___________________________________</w:t>
            </w: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p>
        </w:tc>
        <w:tc>
          <w:tcPr>
            <w:tcW w:w="4747" w:type="dxa"/>
            <w:vAlign w:val="bottom"/>
          </w:tcPr>
          <w:p w:rsidR="001A2424" w:rsidRPr="0037490B" w:rsidRDefault="001A2424" w:rsidP="00694A7E">
            <w:pPr>
              <w:spacing w:line="240" w:lineRule="exact"/>
              <w:rPr>
                <w:rFonts w:ascii="Segoe UI" w:hAnsi="Segoe UI" w:cs="Segoe UI"/>
                <w:sz w:val="20"/>
              </w:rPr>
            </w:pP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A2424" w:rsidRPr="0037490B" w:rsidRDefault="001A2424" w:rsidP="00694A7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A2424" w:rsidRPr="0037490B" w:rsidTr="00694A7E">
        <w:trPr>
          <w:trHeight w:val="494"/>
        </w:trPr>
        <w:tc>
          <w:tcPr>
            <w:tcW w:w="4765" w:type="dxa"/>
            <w:vAlign w:val="bottom"/>
          </w:tcPr>
          <w:p w:rsidR="001A2424" w:rsidRPr="0037490B" w:rsidRDefault="001A2424" w:rsidP="00694A7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1A2424" w:rsidRPr="0037490B" w:rsidRDefault="001A2424" w:rsidP="00694A7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1A2424" w:rsidRDefault="001A2424" w:rsidP="001A2424">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rsidR="001A2424" w:rsidRDefault="001A2424" w:rsidP="001A2424"/>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A2424" w:rsidRPr="00BD32D0" w:rsidTr="00694A7E">
        <w:tc>
          <w:tcPr>
            <w:tcW w:w="1979"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A2424" w:rsidRPr="00BD32D0" w:rsidRDefault="001A2424" w:rsidP="00694A7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sz w:val="20"/>
              </w:rPr>
              <w:t>Date:</w:t>
            </w:r>
          </w:p>
        </w:tc>
        <w:tc>
          <w:tcPr>
            <w:tcW w:w="2345" w:type="dxa"/>
          </w:tcPr>
          <w:p w:rsidR="001A2424" w:rsidRPr="00BD32D0" w:rsidRDefault="001A2424" w:rsidP="00694A7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6EBC4051063475B8B5C0386D341FDF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A2424" w:rsidRPr="00BD32D0" w:rsidTr="00694A7E">
        <w:trPr>
          <w:cantSplit/>
          <w:trHeight w:val="341"/>
        </w:trPr>
        <w:tc>
          <w:tcPr>
            <w:tcW w:w="1979"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1A2424" w:rsidRPr="00BD32D0" w:rsidRDefault="001A2424" w:rsidP="00694A7E">
            <w:pPr>
              <w:spacing w:before="120" w:after="120"/>
              <w:rPr>
                <w:rFonts w:ascii="Segoe UI" w:hAnsi="Segoe UI" w:cs="Segoe UI"/>
                <w:sz w:val="20"/>
              </w:rPr>
            </w:pPr>
            <w:r w:rsidRPr="009A7694">
              <w:rPr>
                <w:rFonts w:ascii="Segoe UI" w:hAnsi="Segoe UI" w:cs="Segoe UI"/>
                <w:bCs/>
                <w:sz w:val="20"/>
              </w:rPr>
              <w:t>19/01872</w:t>
            </w:r>
          </w:p>
        </w:tc>
      </w:tr>
    </w:tbl>
    <w:p w:rsidR="001A2424" w:rsidRDefault="001A2424" w:rsidP="001A2424">
      <w:pPr>
        <w:autoSpaceDE w:val="0"/>
        <w:autoSpaceDN w:val="0"/>
        <w:adjustRightInd w:val="0"/>
        <w:jc w:val="both"/>
        <w:rPr>
          <w:rFonts w:ascii="Segoe UI" w:hAnsi="Segoe UI" w:cs="Segoe UI"/>
          <w:color w:val="000000"/>
          <w:sz w:val="20"/>
        </w:rPr>
      </w:pPr>
    </w:p>
    <w:p w:rsidR="001A2424" w:rsidRPr="00652130" w:rsidRDefault="001A2424" w:rsidP="001A2424">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1A2424" w:rsidRDefault="001A2424" w:rsidP="001A2424">
      <w:pPr>
        <w:shd w:val="clear" w:color="auto" w:fill="FFFFFF"/>
        <w:spacing w:before="120" w:after="120"/>
        <w:rPr>
          <w:rFonts w:ascii="Segoe UI" w:hAnsi="Segoe UI" w:cs="Segoe UI"/>
          <w:b/>
          <w:sz w:val="28"/>
          <w:szCs w:val="28"/>
        </w:rPr>
      </w:pPr>
    </w:p>
    <w:p w:rsidR="001A2424" w:rsidRDefault="001A2424" w:rsidP="001A2424">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1A2424" w:rsidRPr="00FE185E" w:rsidTr="00694A7E">
        <w:trPr>
          <w:trHeight w:val="325"/>
        </w:trPr>
        <w:tc>
          <w:tcPr>
            <w:tcW w:w="9542" w:type="dxa"/>
            <w:gridSpan w:val="4"/>
          </w:tcPr>
          <w:p w:rsidR="001A2424" w:rsidRPr="00FE185E" w:rsidRDefault="001A2424" w:rsidP="00694A7E">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1A2424" w:rsidRPr="00FE185E" w:rsidTr="00694A7E">
        <w:trPr>
          <w:trHeight w:val="310"/>
        </w:trPr>
        <w:tc>
          <w:tcPr>
            <w:tcW w:w="9542" w:type="dxa"/>
            <w:gridSpan w:val="4"/>
          </w:tcPr>
          <w:p w:rsidR="001A2424" w:rsidRDefault="001A2424" w:rsidP="00694A7E">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1A2424" w:rsidRPr="00135E1C" w:rsidTr="00694A7E">
        <w:tc>
          <w:tcPr>
            <w:tcW w:w="1082"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A2424" w:rsidRPr="00FE185E" w:rsidTr="00694A7E">
        <w:trPr>
          <w:trHeight w:val="701"/>
        </w:trPr>
        <w:tc>
          <w:tcPr>
            <w:tcW w:w="1082" w:type="dxa"/>
          </w:tcPr>
          <w:p w:rsidR="001A2424" w:rsidRPr="00FE185E" w:rsidRDefault="001A2424" w:rsidP="00694A7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1A2424" w:rsidRDefault="001A2424" w:rsidP="00694A7E">
            <w:pPr>
              <w:rPr>
                <w:rFonts w:ascii="Segoe UI" w:hAnsi="Segoe UI" w:cs="Segoe UI"/>
                <w:color w:val="000000"/>
                <w:sz w:val="20"/>
              </w:rPr>
            </w:pPr>
          </w:p>
          <w:p w:rsidR="001A2424" w:rsidRPr="00FE185E" w:rsidRDefault="001A2424" w:rsidP="00694A7E">
            <w:pPr>
              <w:autoSpaceDE w:val="0"/>
              <w:autoSpaceDN w:val="0"/>
              <w:adjustRightInd w:val="0"/>
              <w:rPr>
                <w:rFonts w:ascii="Segoe UI" w:hAnsi="Segoe UI" w:cs="Segoe UI"/>
                <w:color w:val="000000"/>
                <w:sz w:val="20"/>
              </w:rPr>
            </w:pPr>
          </w:p>
        </w:tc>
        <w:tc>
          <w:tcPr>
            <w:tcW w:w="4051" w:type="dxa"/>
          </w:tcPr>
          <w:p w:rsidR="001A2424" w:rsidRPr="00FE185E" w:rsidRDefault="001A2424" w:rsidP="00694A7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1A2424" w:rsidRPr="00FE185E" w:rsidRDefault="001A2424" w:rsidP="00694A7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1A2424" w:rsidRDefault="001A2424" w:rsidP="00694A7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1A2424" w:rsidRPr="00FE185E" w:rsidRDefault="001A2424" w:rsidP="00694A7E">
            <w:pPr>
              <w:autoSpaceDE w:val="0"/>
              <w:autoSpaceDN w:val="0"/>
              <w:adjustRightInd w:val="0"/>
              <w:rPr>
                <w:rFonts w:ascii="Segoe UI" w:hAnsi="Segoe UI" w:cs="Segoe UI"/>
                <w:color w:val="000000"/>
                <w:sz w:val="20"/>
              </w:rPr>
            </w:pPr>
          </w:p>
        </w:tc>
        <w:tc>
          <w:tcPr>
            <w:tcW w:w="2610" w:type="dxa"/>
          </w:tcPr>
          <w:p w:rsidR="001A2424" w:rsidRDefault="001A2424" w:rsidP="00694A7E">
            <w:pPr>
              <w:rPr>
                <w:rFonts w:ascii="Segoe UI" w:hAnsi="Segoe UI" w:cs="Segoe UI"/>
                <w:color w:val="000000"/>
                <w:sz w:val="20"/>
              </w:rPr>
            </w:pPr>
          </w:p>
          <w:p w:rsidR="001A2424" w:rsidRPr="00FE185E" w:rsidRDefault="001A2424" w:rsidP="00694A7E">
            <w:pPr>
              <w:autoSpaceDE w:val="0"/>
              <w:autoSpaceDN w:val="0"/>
              <w:adjustRightInd w:val="0"/>
              <w:rPr>
                <w:rFonts w:ascii="Segoe UI" w:hAnsi="Segoe UI" w:cs="Segoe UI"/>
                <w:color w:val="000000"/>
                <w:sz w:val="20"/>
              </w:rPr>
            </w:pPr>
          </w:p>
        </w:tc>
      </w:tr>
    </w:tbl>
    <w:p w:rsidR="001A2424" w:rsidRDefault="001A2424" w:rsidP="001A2424">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7ED271FF" wp14:editId="6A6C333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339A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1A2424" w:rsidRDefault="001A2424" w:rsidP="001A2424">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1A2424" w:rsidRPr="00FE185E" w:rsidTr="00694A7E">
        <w:trPr>
          <w:trHeight w:val="256"/>
        </w:trPr>
        <w:tc>
          <w:tcPr>
            <w:tcW w:w="9542" w:type="dxa"/>
            <w:gridSpan w:val="4"/>
          </w:tcPr>
          <w:p w:rsidR="001A2424" w:rsidRPr="00FE185E" w:rsidRDefault="001A2424" w:rsidP="00694A7E">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1A2424" w:rsidRPr="00FE185E" w:rsidTr="00694A7E">
        <w:trPr>
          <w:trHeight w:val="255"/>
        </w:trPr>
        <w:tc>
          <w:tcPr>
            <w:tcW w:w="9542" w:type="dxa"/>
            <w:gridSpan w:val="4"/>
          </w:tcPr>
          <w:p w:rsidR="001A2424" w:rsidRPr="00FE185E" w:rsidRDefault="001A2424" w:rsidP="00694A7E">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1A2424" w:rsidRPr="00135E1C" w:rsidTr="00694A7E">
        <w:tc>
          <w:tcPr>
            <w:tcW w:w="1081" w:type="dxa"/>
            <w:shd w:val="clear" w:color="auto" w:fill="9BDEFF"/>
          </w:tcPr>
          <w:p w:rsidR="001A2424" w:rsidRPr="00135E1C" w:rsidRDefault="001A2424" w:rsidP="00694A7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1A2424" w:rsidRPr="00135E1C" w:rsidRDefault="001A2424" w:rsidP="00694A7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1A2424" w:rsidRPr="00135E1C" w:rsidRDefault="001A2424" w:rsidP="00694A7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A2424" w:rsidRPr="00746368" w:rsidTr="00694A7E">
        <w:trPr>
          <w:trHeight w:val="883"/>
        </w:trPr>
        <w:tc>
          <w:tcPr>
            <w:tcW w:w="1081" w:type="dxa"/>
          </w:tcPr>
          <w:p w:rsidR="001A2424" w:rsidRPr="00070F6A"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1A2424" w:rsidRPr="00746368" w:rsidRDefault="001A2424" w:rsidP="00694A7E">
            <w:pPr>
              <w:autoSpaceDE w:val="0"/>
              <w:autoSpaceDN w:val="0"/>
              <w:adjustRightInd w:val="0"/>
              <w:rPr>
                <w:rFonts w:ascii="Segoe UI" w:hAnsi="Segoe UI" w:cs="Segoe UI"/>
                <w:color w:val="000000"/>
                <w:sz w:val="20"/>
                <w:szCs w:val="23"/>
              </w:rPr>
            </w:pPr>
          </w:p>
        </w:tc>
        <w:tc>
          <w:tcPr>
            <w:tcW w:w="4051" w:type="dxa"/>
          </w:tcPr>
          <w:p w:rsidR="001A2424" w:rsidRPr="00070F6A"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1A2424" w:rsidRPr="00070F6A"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1A2424" w:rsidRPr="00070F6A"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1A2424" w:rsidRPr="00070F6A"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1A2424" w:rsidRDefault="001A2424" w:rsidP="00694A7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1A2424" w:rsidRPr="00746368" w:rsidRDefault="001A2424" w:rsidP="00694A7E">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1A2424" w:rsidRPr="00746368" w:rsidRDefault="001A2424" w:rsidP="00694A7E">
            <w:pPr>
              <w:autoSpaceDE w:val="0"/>
              <w:autoSpaceDN w:val="0"/>
              <w:adjustRightInd w:val="0"/>
              <w:rPr>
                <w:rFonts w:ascii="Segoe UI" w:hAnsi="Segoe UI" w:cs="Segoe UI"/>
                <w:color w:val="000000"/>
                <w:sz w:val="20"/>
                <w:szCs w:val="23"/>
              </w:rPr>
            </w:pPr>
          </w:p>
        </w:tc>
      </w:tr>
    </w:tbl>
    <w:p w:rsidR="001A2424" w:rsidRDefault="001A2424" w:rsidP="001A2424">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53F53D90" wp14:editId="024797D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4FD5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1A2424" w:rsidRDefault="001A2424" w:rsidP="001A2424">
      <w:pPr>
        <w:shd w:val="clear" w:color="auto" w:fill="FFFFFF"/>
        <w:rPr>
          <w:rFonts w:ascii="Segoe UI" w:hAnsi="Segoe UI" w:cs="Segoe UI"/>
          <w:b/>
          <w:sz w:val="28"/>
          <w:szCs w:val="28"/>
        </w:rPr>
      </w:pPr>
    </w:p>
    <w:p w:rsidR="001A2424" w:rsidRPr="005E4299" w:rsidRDefault="001A2424" w:rsidP="001A2424">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1A2424" w:rsidRDefault="001A2424" w:rsidP="001A2424">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Pr="00091D56">
        <w:rPr>
          <w:rFonts w:ascii="Segoe UI" w:hAnsi="Segoe UI" w:cs="Segoe UI"/>
          <w:color w:val="000000"/>
          <w:sz w:val="20"/>
        </w:rPr>
        <w:t>5 years.</w:t>
      </w:r>
      <w:r w:rsidRPr="006D6EC1">
        <w:rPr>
          <w:rFonts w:ascii="Segoe UI" w:hAnsi="Segoe UI" w:cs="Segoe UI"/>
          <w:color w:val="000000"/>
          <w:sz w:val="20"/>
        </w:rPr>
        <w:t xml:space="preserve"> </w:t>
      </w:r>
    </w:p>
    <w:p w:rsidR="001A2424" w:rsidRDefault="001A2424" w:rsidP="001A2424">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w:t>
      </w:r>
      <w:proofErr w:type="gramStart"/>
      <w:r w:rsidRPr="00B132B9">
        <w:rPr>
          <w:rFonts w:ascii="Segoe UI" w:hAnsi="Segoe UI" w:cs="Segoe UI"/>
          <w:b/>
          <w:i/>
          <w:color w:val="000000"/>
          <w:sz w:val="20"/>
        </w:rPr>
        <w:t>be claimed</w:t>
      </w:r>
      <w:proofErr w:type="gramEnd"/>
      <w:r w:rsidRPr="00B132B9">
        <w:rPr>
          <w:rFonts w:ascii="Segoe UI" w:hAnsi="Segoe UI" w:cs="Segoe UI"/>
          <w:b/>
          <w:i/>
          <w:color w:val="000000"/>
          <w:sz w:val="20"/>
        </w:rPr>
        <w:t xml:space="preserve">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The Bidder should be prepared to substantiate the claimed experience by presenting copies of relevant documents and references if so requested by UNDP.</w:t>
      </w:r>
    </w:p>
    <w:p w:rsidR="001A2424" w:rsidRDefault="001A2424" w:rsidP="001A2424">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1A2424" w:rsidRPr="00135E1C" w:rsidTr="00694A7E">
        <w:tc>
          <w:tcPr>
            <w:tcW w:w="1907" w:type="dxa"/>
            <w:shd w:val="clear" w:color="auto" w:fill="9BDEFF"/>
          </w:tcPr>
          <w:p w:rsidR="001A2424" w:rsidRPr="00135E1C" w:rsidRDefault="001A2424" w:rsidP="00694A7E">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1A2424" w:rsidRPr="00135E1C" w:rsidRDefault="001A2424" w:rsidP="00694A7E">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1A2424" w:rsidRPr="00135E1C" w:rsidRDefault="001A2424" w:rsidP="00694A7E">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1A2424" w:rsidRPr="00135E1C" w:rsidRDefault="001A2424" w:rsidP="00694A7E">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1A2424" w:rsidRPr="00135E1C" w:rsidRDefault="001A2424" w:rsidP="00694A7E">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A2424" w:rsidRPr="006D6EC1" w:rsidTr="00694A7E">
        <w:tc>
          <w:tcPr>
            <w:tcW w:w="1907" w:type="dxa"/>
          </w:tcPr>
          <w:p w:rsidR="001A2424" w:rsidRPr="006D6EC1" w:rsidRDefault="001A2424" w:rsidP="00694A7E">
            <w:pPr>
              <w:jc w:val="both"/>
              <w:rPr>
                <w:rFonts w:ascii="Segoe UI" w:hAnsi="Segoe UI" w:cs="Segoe UI"/>
                <w:sz w:val="20"/>
                <w:lang w:val="en-CA"/>
              </w:rPr>
            </w:pPr>
          </w:p>
        </w:tc>
        <w:tc>
          <w:tcPr>
            <w:tcW w:w="214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2430" w:type="dxa"/>
          </w:tcPr>
          <w:p w:rsidR="001A2424" w:rsidRPr="006D6EC1" w:rsidRDefault="001A2424" w:rsidP="00694A7E">
            <w:pPr>
              <w:jc w:val="both"/>
              <w:rPr>
                <w:rFonts w:ascii="Segoe UI" w:hAnsi="Segoe UI" w:cs="Segoe UI"/>
                <w:sz w:val="20"/>
                <w:lang w:val="en-CA"/>
              </w:rPr>
            </w:pPr>
          </w:p>
        </w:tc>
      </w:tr>
      <w:tr w:rsidR="001A2424" w:rsidRPr="006D6EC1" w:rsidTr="00694A7E">
        <w:tc>
          <w:tcPr>
            <w:tcW w:w="1907" w:type="dxa"/>
          </w:tcPr>
          <w:p w:rsidR="001A2424" w:rsidRDefault="001A2424" w:rsidP="00694A7E">
            <w:pPr>
              <w:jc w:val="both"/>
              <w:rPr>
                <w:rFonts w:ascii="Segoe UI" w:hAnsi="Segoe UI" w:cs="Segoe UI"/>
                <w:sz w:val="20"/>
                <w:lang w:val="en-CA"/>
              </w:rPr>
            </w:pPr>
          </w:p>
        </w:tc>
        <w:tc>
          <w:tcPr>
            <w:tcW w:w="214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2430" w:type="dxa"/>
          </w:tcPr>
          <w:p w:rsidR="001A2424" w:rsidRPr="006D6EC1" w:rsidRDefault="001A2424" w:rsidP="00694A7E">
            <w:pPr>
              <w:jc w:val="both"/>
              <w:rPr>
                <w:rFonts w:ascii="Segoe UI" w:hAnsi="Segoe UI" w:cs="Segoe UI"/>
                <w:sz w:val="20"/>
                <w:lang w:val="en-CA"/>
              </w:rPr>
            </w:pPr>
          </w:p>
        </w:tc>
      </w:tr>
      <w:tr w:rsidR="001A2424" w:rsidRPr="006D6EC1" w:rsidTr="00694A7E">
        <w:tc>
          <w:tcPr>
            <w:tcW w:w="1907" w:type="dxa"/>
          </w:tcPr>
          <w:p w:rsidR="001A2424" w:rsidRPr="006D6EC1" w:rsidRDefault="001A2424" w:rsidP="00694A7E">
            <w:pPr>
              <w:jc w:val="both"/>
              <w:rPr>
                <w:rFonts w:ascii="Segoe UI" w:hAnsi="Segoe UI" w:cs="Segoe UI"/>
                <w:sz w:val="20"/>
                <w:lang w:val="en-CA"/>
              </w:rPr>
            </w:pPr>
          </w:p>
        </w:tc>
        <w:tc>
          <w:tcPr>
            <w:tcW w:w="214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1530" w:type="dxa"/>
          </w:tcPr>
          <w:p w:rsidR="001A2424" w:rsidRPr="006D6EC1" w:rsidRDefault="001A2424" w:rsidP="00694A7E">
            <w:pPr>
              <w:jc w:val="both"/>
              <w:rPr>
                <w:rFonts w:ascii="Segoe UI" w:hAnsi="Segoe UI" w:cs="Segoe UI"/>
                <w:sz w:val="20"/>
                <w:lang w:val="en-CA"/>
              </w:rPr>
            </w:pPr>
          </w:p>
        </w:tc>
        <w:tc>
          <w:tcPr>
            <w:tcW w:w="2430" w:type="dxa"/>
          </w:tcPr>
          <w:p w:rsidR="001A2424" w:rsidRPr="006D6EC1" w:rsidRDefault="001A2424" w:rsidP="00694A7E">
            <w:pPr>
              <w:jc w:val="both"/>
              <w:rPr>
                <w:rFonts w:ascii="Segoe UI" w:hAnsi="Segoe UI" w:cs="Segoe UI"/>
                <w:sz w:val="20"/>
                <w:lang w:val="en-CA"/>
              </w:rPr>
            </w:pPr>
          </w:p>
        </w:tc>
      </w:tr>
    </w:tbl>
    <w:p w:rsidR="001A2424" w:rsidRPr="004B244E" w:rsidRDefault="001A2424" w:rsidP="001A2424">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1A2424" w:rsidRDefault="001A2424" w:rsidP="001A2424">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rsidR="001A2424" w:rsidRDefault="001A2424" w:rsidP="001A2424">
      <w:pPr>
        <w:shd w:val="clear" w:color="auto" w:fill="FFFFFF"/>
        <w:spacing w:before="120" w:after="120"/>
        <w:rPr>
          <w:rFonts w:asciiTheme="majorHAnsi" w:hAnsiTheme="majorHAnsi" w:cs="Segoe UI"/>
          <w:color w:val="000000" w:themeColor="text1"/>
          <w:szCs w:val="18"/>
        </w:rPr>
      </w:pPr>
    </w:p>
    <w:p w:rsidR="001A2424" w:rsidRDefault="001A2424" w:rsidP="001A2424">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0F9863AE" wp14:editId="6434BE8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9B25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1A2424" w:rsidRPr="008B1F65" w:rsidRDefault="001A2424" w:rsidP="001A2424">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1A2424" w:rsidRPr="0001252F" w:rsidRDefault="001A2424" w:rsidP="001A2424">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A2424" w:rsidRPr="00B903DA" w:rsidTr="00694A7E">
        <w:trPr>
          <w:trHeight w:val="868"/>
        </w:trPr>
        <w:tc>
          <w:tcPr>
            <w:tcW w:w="4050" w:type="dxa"/>
            <w:shd w:val="clear" w:color="auto" w:fill="9BDEFF"/>
          </w:tcPr>
          <w:p w:rsidR="001A2424" w:rsidRPr="00310D9B" w:rsidRDefault="001A2424" w:rsidP="00694A7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1A2424" w:rsidRDefault="001A2424" w:rsidP="00694A7E">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1A2424" w:rsidRPr="00B903DA" w:rsidRDefault="001A2424" w:rsidP="00694A7E">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1A2424" w:rsidRPr="00B903DA" w:rsidRDefault="001A2424" w:rsidP="00694A7E">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2015</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A2424" w:rsidRPr="00B903DA" w:rsidTr="00694A7E">
        <w:tc>
          <w:tcPr>
            <w:tcW w:w="4050" w:type="dxa"/>
            <w:shd w:val="clear" w:color="auto" w:fill="9BDEFF"/>
          </w:tcPr>
          <w:p w:rsidR="001A2424" w:rsidRPr="00BF5292" w:rsidRDefault="001A2424" w:rsidP="00694A7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1A2424" w:rsidRPr="00B903DA" w:rsidRDefault="001A2424" w:rsidP="00694A7E">
            <w:pPr>
              <w:spacing w:before="120" w:after="120"/>
              <w:rPr>
                <w:rFonts w:ascii="Segoe UI" w:hAnsi="Segoe UI" w:cs="Segoe UI"/>
                <w:sz w:val="20"/>
              </w:rPr>
            </w:pPr>
          </w:p>
        </w:tc>
      </w:tr>
    </w:tbl>
    <w:p w:rsidR="001A2424" w:rsidRDefault="001A2424" w:rsidP="001A2424">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1A2424" w:rsidTr="00694A7E">
        <w:tc>
          <w:tcPr>
            <w:tcW w:w="2860" w:type="dxa"/>
            <w:shd w:val="clear" w:color="auto" w:fill="9BDEFF"/>
            <w:vAlign w:val="center"/>
          </w:tcPr>
          <w:p w:rsidR="001A2424" w:rsidRPr="00847F9C" w:rsidRDefault="001A2424" w:rsidP="00694A7E">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1A2424" w:rsidRPr="009F46B9" w:rsidRDefault="001A2424" w:rsidP="00694A7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1A2424" w:rsidRDefault="001A2424" w:rsidP="00694A7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A2424" w:rsidTr="00694A7E">
        <w:tc>
          <w:tcPr>
            <w:tcW w:w="2860" w:type="dxa"/>
            <w:vAlign w:val="center"/>
          </w:tcPr>
          <w:p w:rsidR="001A2424" w:rsidRDefault="001A2424" w:rsidP="00694A7E">
            <w:pPr>
              <w:rPr>
                <w:rFonts w:ascii="Segoe UI" w:hAnsi="Segoe UI" w:cs="Segoe UI"/>
                <w:color w:val="000000"/>
                <w:sz w:val="20"/>
              </w:rPr>
            </w:pPr>
          </w:p>
        </w:tc>
        <w:tc>
          <w:tcPr>
            <w:tcW w:w="2228" w:type="dxa"/>
            <w:vAlign w:val="center"/>
          </w:tcPr>
          <w:p w:rsidR="001A2424" w:rsidRPr="000E152D" w:rsidRDefault="001A2424" w:rsidP="00694A7E">
            <w:pPr>
              <w:jc w:val="center"/>
              <w:rPr>
                <w:rFonts w:ascii="Segoe UI" w:hAnsi="Segoe UI" w:cs="Segoe UI"/>
                <w:color w:val="000000"/>
                <w:sz w:val="20"/>
              </w:rPr>
            </w:pPr>
            <w:r w:rsidRPr="000E152D">
              <w:rPr>
                <w:rFonts w:ascii="Segoe UI" w:hAnsi="Segoe UI" w:cs="Segoe UI"/>
                <w:color w:val="000000"/>
                <w:sz w:val="20"/>
              </w:rPr>
              <w:t>2017</w:t>
            </w:r>
          </w:p>
        </w:tc>
        <w:tc>
          <w:tcPr>
            <w:tcW w:w="2228" w:type="dxa"/>
            <w:vAlign w:val="center"/>
          </w:tcPr>
          <w:p w:rsidR="001A2424" w:rsidRPr="000E152D" w:rsidRDefault="001A2424" w:rsidP="00694A7E">
            <w:pPr>
              <w:jc w:val="center"/>
              <w:rPr>
                <w:rFonts w:ascii="Segoe UI" w:hAnsi="Segoe UI" w:cs="Segoe UI"/>
                <w:color w:val="000000"/>
                <w:sz w:val="20"/>
              </w:rPr>
            </w:pPr>
            <w:r w:rsidRPr="000E152D">
              <w:rPr>
                <w:rFonts w:ascii="Segoe UI" w:hAnsi="Segoe UI" w:cs="Segoe UI"/>
                <w:color w:val="000000"/>
                <w:sz w:val="20"/>
              </w:rPr>
              <w:t>2016</w:t>
            </w:r>
          </w:p>
        </w:tc>
        <w:tc>
          <w:tcPr>
            <w:tcW w:w="2229" w:type="dxa"/>
            <w:vAlign w:val="center"/>
          </w:tcPr>
          <w:p w:rsidR="001A2424" w:rsidRPr="000E152D" w:rsidRDefault="001A2424" w:rsidP="00694A7E">
            <w:pPr>
              <w:jc w:val="center"/>
              <w:rPr>
                <w:rFonts w:ascii="Segoe UI" w:hAnsi="Segoe UI" w:cs="Segoe UI"/>
                <w:color w:val="000000"/>
                <w:sz w:val="20"/>
              </w:rPr>
            </w:pPr>
            <w:r w:rsidRPr="000E152D">
              <w:rPr>
                <w:rFonts w:ascii="Segoe UI" w:hAnsi="Segoe UI" w:cs="Segoe UI"/>
                <w:color w:val="000000"/>
                <w:sz w:val="20"/>
              </w:rPr>
              <w:t>2015</w:t>
            </w:r>
          </w:p>
        </w:tc>
      </w:tr>
      <w:tr w:rsidR="001A2424" w:rsidTr="00694A7E">
        <w:trPr>
          <w:trHeight w:val="400"/>
        </w:trPr>
        <w:tc>
          <w:tcPr>
            <w:tcW w:w="2860" w:type="dxa"/>
            <w:vAlign w:val="center"/>
          </w:tcPr>
          <w:p w:rsidR="001A2424" w:rsidRDefault="001A2424" w:rsidP="00694A7E">
            <w:pPr>
              <w:rPr>
                <w:rFonts w:ascii="Segoe UI" w:hAnsi="Segoe UI" w:cs="Segoe UI"/>
                <w:color w:val="000000"/>
                <w:sz w:val="20"/>
              </w:rPr>
            </w:pPr>
          </w:p>
        </w:tc>
        <w:tc>
          <w:tcPr>
            <w:tcW w:w="6685" w:type="dxa"/>
            <w:gridSpan w:val="3"/>
            <w:vAlign w:val="center"/>
          </w:tcPr>
          <w:p w:rsidR="001A2424" w:rsidRPr="00E3232D" w:rsidRDefault="001A2424" w:rsidP="00694A7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A2424" w:rsidTr="00694A7E">
        <w:tc>
          <w:tcPr>
            <w:tcW w:w="2860" w:type="dxa"/>
            <w:vAlign w:val="center"/>
          </w:tcPr>
          <w:p w:rsidR="001A2424" w:rsidRDefault="001A2424" w:rsidP="00694A7E">
            <w:pPr>
              <w:rPr>
                <w:rFonts w:ascii="Segoe UI" w:hAnsi="Segoe UI" w:cs="Segoe UI"/>
                <w:color w:val="000000"/>
                <w:sz w:val="20"/>
              </w:rPr>
            </w:pPr>
            <w:r w:rsidRPr="00847F9C">
              <w:rPr>
                <w:rFonts w:ascii="Segoe UI" w:hAnsi="Segoe UI" w:cs="Segoe UI"/>
                <w:color w:val="000000"/>
                <w:sz w:val="20"/>
                <w:lang w:val="fr-FR"/>
              </w:rPr>
              <w:t xml:space="preserve">Total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(TA)</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Default="001A2424" w:rsidP="00694A7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Default="001A2424" w:rsidP="00694A7E">
            <w:pPr>
              <w:rPr>
                <w:rFonts w:ascii="Segoe UI" w:hAnsi="Segoe UI" w:cs="Segoe UI"/>
                <w:color w:val="000000"/>
                <w:sz w:val="20"/>
              </w:rPr>
            </w:pPr>
            <w:r w:rsidRPr="00847F9C">
              <w:rPr>
                <w:rFonts w:ascii="Segoe UI" w:hAnsi="Segoe UI" w:cs="Segoe UI"/>
                <w:color w:val="000000"/>
                <w:sz w:val="20"/>
                <w:lang w:val="fr-FR"/>
              </w:rPr>
              <w:t xml:space="preserve">Current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Pr="00847F9C" w:rsidRDefault="001A2424" w:rsidP="00694A7E">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rPr>
          <w:trHeight w:val="355"/>
        </w:trPr>
        <w:tc>
          <w:tcPr>
            <w:tcW w:w="2860" w:type="dxa"/>
            <w:vAlign w:val="center"/>
          </w:tcPr>
          <w:p w:rsidR="001A2424" w:rsidRPr="00847F9C" w:rsidRDefault="001A2424" w:rsidP="00694A7E">
            <w:pPr>
              <w:rPr>
                <w:rFonts w:ascii="Segoe UI" w:hAnsi="Segoe UI" w:cs="Segoe UI"/>
                <w:color w:val="000000"/>
                <w:sz w:val="20"/>
                <w:lang w:val="fr-FR"/>
              </w:rPr>
            </w:pPr>
          </w:p>
        </w:tc>
        <w:tc>
          <w:tcPr>
            <w:tcW w:w="6685" w:type="dxa"/>
            <w:gridSpan w:val="3"/>
            <w:vAlign w:val="center"/>
          </w:tcPr>
          <w:p w:rsidR="001A2424" w:rsidRPr="00E3232D" w:rsidRDefault="001A2424" w:rsidP="00694A7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A2424" w:rsidTr="00694A7E">
        <w:tc>
          <w:tcPr>
            <w:tcW w:w="2860" w:type="dxa"/>
            <w:vAlign w:val="center"/>
          </w:tcPr>
          <w:p w:rsidR="001A2424" w:rsidRPr="00847F9C" w:rsidRDefault="001A2424" w:rsidP="00694A7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Default="001A2424" w:rsidP="00694A7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Pr="00847F9C" w:rsidRDefault="001A2424" w:rsidP="00694A7E">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r w:rsidR="001A2424" w:rsidTr="00694A7E">
        <w:tc>
          <w:tcPr>
            <w:tcW w:w="2860" w:type="dxa"/>
            <w:vAlign w:val="center"/>
          </w:tcPr>
          <w:p w:rsidR="001A2424" w:rsidRDefault="001A2424" w:rsidP="00694A7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1A2424" w:rsidRDefault="001A2424" w:rsidP="00694A7E">
            <w:pPr>
              <w:rPr>
                <w:rFonts w:ascii="Segoe UI" w:hAnsi="Segoe UI" w:cs="Segoe UI"/>
                <w:color w:val="000000"/>
                <w:sz w:val="20"/>
              </w:rPr>
            </w:pPr>
          </w:p>
        </w:tc>
        <w:tc>
          <w:tcPr>
            <w:tcW w:w="2228" w:type="dxa"/>
            <w:vAlign w:val="center"/>
          </w:tcPr>
          <w:p w:rsidR="001A2424" w:rsidRDefault="001A2424" w:rsidP="00694A7E">
            <w:pPr>
              <w:rPr>
                <w:rFonts w:ascii="Segoe UI" w:hAnsi="Segoe UI" w:cs="Segoe UI"/>
                <w:color w:val="000000"/>
                <w:sz w:val="20"/>
              </w:rPr>
            </w:pPr>
          </w:p>
        </w:tc>
        <w:tc>
          <w:tcPr>
            <w:tcW w:w="2229" w:type="dxa"/>
            <w:vAlign w:val="center"/>
          </w:tcPr>
          <w:p w:rsidR="001A2424" w:rsidRDefault="001A2424" w:rsidP="00694A7E">
            <w:pPr>
              <w:rPr>
                <w:rFonts w:ascii="Segoe UI" w:hAnsi="Segoe UI" w:cs="Segoe UI"/>
                <w:color w:val="000000"/>
                <w:sz w:val="20"/>
              </w:rPr>
            </w:pPr>
          </w:p>
        </w:tc>
      </w:tr>
    </w:tbl>
    <w:p w:rsidR="001A2424" w:rsidRDefault="001A2424" w:rsidP="001A2424">
      <w:pPr>
        <w:shd w:val="clear" w:color="auto" w:fill="FFFFFF"/>
        <w:spacing w:before="120"/>
        <w:jc w:val="both"/>
        <w:rPr>
          <w:rFonts w:ascii="Segoe UI" w:hAnsi="Segoe UI" w:cs="Segoe UI"/>
          <w:color w:val="000000"/>
          <w:sz w:val="20"/>
        </w:rPr>
      </w:pPr>
    </w:p>
    <w:p w:rsidR="001A2424" w:rsidRPr="0001252F" w:rsidRDefault="001A2424" w:rsidP="001A2424">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1A2424" w:rsidRPr="0001252F" w:rsidRDefault="001A2424" w:rsidP="001A242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1A2424" w:rsidRDefault="001A2424" w:rsidP="001A242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correspond to accounting periods already completed and audited. No statements for partial periods </w:t>
      </w:r>
      <w:proofErr w:type="gramStart"/>
      <w:r w:rsidRPr="0001252F">
        <w:rPr>
          <w:rFonts w:ascii="Segoe UI" w:hAnsi="Segoe UI" w:cs="Segoe UI"/>
          <w:color w:val="000000"/>
          <w:sz w:val="20"/>
        </w:rPr>
        <w:t>shall be accepted</w:t>
      </w:r>
      <w:proofErr w:type="gramEnd"/>
      <w:r w:rsidRPr="0001252F">
        <w:rPr>
          <w:rFonts w:ascii="Segoe UI" w:hAnsi="Segoe UI" w:cs="Segoe UI"/>
          <w:color w:val="000000"/>
          <w:sz w:val="20"/>
        </w:rPr>
        <w:t>.</w:t>
      </w:r>
    </w:p>
    <w:p w:rsidR="001A2424" w:rsidRDefault="001A2424" w:rsidP="001A2424">
      <w:pPr>
        <w:rPr>
          <w:rFonts w:ascii="Segoe UI" w:hAnsi="Segoe UI" w:cs="Segoe UI"/>
          <w:b/>
          <w:sz w:val="28"/>
          <w:szCs w:val="28"/>
        </w:rPr>
      </w:pPr>
      <w:r>
        <w:rPr>
          <w:rFonts w:ascii="Segoe UI" w:hAnsi="Segoe UI" w:cs="Segoe UI"/>
          <w:b/>
          <w:sz w:val="28"/>
          <w:szCs w:val="28"/>
        </w:rPr>
        <w:br w:type="page"/>
      </w:r>
    </w:p>
    <w:p w:rsidR="001A2424" w:rsidRPr="003D2C68" w:rsidRDefault="001A2424" w:rsidP="001A2424">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rsidR="001A2424" w:rsidRPr="00BD32D0" w:rsidRDefault="001A2424" w:rsidP="001A2424">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A2424" w:rsidRPr="00BD32D0" w:rsidTr="00694A7E">
        <w:tc>
          <w:tcPr>
            <w:tcW w:w="1979"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A2424" w:rsidRPr="00BD32D0" w:rsidRDefault="001A2424" w:rsidP="00694A7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sz w:val="20"/>
              </w:rPr>
              <w:t>Date:</w:t>
            </w:r>
          </w:p>
        </w:tc>
        <w:tc>
          <w:tcPr>
            <w:tcW w:w="2345" w:type="dxa"/>
          </w:tcPr>
          <w:p w:rsidR="001A2424" w:rsidRPr="00BD32D0" w:rsidRDefault="001A2424" w:rsidP="00694A7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68224201DB648B5AA8DDB3C8CC7DA2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A2424" w:rsidRPr="00BD32D0" w:rsidTr="00694A7E">
        <w:trPr>
          <w:cantSplit/>
          <w:trHeight w:val="341"/>
        </w:trPr>
        <w:tc>
          <w:tcPr>
            <w:tcW w:w="1979" w:type="dxa"/>
            <w:shd w:val="clear" w:color="auto" w:fill="9BDEFF"/>
          </w:tcPr>
          <w:p w:rsidR="001A2424" w:rsidRPr="00BD32D0" w:rsidRDefault="001A2424" w:rsidP="00694A7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1A2424" w:rsidRPr="00BD32D0" w:rsidRDefault="001A2424" w:rsidP="00694A7E">
            <w:pPr>
              <w:spacing w:before="120" w:after="120"/>
              <w:rPr>
                <w:rFonts w:ascii="Segoe UI" w:hAnsi="Segoe UI" w:cs="Segoe UI"/>
                <w:sz w:val="20"/>
              </w:rPr>
            </w:pPr>
            <w:r w:rsidRPr="009A7694">
              <w:rPr>
                <w:rFonts w:ascii="Segoe UI" w:hAnsi="Segoe UI" w:cs="Segoe UI"/>
                <w:bCs/>
                <w:sz w:val="20"/>
              </w:rPr>
              <w:t>19/01872</w:t>
            </w:r>
          </w:p>
        </w:tc>
      </w:tr>
    </w:tbl>
    <w:p w:rsidR="001A2424" w:rsidRPr="00BD32D0" w:rsidRDefault="001A2424" w:rsidP="001A2424">
      <w:pPr>
        <w:rPr>
          <w:rFonts w:ascii="Segoe UI" w:hAnsi="Segoe UI" w:cs="Segoe UI"/>
          <w:sz w:val="20"/>
        </w:rPr>
      </w:pPr>
    </w:p>
    <w:p w:rsidR="001A2424" w:rsidRPr="00BD32D0" w:rsidRDefault="001A2424" w:rsidP="001A2424">
      <w:pPr>
        <w:jc w:val="both"/>
        <w:rPr>
          <w:rFonts w:ascii="Segoe UI" w:hAnsi="Segoe UI" w:cs="Segoe UI"/>
          <w:iCs/>
          <w:sz w:val="20"/>
        </w:rPr>
      </w:pPr>
      <w:r w:rsidRPr="00BD32D0">
        <w:rPr>
          <w:rFonts w:ascii="Segoe UI" w:hAnsi="Segoe UI" w:cs="Segoe UI"/>
          <w:sz w:val="20"/>
        </w:rPr>
        <w:t xml:space="preserve">The Bidder’s proposal </w:t>
      </w:r>
      <w:proofErr w:type="gramStart"/>
      <w:r>
        <w:rPr>
          <w:rFonts w:ascii="Segoe UI" w:hAnsi="Segoe UI" w:cs="Segoe UI"/>
          <w:sz w:val="20"/>
        </w:rPr>
        <w:t xml:space="preserve">should </w:t>
      </w:r>
      <w:r w:rsidRPr="00BD32D0">
        <w:rPr>
          <w:rFonts w:ascii="Segoe UI" w:hAnsi="Segoe UI" w:cs="Segoe UI"/>
          <w:sz w:val="20"/>
        </w:rPr>
        <w:t>be organized</w:t>
      </w:r>
      <w:proofErr w:type="gramEnd"/>
      <w:r w:rsidRPr="00BD32D0">
        <w:rPr>
          <w:rFonts w:ascii="Segoe UI" w:hAnsi="Segoe UI" w:cs="Segoe UI"/>
          <w:sz w:val="20"/>
        </w:rPr>
        <w:t xml:space="preserve"> to follow </w:t>
      </w:r>
      <w:r>
        <w:rPr>
          <w:rFonts w:ascii="Segoe UI" w:hAnsi="Segoe UI" w:cs="Segoe UI"/>
          <w:sz w:val="20"/>
        </w:rPr>
        <w:t xml:space="preserve">this </w:t>
      </w:r>
      <w:r w:rsidRPr="00BD32D0">
        <w:rPr>
          <w:rFonts w:ascii="Segoe UI" w:hAnsi="Segoe UI" w:cs="Segoe UI"/>
          <w:sz w:val="20"/>
        </w:rPr>
        <w:t xml:space="preserve">format of Technical Proposal. Where the bidder </w:t>
      </w:r>
      <w:proofErr w:type="gramStart"/>
      <w:r w:rsidRPr="00BD32D0">
        <w:rPr>
          <w:rFonts w:ascii="Segoe UI" w:hAnsi="Segoe UI" w:cs="Segoe UI"/>
          <w:sz w:val="20"/>
        </w:rPr>
        <w:t>is presented with a requirement or asked to use a specific approach, the bidder</w:t>
      </w:r>
      <w:proofErr w:type="gramEnd"/>
      <w:r w:rsidRPr="00BD32D0">
        <w:rPr>
          <w:rFonts w:ascii="Segoe UI" w:hAnsi="Segoe UI" w:cs="Segoe UI"/>
          <w:sz w:val="20"/>
        </w:rPr>
        <w:t xml:space="preserve">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w:t>
      </w:r>
      <w:proofErr w:type="gramStart"/>
      <w:r w:rsidRPr="00BD32D0">
        <w:rPr>
          <w:rFonts w:ascii="Segoe UI" w:hAnsi="Segoe UI" w:cs="Segoe UI"/>
          <w:sz w:val="20"/>
        </w:rPr>
        <w:t>is requested</w:t>
      </w:r>
      <w:proofErr w:type="gramEnd"/>
      <w:r w:rsidRPr="00BD32D0">
        <w:rPr>
          <w:rFonts w:ascii="Segoe UI" w:hAnsi="Segoe UI" w:cs="Segoe UI"/>
          <w:sz w:val="20"/>
        </w:rPr>
        <w:t xml:space="preserve">, failure to provide the same will be viewed as non-responsive. </w:t>
      </w:r>
    </w:p>
    <w:p w:rsidR="001A2424" w:rsidRDefault="001A2424" w:rsidP="001A2424">
      <w:pPr>
        <w:rPr>
          <w:rFonts w:ascii="Segoe UI" w:hAnsi="Segoe UI" w:cs="Segoe UI"/>
          <w:sz w:val="20"/>
        </w:rPr>
      </w:pPr>
    </w:p>
    <w:p w:rsidR="001A2424" w:rsidRPr="00BD32D0" w:rsidRDefault="001A2424" w:rsidP="001A2424">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1A2424" w:rsidRPr="00B721C9" w:rsidRDefault="001A2424" w:rsidP="001A2424">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1A2424" w:rsidRDefault="001A2424" w:rsidP="001A242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1A2424" w:rsidRDefault="001A2424" w:rsidP="001A242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1A2424" w:rsidRDefault="001A2424" w:rsidP="001A242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1A2424" w:rsidRPr="00BD32D0" w:rsidRDefault="001A2424" w:rsidP="001A2424">
      <w:pPr>
        <w:autoSpaceDE w:val="0"/>
        <w:autoSpaceDN w:val="0"/>
        <w:adjustRightInd w:val="0"/>
        <w:jc w:val="both"/>
        <w:rPr>
          <w:rFonts w:ascii="Segoe UI" w:hAnsi="Segoe UI" w:cs="Segoe UI"/>
          <w:bCs/>
          <w:sz w:val="20"/>
        </w:rPr>
      </w:pPr>
    </w:p>
    <w:p w:rsidR="001A2424" w:rsidRPr="00E6050E" w:rsidRDefault="001A2424" w:rsidP="001A2424">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1A2424" w:rsidRPr="00541D0D" w:rsidRDefault="001A2424" w:rsidP="001A2424">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proofErr w:type="gramStart"/>
      <w:r>
        <w:rPr>
          <w:rFonts w:ascii="Segoe UI" w:hAnsi="Segoe UI" w:cs="Segoe UI"/>
          <w:snapToGrid w:val="0"/>
          <w:sz w:val="20"/>
        </w:rPr>
        <w:t xml:space="preserve">All </w:t>
      </w:r>
      <w:r w:rsidRPr="008708A2">
        <w:rPr>
          <w:rFonts w:ascii="Segoe UI" w:hAnsi="Segoe UI" w:cs="Segoe UI"/>
          <w:snapToGrid w:val="0"/>
          <w:sz w:val="20"/>
        </w:rPr>
        <w:t>important</w:t>
      </w:r>
      <w:proofErr w:type="gramEnd"/>
      <w:r w:rsidRPr="008708A2">
        <w:rPr>
          <w:rFonts w:ascii="Segoe UI" w:hAnsi="Segoe UI" w:cs="Segoe UI"/>
          <w:snapToGrid w:val="0"/>
          <w:sz w:val="20"/>
        </w:rPr>
        <w:t xml:space="preserve">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1A2424" w:rsidRPr="00B07103" w:rsidRDefault="001A2424" w:rsidP="001A242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w:t>
      </w:r>
      <w:proofErr w:type="gramStart"/>
      <w:r w:rsidRPr="00B07103">
        <w:rPr>
          <w:rFonts w:ascii="Segoe UI" w:hAnsi="Segoe UI" w:cs="Segoe UI"/>
          <w:sz w:val="20"/>
        </w:rPr>
        <w:t>organized,</w:t>
      </w:r>
      <w:proofErr w:type="gramEnd"/>
      <w:r w:rsidRPr="00B07103">
        <w:rPr>
          <w:rFonts w:ascii="Segoe UI" w:hAnsi="Segoe UI" w:cs="Segoe UI"/>
          <w:sz w:val="20"/>
        </w:rPr>
        <w:t xml:space="preserve"> controlled and delivered.</w:t>
      </w:r>
    </w:p>
    <w:p w:rsidR="001A2424" w:rsidRPr="00B07103" w:rsidRDefault="001A2424" w:rsidP="001A242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w:t>
      </w:r>
      <w:proofErr w:type="gramStart"/>
      <w:r w:rsidRPr="00B07103">
        <w:rPr>
          <w:rFonts w:ascii="Segoe UI" w:hAnsi="Segoe UI" w:cs="Segoe UI"/>
          <w:sz w:val="20"/>
          <w:lang w:val="en-CA"/>
        </w:rPr>
        <w:t>quality assurance review mechanisms</w:t>
      </w:r>
      <w:proofErr w:type="gramEnd"/>
      <w:r w:rsidRPr="00B07103">
        <w:rPr>
          <w:rFonts w:ascii="Segoe UI" w:hAnsi="Segoe UI" w:cs="Segoe UI"/>
          <w:sz w:val="20"/>
          <w:lang w:val="en-CA"/>
        </w:rPr>
        <w:t xml:space="preserve">.  </w:t>
      </w:r>
    </w:p>
    <w:p w:rsidR="001A2424" w:rsidRPr="00B07103" w:rsidRDefault="001A2424" w:rsidP="001A242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Explain whether any work </w:t>
      </w:r>
      <w:proofErr w:type="gramStart"/>
      <w:r w:rsidRPr="00B07103">
        <w:rPr>
          <w:rFonts w:ascii="Segoe UI" w:hAnsi="Segoe UI" w:cs="Segoe UI"/>
          <w:sz w:val="20"/>
          <w:lang w:val="en-CA"/>
        </w:rPr>
        <w:t>would be subcontracted</w:t>
      </w:r>
      <w:proofErr w:type="gramEnd"/>
      <w:r w:rsidRPr="00B07103">
        <w:rPr>
          <w:rFonts w:ascii="Segoe UI" w:hAnsi="Segoe UI" w:cs="Segoe UI"/>
          <w:sz w:val="20"/>
          <w:lang w:val="en-CA"/>
        </w:rPr>
        <w:t>,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1A2424" w:rsidRPr="00B07103" w:rsidRDefault="001A2424" w:rsidP="001A242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 xml:space="preserve">Description of available performance monitoring and evaluation mechanisms and tools; how they </w:t>
      </w:r>
      <w:proofErr w:type="gramStart"/>
      <w:r w:rsidRPr="00B07103">
        <w:rPr>
          <w:rFonts w:ascii="Segoe UI" w:hAnsi="Segoe UI" w:cs="Segoe UI"/>
          <w:sz w:val="20"/>
        </w:rPr>
        <w:t>shall be adopted and used for a specific requirement</w:t>
      </w:r>
      <w:proofErr w:type="gramEnd"/>
      <w:r w:rsidRPr="00B07103">
        <w:rPr>
          <w:rFonts w:ascii="Segoe UI" w:hAnsi="Segoe UI" w:cs="Segoe UI"/>
          <w:sz w:val="20"/>
        </w:rPr>
        <w:t>.</w:t>
      </w:r>
    </w:p>
    <w:p w:rsidR="001A2424" w:rsidRPr="00B07103" w:rsidRDefault="001A2424" w:rsidP="001A242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815D4A">
        <w:rPr>
          <w:rFonts w:ascii="Segoe UI" w:hAnsi="Segoe UI" w:cs="Segoe UI"/>
          <w:sz w:val="20"/>
          <w:szCs w:val="20"/>
        </w:rPr>
        <w:t xml:space="preserve">Availability of necessary hardware and software for the technical design and cost estimates activities </w:t>
      </w:r>
      <w:r w:rsidRPr="00815D4A">
        <w:rPr>
          <w:rFonts w:ascii="Segoe UI" w:hAnsi="Segoe UI" w:cs="Segoe UI"/>
          <w:bCs/>
          <w:sz w:val="20"/>
          <w:szCs w:val="20"/>
          <w:lang w:val="en-GB"/>
        </w:rPr>
        <w:t xml:space="preserve">(User knowledge of specialised soft: </w:t>
      </w:r>
      <w:proofErr w:type="spellStart"/>
      <w:r w:rsidRPr="00815D4A">
        <w:rPr>
          <w:rFonts w:ascii="Segoe UI" w:hAnsi="Segoe UI" w:cs="Segoe UI"/>
          <w:sz w:val="20"/>
          <w:szCs w:val="20"/>
          <w:lang w:val="en-GB"/>
        </w:rPr>
        <w:t>WinСмета</w:t>
      </w:r>
      <w:proofErr w:type="spellEnd"/>
      <w:r w:rsidRPr="00815D4A">
        <w:rPr>
          <w:rFonts w:ascii="Segoe UI" w:hAnsi="Segoe UI" w:cs="Segoe UI"/>
          <w:sz w:val="20"/>
          <w:szCs w:val="20"/>
          <w:lang w:val="en-GB"/>
        </w:rPr>
        <w:t xml:space="preserve"> 2000, </w:t>
      </w:r>
      <w:r w:rsidRPr="00815D4A">
        <w:rPr>
          <w:rFonts w:ascii="Segoe UI" w:hAnsi="Segoe UI" w:cs="Segoe UI"/>
          <w:sz w:val="20"/>
          <w:szCs w:val="20"/>
        </w:rPr>
        <w:t>AutoCad etc.)</w:t>
      </w:r>
      <w:r>
        <w:rPr>
          <w:rFonts w:ascii="Segoe UI" w:hAnsi="Segoe UI" w:cs="Segoe UI"/>
          <w:sz w:val="20"/>
          <w:szCs w:val="20"/>
        </w:rPr>
        <w:t>.</w:t>
      </w:r>
      <w:r w:rsidRPr="00B07103">
        <w:rPr>
          <w:rFonts w:ascii="Segoe UI" w:hAnsi="Segoe UI" w:cs="Segoe UI"/>
          <w:sz w:val="20"/>
          <w:lang w:val="en-CA"/>
        </w:rPr>
        <w:t xml:space="preserve"> </w:t>
      </w:r>
    </w:p>
    <w:p w:rsidR="001A2424" w:rsidRDefault="001A2424" w:rsidP="001A2424">
      <w:pPr>
        <w:spacing w:before="120" w:after="120"/>
        <w:jc w:val="both"/>
        <w:rPr>
          <w:rFonts w:ascii="Segoe UI" w:hAnsi="Segoe UI" w:cs="Segoe UI"/>
          <w:b/>
          <w:snapToGrid w:val="0"/>
          <w:sz w:val="20"/>
        </w:rPr>
      </w:pPr>
    </w:p>
    <w:p w:rsidR="001A2424" w:rsidRDefault="001A2424" w:rsidP="001A2424">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1A2424" w:rsidRPr="00F84880" w:rsidRDefault="001A2424" w:rsidP="001A2424">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t>
      </w:r>
      <w:proofErr w:type="gramStart"/>
      <w:r>
        <w:rPr>
          <w:rFonts w:ascii="Segoe UI" w:hAnsi="Segoe UI" w:cs="Segoe UI"/>
          <w:snapToGrid w:val="0"/>
          <w:sz w:val="20"/>
        </w:rPr>
        <w:t>will be rendered</w:t>
      </w:r>
      <w:proofErr w:type="gramEnd"/>
      <w:r>
        <w:rPr>
          <w:rFonts w:ascii="Segoe UI" w:hAnsi="Segoe UI" w:cs="Segoe UI"/>
          <w:snapToGrid w:val="0"/>
          <w:sz w:val="20"/>
        </w:rPr>
        <w:t xml:space="preserve"> beyond the requirements of the TOR, if any. </w:t>
      </w:r>
    </w:p>
    <w:p w:rsidR="001A2424" w:rsidRPr="00BD32D0" w:rsidRDefault="001A2424" w:rsidP="001A2424">
      <w:pPr>
        <w:jc w:val="both"/>
        <w:rPr>
          <w:rFonts w:ascii="Segoe UI" w:hAnsi="Segoe UI" w:cs="Segoe UI"/>
          <w:bCs/>
          <w:sz w:val="20"/>
        </w:rPr>
      </w:pPr>
    </w:p>
    <w:p w:rsidR="001A2424" w:rsidRPr="00BD32D0" w:rsidRDefault="001A2424" w:rsidP="001A2424">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1A2424" w:rsidRPr="00D04488" w:rsidRDefault="001A2424" w:rsidP="001A2424">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1A2424" w:rsidRPr="00D04488" w:rsidRDefault="001A2424" w:rsidP="001A2424">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 xml:space="preserve">CVs for key personnel that </w:t>
      </w:r>
      <w:proofErr w:type="gramStart"/>
      <w:r w:rsidRPr="00D04488">
        <w:rPr>
          <w:rFonts w:ascii="Segoe UI" w:hAnsi="Segoe UI" w:cs="Segoe UI"/>
          <w:iCs/>
          <w:sz w:val="20"/>
          <w:lang w:val="en-CA"/>
        </w:rPr>
        <w:t>will be provided</w:t>
      </w:r>
      <w:proofErr w:type="gramEnd"/>
      <w:r w:rsidRPr="00D04488">
        <w:rPr>
          <w:rFonts w:ascii="Segoe UI" w:hAnsi="Segoe UI" w:cs="Segoe UI"/>
          <w:iCs/>
          <w:sz w:val="20"/>
          <w:lang w:val="en-CA"/>
        </w:rPr>
        <w:t xml:space="preserve">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w:t>
      </w:r>
      <w:proofErr w:type="gramStart"/>
      <w:r>
        <w:rPr>
          <w:rFonts w:ascii="Segoe UI" w:hAnsi="Segoe UI" w:cs="Segoe UI"/>
          <w:iCs/>
          <w:sz w:val="20"/>
        </w:rPr>
        <w:t>shall be provided</w:t>
      </w:r>
      <w:proofErr w:type="gramEnd"/>
      <w:r>
        <w:rPr>
          <w:rFonts w:ascii="Segoe UI" w:hAnsi="Segoe UI" w:cs="Segoe UI"/>
          <w:iCs/>
          <w:sz w:val="20"/>
        </w:rPr>
        <w:t>.</w:t>
      </w:r>
    </w:p>
    <w:p w:rsidR="001A2424" w:rsidRDefault="001A2424" w:rsidP="001A2424">
      <w:pPr>
        <w:shd w:val="clear" w:color="auto" w:fill="FFFFFF"/>
        <w:rPr>
          <w:rFonts w:ascii="Segoe UI" w:hAnsi="Segoe UI" w:cs="Segoe UI"/>
          <w:b/>
          <w:sz w:val="28"/>
          <w:szCs w:val="28"/>
        </w:rPr>
      </w:pPr>
    </w:p>
    <w:p w:rsidR="001A2424" w:rsidRPr="00C77698" w:rsidRDefault="001A2424" w:rsidP="001A2424">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1A2424" w:rsidRPr="00410305" w:rsidTr="00694A7E">
        <w:trPr>
          <w:trHeight w:val="408"/>
        </w:trPr>
        <w:tc>
          <w:tcPr>
            <w:tcW w:w="2523" w:type="dxa"/>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1A2424" w:rsidRPr="00410305" w:rsidRDefault="001A2424" w:rsidP="00694A7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377"/>
        </w:trPr>
        <w:tc>
          <w:tcPr>
            <w:tcW w:w="2523" w:type="dxa"/>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1A2424" w:rsidRPr="005D33C0" w:rsidRDefault="001A2424" w:rsidP="00694A7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401"/>
        </w:trPr>
        <w:tc>
          <w:tcPr>
            <w:tcW w:w="2523" w:type="dxa"/>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1A2424" w:rsidRPr="00410305" w:rsidRDefault="001A2424" w:rsidP="00694A7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422"/>
        </w:trPr>
        <w:tc>
          <w:tcPr>
            <w:tcW w:w="2523" w:type="dxa"/>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1A2424" w:rsidRPr="00410305" w:rsidRDefault="001A2424" w:rsidP="00694A7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400"/>
        </w:trPr>
        <w:tc>
          <w:tcPr>
            <w:tcW w:w="2523" w:type="dxa"/>
            <w:vMerge w:val="restart"/>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1A2424" w:rsidRPr="00410305" w:rsidRDefault="001A2424" w:rsidP="00694A7E">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A2424" w:rsidRPr="00410305" w:rsidTr="00694A7E">
        <w:trPr>
          <w:trHeight w:val="571"/>
        </w:trPr>
        <w:tc>
          <w:tcPr>
            <w:tcW w:w="2523" w:type="dxa"/>
            <w:vMerge/>
            <w:shd w:val="clear" w:color="auto" w:fill="9BDEFF"/>
            <w:vAlign w:val="center"/>
          </w:tcPr>
          <w:p w:rsidR="001A2424" w:rsidRPr="00410305" w:rsidRDefault="001A2424" w:rsidP="00694A7E">
            <w:pPr>
              <w:pStyle w:val="Subtitle"/>
              <w:ind w:left="0" w:right="75"/>
              <w:jc w:val="left"/>
              <w:rPr>
                <w:rFonts w:ascii="Segoe UI" w:hAnsi="Segoe UI" w:cs="Segoe UI"/>
                <w:sz w:val="20"/>
              </w:rPr>
            </w:pPr>
          </w:p>
        </w:tc>
        <w:tc>
          <w:tcPr>
            <w:tcW w:w="7019" w:type="dxa"/>
            <w:vAlign w:val="center"/>
          </w:tcPr>
          <w:p w:rsidR="001A2424" w:rsidRPr="00A96C50" w:rsidRDefault="001A2424" w:rsidP="00694A7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225"/>
        </w:trPr>
        <w:tc>
          <w:tcPr>
            <w:tcW w:w="2523" w:type="dxa"/>
            <w:vMerge w:val="restart"/>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1A2424" w:rsidRPr="00845882" w:rsidRDefault="001A2424" w:rsidP="00694A7E">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A2424" w:rsidRPr="00410305" w:rsidTr="00694A7E">
        <w:trPr>
          <w:trHeight w:val="760"/>
        </w:trPr>
        <w:tc>
          <w:tcPr>
            <w:tcW w:w="2523" w:type="dxa"/>
            <w:vMerge/>
            <w:shd w:val="clear" w:color="auto" w:fill="9BDEFF"/>
            <w:vAlign w:val="center"/>
          </w:tcPr>
          <w:p w:rsidR="001A2424" w:rsidRPr="00410305" w:rsidRDefault="001A2424" w:rsidP="00694A7E">
            <w:pPr>
              <w:pStyle w:val="Subtitle"/>
              <w:ind w:left="0" w:right="75"/>
              <w:jc w:val="left"/>
              <w:rPr>
                <w:rFonts w:ascii="Segoe UI" w:hAnsi="Segoe UI" w:cs="Segoe UI"/>
                <w:sz w:val="20"/>
              </w:rPr>
            </w:pPr>
          </w:p>
        </w:tc>
        <w:tc>
          <w:tcPr>
            <w:tcW w:w="7019" w:type="dxa"/>
            <w:vAlign w:val="center"/>
          </w:tcPr>
          <w:p w:rsidR="001A2424" w:rsidRPr="00410305" w:rsidRDefault="001A2424" w:rsidP="001A242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A2424" w:rsidRPr="006F4FF5" w:rsidRDefault="001A2424" w:rsidP="001A242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1232"/>
        </w:trPr>
        <w:tc>
          <w:tcPr>
            <w:tcW w:w="2523" w:type="dxa"/>
            <w:vMerge w:val="restart"/>
            <w:shd w:val="clear" w:color="auto" w:fill="9BDEFF"/>
            <w:vAlign w:val="center"/>
          </w:tcPr>
          <w:p w:rsidR="001A2424" w:rsidRPr="00410305" w:rsidRDefault="001A2424" w:rsidP="00694A7E">
            <w:pPr>
              <w:pStyle w:val="Subtitle"/>
              <w:ind w:left="0" w:right="75"/>
              <w:jc w:val="left"/>
              <w:rPr>
                <w:rFonts w:ascii="Segoe UI" w:hAnsi="Segoe UI" w:cs="Segoe UI"/>
                <w:sz w:val="20"/>
              </w:rPr>
            </w:pPr>
            <w:r w:rsidRPr="00410305">
              <w:rPr>
                <w:rFonts w:ascii="Segoe UI" w:hAnsi="Segoe UI" w:cs="Segoe UI"/>
                <w:sz w:val="20"/>
              </w:rPr>
              <w:t>Employment Record/ Experience</w:t>
            </w:r>
          </w:p>
          <w:p w:rsidR="001A2424" w:rsidRPr="00410305" w:rsidRDefault="001A2424" w:rsidP="00694A7E">
            <w:pPr>
              <w:pStyle w:val="Subtitle"/>
              <w:ind w:left="0" w:right="75"/>
              <w:jc w:val="left"/>
              <w:rPr>
                <w:rFonts w:ascii="Segoe UI" w:hAnsi="Segoe UI" w:cs="Segoe UI"/>
                <w:sz w:val="20"/>
              </w:rPr>
            </w:pPr>
          </w:p>
        </w:tc>
        <w:tc>
          <w:tcPr>
            <w:tcW w:w="7019" w:type="dxa"/>
            <w:vAlign w:val="center"/>
          </w:tcPr>
          <w:p w:rsidR="001A2424" w:rsidRPr="00A5241A" w:rsidRDefault="001A2424" w:rsidP="00694A7E">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A2424" w:rsidRPr="00410305" w:rsidTr="00694A7E">
        <w:trPr>
          <w:trHeight w:val="544"/>
        </w:trPr>
        <w:tc>
          <w:tcPr>
            <w:tcW w:w="2523" w:type="dxa"/>
            <w:vMerge/>
            <w:shd w:val="clear" w:color="auto" w:fill="9BDEFF"/>
            <w:vAlign w:val="center"/>
          </w:tcPr>
          <w:p w:rsidR="001A2424" w:rsidRPr="00410305" w:rsidRDefault="001A2424" w:rsidP="00694A7E">
            <w:pPr>
              <w:pStyle w:val="Subtitle"/>
              <w:ind w:left="0" w:right="75"/>
              <w:jc w:val="left"/>
              <w:rPr>
                <w:rFonts w:ascii="Segoe UI" w:hAnsi="Segoe UI" w:cs="Segoe UI"/>
                <w:sz w:val="20"/>
              </w:rPr>
            </w:pPr>
          </w:p>
        </w:tc>
        <w:tc>
          <w:tcPr>
            <w:tcW w:w="7019" w:type="dxa"/>
            <w:vAlign w:val="center"/>
          </w:tcPr>
          <w:p w:rsidR="001A2424" w:rsidRPr="00410305" w:rsidRDefault="001A2424" w:rsidP="00694A7E">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A2424" w:rsidRPr="00410305" w:rsidTr="00694A7E">
        <w:trPr>
          <w:trHeight w:val="242"/>
        </w:trPr>
        <w:tc>
          <w:tcPr>
            <w:tcW w:w="2523" w:type="dxa"/>
            <w:vMerge w:val="restart"/>
            <w:shd w:val="clear" w:color="auto" w:fill="9BDEFF"/>
            <w:vAlign w:val="center"/>
          </w:tcPr>
          <w:p w:rsidR="001A2424" w:rsidRPr="00410305" w:rsidRDefault="001A2424" w:rsidP="00694A7E">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1A2424" w:rsidRPr="00410305" w:rsidRDefault="001A2424" w:rsidP="00694A7E">
            <w:pPr>
              <w:pStyle w:val="Subtitle"/>
              <w:ind w:left="0" w:right="75"/>
              <w:jc w:val="left"/>
              <w:rPr>
                <w:rFonts w:ascii="Segoe UI" w:hAnsi="Segoe UI" w:cs="Segoe UI"/>
                <w:sz w:val="20"/>
              </w:rPr>
            </w:pPr>
          </w:p>
        </w:tc>
        <w:tc>
          <w:tcPr>
            <w:tcW w:w="7019" w:type="dxa"/>
            <w:vAlign w:val="center"/>
          </w:tcPr>
          <w:p w:rsidR="001A2424" w:rsidRPr="00845882" w:rsidRDefault="001A2424" w:rsidP="00694A7E">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A2424" w:rsidRPr="00410305" w:rsidTr="00694A7E">
        <w:trPr>
          <w:trHeight w:val="1430"/>
        </w:trPr>
        <w:tc>
          <w:tcPr>
            <w:tcW w:w="2523" w:type="dxa"/>
            <w:vMerge/>
            <w:shd w:val="clear" w:color="auto" w:fill="9BDEFF"/>
            <w:vAlign w:val="center"/>
          </w:tcPr>
          <w:p w:rsidR="001A2424" w:rsidRPr="00410305" w:rsidRDefault="001A2424" w:rsidP="00694A7E">
            <w:pPr>
              <w:pStyle w:val="Subtitle"/>
              <w:tabs>
                <w:tab w:val="left" w:pos="6300"/>
              </w:tabs>
              <w:ind w:left="0" w:right="75"/>
              <w:jc w:val="left"/>
              <w:rPr>
                <w:rFonts w:ascii="Segoe UI" w:hAnsi="Segoe UI" w:cs="Segoe UI"/>
                <w:sz w:val="20"/>
              </w:rPr>
            </w:pPr>
          </w:p>
        </w:tc>
        <w:tc>
          <w:tcPr>
            <w:tcW w:w="7019" w:type="dxa"/>
            <w:vAlign w:val="center"/>
          </w:tcPr>
          <w:p w:rsidR="001A2424" w:rsidRDefault="001A2424" w:rsidP="00694A7E">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rsidR="001A2424" w:rsidRPr="00410305" w:rsidRDefault="001A2424" w:rsidP="00694A7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A2424" w:rsidRPr="00410305" w:rsidRDefault="001A2424" w:rsidP="00694A7E">
            <w:pPr>
              <w:pStyle w:val="Subtitle"/>
              <w:ind w:left="0"/>
              <w:jc w:val="left"/>
              <w:rPr>
                <w:rFonts w:ascii="Segoe UI" w:hAnsi="Segoe UI" w:cs="Segoe UI"/>
                <w:b w:val="0"/>
                <w:sz w:val="20"/>
              </w:rPr>
            </w:pPr>
          </w:p>
          <w:p w:rsidR="001A2424" w:rsidRPr="00410305" w:rsidRDefault="001A2424" w:rsidP="00694A7E">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rsidR="001A2424" w:rsidRPr="002B4A6D" w:rsidRDefault="001A2424" w:rsidP="00694A7E">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1A2424" w:rsidRPr="00410305" w:rsidRDefault="001A2424" w:rsidP="001A2424">
      <w:pPr>
        <w:pStyle w:val="Subtitle"/>
        <w:ind w:left="0"/>
        <w:jc w:val="left"/>
        <w:rPr>
          <w:rFonts w:ascii="Segoe UI" w:hAnsi="Segoe UI" w:cs="Segoe UI"/>
          <w:b w:val="0"/>
          <w:sz w:val="20"/>
        </w:rPr>
      </w:pPr>
    </w:p>
    <w:p w:rsidR="001A2424" w:rsidRPr="00410305" w:rsidRDefault="001A2424" w:rsidP="001A2424">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1A2424" w:rsidRPr="00410305" w:rsidRDefault="001A2424" w:rsidP="001A2424">
      <w:pPr>
        <w:pStyle w:val="Subtitle"/>
        <w:ind w:left="0"/>
        <w:jc w:val="left"/>
        <w:rPr>
          <w:rFonts w:ascii="Segoe UI" w:hAnsi="Segoe UI" w:cs="Segoe UI"/>
          <w:b w:val="0"/>
          <w:sz w:val="20"/>
        </w:rPr>
      </w:pPr>
    </w:p>
    <w:p w:rsidR="001A2424" w:rsidRPr="00410305" w:rsidRDefault="001A2424" w:rsidP="001A2424">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1A2424" w:rsidRPr="00227D2E" w:rsidRDefault="001A2424" w:rsidP="001A2424">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1A2424" w:rsidRDefault="001A2424" w:rsidP="001A2424">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rsidR="001A2424" w:rsidRPr="00946A2A" w:rsidRDefault="001A2424" w:rsidP="001A2424">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A2424" w:rsidRPr="00B94ACA" w:rsidTr="00694A7E">
        <w:tc>
          <w:tcPr>
            <w:tcW w:w="1979" w:type="dxa"/>
            <w:shd w:val="clear" w:color="auto" w:fill="9BDEFF"/>
          </w:tcPr>
          <w:p w:rsidR="001A2424" w:rsidRPr="00B94ACA" w:rsidRDefault="001A2424" w:rsidP="00694A7E">
            <w:pPr>
              <w:spacing w:before="120" w:after="120"/>
              <w:rPr>
                <w:rFonts w:ascii="Segoe UI" w:hAnsi="Segoe UI" w:cs="Segoe UI"/>
                <w:sz w:val="20"/>
              </w:rPr>
            </w:pPr>
            <w:r>
              <w:rPr>
                <w:rFonts w:ascii="Segoe UI" w:hAnsi="Segoe UI" w:cs="Segoe UI"/>
                <w:sz w:val="20"/>
              </w:rPr>
              <w:t>Name of Bidder:</w:t>
            </w:r>
          </w:p>
        </w:tc>
        <w:tc>
          <w:tcPr>
            <w:tcW w:w="4501" w:type="dxa"/>
          </w:tcPr>
          <w:p w:rsidR="001A2424" w:rsidRPr="00B94ACA" w:rsidRDefault="001A2424" w:rsidP="00694A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A2424" w:rsidRPr="00B94ACA" w:rsidRDefault="001A2424" w:rsidP="00694A7E">
            <w:pPr>
              <w:spacing w:before="120" w:after="120"/>
              <w:rPr>
                <w:rFonts w:ascii="Segoe UI" w:hAnsi="Segoe UI" w:cs="Segoe UI"/>
                <w:sz w:val="20"/>
              </w:rPr>
            </w:pPr>
            <w:r w:rsidRPr="00B94ACA">
              <w:rPr>
                <w:rFonts w:ascii="Segoe UI" w:hAnsi="Segoe UI" w:cs="Segoe UI"/>
                <w:sz w:val="20"/>
              </w:rPr>
              <w:t>Date:</w:t>
            </w:r>
          </w:p>
        </w:tc>
        <w:tc>
          <w:tcPr>
            <w:tcW w:w="2340" w:type="dxa"/>
          </w:tcPr>
          <w:p w:rsidR="001A2424" w:rsidRPr="00B94ACA" w:rsidRDefault="001A2424" w:rsidP="00694A7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D57AD20E44D450D9793B00A89D9BA2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A2424" w:rsidRPr="00B94ACA" w:rsidTr="00694A7E">
        <w:trPr>
          <w:cantSplit/>
          <w:trHeight w:val="341"/>
        </w:trPr>
        <w:tc>
          <w:tcPr>
            <w:tcW w:w="1979" w:type="dxa"/>
            <w:shd w:val="clear" w:color="auto" w:fill="9BDEFF"/>
          </w:tcPr>
          <w:p w:rsidR="001A2424" w:rsidRPr="00B94ACA" w:rsidRDefault="001A2424" w:rsidP="00694A7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A2424" w:rsidRPr="00B94ACA" w:rsidRDefault="001A2424" w:rsidP="00694A7E">
            <w:pPr>
              <w:spacing w:before="120" w:after="120"/>
              <w:rPr>
                <w:rFonts w:ascii="Segoe UI" w:hAnsi="Segoe UI" w:cs="Segoe UI"/>
                <w:sz w:val="20"/>
              </w:rPr>
            </w:pPr>
            <w:r w:rsidRPr="009A7694">
              <w:rPr>
                <w:rFonts w:ascii="Segoe UI" w:hAnsi="Segoe UI" w:cs="Segoe UI"/>
                <w:bCs/>
                <w:sz w:val="20"/>
              </w:rPr>
              <w:t>19/01872</w:t>
            </w:r>
          </w:p>
        </w:tc>
      </w:tr>
    </w:tbl>
    <w:p w:rsidR="001A2424" w:rsidRDefault="001A2424" w:rsidP="001A2424">
      <w:pPr>
        <w:jc w:val="both"/>
        <w:rPr>
          <w:rFonts w:ascii="Segoe UI" w:hAnsi="Segoe UI" w:cs="Segoe UI"/>
          <w:sz w:val="20"/>
        </w:rPr>
      </w:pPr>
    </w:p>
    <w:p w:rsidR="001A2424" w:rsidRDefault="001A2424" w:rsidP="001A2424">
      <w:pPr>
        <w:jc w:val="both"/>
        <w:rPr>
          <w:rFonts w:ascii="Segoe UI" w:hAnsi="Segoe UI" w:cs="Segoe UI"/>
          <w:sz w:val="20"/>
        </w:rPr>
      </w:pPr>
    </w:p>
    <w:p w:rsidR="001A2424" w:rsidRPr="00364492" w:rsidRDefault="001A2424" w:rsidP="001A242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DB6E5B">
        <w:rPr>
          <w:rFonts w:ascii="Segoe UI" w:hAnsi="Segoe UI" w:cs="Segoe UI"/>
          <w:b/>
          <w:bCs/>
          <w:sz w:val="20"/>
          <w:lang w:val="en-GB"/>
        </w:rPr>
        <w:t xml:space="preserve">Provision of technical assessment, developing of cost estimates and technical supervision of social infrastructure sites located in the security zone of Moldova on both banks of the </w:t>
      </w:r>
      <w:proofErr w:type="spellStart"/>
      <w:r w:rsidRPr="00DB6E5B">
        <w:rPr>
          <w:rFonts w:ascii="Segoe UI" w:hAnsi="Segoe UI" w:cs="Segoe UI"/>
          <w:b/>
          <w:bCs/>
          <w:sz w:val="20"/>
          <w:lang w:val="en-GB"/>
        </w:rPr>
        <w:t>Nistru</w:t>
      </w:r>
      <w:proofErr w:type="spellEnd"/>
      <w:r w:rsidRPr="00DB6E5B">
        <w:rPr>
          <w:rFonts w:ascii="Segoe UI" w:hAnsi="Segoe UI" w:cs="Segoe UI"/>
          <w:b/>
          <w:bCs/>
          <w:sz w:val="20"/>
          <w:lang w:val="en-GB"/>
        </w:rPr>
        <w:t xml:space="preserve"> river</w:t>
      </w:r>
      <w:r w:rsidRPr="00DB6E5B">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9A7694">
        <w:rPr>
          <w:rFonts w:ascii="Segoe UI" w:hAnsi="Segoe UI" w:cs="Segoe UI"/>
          <w:b/>
          <w:bCs/>
          <w:sz w:val="20"/>
        </w:rPr>
        <w:t>19/01872</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1A2424" w:rsidRPr="00946A2A" w:rsidRDefault="001A2424" w:rsidP="001A2424">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1A2424" w:rsidRPr="005442FA" w:rsidRDefault="001A2424" w:rsidP="001A2424">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1A2424" w:rsidRPr="00946A2A" w:rsidRDefault="001A2424" w:rsidP="001A2424">
      <w:pPr>
        <w:rPr>
          <w:rFonts w:ascii="Segoe UI" w:hAnsi="Segoe UI" w:cs="Segoe UI"/>
          <w:sz w:val="20"/>
        </w:rPr>
      </w:pPr>
      <w:r w:rsidRPr="00946A2A">
        <w:rPr>
          <w:rFonts w:ascii="Segoe UI" w:hAnsi="Segoe UI" w:cs="Segoe UI"/>
          <w:sz w:val="20"/>
        </w:rPr>
        <w:t>We understand you are not bound to accept any Proposal you receive.</w:t>
      </w:r>
    </w:p>
    <w:p w:rsidR="001A2424" w:rsidRDefault="001A2424" w:rsidP="001A2424">
      <w:pPr>
        <w:rPr>
          <w:rFonts w:ascii="Segoe UI" w:hAnsi="Segoe UI" w:cs="Segoe UI"/>
          <w:sz w:val="20"/>
        </w:rPr>
      </w:pPr>
    </w:p>
    <w:p w:rsidR="001A2424" w:rsidRDefault="001A2424" w:rsidP="001A2424">
      <w:pPr>
        <w:rPr>
          <w:rFonts w:ascii="Segoe UI" w:hAnsi="Segoe UI" w:cs="Segoe UI"/>
          <w:sz w:val="20"/>
        </w:rPr>
      </w:pPr>
    </w:p>
    <w:p w:rsidR="001A2424" w:rsidRPr="00946A2A" w:rsidRDefault="001A2424" w:rsidP="001A2424">
      <w:pPr>
        <w:rPr>
          <w:rFonts w:ascii="Segoe UI" w:hAnsi="Segoe UI" w:cs="Segoe UI"/>
          <w:sz w:val="20"/>
        </w:rPr>
      </w:pPr>
    </w:p>
    <w:p w:rsidR="001A2424" w:rsidRPr="00980326" w:rsidRDefault="001A2424" w:rsidP="001A242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980326" w:rsidRDefault="001A2424" w:rsidP="001A242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A2424" w:rsidRPr="003D3D67" w:rsidRDefault="001A2424" w:rsidP="001A2424">
      <w:pPr>
        <w:pStyle w:val="SchHeadDes"/>
        <w:keepNext/>
        <w:spacing w:after="0" w:line="240" w:lineRule="auto"/>
        <w:ind w:left="1440" w:firstLine="720"/>
        <w:jc w:val="left"/>
        <w:rPr>
          <w:rFonts w:ascii="Segoe UI" w:hAnsi="Segoe UI" w:cs="Segoe UI"/>
          <w:b w:val="0"/>
          <w:caps/>
          <w:color w:val="000000"/>
          <w:sz w:val="20"/>
          <w:lang w:val="en-AU"/>
        </w:rPr>
        <w:sectPr w:rsidR="001A2424"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1A2424" w:rsidRPr="00DB1290" w:rsidRDefault="001A2424" w:rsidP="001A2424">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rsidR="001A2424" w:rsidRPr="005C0400" w:rsidRDefault="001A2424" w:rsidP="001A2424">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A2424" w:rsidRPr="00B94ACA" w:rsidTr="00694A7E">
        <w:tc>
          <w:tcPr>
            <w:tcW w:w="1979" w:type="dxa"/>
            <w:shd w:val="clear" w:color="auto" w:fill="9BDEFF"/>
          </w:tcPr>
          <w:p w:rsidR="001A2424" w:rsidRPr="00B94ACA" w:rsidRDefault="001A2424" w:rsidP="00694A7E">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1A2424" w:rsidRPr="00B94ACA" w:rsidRDefault="001A2424" w:rsidP="00694A7E">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A2424" w:rsidRPr="00B94ACA" w:rsidRDefault="001A2424" w:rsidP="00694A7E">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1A2424" w:rsidRPr="00B94ACA" w:rsidRDefault="001A2424" w:rsidP="00694A7E">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DED898FDD1A401AB8F6EF5D8E75DD6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A2424" w:rsidRPr="00B94ACA" w:rsidTr="00694A7E">
        <w:trPr>
          <w:cantSplit/>
          <w:trHeight w:val="341"/>
        </w:trPr>
        <w:tc>
          <w:tcPr>
            <w:tcW w:w="1979" w:type="dxa"/>
            <w:shd w:val="clear" w:color="auto" w:fill="9BDEFF"/>
          </w:tcPr>
          <w:p w:rsidR="001A2424" w:rsidRPr="00B94ACA" w:rsidRDefault="001A2424" w:rsidP="00694A7E">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1A2424" w:rsidRPr="00B94ACA" w:rsidRDefault="001A2424" w:rsidP="00694A7E">
            <w:pPr>
              <w:spacing w:before="120" w:after="120" w:line="240" w:lineRule="auto"/>
              <w:rPr>
                <w:rFonts w:ascii="Segoe UI" w:hAnsi="Segoe UI" w:cs="Segoe UI"/>
                <w:sz w:val="20"/>
              </w:rPr>
            </w:pPr>
            <w:r w:rsidRPr="009A7694">
              <w:rPr>
                <w:rFonts w:ascii="Segoe UI" w:hAnsi="Segoe UI" w:cs="Segoe UI"/>
                <w:bCs/>
                <w:sz w:val="20"/>
              </w:rPr>
              <w:t>19/01872</w:t>
            </w:r>
          </w:p>
        </w:tc>
      </w:tr>
    </w:tbl>
    <w:p w:rsidR="001A2424" w:rsidRDefault="001A2424" w:rsidP="001A2424">
      <w:pPr>
        <w:rPr>
          <w:rFonts w:ascii="Segoe UI" w:hAnsi="Segoe UI" w:cs="Segoe UI"/>
          <w:snapToGrid w:val="0"/>
          <w:sz w:val="20"/>
        </w:rPr>
      </w:pPr>
    </w:p>
    <w:p w:rsidR="001A2424" w:rsidRPr="00F0118C" w:rsidRDefault="001A2424" w:rsidP="001A2424">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1A2424" w:rsidRPr="00F0118C" w:rsidRDefault="001A2424" w:rsidP="001A2424">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1A2424" w:rsidRDefault="001A2424" w:rsidP="001A2424">
      <w:pPr>
        <w:jc w:val="right"/>
        <w:rPr>
          <w:rFonts w:ascii="Segoe UI" w:hAnsi="Segoe UI" w:cs="Segoe UI"/>
          <w:b/>
          <w:sz w:val="20"/>
        </w:rPr>
      </w:pPr>
    </w:p>
    <w:p w:rsidR="001A2424" w:rsidRPr="00084A0C" w:rsidRDefault="001A2424" w:rsidP="001A2424">
      <w:pPr>
        <w:jc w:val="right"/>
        <w:rPr>
          <w:rFonts w:ascii="Segoe UI" w:hAnsi="Segoe UI" w:cs="Segoe UI"/>
          <w:b/>
          <w:sz w:val="20"/>
          <w:u w:val="single"/>
        </w:rPr>
      </w:pPr>
      <w:r w:rsidRPr="00084A0C">
        <w:rPr>
          <w:rFonts w:ascii="Segoe UI" w:hAnsi="Segoe UI" w:cs="Segoe UI"/>
          <w:b/>
          <w:sz w:val="20"/>
          <w:u w:val="single"/>
        </w:rPr>
        <w:t xml:space="preserve">Currency of the proposal: </w:t>
      </w:r>
      <w:r w:rsidRPr="00084A0C">
        <w:rPr>
          <w:rFonts w:ascii="Segoe UI" w:hAnsi="Segoe UI" w:cs="Segoe UI"/>
          <w:bCs/>
          <w:sz w:val="20"/>
          <w:u w:val="single"/>
        </w:rPr>
        <w:t>US$</w:t>
      </w:r>
    </w:p>
    <w:p w:rsidR="001A2424" w:rsidRPr="00397FD1" w:rsidRDefault="001A2424" w:rsidP="001A2424">
      <w:pPr>
        <w:spacing w:after="120"/>
        <w:rPr>
          <w:rFonts w:ascii="Segoe UI" w:hAnsi="Segoe UI" w:cs="Segoe UI"/>
          <w:b/>
          <w:sz w:val="28"/>
          <w:szCs w:val="28"/>
        </w:rPr>
      </w:pPr>
      <w:r w:rsidRPr="00397FD1">
        <w:rPr>
          <w:rFonts w:ascii="Segoe UI" w:hAnsi="Segoe UI" w:cs="Segoe UI"/>
          <w:b/>
          <w:sz w:val="28"/>
          <w:szCs w:val="28"/>
        </w:rPr>
        <w:t xml:space="preserve">Table 1: Summary of </w:t>
      </w:r>
      <w:r w:rsidRPr="005F22D1">
        <w:rPr>
          <w:rFonts w:ascii="Segoe UI" w:hAnsi="Segoe UI" w:cs="Segoe UI"/>
          <w:b/>
          <w:sz w:val="28"/>
          <w:szCs w:val="28"/>
        </w:rPr>
        <w:t>Price</w:t>
      </w:r>
      <w:r>
        <w:rPr>
          <w:rFonts w:ascii="Segoe UI" w:hAnsi="Segoe UI" w:cs="Segoe UI"/>
          <w:b/>
          <w:sz w:val="28"/>
          <w:szCs w:val="28"/>
        </w:rPr>
        <w:t>s</w:t>
      </w:r>
      <w:r w:rsidRPr="005F22D1">
        <w:rPr>
          <w:rFonts w:ascii="Segoe UI" w:hAnsi="Segoe UI" w:cs="Segoe UI"/>
          <w:b/>
          <w:sz w:val="28"/>
          <w:szCs w:val="28"/>
        </w:rPr>
        <w:t xml:space="preserve"> per Deliverable</w:t>
      </w:r>
      <w:r>
        <w:rPr>
          <w:rFonts w:ascii="Segoe UI" w:hAnsi="Segoe UI" w:cs="Segoe UI"/>
          <w:b/>
          <w:sz w:val="28"/>
          <w:szCs w:val="28"/>
        </w:rPr>
        <w:t>s</w:t>
      </w:r>
    </w:p>
    <w:tbl>
      <w:tblPr>
        <w:tblW w:w="954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7562"/>
        <w:gridCol w:w="1982"/>
      </w:tblGrid>
      <w:tr w:rsidR="001A2424" w:rsidRPr="007E030B" w:rsidTr="00694A7E">
        <w:tc>
          <w:tcPr>
            <w:tcW w:w="7562" w:type="dxa"/>
            <w:shd w:val="clear" w:color="auto" w:fill="9BDEFF"/>
          </w:tcPr>
          <w:p w:rsidR="001A2424" w:rsidRPr="007E030B" w:rsidRDefault="001A2424" w:rsidP="00694A7E">
            <w:pPr>
              <w:spacing w:line="240" w:lineRule="auto"/>
              <w:jc w:val="center"/>
              <w:rPr>
                <w:rFonts w:ascii="Segoe UI" w:hAnsi="Segoe UI" w:cs="Segoe UI"/>
                <w:b/>
                <w:sz w:val="20"/>
              </w:rPr>
            </w:pPr>
          </w:p>
        </w:tc>
        <w:tc>
          <w:tcPr>
            <w:tcW w:w="1982" w:type="dxa"/>
            <w:shd w:val="clear" w:color="auto" w:fill="9BDEFF"/>
          </w:tcPr>
          <w:p w:rsidR="001A2424" w:rsidRPr="007E030B" w:rsidRDefault="001A2424" w:rsidP="00694A7E">
            <w:pPr>
              <w:spacing w:line="240" w:lineRule="auto"/>
              <w:jc w:val="center"/>
              <w:rPr>
                <w:rFonts w:ascii="Segoe UI" w:hAnsi="Segoe UI" w:cs="Segoe UI"/>
                <w:b/>
                <w:sz w:val="20"/>
              </w:rPr>
            </w:pPr>
            <w:r w:rsidRPr="007E030B">
              <w:rPr>
                <w:rFonts w:ascii="Segoe UI" w:hAnsi="Segoe UI" w:cs="Segoe UI"/>
                <w:b/>
                <w:sz w:val="20"/>
              </w:rPr>
              <w:t>Amount(s)</w:t>
            </w:r>
          </w:p>
        </w:tc>
      </w:tr>
      <w:tr w:rsidR="001A2424" w:rsidRPr="007E030B" w:rsidTr="00694A7E">
        <w:tc>
          <w:tcPr>
            <w:tcW w:w="7562" w:type="dxa"/>
            <w:shd w:val="clear" w:color="auto" w:fill="9BDEFF"/>
          </w:tcPr>
          <w:p w:rsidR="001A2424" w:rsidRPr="007E030B" w:rsidRDefault="001A2424" w:rsidP="00694A7E">
            <w:pPr>
              <w:spacing w:before="120" w:after="120" w:line="240" w:lineRule="auto"/>
              <w:rPr>
                <w:rFonts w:ascii="Segoe UI" w:hAnsi="Segoe UI" w:cs="Segoe UI"/>
                <w:sz w:val="20"/>
              </w:rPr>
            </w:pPr>
            <w:r w:rsidRPr="00C74AA4">
              <w:rPr>
                <w:rFonts w:ascii="Segoe UI" w:hAnsi="Segoe UI" w:cs="Segoe UI"/>
                <w:b/>
                <w:i/>
                <w:sz w:val="20"/>
                <w:lang w:val="en-GB"/>
              </w:rPr>
              <w:t>Preliminary assessment of social infrastructure projects</w:t>
            </w:r>
            <w:r w:rsidRPr="00C74AA4">
              <w:rPr>
                <w:rFonts w:ascii="Segoe UI" w:hAnsi="Segoe UI" w:cs="Segoe UI"/>
                <w:b/>
                <w:sz w:val="20"/>
              </w:rPr>
              <w:t xml:space="preserve"> </w:t>
            </w:r>
            <w:r>
              <w:rPr>
                <w:rFonts w:ascii="Segoe UI" w:hAnsi="Segoe UI" w:cs="Segoe UI"/>
                <w:sz w:val="20"/>
              </w:rPr>
              <w:t>(from Table 2)</w:t>
            </w:r>
          </w:p>
        </w:tc>
        <w:tc>
          <w:tcPr>
            <w:tcW w:w="1982" w:type="dxa"/>
          </w:tcPr>
          <w:p w:rsidR="001A2424" w:rsidRPr="007E030B" w:rsidRDefault="001A2424" w:rsidP="00694A7E">
            <w:pPr>
              <w:spacing w:before="120" w:after="120" w:line="240" w:lineRule="auto"/>
              <w:rPr>
                <w:rFonts w:ascii="Segoe UI" w:hAnsi="Segoe UI" w:cs="Segoe UI"/>
                <w:sz w:val="20"/>
              </w:rPr>
            </w:pPr>
          </w:p>
        </w:tc>
      </w:tr>
      <w:tr w:rsidR="001A2424" w:rsidRPr="007E030B" w:rsidTr="00694A7E">
        <w:tc>
          <w:tcPr>
            <w:tcW w:w="7562" w:type="dxa"/>
            <w:shd w:val="clear" w:color="auto" w:fill="9BDEFF"/>
          </w:tcPr>
          <w:p w:rsidR="001A2424" w:rsidRPr="007E030B" w:rsidRDefault="001A2424" w:rsidP="00694A7E">
            <w:pPr>
              <w:spacing w:before="120" w:after="120" w:line="240" w:lineRule="auto"/>
              <w:rPr>
                <w:rFonts w:ascii="Segoe UI" w:hAnsi="Segoe UI" w:cs="Segoe UI"/>
                <w:sz w:val="20"/>
              </w:rPr>
            </w:pPr>
            <w:r w:rsidRPr="00C74AA4">
              <w:rPr>
                <w:rFonts w:ascii="Segoe UI" w:hAnsi="Segoe UI" w:cs="Segoe UI"/>
                <w:b/>
                <w:i/>
                <w:sz w:val="20"/>
              </w:rPr>
              <w:t>T</w:t>
            </w:r>
            <w:r w:rsidRPr="00C74AA4">
              <w:rPr>
                <w:rFonts w:ascii="Segoe UI" w:hAnsi="Segoe UI" w:cs="Segoe UI"/>
                <w:b/>
                <w:i/>
                <w:sz w:val="20"/>
                <w:lang w:val="en-GB"/>
              </w:rPr>
              <w:t>echnical drawings, technical specifications and cost estimates development stag</w:t>
            </w:r>
            <w:r>
              <w:rPr>
                <w:rFonts w:ascii="Segoe UI" w:hAnsi="Segoe UI" w:cs="Segoe UI"/>
                <w:b/>
                <w:i/>
                <w:sz w:val="20"/>
                <w:lang w:val="en-GB"/>
              </w:rPr>
              <w:t>e</w:t>
            </w:r>
            <w:r w:rsidRPr="00C74AA4">
              <w:rPr>
                <w:rFonts w:ascii="Segoe UI" w:hAnsi="Segoe UI" w:cs="Segoe UI"/>
                <w:b/>
                <w:sz w:val="20"/>
              </w:rPr>
              <w:t xml:space="preserve"> </w:t>
            </w:r>
            <w:r>
              <w:rPr>
                <w:rFonts w:ascii="Segoe UI" w:hAnsi="Segoe UI" w:cs="Segoe UI"/>
                <w:sz w:val="20"/>
              </w:rPr>
              <w:t>(from Table 3)</w:t>
            </w:r>
          </w:p>
        </w:tc>
        <w:tc>
          <w:tcPr>
            <w:tcW w:w="1982" w:type="dxa"/>
          </w:tcPr>
          <w:p w:rsidR="001A2424" w:rsidRPr="007E030B" w:rsidRDefault="001A2424" w:rsidP="00694A7E">
            <w:pPr>
              <w:spacing w:before="120" w:after="120" w:line="240" w:lineRule="auto"/>
              <w:rPr>
                <w:rFonts w:ascii="Segoe UI" w:hAnsi="Segoe UI" w:cs="Segoe UI"/>
                <w:sz w:val="20"/>
              </w:rPr>
            </w:pPr>
          </w:p>
        </w:tc>
      </w:tr>
      <w:tr w:rsidR="001A2424" w:rsidRPr="007E030B" w:rsidTr="00694A7E">
        <w:tc>
          <w:tcPr>
            <w:tcW w:w="7562" w:type="dxa"/>
            <w:shd w:val="clear" w:color="auto" w:fill="9BDEFF"/>
          </w:tcPr>
          <w:p w:rsidR="001A2424" w:rsidRPr="00C74AA4" w:rsidRDefault="001A2424" w:rsidP="00694A7E">
            <w:pPr>
              <w:spacing w:before="120" w:after="120" w:line="240" w:lineRule="auto"/>
              <w:rPr>
                <w:rFonts w:ascii="Segoe UI" w:hAnsi="Segoe UI" w:cs="Segoe UI"/>
                <w:b/>
                <w:i/>
                <w:sz w:val="20"/>
              </w:rPr>
            </w:pPr>
            <w:r w:rsidRPr="00357299">
              <w:rPr>
                <w:rFonts w:ascii="Segoe UI" w:hAnsi="Segoe UI" w:cs="Segoe UI"/>
                <w:b/>
                <w:i/>
                <w:sz w:val="20"/>
                <w:lang w:val="en-GB"/>
              </w:rPr>
              <w:t>Technical supervision of the reconstruction process</w:t>
            </w:r>
            <w:r w:rsidRPr="00357299" w:rsidDel="009B7A37">
              <w:rPr>
                <w:rFonts w:ascii="Segoe UI" w:hAnsi="Segoe UI" w:cs="Segoe UI"/>
                <w:b/>
                <w:i/>
                <w:sz w:val="20"/>
              </w:rPr>
              <w:t xml:space="preserve"> </w:t>
            </w:r>
            <w:r w:rsidRPr="00357299">
              <w:rPr>
                <w:rFonts w:ascii="Segoe UI" w:hAnsi="Segoe UI" w:cs="Segoe UI"/>
                <w:b/>
                <w:i/>
                <w:sz w:val="20"/>
                <w:lang w:val="en-GB"/>
              </w:rPr>
              <w:t>stage</w:t>
            </w:r>
            <w:r>
              <w:rPr>
                <w:rFonts w:ascii="Segoe UI" w:hAnsi="Segoe UI" w:cs="Segoe UI"/>
                <w:b/>
                <w:i/>
                <w:sz w:val="20"/>
                <w:lang w:val="en-GB"/>
              </w:rPr>
              <w:t xml:space="preserve"> </w:t>
            </w:r>
            <w:r>
              <w:rPr>
                <w:rFonts w:ascii="Segoe UI" w:hAnsi="Segoe UI" w:cs="Segoe UI"/>
                <w:sz w:val="20"/>
              </w:rPr>
              <w:t>(from Table 4)</w:t>
            </w:r>
          </w:p>
        </w:tc>
        <w:tc>
          <w:tcPr>
            <w:tcW w:w="1982" w:type="dxa"/>
          </w:tcPr>
          <w:p w:rsidR="001A2424" w:rsidRPr="007E030B" w:rsidRDefault="001A2424" w:rsidP="00694A7E">
            <w:pPr>
              <w:spacing w:before="120" w:after="120" w:line="240" w:lineRule="auto"/>
              <w:rPr>
                <w:rFonts w:ascii="Segoe UI" w:hAnsi="Segoe UI" w:cs="Segoe UI"/>
                <w:sz w:val="20"/>
              </w:rPr>
            </w:pPr>
          </w:p>
        </w:tc>
      </w:tr>
      <w:tr w:rsidR="001A2424" w:rsidRPr="007E030B" w:rsidTr="00694A7E">
        <w:tc>
          <w:tcPr>
            <w:tcW w:w="7562" w:type="dxa"/>
            <w:shd w:val="clear" w:color="auto" w:fill="9BDEFF"/>
          </w:tcPr>
          <w:p w:rsidR="001A2424" w:rsidRPr="00C74AA4" w:rsidRDefault="001A2424" w:rsidP="00694A7E">
            <w:pPr>
              <w:spacing w:before="120" w:after="120" w:line="240" w:lineRule="auto"/>
              <w:rPr>
                <w:rFonts w:ascii="Segoe UI" w:hAnsi="Segoe UI" w:cs="Segoe UI"/>
                <w:b/>
                <w:i/>
                <w:sz w:val="20"/>
              </w:rPr>
            </w:pPr>
            <w:r>
              <w:rPr>
                <w:rFonts w:ascii="Segoe UI" w:hAnsi="Segoe UI" w:cs="Segoe UI"/>
                <w:b/>
                <w:i/>
                <w:sz w:val="20"/>
              </w:rPr>
              <w:t xml:space="preserve">Contingency Costs* </w:t>
            </w:r>
            <w:r w:rsidRPr="00C74AA4">
              <w:rPr>
                <w:rFonts w:ascii="Segoe UI" w:hAnsi="Segoe UI" w:cs="Segoe UI"/>
                <w:sz w:val="20"/>
              </w:rPr>
              <w:t>(+20% of the TOTAL from Tables 2-4)</w:t>
            </w:r>
          </w:p>
        </w:tc>
        <w:tc>
          <w:tcPr>
            <w:tcW w:w="1982" w:type="dxa"/>
          </w:tcPr>
          <w:p w:rsidR="001A2424" w:rsidRPr="007E030B" w:rsidRDefault="001A2424" w:rsidP="00694A7E">
            <w:pPr>
              <w:spacing w:before="120" w:after="120" w:line="240" w:lineRule="auto"/>
              <w:rPr>
                <w:rFonts w:ascii="Segoe UI" w:hAnsi="Segoe UI" w:cs="Segoe UI"/>
                <w:sz w:val="20"/>
              </w:rPr>
            </w:pPr>
          </w:p>
        </w:tc>
      </w:tr>
      <w:tr w:rsidR="001A2424" w:rsidRPr="007E030B" w:rsidTr="00694A7E">
        <w:tc>
          <w:tcPr>
            <w:tcW w:w="7562" w:type="dxa"/>
            <w:shd w:val="clear" w:color="auto" w:fill="9BDEFF"/>
          </w:tcPr>
          <w:p w:rsidR="001A2424" w:rsidRPr="00F92078" w:rsidRDefault="001A2424" w:rsidP="00694A7E">
            <w:pPr>
              <w:spacing w:before="120" w:after="120" w:line="240" w:lineRule="auto"/>
              <w:jc w:val="center"/>
              <w:rPr>
                <w:rFonts w:ascii="Segoe UI" w:hAnsi="Segoe UI" w:cs="Segoe UI"/>
                <w:b/>
                <w:sz w:val="20"/>
              </w:rPr>
            </w:pPr>
            <w:r w:rsidRPr="00F92078">
              <w:rPr>
                <w:rFonts w:ascii="Segoe UI" w:hAnsi="Segoe UI" w:cs="Segoe UI"/>
                <w:b/>
                <w:sz w:val="20"/>
              </w:rPr>
              <w:t>TOTAL Amount of Financial Proposal</w:t>
            </w:r>
          </w:p>
        </w:tc>
        <w:tc>
          <w:tcPr>
            <w:tcW w:w="1982" w:type="dxa"/>
          </w:tcPr>
          <w:p w:rsidR="001A2424" w:rsidRPr="007E030B" w:rsidRDefault="001A2424" w:rsidP="00694A7E">
            <w:pPr>
              <w:spacing w:before="120" w:after="120" w:line="240" w:lineRule="auto"/>
              <w:rPr>
                <w:rFonts w:ascii="Segoe UI" w:hAnsi="Segoe UI" w:cs="Segoe UI"/>
                <w:sz w:val="20"/>
              </w:rPr>
            </w:pPr>
          </w:p>
        </w:tc>
      </w:tr>
    </w:tbl>
    <w:p w:rsidR="001A2424" w:rsidRDefault="001A2424" w:rsidP="001A2424">
      <w:pPr>
        <w:spacing w:after="120"/>
        <w:rPr>
          <w:rFonts w:ascii="Segoe UI" w:hAnsi="Segoe UI" w:cs="Segoe UI"/>
          <w:b/>
          <w:i/>
          <w:sz w:val="20"/>
        </w:rPr>
      </w:pPr>
      <w:r w:rsidRPr="006D5F0E">
        <w:rPr>
          <w:rFonts w:ascii="Segoe UI" w:hAnsi="Segoe UI" w:cs="Segoe UI"/>
          <w:b/>
          <w:i/>
          <w:sz w:val="20"/>
        </w:rPr>
        <w:t xml:space="preserve">*) Using this line will require </w:t>
      </w:r>
      <w:r>
        <w:rPr>
          <w:rFonts w:ascii="Segoe UI" w:hAnsi="Segoe UI" w:cs="Segoe UI"/>
          <w:b/>
          <w:i/>
          <w:sz w:val="20"/>
        </w:rPr>
        <w:t xml:space="preserve">strong justification and </w:t>
      </w:r>
      <w:r w:rsidRPr="006D5F0E">
        <w:rPr>
          <w:rFonts w:ascii="Segoe UI" w:hAnsi="Segoe UI" w:cs="Segoe UI"/>
          <w:b/>
          <w:i/>
          <w:sz w:val="20"/>
        </w:rPr>
        <w:t>prior approval by UNDP</w:t>
      </w:r>
      <w:r>
        <w:rPr>
          <w:rFonts w:ascii="Segoe UI" w:hAnsi="Segoe UI" w:cs="Segoe UI"/>
          <w:b/>
          <w:i/>
          <w:sz w:val="20"/>
        </w:rPr>
        <w:t>.</w:t>
      </w:r>
    </w:p>
    <w:p w:rsidR="001A2424" w:rsidRPr="006D5F0E" w:rsidRDefault="001A2424" w:rsidP="001A2424">
      <w:pPr>
        <w:spacing w:after="120"/>
        <w:rPr>
          <w:rFonts w:ascii="Segoe UI" w:hAnsi="Segoe UI" w:cs="Segoe UI"/>
          <w:b/>
          <w:i/>
          <w:sz w:val="20"/>
        </w:rPr>
      </w:pPr>
    </w:p>
    <w:p w:rsidR="001A2424" w:rsidRPr="00397FD1" w:rsidRDefault="001A2424" w:rsidP="001A2424">
      <w:pPr>
        <w:spacing w:after="120"/>
        <w:rPr>
          <w:rFonts w:ascii="Segoe UI" w:hAnsi="Segoe UI" w:cs="Segoe UI"/>
          <w:b/>
          <w:sz w:val="28"/>
          <w:szCs w:val="28"/>
        </w:rPr>
      </w:pPr>
      <w:r w:rsidRPr="00397FD1">
        <w:rPr>
          <w:rFonts w:ascii="Segoe UI" w:hAnsi="Segoe UI" w:cs="Segoe UI"/>
          <w:b/>
          <w:sz w:val="28"/>
          <w:szCs w:val="28"/>
        </w:rPr>
        <w:t xml:space="preserve">Table 2: </w:t>
      </w:r>
      <w:r>
        <w:rPr>
          <w:rFonts w:ascii="Segoe UI" w:hAnsi="Segoe UI" w:cs="Segoe UI"/>
          <w:b/>
          <w:sz w:val="28"/>
          <w:szCs w:val="28"/>
        </w:rPr>
        <w:t xml:space="preserve">Breakdown of Costs for </w:t>
      </w:r>
      <w:r w:rsidRPr="00C74AA4">
        <w:rPr>
          <w:rFonts w:ascii="Segoe UI" w:hAnsi="Segoe UI" w:cs="Segoe UI"/>
          <w:b/>
          <w:i/>
          <w:sz w:val="28"/>
          <w:szCs w:val="28"/>
          <w:lang w:val="en-GB"/>
        </w:rPr>
        <w:t>Preliminary assessment of social infrastructure projects</w:t>
      </w:r>
    </w:p>
    <w:tbl>
      <w:tblPr>
        <w:tblW w:w="977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92"/>
        <w:gridCol w:w="1170"/>
        <w:gridCol w:w="1573"/>
        <w:gridCol w:w="1536"/>
      </w:tblGrid>
      <w:tr w:rsidR="001A2424" w:rsidRPr="00084A0C" w:rsidTr="00694A7E">
        <w:trPr>
          <w:trHeight w:val="801"/>
        </w:trPr>
        <w:tc>
          <w:tcPr>
            <w:tcW w:w="5492" w:type="dxa"/>
            <w:vMerge w:val="restart"/>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bCs/>
                <w:snapToGrid w:val="0"/>
                <w:sz w:val="20"/>
                <w:szCs w:val="20"/>
                <w:lang w:val="en-GB"/>
              </w:rPr>
              <w:t>Type of services to be provided</w:t>
            </w:r>
          </w:p>
        </w:tc>
        <w:tc>
          <w:tcPr>
            <w:tcW w:w="1170"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napToGrid w:val="0"/>
                <w:sz w:val="20"/>
                <w:szCs w:val="20"/>
                <w:lang w:val="en-GB"/>
              </w:rPr>
            </w:pPr>
            <w:r w:rsidRPr="00084A0C">
              <w:rPr>
                <w:rFonts w:ascii="Segoe UI" w:hAnsi="Segoe UI" w:cs="Segoe UI"/>
                <w:b/>
                <w:snapToGrid w:val="0"/>
                <w:sz w:val="20"/>
                <w:szCs w:val="20"/>
                <w:lang w:val="en-GB"/>
              </w:rPr>
              <w:t>Quantity</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napToGrid w:val="0"/>
                <w:sz w:val="20"/>
                <w:szCs w:val="20"/>
                <w:lang w:val="en-GB"/>
              </w:rPr>
              <w:t>(No. of projects)</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Unit price</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Total Amount</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r>
      <w:tr w:rsidR="001A2424" w:rsidRPr="00084A0C" w:rsidTr="00694A7E">
        <w:trPr>
          <w:trHeight w:val="113"/>
        </w:trPr>
        <w:tc>
          <w:tcPr>
            <w:tcW w:w="5492" w:type="dxa"/>
            <w:vMerge/>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p>
        </w:tc>
        <w:tc>
          <w:tcPr>
            <w:tcW w:w="1170"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A</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B</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C=A*B</w:t>
            </w: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Cost of documentation visit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100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Cost of transport-related expenses (210 km on average per object)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100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preventive calculation of reconstruction costs of the infrastructure object via the generalized method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100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Draft the report on the technical state of the assessed infrastructure object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100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8235" w:type="dxa"/>
            <w:gridSpan w:val="3"/>
          </w:tcPr>
          <w:p w:rsidR="001A2424" w:rsidRPr="00084A0C" w:rsidRDefault="001A2424" w:rsidP="00694A7E">
            <w:pPr>
              <w:tabs>
                <w:tab w:val="left" w:pos="720"/>
                <w:tab w:val="right" w:leader="dot" w:pos="8640"/>
              </w:tabs>
              <w:spacing w:after="0" w:line="240" w:lineRule="auto"/>
              <w:jc w:val="right"/>
              <w:rPr>
                <w:rFonts w:ascii="Segoe UI" w:hAnsi="Segoe UI" w:cs="Segoe UI"/>
                <w:b/>
                <w:sz w:val="20"/>
                <w:szCs w:val="20"/>
              </w:rPr>
            </w:pPr>
            <w:r w:rsidRPr="00084A0C">
              <w:rPr>
                <w:rFonts w:ascii="Segoe UI" w:hAnsi="Segoe UI" w:cs="Segoe UI"/>
                <w:b/>
                <w:sz w:val="20"/>
                <w:szCs w:val="20"/>
              </w:rPr>
              <w:t>Subtotal</w:t>
            </w:r>
            <w:r>
              <w:rPr>
                <w:rFonts w:ascii="Segoe UI" w:hAnsi="Segoe UI" w:cs="Segoe UI"/>
                <w:b/>
                <w:sz w:val="20"/>
                <w:szCs w:val="20"/>
              </w:rPr>
              <w:t xml:space="preserve"> Table 2</w:t>
            </w:r>
            <w:r w:rsidRPr="00084A0C">
              <w:rPr>
                <w:rFonts w:ascii="Segoe UI" w:hAnsi="Segoe UI" w:cs="Segoe UI"/>
                <w:b/>
                <w:sz w:val="20"/>
                <w:szCs w:val="20"/>
              </w:rPr>
              <w:t>:</w:t>
            </w: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bl>
    <w:p w:rsidR="001A2424" w:rsidRPr="007E030B" w:rsidRDefault="001A2424" w:rsidP="001A2424">
      <w:pPr>
        <w:jc w:val="both"/>
        <w:rPr>
          <w:rFonts w:ascii="Segoe UI" w:hAnsi="Segoe UI" w:cs="Segoe UI"/>
          <w:sz w:val="20"/>
        </w:rPr>
      </w:pPr>
    </w:p>
    <w:p w:rsidR="001A2424" w:rsidRDefault="001A2424" w:rsidP="001A2424">
      <w:pPr>
        <w:spacing w:after="120"/>
        <w:rPr>
          <w:rFonts w:ascii="Segoe UI" w:hAnsi="Segoe UI" w:cs="Segoe UI"/>
          <w:b/>
          <w:i/>
          <w:sz w:val="28"/>
          <w:szCs w:val="28"/>
          <w:lang w:val="en-GB"/>
        </w:rPr>
      </w:pPr>
      <w:r w:rsidRPr="009B7A37">
        <w:rPr>
          <w:rFonts w:ascii="Segoe UI" w:hAnsi="Segoe UI" w:cs="Segoe UI"/>
          <w:b/>
          <w:sz w:val="28"/>
          <w:szCs w:val="28"/>
        </w:rPr>
        <w:t>Table 3: Breakdown of Costs</w:t>
      </w:r>
      <w:r w:rsidRPr="00EE7411">
        <w:rPr>
          <w:rFonts w:ascii="Segoe UI" w:hAnsi="Segoe UI" w:cs="Segoe UI"/>
          <w:b/>
          <w:sz w:val="28"/>
          <w:szCs w:val="28"/>
        </w:rPr>
        <w:t xml:space="preserve"> for </w:t>
      </w:r>
      <w:r w:rsidRPr="00357299">
        <w:rPr>
          <w:rFonts w:ascii="Segoe UI" w:hAnsi="Segoe UI" w:cs="Segoe UI"/>
          <w:b/>
          <w:i/>
          <w:sz w:val="28"/>
          <w:szCs w:val="28"/>
        </w:rPr>
        <w:t>T</w:t>
      </w:r>
      <w:r w:rsidRPr="00357299">
        <w:rPr>
          <w:rFonts w:ascii="Segoe UI" w:hAnsi="Segoe UI" w:cs="Segoe UI"/>
          <w:b/>
          <w:i/>
          <w:sz w:val="28"/>
          <w:szCs w:val="28"/>
          <w:lang w:val="en-GB"/>
        </w:rPr>
        <w:t>echnical drawings, technical specifications and cost estimates development stage</w:t>
      </w:r>
    </w:p>
    <w:tbl>
      <w:tblPr>
        <w:tblW w:w="977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92"/>
        <w:gridCol w:w="1170"/>
        <w:gridCol w:w="1573"/>
        <w:gridCol w:w="1536"/>
      </w:tblGrid>
      <w:tr w:rsidR="001A2424" w:rsidRPr="00084A0C" w:rsidTr="00694A7E">
        <w:trPr>
          <w:trHeight w:val="801"/>
        </w:trPr>
        <w:tc>
          <w:tcPr>
            <w:tcW w:w="5492" w:type="dxa"/>
            <w:vMerge w:val="restart"/>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bCs/>
                <w:snapToGrid w:val="0"/>
                <w:sz w:val="20"/>
                <w:szCs w:val="20"/>
                <w:lang w:val="en-GB"/>
              </w:rPr>
              <w:t>Type of services to be provided</w:t>
            </w:r>
          </w:p>
        </w:tc>
        <w:tc>
          <w:tcPr>
            <w:tcW w:w="1170"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napToGrid w:val="0"/>
                <w:sz w:val="20"/>
                <w:szCs w:val="20"/>
                <w:lang w:val="en-GB"/>
              </w:rPr>
            </w:pPr>
            <w:r w:rsidRPr="00084A0C">
              <w:rPr>
                <w:rFonts w:ascii="Segoe UI" w:hAnsi="Segoe UI" w:cs="Segoe UI"/>
                <w:b/>
                <w:snapToGrid w:val="0"/>
                <w:sz w:val="20"/>
                <w:szCs w:val="20"/>
                <w:lang w:val="en-GB"/>
              </w:rPr>
              <w:t>Quantity</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napToGrid w:val="0"/>
                <w:sz w:val="20"/>
                <w:szCs w:val="20"/>
                <w:lang w:val="en-GB"/>
              </w:rPr>
              <w:t>(No. of projects)</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Unit price</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Total Amount</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r>
      <w:tr w:rsidR="001A2424" w:rsidRPr="00084A0C" w:rsidTr="00694A7E">
        <w:trPr>
          <w:trHeight w:val="113"/>
        </w:trPr>
        <w:tc>
          <w:tcPr>
            <w:tcW w:w="5492" w:type="dxa"/>
            <w:vMerge/>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p>
        </w:tc>
        <w:tc>
          <w:tcPr>
            <w:tcW w:w="1170"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A</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B</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C=A*B</w:t>
            </w: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technical specifications for the object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Carry out the assessment of the object (if necessary)</w:t>
            </w:r>
            <w:r>
              <w:rPr>
                <w:rFonts w:ascii="Segoe UI" w:hAnsi="Segoe UI" w:cs="Segoe UI"/>
                <w:sz w:val="20"/>
                <w:szCs w:val="20"/>
                <w:lang w:val="en-GB"/>
              </w:rPr>
              <w:t xml:space="preserve"> (</w:t>
            </w:r>
            <w:r w:rsidRPr="00AA38EF">
              <w:rPr>
                <w:rFonts w:ascii="Segoe UI" w:hAnsi="Segoe UI" w:cs="Segoe UI"/>
                <w:i/>
                <w:sz w:val="20"/>
                <w:szCs w:val="20"/>
                <w:lang w:val="en-GB"/>
              </w:rPr>
              <w:t>Technical expertise for objects in the average of 2</w:t>
            </w:r>
            <w:r>
              <w:rPr>
                <w:rFonts w:ascii="Segoe UI" w:hAnsi="Segoe UI" w:cs="Segoe UI"/>
                <w:i/>
                <w:sz w:val="20"/>
                <w:szCs w:val="20"/>
                <w:lang w:val="en-GB"/>
              </w:rPr>
              <w:t>5</w:t>
            </w:r>
            <w:r w:rsidRPr="00AA38EF">
              <w:rPr>
                <w:rFonts w:ascii="Segoe UI" w:hAnsi="Segoe UI" w:cs="Segoe UI"/>
                <w:i/>
                <w:sz w:val="20"/>
                <w:szCs w:val="20"/>
                <w:lang w:val="en-GB"/>
              </w:rPr>
              <w:t>00 cubic meters for each construction site</w:t>
            </w:r>
            <w:r>
              <w:rPr>
                <w:rFonts w:ascii="Segoe UI" w:hAnsi="Segoe UI" w:cs="Segoe UI"/>
                <w:sz w:val="20"/>
                <w:szCs w:val="20"/>
                <w:lang w:val="en-GB"/>
              </w:rPr>
              <w:t xml:space="preserve">)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the plans for engineering networks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the estimative budget of the investor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Verification of investor’s budget </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Transport-related expenses (210 km on average per object) minimum 3 on-site visits per project</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r>
              <w:rPr>
                <w:rFonts w:ascii="Segoe UI" w:hAnsi="Segoe UI" w:cs="Segoe UI"/>
                <w:bCs/>
                <w:snapToGrid w:val="0"/>
                <w:sz w:val="20"/>
                <w:szCs w:val="20"/>
                <w:lang w:val="en-GB"/>
              </w:rPr>
              <w:t>*3</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Updating the cost estimates and existing documentation (if necessary)</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Examination of technical documentation developed by the designing companies selected by the SCBM programme</w:t>
            </w:r>
          </w:p>
        </w:tc>
        <w:tc>
          <w:tcPr>
            <w:tcW w:w="1170"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3</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8235" w:type="dxa"/>
            <w:gridSpan w:val="3"/>
          </w:tcPr>
          <w:p w:rsidR="001A2424" w:rsidRPr="00084A0C" w:rsidRDefault="001A2424" w:rsidP="00694A7E">
            <w:pPr>
              <w:tabs>
                <w:tab w:val="left" w:pos="720"/>
                <w:tab w:val="right" w:leader="dot" w:pos="8640"/>
              </w:tabs>
              <w:spacing w:after="0" w:line="240" w:lineRule="auto"/>
              <w:jc w:val="right"/>
              <w:rPr>
                <w:rFonts w:ascii="Segoe UI" w:hAnsi="Segoe UI" w:cs="Segoe UI"/>
                <w:b/>
                <w:sz w:val="20"/>
                <w:szCs w:val="20"/>
              </w:rPr>
            </w:pPr>
            <w:r w:rsidRPr="00084A0C">
              <w:rPr>
                <w:rFonts w:ascii="Segoe UI" w:hAnsi="Segoe UI" w:cs="Segoe UI"/>
                <w:b/>
                <w:sz w:val="20"/>
                <w:szCs w:val="20"/>
              </w:rPr>
              <w:t xml:space="preserve">Subtotal Table </w:t>
            </w:r>
            <w:r>
              <w:rPr>
                <w:rFonts w:ascii="Segoe UI" w:hAnsi="Segoe UI" w:cs="Segoe UI"/>
                <w:b/>
                <w:sz w:val="20"/>
                <w:szCs w:val="20"/>
              </w:rPr>
              <w:t>3</w:t>
            </w:r>
            <w:r w:rsidRPr="00084A0C">
              <w:rPr>
                <w:rFonts w:ascii="Segoe UI" w:hAnsi="Segoe UI" w:cs="Segoe UI"/>
                <w:b/>
                <w:sz w:val="20"/>
                <w:szCs w:val="20"/>
              </w:rPr>
              <w:t>:</w:t>
            </w: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bl>
    <w:p w:rsidR="001A2424" w:rsidRPr="007E030B" w:rsidRDefault="001A2424" w:rsidP="001A2424">
      <w:pPr>
        <w:rPr>
          <w:rFonts w:ascii="Segoe UI" w:hAnsi="Segoe UI" w:cs="Segoe UI"/>
          <w:sz w:val="20"/>
        </w:rPr>
      </w:pPr>
    </w:p>
    <w:p w:rsidR="001A2424" w:rsidRDefault="001A2424" w:rsidP="001A2424">
      <w:pPr>
        <w:spacing w:after="120"/>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4</w:t>
      </w:r>
      <w:r w:rsidRPr="005F22D1">
        <w:rPr>
          <w:rFonts w:ascii="Segoe UI" w:hAnsi="Segoe UI" w:cs="Segoe UI"/>
          <w:b/>
          <w:sz w:val="28"/>
          <w:szCs w:val="28"/>
        </w:rPr>
        <w:t>: Breakdown of Costs</w:t>
      </w:r>
      <w:r>
        <w:rPr>
          <w:rFonts w:ascii="Segoe UI" w:hAnsi="Segoe UI" w:cs="Segoe UI"/>
          <w:b/>
          <w:sz w:val="28"/>
          <w:szCs w:val="28"/>
        </w:rPr>
        <w:t xml:space="preserve"> for </w:t>
      </w:r>
      <w:r w:rsidRPr="00357299">
        <w:rPr>
          <w:rFonts w:ascii="Segoe UI" w:hAnsi="Segoe UI" w:cs="Segoe UI"/>
          <w:b/>
          <w:i/>
          <w:sz w:val="28"/>
          <w:szCs w:val="28"/>
          <w:lang w:val="en-GB"/>
        </w:rPr>
        <w:t>Technical supervision of the reconstruction process stage</w:t>
      </w:r>
    </w:p>
    <w:tbl>
      <w:tblPr>
        <w:tblW w:w="9773"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92"/>
        <w:gridCol w:w="1172"/>
        <w:gridCol w:w="1573"/>
        <w:gridCol w:w="1536"/>
      </w:tblGrid>
      <w:tr w:rsidR="001A2424" w:rsidRPr="00084A0C" w:rsidTr="00694A7E">
        <w:trPr>
          <w:trHeight w:val="801"/>
        </w:trPr>
        <w:tc>
          <w:tcPr>
            <w:tcW w:w="5492" w:type="dxa"/>
            <w:vMerge w:val="restart"/>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bCs/>
                <w:snapToGrid w:val="0"/>
                <w:sz w:val="20"/>
                <w:szCs w:val="20"/>
                <w:lang w:val="en-GB"/>
              </w:rPr>
              <w:t>Type of services to be provided</w:t>
            </w:r>
          </w:p>
        </w:tc>
        <w:tc>
          <w:tcPr>
            <w:tcW w:w="1172"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napToGrid w:val="0"/>
                <w:sz w:val="20"/>
                <w:szCs w:val="20"/>
                <w:lang w:val="en-GB"/>
              </w:rPr>
            </w:pPr>
            <w:r w:rsidRPr="00084A0C">
              <w:rPr>
                <w:rFonts w:ascii="Segoe UI" w:hAnsi="Segoe UI" w:cs="Segoe UI"/>
                <w:b/>
                <w:snapToGrid w:val="0"/>
                <w:sz w:val="20"/>
                <w:szCs w:val="20"/>
                <w:lang w:val="en-GB"/>
              </w:rPr>
              <w:t>Quantity</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napToGrid w:val="0"/>
                <w:sz w:val="20"/>
                <w:szCs w:val="20"/>
                <w:lang w:val="en-GB"/>
              </w:rPr>
              <w:t>(No. of projects)</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Unit price</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Total Amount</w:t>
            </w:r>
          </w:p>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r>
      <w:tr w:rsidR="001A2424" w:rsidRPr="00084A0C" w:rsidTr="00694A7E">
        <w:trPr>
          <w:trHeight w:val="113"/>
        </w:trPr>
        <w:tc>
          <w:tcPr>
            <w:tcW w:w="5492" w:type="dxa"/>
            <w:vMerge/>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sz w:val="20"/>
                <w:szCs w:val="20"/>
              </w:rPr>
            </w:pPr>
          </w:p>
        </w:tc>
        <w:tc>
          <w:tcPr>
            <w:tcW w:w="1172"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A</w:t>
            </w:r>
          </w:p>
        </w:tc>
        <w:tc>
          <w:tcPr>
            <w:tcW w:w="1573"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B</w:t>
            </w:r>
          </w:p>
        </w:tc>
        <w:tc>
          <w:tcPr>
            <w:tcW w:w="1536" w:type="dxa"/>
            <w:shd w:val="clear" w:color="auto" w:fill="9BDEFF"/>
          </w:tcPr>
          <w:p w:rsidR="001A2424" w:rsidRPr="00084A0C" w:rsidRDefault="001A2424" w:rsidP="00694A7E">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C=A*B</w:t>
            </w: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 xml:space="preserve">Technical supervision of the object </w:t>
            </w:r>
          </w:p>
        </w:tc>
        <w:tc>
          <w:tcPr>
            <w:tcW w:w="117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Author’s supervision of the cost estimate and developed technical specifications (in case of cost estimates developed by technical assessment and supervision companies)</w:t>
            </w:r>
          </w:p>
        </w:tc>
        <w:tc>
          <w:tcPr>
            <w:tcW w:w="117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Collecting the implementation documentation to be submitted to the beneficiary</w:t>
            </w:r>
          </w:p>
        </w:tc>
        <w:tc>
          <w:tcPr>
            <w:tcW w:w="117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Develop reports on the progress of object implementation (minimum 4 reports)</w:t>
            </w:r>
          </w:p>
        </w:tc>
        <w:tc>
          <w:tcPr>
            <w:tcW w:w="117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r>
              <w:rPr>
                <w:rFonts w:ascii="Segoe UI" w:hAnsi="Segoe UI" w:cs="Segoe UI"/>
                <w:sz w:val="20"/>
                <w:szCs w:val="20"/>
              </w:rPr>
              <w:t>*4</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549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Transport-related expenses (210 km on average per object) minimum 12 on-site visits per project</w:t>
            </w:r>
          </w:p>
        </w:tc>
        <w:tc>
          <w:tcPr>
            <w:tcW w:w="1172"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r>
              <w:rPr>
                <w:rFonts w:ascii="Segoe UI" w:hAnsi="Segoe UI" w:cs="Segoe UI"/>
                <w:sz w:val="20"/>
                <w:szCs w:val="20"/>
              </w:rPr>
              <w:t>*12</w:t>
            </w:r>
          </w:p>
        </w:tc>
        <w:tc>
          <w:tcPr>
            <w:tcW w:w="1573"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r w:rsidR="001A2424" w:rsidRPr="00084A0C" w:rsidTr="00694A7E">
        <w:tc>
          <w:tcPr>
            <w:tcW w:w="8237" w:type="dxa"/>
            <w:gridSpan w:val="3"/>
          </w:tcPr>
          <w:p w:rsidR="001A2424" w:rsidRPr="00084A0C" w:rsidRDefault="001A2424" w:rsidP="00694A7E">
            <w:pPr>
              <w:tabs>
                <w:tab w:val="left" w:pos="720"/>
                <w:tab w:val="right" w:leader="dot" w:pos="8640"/>
              </w:tabs>
              <w:spacing w:after="0" w:line="240" w:lineRule="auto"/>
              <w:jc w:val="right"/>
              <w:rPr>
                <w:rFonts w:ascii="Segoe UI" w:hAnsi="Segoe UI" w:cs="Segoe UI"/>
                <w:b/>
                <w:sz w:val="20"/>
                <w:szCs w:val="20"/>
              </w:rPr>
            </w:pPr>
            <w:r w:rsidRPr="00084A0C">
              <w:rPr>
                <w:rFonts w:ascii="Segoe UI" w:hAnsi="Segoe UI" w:cs="Segoe UI"/>
                <w:b/>
                <w:sz w:val="20"/>
                <w:szCs w:val="20"/>
              </w:rPr>
              <w:t xml:space="preserve">Subtotal Table </w:t>
            </w:r>
            <w:r>
              <w:rPr>
                <w:rFonts w:ascii="Segoe UI" w:hAnsi="Segoe UI" w:cs="Segoe UI"/>
                <w:b/>
                <w:sz w:val="20"/>
                <w:szCs w:val="20"/>
              </w:rPr>
              <w:t>4</w:t>
            </w:r>
            <w:r w:rsidRPr="00084A0C">
              <w:rPr>
                <w:rFonts w:ascii="Segoe UI" w:hAnsi="Segoe UI" w:cs="Segoe UI"/>
                <w:b/>
                <w:sz w:val="20"/>
                <w:szCs w:val="20"/>
              </w:rPr>
              <w:t>:</w:t>
            </w:r>
          </w:p>
        </w:tc>
        <w:tc>
          <w:tcPr>
            <w:tcW w:w="1536" w:type="dxa"/>
          </w:tcPr>
          <w:p w:rsidR="001A2424" w:rsidRPr="00084A0C" w:rsidRDefault="001A2424" w:rsidP="00694A7E">
            <w:pPr>
              <w:tabs>
                <w:tab w:val="left" w:pos="720"/>
                <w:tab w:val="right" w:leader="dot" w:pos="8640"/>
              </w:tabs>
              <w:spacing w:after="0" w:line="240" w:lineRule="auto"/>
              <w:rPr>
                <w:rFonts w:ascii="Segoe UI" w:hAnsi="Segoe UI" w:cs="Segoe UI"/>
                <w:sz w:val="20"/>
                <w:szCs w:val="20"/>
              </w:rPr>
            </w:pPr>
          </w:p>
        </w:tc>
      </w:tr>
    </w:tbl>
    <w:p w:rsidR="001A2424" w:rsidRDefault="001A2424" w:rsidP="001A2424">
      <w:pPr>
        <w:jc w:val="both"/>
        <w:rPr>
          <w:rFonts w:ascii="Segoe UI" w:hAnsi="Segoe UI" w:cs="Segoe UI"/>
          <w:sz w:val="20"/>
        </w:rPr>
      </w:pPr>
    </w:p>
    <w:p w:rsidR="0035209D" w:rsidRDefault="0035209D">
      <w:bookmarkStart w:id="12" w:name="_GoBack"/>
      <w:bookmarkEnd w:id="12"/>
    </w:p>
    <w:sectPr w:rsidR="0035209D"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FA2C0E" w:rsidRDefault="001A242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FA2C0E" w:rsidRPr="006438E1" w:rsidRDefault="001A2424">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rsidR="00FA2C0E" w:rsidRDefault="001A242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FA2C0E" w:rsidRDefault="001A242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0E" w:rsidRDefault="001A242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048F1"/>
    <w:multiLevelType w:val="hybridMultilevel"/>
    <w:tmpl w:val="ECF62B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0D6A23"/>
    <w:multiLevelType w:val="hybridMultilevel"/>
    <w:tmpl w:val="2E7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92F1EF5"/>
    <w:multiLevelType w:val="hybridMultilevel"/>
    <w:tmpl w:val="BECE7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8935F7"/>
    <w:multiLevelType w:val="hybridMultilevel"/>
    <w:tmpl w:val="088AEB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5A4151"/>
    <w:multiLevelType w:val="hybridMultilevel"/>
    <w:tmpl w:val="E7380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A93272"/>
    <w:multiLevelType w:val="hybridMultilevel"/>
    <w:tmpl w:val="10F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71E65"/>
    <w:multiLevelType w:val="hybridMultilevel"/>
    <w:tmpl w:val="736A3B5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65176FF6"/>
    <w:multiLevelType w:val="hybridMultilevel"/>
    <w:tmpl w:val="59DCB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95172"/>
    <w:multiLevelType w:val="hybridMultilevel"/>
    <w:tmpl w:val="D0DC0D62"/>
    <w:lvl w:ilvl="0" w:tplc="CCAC689E">
      <w:start w:val="1"/>
      <w:numFmt w:val="lowerLetter"/>
      <w:lvlText w:val="%1)"/>
      <w:lvlJc w:val="left"/>
      <w:pPr>
        <w:ind w:left="720" w:hanging="360"/>
      </w:pPr>
      <w:rPr>
        <w:rFonts w:ascii="Segoe UI" w:hAnsi="Segoe UI" w:cs="Segoe UI"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11"/>
  </w:num>
  <w:num w:numId="5">
    <w:abstractNumId w:val="20"/>
  </w:num>
  <w:num w:numId="6">
    <w:abstractNumId w:val="21"/>
  </w:num>
  <w:num w:numId="7">
    <w:abstractNumId w:val="18"/>
  </w:num>
  <w:num w:numId="8">
    <w:abstractNumId w:val="14"/>
  </w:num>
  <w:num w:numId="9">
    <w:abstractNumId w:val="25"/>
  </w:num>
  <w:num w:numId="10">
    <w:abstractNumId w:val="34"/>
    <w:lvlOverride w:ilvl="0">
      <w:startOverride w:val="1"/>
    </w:lvlOverride>
    <w:lvlOverride w:ilvl="1">
      <w:startOverride w:val="1"/>
    </w:lvlOverride>
  </w:num>
  <w:num w:numId="11">
    <w:abstractNumId w:val="27"/>
  </w:num>
  <w:num w:numId="12">
    <w:abstractNumId w:val="34"/>
    <w:lvlOverride w:ilvl="0">
      <w:startOverride w:val="1"/>
    </w:lvlOverride>
    <w:lvlOverride w:ilvl="1">
      <w:startOverride w:val="1"/>
    </w:lvlOverride>
  </w:num>
  <w:num w:numId="13">
    <w:abstractNumId w:val="9"/>
  </w:num>
  <w:num w:numId="14">
    <w:abstractNumId w:val="26"/>
  </w:num>
  <w:num w:numId="15">
    <w:abstractNumId w:val="34"/>
    <w:lvlOverride w:ilvl="0">
      <w:startOverride w:val="1"/>
    </w:lvlOverride>
    <w:lvlOverride w:ilvl="1">
      <w:startOverride w:val="1"/>
    </w:lvlOverride>
  </w:num>
  <w:num w:numId="16">
    <w:abstractNumId w:val="39"/>
  </w:num>
  <w:num w:numId="17">
    <w:abstractNumId w:val="4"/>
  </w:num>
  <w:num w:numId="18">
    <w:abstractNumId w:val="6"/>
  </w:num>
  <w:num w:numId="19">
    <w:abstractNumId w:val="5"/>
  </w:num>
  <w:num w:numId="20">
    <w:abstractNumId w:val="38"/>
  </w:num>
  <w:num w:numId="21">
    <w:abstractNumId w:val="13"/>
  </w:num>
  <w:num w:numId="22">
    <w:abstractNumId w:val="19"/>
  </w:num>
  <w:num w:numId="23">
    <w:abstractNumId w:val="3"/>
  </w:num>
  <w:num w:numId="24">
    <w:abstractNumId w:val="1"/>
  </w:num>
  <w:num w:numId="25">
    <w:abstractNumId w:val="36"/>
  </w:num>
  <w:num w:numId="26">
    <w:abstractNumId w:val="8"/>
  </w:num>
  <w:num w:numId="27">
    <w:abstractNumId w:val="7"/>
  </w:num>
  <w:num w:numId="28">
    <w:abstractNumId w:val="17"/>
  </w:num>
  <w:num w:numId="29">
    <w:abstractNumId w:val="16"/>
  </w:num>
  <w:num w:numId="30">
    <w:abstractNumId w:val="24"/>
  </w:num>
  <w:num w:numId="31">
    <w:abstractNumId w:val="23"/>
  </w:num>
  <w:num w:numId="32">
    <w:abstractNumId w:val="10"/>
  </w:num>
  <w:num w:numId="33">
    <w:abstractNumId w:val="33"/>
  </w:num>
  <w:num w:numId="34">
    <w:abstractNumId w:val="22"/>
  </w:num>
  <w:num w:numId="35">
    <w:abstractNumId w:val="30"/>
  </w:num>
  <w:num w:numId="36">
    <w:abstractNumId w:val="28"/>
  </w:num>
  <w:num w:numId="37">
    <w:abstractNumId w:val="2"/>
  </w:num>
  <w:num w:numId="38">
    <w:abstractNumId w:val="29"/>
  </w:num>
  <w:num w:numId="39">
    <w:abstractNumId w:val="31"/>
  </w:num>
  <w:num w:numId="40">
    <w:abstractNumId w:val="40"/>
  </w:num>
  <w:num w:numId="41">
    <w:abstractNumId w:val="15"/>
  </w:num>
  <w:num w:numId="42">
    <w:abstractNumId w:val="32"/>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24"/>
    <w:rsid w:val="001A2424"/>
    <w:rsid w:val="003520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1542-8230-4267-8F90-78A9BB5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24"/>
    <w:rPr>
      <w:lang w:val="en-US"/>
    </w:rPr>
  </w:style>
  <w:style w:type="paragraph" w:styleId="Heading1">
    <w:name w:val="heading 1"/>
    <w:basedOn w:val="Normal"/>
    <w:next w:val="Normal"/>
    <w:link w:val="Heading1Char"/>
    <w:qFormat/>
    <w:rsid w:val="001A2424"/>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1A2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1A2424"/>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A2424"/>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A2424"/>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1A24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24"/>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1A242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1A2424"/>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1A2424"/>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A2424"/>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1A2424"/>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1A2424"/>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A2424"/>
    <w:rPr>
      <w:rFonts w:ascii="Myriad Pro" w:eastAsiaTheme="minorEastAsia" w:hAnsi="Myriad Pro"/>
      <w:b/>
      <w:bCs/>
      <w:kern w:val="28"/>
      <w:sz w:val="32"/>
      <w:szCs w:val="32"/>
      <w:lang w:val="en-GB"/>
    </w:rPr>
  </w:style>
  <w:style w:type="character" w:styleId="Emphasis">
    <w:name w:val="Emphasis"/>
    <w:basedOn w:val="DefaultParagraphFont"/>
    <w:qFormat/>
    <w:rsid w:val="001A2424"/>
    <w:rPr>
      <w:i/>
      <w:iCs/>
    </w:rPr>
  </w:style>
  <w:style w:type="paragraph" w:styleId="BalloonText">
    <w:name w:val="Balloon Text"/>
    <w:basedOn w:val="Normal"/>
    <w:link w:val="BalloonTextChar"/>
    <w:uiPriority w:val="99"/>
    <w:semiHidden/>
    <w:unhideWhenUsed/>
    <w:rsid w:val="001A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24"/>
    <w:rPr>
      <w:rFonts w:ascii="Segoe UI" w:hAnsi="Segoe UI" w:cs="Segoe UI"/>
      <w:sz w:val="18"/>
      <w:szCs w:val="18"/>
      <w:lang w:val="en-US"/>
    </w:rPr>
  </w:style>
  <w:style w:type="table" w:styleId="TableGrid">
    <w:name w:val="Table Grid"/>
    <w:basedOn w:val="TableNormal"/>
    <w:uiPriority w:val="59"/>
    <w:rsid w:val="001A24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2424"/>
    <w:pPr>
      <w:ind w:left="720"/>
      <w:contextualSpacing/>
    </w:pPr>
  </w:style>
  <w:style w:type="character" w:styleId="Hyperlink">
    <w:name w:val="Hyperlink"/>
    <w:basedOn w:val="DefaultParagraphFont"/>
    <w:uiPriority w:val="99"/>
    <w:unhideWhenUsed/>
    <w:rsid w:val="001A2424"/>
    <w:rPr>
      <w:color w:val="0563C1" w:themeColor="hyperlink"/>
      <w:u w:val="single"/>
    </w:rPr>
  </w:style>
  <w:style w:type="paragraph" w:styleId="ListBullet2">
    <w:name w:val="List Bullet 2"/>
    <w:basedOn w:val="Normal"/>
    <w:unhideWhenUsed/>
    <w:qFormat/>
    <w:rsid w:val="001A2424"/>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1A2424"/>
    <w:rPr>
      <w:sz w:val="16"/>
      <w:szCs w:val="16"/>
    </w:rPr>
  </w:style>
  <w:style w:type="paragraph" w:styleId="CommentText">
    <w:name w:val="annotation text"/>
    <w:basedOn w:val="Normal"/>
    <w:link w:val="CommentTextChar"/>
    <w:rsid w:val="001A2424"/>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1A2424"/>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1A2424"/>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1A2424"/>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A2424"/>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1A2424"/>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1A2424"/>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1A2424"/>
    <w:pPr>
      <w:spacing w:after="0"/>
      <w:ind w:left="440"/>
    </w:pPr>
    <w:rPr>
      <w:i/>
      <w:iCs/>
      <w:sz w:val="20"/>
      <w:szCs w:val="20"/>
    </w:rPr>
  </w:style>
  <w:style w:type="paragraph" w:styleId="TOC6">
    <w:name w:val="toc 6"/>
    <w:basedOn w:val="Normal"/>
    <w:next w:val="Normal"/>
    <w:autoRedefine/>
    <w:uiPriority w:val="39"/>
    <w:unhideWhenUsed/>
    <w:rsid w:val="001A2424"/>
    <w:pPr>
      <w:spacing w:after="0"/>
      <w:ind w:left="1100"/>
    </w:pPr>
    <w:rPr>
      <w:sz w:val="18"/>
      <w:szCs w:val="18"/>
    </w:rPr>
  </w:style>
  <w:style w:type="paragraph" w:styleId="TOC5">
    <w:name w:val="toc 5"/>
    <w:basedOn w:val="Normal"/>
    <w:next w:val="Normal"/>
    <w:autoRedefine/>
    <w:uiPriority w:val="39"/>
    <w:unhideWhenUsed/>
    <w:rsid w:val="001A2424"/>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1A2424"/>
    <w:pPr>
      <w:spacing w:before="120" w:after="120"/>
    </w:pPr>
    <w:rPr>
      <w:b/>
      <w:bCs/>
      <w:caps/>
      <w:sz w:val="20"/>
      <w:szCs w:val="20"/>
    </w:rPr>
  </w:style>
  <w:style w:type="paragraph" w:styleId="TOC2">
    <w:name w:val="toc 2"/>
    <w:basedOn w:val="Normal"/>
    <w:next w:val="Normal"/>
    <w:autoRedefine/>
    <w:uiPriority w:val="39"/>
    <w:unhideWhenUsed/>
    <w:rsid w:val="001A2424"/>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1A2424"/>
    <w:pPr>
      <w:spacing w:after="0"/>
      <w:ind w:left="660"/>
    </w:pPr>
    <w:rPr>
      <w:sz w:val="18"/>
      <w:szCs w:val="18"/>
    </w:rPr>
  </w:style>
  <w:style w:type="paragraph" w:styleId="TOC7">
    <w:name w:val="toc 7"/>
    <w:basedOn w:val="Normal"/>
    <w:next w:val="Normal"/>
    <w:autoRedefine/>
    <w:uiPriority w:val="39"/>
    <w:unhideWhenUsed/>
    <w:rsid w:val="001A2424"/>
    <w:pPr>
      <w:spacing w:after="0"/>
      <w:ind w:left="1320"/>
    </w:pPr>
    <w:rPr>
      <w:sz w:val="18"/>
      <w:szCs w:val="18"/>
    </w:rPr>
  </w:style>
  <w:style w:type="paragraph" w:styleId="TOC8">
    <w:name w:val="toc 8"/>
    <w:basedOn w:val="Normal"/>
    <w:next w:val="Normal"/>
    <w:autoRedefine/>
    <w:uiPriority w:val="39"/>
    <w:unhideWhenUsed/>
    <w:rsid w:val="001A2424"/>
    <w:pPr>
      <w:spacing w:after="0"/>
      <w:ind w:left="1540"/>
    </w:pPr>
    <w:rPr>
      <w:sz w:val="18"/>
      <w:szCs w:val="18"/>
    </w:rPr>
  </w:style>
  <w:style w:type="paragraph" w:styleId="TOC9">
    <w:name w:val="toc 9"/>
    <w:basedOn w:val="Normal"/>
    <w:next w:val="Normal"/>
    <w:autoRedefine/>
    <w:uiPriority w:val="39"/>
    <w:unhideWhenUsed/>
    <w:rsid w:val="001A2424"/>
    <w:pPr>
      <w:spacing w:after="0"/>
      <w:ind w:left="1760"/>
    </w:pPr>
    <w:rPr>
      <w:sz w:val="18"/>
      <w:szCs w:val="18"/>
    </w:rPr>
  </w:style>
  <w:style w:type="character" w:customStyle="1" w:styleId="ListParagraphChar">
    <w:name w:val="List Paragraph Char"/>
    <w:basedOn w:val="DefaultParagraphFont"/>
    <w:link w:val="ListParagraph"/>
    <w:uiPriority w:val="34"/>
    <w:locked/>
    <w:rsid w:val="001A2424"/>
    <w:rPr>
      <w:lang w:val="en-US"/>
    </w:rPr>
  </w:style>
  <w:style w:type="paragraph" w:styleId="BodyText">
    <w:name w:val="Body Text"/>
    <w:basedOn w:val="Normal"/>
    <w:link w:val="BodyTextChar"/>
    <w:unhideWhenUsed/>
    <w:rsid w:val="001A2424"/>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1A2424"/>
    <w:rPr>
      <w:rFonts w:ascii="Segoe UI" w:eastAsiaTheme="minorEastAsia" w:hAnsi="Segoe UI" w:cs="Times New Roman"/>
      <w:kern w:val="28"/>
      <w:sz w:val="20"/>
      <w:szCs w:val="24"/>
      <w:lang w:val="en-US"/>
    </w:rPr>
  </w:style>
  <w:style w:type="paragraph" w:customStyle="1" w:styleId="Split">
    <w:name w:val="Split"/>
    <w:qFormat/>
    <w:rsid w:val="001A2424"/>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1A2424"/>
    <w:rPr>
      <w:vertAlign w:val="superscript"/>
    </w:rPr>
  </w:style>
  <w:style w:type="paragraph" w:styleId="FootnoteText">
    <w:name w:val="footnote text"/>
    <w:basedOn w:val="Normal"/>
    <w:link w:val="FootnoteTextChar"/>
    <w:semiHidden/>
    <w:rsid w:val="001A2424"/>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1A2424"/>
    <w:rPr>
      <w:rFonts w:ascii="CG Times" w:eastAsia="Times New Roman" w:hAnsi="CG Times" w:cs="Times New Roman"/>
      <w:sz w:val="20"/>
      <w:szCs w:val="20"/>
      <w:lang w:val="en-US"/>
    </w:rPr>
  </w:style>
  <w:style w:type="character" w:styleId="PlaceholderText">
    <w:name w:val="Placeholder Text"/>
    <w:basedOn w:val="DefaultParagraphFont"/>
    <w:rsid w:val="001A2424"/>
    <w:rPr>
      <w:color w:val="808080"/>
    </w:rPr>
  </w:style>
  <w:style w:type="character" w:styleId="FollowedHyperlink">
    <w:name w:val="FollowedHyperlink"/>
    <w:basedOn w:val="DefaultParagraphFont"/>
    <w:uiPriority w:val="99"/>
    <w:semiHidden/>
    <w:unhideWhenUsed/>
    <w:rsid w:val="001A2424"/>
    <w:rPr>
      <w:color w:val="954F72" w:themeColor="followedHyperlink"/>
      <w:u w:val="single"/>
    </w:rPr>
  </w:style>
  <w:style w:type="paragraph" w:customStyle="1" w:styleId="p28">
    <w:name w:val="p28"/>
    <w:basedOn w:val="Normal"/>
    <w:rsid w:val="001A242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A242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1A2424"/>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1A2424"/>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1A2424"/>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1A2424"/>
    <w:rPr>
      <w:lang w:val="en-US"/>
    </w:rPr>
  </w:style>
  <w:style w:type="paragraph" w:styleId="BodyText3">
    <w:name w:val="Body Text 3"/>
    <w:basedOn w:val="Normal"/>
    <w:link w:val="BodyText3Char"/>
    <w:uiPriority w:val="99"/>
    <w:semiHidden/>
    <w:unhideWhenUsed/>
    <w:rsid w:val="001A2424"/>
    <w:pPr>
      <w:spacing w:after="120"/>
    </w:pPr>
    <w:rPr>
      <w:sz w:val="16"/>
      <w:szCs w:val="16"/>
    </w:rPr>
  </w:style>
  <w:style w:type="character" w:customStyle="1" w:styleId="BodyText3Char">
    <w:name w:val="Body Text 3 Char"/>
    <w:basedOn w:val="DefaultParagraphFont"/>
    <w:link w:val="BodyText3"/>
    <w:uiPriority w:val="99"/>
    <w:semiHidden/>
    <w:rsid w:val="001A2424"/>
    <w:rPr>
      <w:sz w:val="16"/>
      <w:szCs w:val="16"/>
      <w:lang w:val="en-US"/>
    </w:rPr>
  </w:style>
  <w:style w:type="paragraph" w:styleId="BodyText2">
    <w:name w:val="Body Text 2"/>
    <w:basedOn w:val="Normal"/>
    <w:link w:val="BodyText2Char"/>
    <w:uiPriority w:val="99"/>
    <w:unhideWhenUsed/>
    <w:rsid w:val="001A2424"/>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1A2424"/>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1A2424"/>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1A2424"/>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1A2424"/>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1A2424"/>
    <w:pPr>
      <w:spacing w:line="241" w:lineRule="atLeast"/>
    </w:pPr>
    <w:rPr>
      <w:rFonts w:ascii="AGaramond" w:hAnsi="AGaramond" w:cstheme="minorBidi"/>
      <w:color w:val="auto"/>
    </w:rPr>
  </w:style>
  <w:style w:type="character" w:customStyle="1" w:styleId="A5">
    <w:name w:val="A5"/>
    <w:uiPriority w:val="99"/>
    <w:rsid w:val="001A2424"/>
    <w:rPr>
      <w:rFonts w:cs="AGaramond"/>
      <w:color w:val="000000"/>
      <w:sz w:val="22"/>
      <w:szCs w:val="22"/>
    </w:rPr>
  </w:style>
  <w:style w:type="paragraph" w:customStyle="1" w:styleId="Pa2">
    <w:name w:val="Pa2"/>
    <w:basedOn w:val="Default"/>
    <w:next w:val="Default"/>
    <w:uiPriority w:val="99"/>
    <w:rsid w:val="001A2424"/>
    <w:pPr>
      <w:spacing w:line="241" w:lineRule="atLeast"/>
    </w:pPr>
    <w:rPr>
      <w:rFonts w:ascii="AGaramond" w:hAnsi="AGaramond" w:cstheme="minorBidi"/>
      <w:color w:val="auto"/>
    </w:rPr>
  </w:style>
  <w:style w:type="paragraph" w:styleId="Revision">
    <w:name w:val="Revision"/>
    <w:hidden/>
    <w:uiPriority w:val="99"/>
    <w:semiHidden/>
    <w:rsid w:val="001A2424"/>
    <w:pPr>
      <w:spacing w:after="0" w:line="240" w:lineRule="auto"/>
    </w:pPr>
    <w:rPr>
      <w:lang w:val="en-US"/>
    </w:rPr>
  </w:style>
  <w:style w:type="paragraph" w:styleId="Footer">
    <w:name w:val="footer"/>
    <w:basedOn w:val="Normal"/>
    <w:link w:val="FooterChar"/>
    <w:uiPriority w:val="99"/>
    <w:unhideWhenUsed/>
    <w:rsid w:val="001A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24"/>
    <w:rPr>
      <w:lang w:val="en-US"/>
    </w:rPr>
  </w:style>
  <w:style w:type="paragraph" w:styleId="NormalWeb">
    <w:name w:val="Normal (Web)"/>
    <w:basedOn w:val="Normal"/>
    <w:uiPriority w:val="99"/>
    <w:unhideWhenUsed/>
    <w:rsid w:val="001A242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A2424"/>
  </w:style>
  <w:style w:type="paragraph" w:customStyle="1" w:styleId="Outline">
    <w:name w:val="Outline"/>
    <w:basedOn w:val="Normal"/>
    <w:rsid w:val="001A2424"/>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A2424"/>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1A24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242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A24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2424"/>
    <w:rPr>
      <w:rFonts w:ascii="Arial" w:eastAsia="Times New Roman" w:hAnsi="Arial" w:cs="Arial"/>
      <w:vanish/>
      <w:sz w:val="16"/>
      <w:szCs w:val="16"/>
      <w:lang w:val="en-US"/>
    </w:rPr>
  </w:style>
  <w:style w:type="paragraph" w:customStyle="1" w:styleId="Headline">
    <w:name w:val="Headline"/>
    <w:basedOn w:val="Heading1"/>
    <w:link w:val="HeadlineChar"/>
    <w:qFormat/>
    <w:rsid w:val="001A2424"/>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A2424"/>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1A242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1A2424"/>
    <w:rPr>
      <w:rFonts w:ascii="Segoe UI" w:eastAsia="Times New Roman" w:hAnsi="Segoe UI" w:cs="Times New Roman"/>
      <w:sz w:val="20"/>
      <w:szCs w:val="20"/>
      <w:lang w:val="en-US"/>
    </w:rPr>
  </w:style>
  <w:style w:type="paragraph" w:styleId="Subtitle">
    <w:name w:val="Subtitle"/>
    <w:basedOn w:val="Normal"/>
    <w:link w:val="SubtitleChar"/>
    <w:qFormat/>
    <w:rsid w:val="001A242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A2424"/>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1A2424"/>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1A2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424"/>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1A242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1A242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1A2424"/>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1A2424"/>
    <w:rPr>
      <w:color w:val="808080"/>
      <w:shd w:val="clear" w:color="auto" w:fill="E6E6E6"/>
    </w:rPr>
  </w:style>
  <w:style w:type="paragraph" w:customStyle="1" w:styleId="ListParagraph1">
    <w:name w:val="List Paragraph1"/>
    <w:basedOn w:val="Normal"/>
    <w:rsid w:val="001A2424"/>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1A2424"/>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1A24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D09BF25B5347B8AF2D8E832AE140CA"/>
        <w:category>
          <w:name w:val="General"/>
          <w:gallery w:val="placeholder"/>
        </w:category>
        <w:types>
          <w:type w:val="bbPlcHdr"/>
        </w:types>
        <w:behaviors>
          <w:behavior w:val="content"/>
        </w:behaviors>
        <w:guid w:val="{76A5F4E2-9E7A-44E3-B029-75C4C9906594}"/>
      </w:docPartPr>
      <w:docPartBody>
        <w:p w:rsidR="00000000" w:rsidRDefault="00150890" w:rsidP="00150890">
          <w:pPr>
            <w:pStyle w:val="70D09BF25B5347B8AF2D8E832AE140C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1A0820671A4E7189D4F0BCF6A6D3C8"/>
        <w:category>
          <w:name w:val="General"/>
          <w:gallery w:val="placeholder"/>
        </w:category>
        <w:types>
          <w:type w:val="bbPlcHdr"/>
        </w:types>
        <w:behaviors>
          <w:behavior w:val="content"/>
        </w:behaviors>
        <w:guid w:val="{2C71487B-1E9B-49EA-A4D6-90D8DF6F8C8A}"/>
      </w:docPartPr>
      <w:docPartBody>
        <w:p w:rsidR="00000000" w:rsidRDefault="00150890" w:rsidP="00150890">
          <w:pPr>
            <w:pStyle w:val="811A0820671A4E7189D4F0BCF6A6D3C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6EBC4051063475B8B5C0386D341FDF7"/>
        <w:category>
          <w:name w:val="General"/>
          <w:gallery w:val="placeholder"/>
        </w:category>
        <w:types>
          <w:type w:val="bbPlcHdr"/>
        </w:types>
        <w:behaviors>
          <w:behavior w:val="content"/>
        </w:behaviors>
        <w:guid w:val="{A790474D-63DB-40CA-94ED-ED3B0F3863D5}"/>
      </w:docPartPr>
      <w:docPartBody>
        <w:p w:rsidR="00000000" w:rsidRDefault="00150890" w:rsidP="00150890">
          <w:pPr>
            <w:pStyle w:val="96EBC4051063475B8B5C0386D341FDF7"/>
          </w:pPr>
          <w:r w:rsidRPr="00BD32D0">
            <w:rPr>
              <w:rStyle w:val="PlaceholderText"/>
              <w:rFonts w:ascii="Segoe UI" w:hAnsi="Segoe UI" w:cs="Segoe UI"/>
              <w:sz w:val="20"/>
              <w:shd w:val="clear" w:color="auto" w:fill="BFBFBF" w:themeFill="background1" w:themeFillShade="BF"/>
            </w:rPr>
            <w:t>Select date</w:t>
          </w:r>
        </w:p>
      </w:docPartBody>
    </w:docPart>
    <w:docPart>
      <w:docPartPr>
        <w:name w:val="668224201DB648B5AA8DDB3C8CC7DA23"/>
        <w:category>
          <w:name w:val="General"/>
          <w:gallery w:val="placeholder"/>
        </w:category>
        <w:types>
          <w:type w:val="bbPlcHdr"/>
        </w:types>
        <w:behaviors>
          <w:behavior w:val="content"/>
        </w:behaviors>
        <w:guid w:val="{453B36C9-FC22-4C13-8534-AFC82275E605}"/>
      </w:docPartPr>
      <w:docPartBody>
        <w:p w:rsidR="00000000" w:rsidRDefault="00150890" w:rsidP="00150890">
          <w:pPr>
            <w:pStyle w:val="668224201DB648B5AA8DDB3C8CC7DA23"/>
          </w:pPr>
          <w:r w:rsidRPr="00BD32D0">
            <w:rPr>
              <w:rStyle w:val="PlaceholderText"/>
              <w:rFonts w:ascii="Segoe UI" w:hAnsi="Segoe UI" w:cs="Segoe UI"/>
              <w:sz w:val="20"/>
              <w:shd w:val="clear" w:color="auto" w:fill="BFBFBF" w:themeFill="background1" w:themeFillShade="BF"/>
            </w:rPr>
            <w:t>Select date</w:t>
          </w:r>
        </w:p>
      </w:docPartBody>
    </w:docPart>
    <w:docPart>
      <w:docPartPr>
        <w:name w:val="6D57AD20E44D450D9793B00A89D9BA25"/>
        <w:category>
          <w:name w:val="General"/>
          <w:gallery w:val="placeholder"/>
        </w:category>
        <w:types>
          <w:type w:val="bbPlcHdr"/>
        </w:types>
        <w:behaviors>
          <w:behavior w:val="content"/>
        </w:behaviors>
        <w:guid w:val="{6715FC35-B2F6-4163-AA9D-EC48DE365B5F}"/>
      </w:docPartPr>
      <w:docPartBody>
        <w:p w:rsidR="00000000" w:rsidRDefault="00150890" w:rsidP="00150890">
          <w:pPr>
            <w:pStyle w:val="6D57AD20E44D450D9793B00A89D9BA2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DED898FDD1A401AB8F6EF5D8E75DD6E"/>
        <w:category>
          <w:name w:val="General"/>
          <w:gallery w:val="placeholder"/>
        </w:category>
        <w:types>
          <w:type w:val="bbPlcHdr"/>
        </w:types>
        <w:behaviors>
          <w:behavior w:val="content"/>
        </w:behaviors>
        <w:guid w:val="{6784D3FD-9050-4279-A56C-FEA55FB42A2E}"/>
      </w:docPartPr>
      <w:docPartBody>
        <w:p w:rsidR="00000000" w:rsidRDefault="00150890" w:rsidP="00150890">
          <w:pPr>
            <w:pStyle w:val="9DED898FDD1A401AB8F6EF5D8E75DD6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90"/>
    <w:rsid w:val="00150890"/>
    <w:rsid w:val="00D313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0890"/>
    <w:rPr>
      <w:color w:val="808080"/>
    </w:rPr>
  </w:style>
  <w:style w:type="paragraph" w:customStyle="1" w:styleId="70D09BF25B5347B8AF2D8E832AE140CA">
    <w:name w:val="70D09BF25B5347B8AF2D8E832AE140CA"/>
    <w:rsid w:val="00150890"/>
  </w:style>
  <w:style w:type="paragraph" w:customStyle="1" w:styleId="811A0820671A4E7189D4F0BCF6A6D3C8">
    <w:name w:val="811A0820671A4E7189D4F0BCF6A6D3C8"/>
    <w:rsid w:val="00150890"/>
  </w:style>
  <w:style w:type="paragraph" w:customStyle="1" w:styleId="96EBC4051063475B8B5C0386D341FDF7">
    <w:name w:val="96EBC4051063475B8B5C0386D341FDF7"/>
    <w:rsid w:val="00150890"/>
  </w:style>
  <w:style w:type="paragraph" w:customStyle="1" w:styleId="668224201DB648B5AA8DDB3C8CC7DA23">
    <w:name w:val="668224201DB648B5AA8DDB3C8CC7DA23"/>
    <w:rsid w:val="00150890"/>
  </w:style>
  <w:style w:type="paragraph" w:customStyle="1" w:styleId="6D57AD20E44D450D9793B00A89D9BA25">
    <w:name w:val="6D57AD20E44D450D9793B00A89D9BA25"/>
    <w:rsid w:val="00150890"/>
  </w:style>
  <w:style w:type="paragraph" w:customStyle="1" w:styleId="9DED898FDD1A401AB8F6EF5D8E75DD6E">
    <w:name w:val="9DED898FDD1A401AB8F6EF5D8E75DD6E"/>
    <w:rsid w:val="00150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3407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2019-02-15T10:38:00Z</dcterms:created>
  <dcterms:modified xsi:type="dcterms:W3CDTF">2019-02-15T10:40:00Z</dcterms:modified>
</cp:coreProperties>
</file>