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81" w:rsidRPr="00100F4E" w:rsidRDefault="009315D8" w:rsidP="003A2329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</w:pPr>
      <w:bookmarkStart w:id="0" w:name="_Toc518438"/>
      <w:bookmarkStart w:id="1" w:name="_Toc3797792"/>
      <w:bookmarkStart w:id="2" w:name="_Toc14446334"/>
      <w:r w:rsidRPr="00404A9B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 xml:space="preserve">Приложение 1 </w:t>
      </w:r>
      <w:bookmarkEnd w:id="0"/>
      <w:bookmarkEnd w:id="1"/>
      <w:bookmarkEnd w:id="2"/>
      <w:r w:rsidRPr="00404A9B">
        <w:rPr>
          <w:rFonts w:ascii="Myriad Pro" w:hAnsi="Myriad Pro" w:cs="Arial"/>
          <w:b/>
          <w:smallCaps/>
          <w:snapToGrid/>
          <w:sz w:val="22"/>
          <w:szCs w:val="22"/>
          <w:lang w:val="ru-RU"/>
        </w:rPr>
        <w:t>Запрос на получение поддержки</w:t>
      </w:r>
    </w:p>
    <w:p w:rsidR="00C655F0" w:rsidRPr="00100F4E" w:rsidRDefault="009315D8" w:rsidP="00CA2562">
      <w:pPr>
        <w:spacing w:after="240" w:line="276" w:lineRule="auto"/>
        <w:jc w:val="both"/>
        <w:rPr>
          <w:rFonts w:ascii="Myriad Pro" w:hAnsi="Myriad Pro" w:cs="Arial"/>
          <w:color w:val="808080" w:themeColor="background1" w:themeShade="80"/>
          <w:sz w:val="20"/>
          <w:szCs w:val="20"/>
          <w:lang w:val="ru-RU"/>
        </w:rPr>
      </w:pPr>
      <w:r w:rsidRPr="00404A9B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>Примечание: Заявителю необходимо внести</w:t>
      </w:r>
      <w:r w:rsidR="00100F4E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 xml:space="preserve"> всю необходимую </w:t>
      </w:r>
      <w:r w:rsidRPr="00404A9B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>информацию, руководствуясь данной формой. Вся предоставленная информация не</w:t>
      </w:r>
      <w:r w:rsidR="008F605A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 xml:space="preserve"> подлежит </w:t>
      </w:r>
      <w:r w:rsidRPr="00404A9B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>разглаш</w:t>
      </w:r>
      <w:r w:rsidR="008F605A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>ению</w:t>
      </w:r>
      <w:r w:rsidR="00100F4E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>,</w:t>
      </w:r>
      <w:r w:rsidR="008F605A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 xml:space="preserve"> является</w:t>
      </w:r>
      <w:r w:rsidRPr="00404A9B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u-RU"/>
        </w:rPr>
        <w:t xml:space="preserve"> конфиденциальной и должна использоваться исключительно для оценки поданного запроса на получение поддержки.</w:t>
      </w:r>
    </w:p>
    <w:tbl>
      <w:tblPr>
        <w:tblW w:w="9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121"/>
      </w:tblGrid>
      <w:tr w:rsidR="0029075B" w:rsidTr="007558EF">
        <w:trPr>
          <w:trHeight w:val="327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295B81" w:rsidRPr="00404A9B" w:rsidRDefault="009315D8" w:rsidP="00BB6CCB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404A9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Сведения о заявителе</w:t>
            </w:r>
          </w:p>
        </w:tc>
      </w:tr>
      <w:tr w:rsidR="0029075B" w:rsidRPr="00BC086C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1E3FF3" w:rsidRPr="00100F4E" w:rsidRDefault="009315D8" w:rsidP="00EA15D8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Название организации, как указано в </w:t>
            </w:r>
            <w:r w:rsidRPr="00EA15D8">
              <w:rPr>
                <w:rFonts w:ascii="Myriad Pro" w:hAnsi="Myriad Pro" w:cs="Arial"/>
                <w:sz w:val="22"/>
                <w:szCs w:val="22"/>
                <w:lang w:val="ru-RU"/>
              </w:rPr>
              <w:t>сертификате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о регистрации;</w:t>
            </w:r>
          </w:p>
          <w:p w:rsidR="00295B81" w:rsidRPr="00100F4E" w:rsidRDefault="009315D8" w:rsidP="00EA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BC086C">
              <w:rPr>
                <w:rFonts w:ascii="Myriad Pro" w:hAnsi="Myriad Pro" w:cs="Arial"/>
                <w:sz w:val="22"/>
                <w:szCs w:val="22"/>
                <w:lang w:val="ru-RU"/>
              </w:rPr>
              <w:t>Фискальный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код организации;</w:t>
            </w:r>
          </w:p>
          <w:p w:rsidR="00F06DBC" w:rsidRPr="00100F4E" w:rsidRDefault="009315D8" w:rsidP="00EA15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Адрес </w:t>
            </w:r>
            <w:r w:rsidRPr="00BC086C">
              <w:rPr>
                <w:rFonts w:ascii="Myriad Pro" w:hAnsi="Myriad Pro" w:cs="Arial"/>
                <w:sz w:val="22"/>
                <w:szCs w:val="22"/>
                <w:lang w:val="ru-RU"/>
              </w:rPr>
              <w:t>компании</w:t>
            </w: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:rsidR="00295B81" w:rsidRPr="00100F4E" w:rsidRDefault="00BE5CFB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295B81" w:rsidRPr="00100F4E" w:rsidRDefault="009315D8" w:rsidP="00EA15D8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Полное имя контактного лица и руководителя (если разные лица), должность, включая номер телефона</w:t>
            </w:r>
            <w:r w:rsidR="00EA15D8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(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сотового</w:t>
            </w:r>
            <w:r w:rsidR="00EA15D8">
              <w:rPr>
                <w:rFonts w:ascii="Myriad Pro" w:hAnsi="Myriad Pro" w:cs="Arial"/>
                <w:sz w:val="22"/>
                <w:szCs w:val="22"/>
                <w:lang w:val="ru-RU"/>
              </w:rPr>
              <w:t>)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, электронную почту;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:rsidR="00295B81" w:rsidRPr="00100F4E" w:rsidRDefault="00BE5CFB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295B81" w:rsidRPr="00100F4E" w:rsidRDefault="009315D8" w:rsidP="00EA15D8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Веб-сайт, включая социальные сети (если есть);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:rsidR="00295B81" w:rsidRPr="00100F4E" w:rsidRDefault="00BE5CFB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:rsidR="00C655F0" w:rsidRPr="00100F4E" w:rsidRDefault="009315D8" w:rsidP="00EA15D8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Общее количество сотрудников (ежегодн</w:t>
            </w:r>
            <w:r w:rsidR="00EA15D8">
              <w:rPr>
                <w:rFonts w:ascii="Myriad Pro" w:hAnsi="Myriad Pro" w:cs="Arial"/>
                <w:sz w:val="22"/>
                <w:szCs w:val="22"/>
                <w:lang w:val="ru-RU"/>
              </w:rPr>
              <w:t>ая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</w:t>
            </w:r>
            <w:r w:rsidR="00EA15D8" w:rsidRPr="00EA15D8">
              <w:rPr>
                <w:rFonts w:ascii="Myriad Pro" w:hAnsi="Myriad Pro" w:cs="Arial"/>
                <w:sz w:val="22"/>
                <w:szCs w:val="22"/>
                <w:lang w:val="ru-RU"/>
              </w:rPr>
              <w:t>тенденция</w:t>
            </w:r>
            <w:r w:rsidR="00EA15D8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за последние 3 года) из которых:</w:t>
            </w:r>
          </w:p>
          <w:p w:rsidR="00C655F0" w:rsidRPr="00404A9B" w:rsidRDefault="009315D8" w:rsidP="00EA15D8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321"/>
                <w:tab w:val="left" w:pos="793"/>
              </w:tabs>
              <w:spacing w:line="276" w:lineRule="auto"/>
              <w:ind w:firstLine="149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Полная/частичная занятость;</w:t>
            </w:r>
          </w:p>
          <w:p w:rsidR="003A2329" w:rsidRPr="00100F4E" w:rsidRDefault="009315D8" w:rsidP="00EA15D8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93"/>
              </w:tabs>
              <w:spacing w:line="276" w:lineRule="auto"/>
              <w:ind w:left="509" w:firstLine="0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 Количество мужчин/женщин и представителей </w:t>
            </w:r>
            <w:bookmarkStart w:id="3" w:name="_GoBack"/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уязвимы</w:t>
            </w:r>
            <w:bookmarkEnd w:id="3"/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х групп </w:t>
            </w:r>
            <w:r w:rsidR="00BC086C" w:rsidRPr="00BC086C">
              <w:rPr>
                <w:rFonts w:ascii="Myriad Pro" w:hAnsi="Myriad Pro" w:cs="Arial"/>
                <w:sz w:val="22"/>
                <w:szCs w:val="22"/>
                <w:lang w:val="ru-RU"/>
              </w:rPr>
              <w:t>(в том числе молодёжь, пожилые люди, этнические группы, меньшинства, люди с ограниченными возможностями, люди с ограниченной продолжительностью жизни, другие)</w:t>
            </w:r>
            <w:r w:rsidRPr="00404A9B">
              <w:rPr>
                <w:rFonts w:ascii="Myriad Pro" w:hAnsi="Myriad Pro" w:cs="Arial"/>
                <w:sz w:val="22"/>
                <w:szCs w:val="22"/>
                <w:lang w:val="ru-RU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:rsidR="003A2329" w:rsidRPr="00100F4E" w:rsidRDefault="00BE5CFB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273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BB6CCB" w:rsidRPr="00100F4E" w:rsidRDefault="009315D8" w:rsidP="00BB6CC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bookmarkStart w:id="4" w:name="_Hlk20476768"/>
            <w:r w:rsidRPr="00404A9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Описание профиля компании и её развития </w:t>
            </w:r>
            <w:bookmarkEnd w:id="4"/>
            <w:r w:rsidRPr="00404A9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(за последние 3 года)</w:t>
            </w:r>
          </w:p>
        </w:tc>
      </w:tr>
      <w:tr w:rsidR="0029075B" w:rsidRPr="00BC086C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EA15D8" w:rsidRDefault="009315D8" w:rsidP="00EA15D8">
            <w:pPr>
              <w:shd w:val="clear" w:color="auto" w:fill="FFFFFF"/>
              <w:spacing w:line="276" w:lineRule="auto"/>
              <w:jc w:val="both"/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Опишите на одной странице коммерческую деятельность компании за последние три года, её развитие, ключевые бизнес-решения и события, которые помогли ей развиваться</w:t>
            </w:r>
            <w:r w:rsidR="00EA15D8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:</w:t>
            </w:r>
          </w:p>
          <w:p w:rsidR="00BB6CCB" w:rsidRPr="00EA15D8" w:rsidRDefault="009315D8" w:rsidP="00EA15D8">
            <w:pPr>
              <w:shd w:val="clear" w:color="auto" w:fill="FFFFFF"/>
              <w:spacing w:line="276" w:lineRule="auto"/>
              <w:jc w:val="both"/>
              <w:rPr>
                <w:rFonts w:ascii="Myriad Pro" w:hAnsi="Myriad Pro"/>
                <w:iCs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Предоставленная подробная информация должна включать перечисленные ниже данные:</w:t>
            </w:r>
          </w:p>
          <w:p w:rsidR="00BB6CCB" w:rsidRPr="00EA5013" w:rsidRDefault="00EA5013" w:rsidP="00EA5013">
            <w:pPr>
              <w:shd w:val="clear" w:color="auto" w:fill="FFFFFF"/>
              <w:spacing w:line="276" w:lineRule="auto"/>
              <w:jc w:val="both"/>
              <w:rPr>
                <w:rFonts w:ascii="Myriad Pro" w:hAnsi="Myriad Pro"/>
                <w:iCs/>
                <w:sz w:val="22"/>
                <w:szCs w:val="22"/>
                <w:lang w:val="ru-RU"/>
              </w:rPr>
            </w:pPr>
            <w:bookmarkStart w:id="5" w:name="_Hlk20476841"/>
            <w:r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-2а- </w:t>
            </w:r>
            <w:r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Годовой 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оборот / объём продаж компании (подтвержд</w:t>
            </w:r>
            <w:r w:rsidR="00EA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ается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 ежегодными финансовыми отчетами);</w:t>
            </w:r>
          </w:p>
          <w:p w:rsidR="00BB6CCB" w:rsidRPr="00EA5013" w:rsidRDefault="00EA5013" w:rsidP="00EA5013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-2б- </w:t>
            </w:r>
            <w:r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Портфолио 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продуктов и распределение продаж (для Молдовы/в том числе </w:t>
            </w:r>
            <w:r w:rsidR="00EA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п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риднестров</w:t>
            </w:r>
            <w:r w:rsidR="00EA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ского региона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 и за границей)</w:t>
            </w:r>
            <w:r w:rsidR="00EA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>.</w:t>
            </w:r>
            <w:r w:rsidR="009315D8" w:rsidRPr="00EA5013">
              <w:rPr>
                <w:rFonts w:ascii="Myriad Pro" w:hAnsi="Myriad Pro"/>
                <w:i/>
                <w:iCs/>
                <w:sz w:val="22"/>
                <w:szCs w:val="22"/>
                <w:lang w:val="ru-RU"/>
              </w:rPr>
              <w:t xml:space="preserve"> Годовой объём экспорта (если есть), в том числе по странам назначения (как минимум для двух наиболее экспортируемых продуктов).</w:t>
            </w:r>
            <w:bookmarkEnd w:id="5"/>
          </w:p>
          <w:p w:rsidR="00BB6CCB" w:rsidRPr="00100F4E" w:rsidRDefault="00BE5CFB" w:rsidP="00BB6CCB">
            <w:pPr>
              <w:pStyle w:val="ListParagraph"/>
              <w:shd w:val="clear" w:color="auto" w:fill="FFFFFF"/>
              <w:spacing w:line="276" w:lineRule="auto"/>
              <w:ind w:left="0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BB6CCB" w:rsidRPr="00100F4E" w:rsidRDefault="009315D8" w:rsidP="00BB6CC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 w:rsidRPr="00404A9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Описание стратегии экспорта и </w:t>
            </w:r>
            <w:r w:rsidR="00EA5013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соответствующих </w:t>
            </w:r>
            <w:r w:rsidRPr="00404A9B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задач (на следующие 3 года)</w:t>
            </w:r>
          </w:p>
        </w:tc>
      </w:tr>
      <w:tr w:rsidR="0029075B" w:rsidRPr="00BC086C" w:rsidTr="00EA15D8">
        <w:trPr>
          <w:trHeight w:val="699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BB6CCB" w:rsidRPr="00100F4E" w:rsidRDefault="00EA15D8" w:rsidP="003A2329">
            <w:pPr>
              <w:pStyle w:val="FootnoteText"/>
              <w:spacing w:line="276" w:lineRule="auto"/>
              <w:rPr>
                <w:rFonts w:ascii="Myriad Pro" w:hAnsi="Myriad Pro"/>
                <w:iCs/>
                <w:sz w:val="22"/>
                <w:szCs w:val="22"/>
                <w:lang w:val="ru-RU"/>
              </w:rPr>
            </w:pPr>
            <w:r w:rsidRPr="00EA15D8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Предоставь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те</w:t>
            </w:r>
            <w:r w:rsidRPr="00EA15D8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подробную информацию о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:</w:t>
            </w:r>
          </w:p>
          <w:p w:rsidR="00BB6CCB" w:rsidRPr="00100F4E" w:rsidRDefault="00EA5013" w:rsidP="00EA5013">
            <w:pPr>
              <w:pStyle w:val="FootnoteText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-3а- 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Среднесрочны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х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задач</w:t>
            </w:r>
            <w:r w:rsidR="00EA15D8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ах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компании</w:t>
            </w:r>
            <w:r w:rsidR="00EA15D8" w:rsidRPr="00B54C52">
              <w:rPr>
                <w:rFonts w:ascii="Myriad Pro" w:eastAsia="Calibri" w:hAnsi="Myriad Pro" w:cs="Arial"/>
                <w:sz w:val="22"/>
                <w:szCs w:val="22"/>
                <w:lang w:val="ru-RU"/>
              </w:rPr>
              <w:t xml:space="preserve">, </w:t>
            </w:r>
            <w:r w:rsidR="00EA15D8" w:rsidRPr="00EA15D8">
              <w:rPr>
                <w:rFonts w:ascii="Myriad Pro" w:eastAsia="Calibri" w:hAnsi="Myriad Pro" w:cs="Arial"/>
                <w:i/>
                <w:sz w:val="22"/>
                <w:szCs w:val="22"/>
                <w:lang w:val="ru-RU"/>
              </w:rPr>
              <w:t>особенно по части экспорта и расширения зарубежных торговых операций</w:t>
            </w:r>
            <w:r w:rsidR="00EA15D8">
              <w:rPr>
                <w:rFonts w:ascii="Myriad Pro" w:eastAsia="Calibri" w:hAnsi="Myriad Pro" w:cs="Arial"/>
                <w:i/>
                <w:sz w:val="22"/>
                <w:szCs w:val="22"/>
                <w:lang w:val="ru-RU"/>
              </w:rPr>
              <w:t>;</w:t>
            </w:r>
          </w:p>
          <w:p w:rsidR="00EA5013" w:rsidRDefault="00EA5013" w:rsidP="00EA5013">
            <w:pPr>
              <w:pStyle w:val="FootnoteText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lastRenderedPageBreak/>
              <w:t xml:space="preserve">-3б- 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Существующи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х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продукт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ов,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предназначенны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х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для экспорта или те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х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, которые будут разработаны (включая их конкурентные преимущества), 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в том числе 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оценочны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е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объём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ы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экспорта по каждо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й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п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озиции 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(ежегодный прогресс);</w:t>
            </w:r>
          </w:p>
          <w:p w:rsidR="00BB6CCB" w:rsidRPr="00EA5013" w:rsidRDefault="00EA5013" w:rsidP="00EA5013">
            <w:pPr>
              <w:pStyle w:val="FootnoteText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-3в- </w:t>
            </w:r>
            <w:r w:rsidRPr="00EA5013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Целевы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х</w:t>
            </w:r>
            <w:r w:rsidRPr="00EA5013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</w:t>
            </w:r>
            <w:r w:rsidR="009315D8" w:rsidRPr="00EA5013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рынк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ах</w:t>
            </w:r>
            <w:r w:rsidR="009315D8" w:rsidRPr="00EA5013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и стратеги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и</w:t>
            </w:r>
            <w:r w:rsidR="009315D8" w:rsidRPr="00EA5013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 выхода на каждый рынок</w:t>
            </w:r>
            <w:r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. </w:t>
            </w:r>
            <w:r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Прогнозируемый 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 xml:space="preserve">подход к продажам и дистрибуции по каждому из рынков, </w:t>
            </w:r>
            <w:r w:rsidR="009315D8">
              <w:rPr>
                <w:rFonts w:ascii="Myriad Pro" w:hAnsi="Myriad Pro" w:cs="Arial"/>
                <w:sz w:val="22"/>
                <w:szCs w:val="22"/>
                <w:lang w:val="ru-RU"/>
              </w:rPr>
              <w:t>по возможности</w:t>
            </w:r>
            <w:r w:rsidR="009315D8" w:rsidRPr="00404A9B">
              <w:rPr>
                <w:rFonts w:ascii="Myriad Pro" w:hAnsi="Myriad Pro" w:cs="Arial"/>
                <w:i/>
                <w:sz w:val="22"/>
                <w:szCs w:val="22"/>
                <w:lang w:val="ru-RU"/>
              </w:rPr>
              <w:t>.</w:t>
            </w:r>
          </w:p>
          <w:p w:rsidR="002416F3" w:rsidRPr="00100F4E" w:rsidRDefault="00BE5CFB" w:rsidP="00BB6CC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u-RU"/>
              </w:rPr>
            </w:pPr>
          </w:p>
        </w:tc>
      </w:tr>
      <w:tr w:rsidR="0029075B" w:rsidRPr="00BC086C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B12C38" w:rsidRPr="00100F4E" w:rsidRDefault="00EA5013" w:rsidP="00123E90">
            <w:pPr>
              <w:pStyle w:val="FootnoteText"/>
              <w:numPr>
                <w:ilvl w:val="0"/>
                <w:numId w:val="37"/>
              </w:numPr>
              <w:spacing w:line="276" w:lineRule="auto"/>
              <w:ind w:left="390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lastRenderedPageBreak/>
              <w:t>Детально о</w:t>
            </w:r>
            <w:r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пишите </w:t>
            </w:r>
            <w:bookmarkStart w:id="6" w:name="_Hlk20476983"/>
            <w:r>
              <w:rPr>
                <w:rFonts w:ascii="Myriad Pro" w:eastAsia="Calibri" w:hAnsi="Myriad Pro" w:cs="Arial"/>
                <w:b/>
                <w:sz w:val="22"/>
                <w:szCs w:val="22"/>
                <w:lang w:val="ru-RU"/>
              </w:rPr>
              <w:t xml:space="preserve">запрашиваемые от </w:t>
            </w:r>
            <w:r w:rsidR="009315D8"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Проекта </w:t>
            </w:r>
            <w:bookmarkEnd w:id="6"/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бизнес </w:t>
            </w:r>
            <w:r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услуг</w:t>
            </w: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и</w:t>
            </w:r>
            <w:r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 </w:t>
            </w:r>
            <w:r w:rsidR="009315D8"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(на следующие </w:t>
            </w:r>
            <w:r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2</w:t>
            </w:r>
            <w:r w:rsidR="009315D8" w:rsidRPr="00123E90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 года</w:t>
            </w: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).</w:t>
            </w:r>
          </w:p>
        </w:tc>
      </w:tr>
      <w:tr w:rsidR="0029075B" w:rsidRPr="00EA15D8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:rsidR="00D9564C" w:rsidRDefault="00EA5013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4.1.</w:t>
            </w:r>
          </w:p>
          <w:p w:rsidR="00EA5013" w:rsidRDefault="00EA5013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4.2.</w:t>
            </w:r>
          </w:p>
          <w:p w:rsidR="00EA5013" w:rsidRDefault="00EA5013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.</w:t>
            </w:r>
          </w:p>
          <w:p w:rsidR="00EA5013" w:rsidRDefault="00EA5013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.</w:t>
            </w:r>
          </w:p>
          <w:p w:rsidR="00EA5013" w:rsidRPr="00100F4E" w:rsidRDefault="00EA5013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4.н.</w:t>
            </w:r>
          </w:p>
        </w:tc>
      </w:tr>
    </w:tbl>
    <w:p w:rsidR="00B466DD" w:rsidRPr="00100F4E" w:rsidRDefault="00BE5CFB" w:rsidP="008C094B">
      <w:pPr>
        <w:rPr>
          <w:rFonts w:ascii="Myriad Pro" w:hAnsi="Myriad Pro"/>
          <w:bCs/>
          <w:sz w:val="22"/>
          <w:szCs w:val="22"/>
          <w:lang w:val="ru-RU"/>
        </w:rPr>
      </w:pPr>
    </w:p>
    <w:sectPr w:rsidR="00B466DD" w:rsidRPr="00100F4E" w:rsidSect="00BB6C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7" w:bottom="1138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FB" w:rsidRDefault="00BE5CFB">
      <w:r>
        <w:separator/>
      </w:r>
    </w:p>
  </w:endnote>
  <w:endnote w:type="continuationSeparator" w:id="0">
    <w:p w:rsidR="00BE5CFB" w:rsidRDefault="00B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14227606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557518" w:rsidRPr="00557518" w:rsidRDefault="009315D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845171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260" w:rsidRDefault="009315D8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008200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:rsidR="00557518" w:rsidRPr="00557518" w:rsidRDefault="009315D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845171">
          <w:rPr>
            <w:rFonts w:ascii="Myriad Pro" w:hAnsi="Myriad Pro"/>
            <w:noProof/>
          </w:rPr>
          <w:t>1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FB" w:rsidRDefault="00BE5CFB">
      <w:r>
        <w:separator/>
      </w:r>
    </w:p>
  </w:footnote>
  <w:footnote w:type="continuationSeparator" w:id="0">
    <w:p w:rsidR="00BE5CFB" w:rsidRDefault="00B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29075B" w:rsidRPr="00BC086C" w:rsidTr="004A457B">
      <w:tc>
        <w:tcPr>
          <w:tcW w:w="2943" w:type="dxa"/>
        </w:tcPr>
        <w:p w:rsidR="00622202" w:rsidRPr="00DF1ED7" w:rsidRDefault="009315D8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  <w:lang w:val="uk-UA" w:eastAsia="uk-U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622202" w:rsidRDefault="00BE5CFB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:rsidR="00622202" w:rsidRPr="008F605A" w:rsidRDefault="009315D8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  <w:rPrChange w:id="7" w:author="User" w:date="2019-10-02T14:49:00Z">
                <w:rPr>
                  <w:rFonts w:ascii="Arial" w:hAnsi="Arial" w:cs="Arial"/>
                  <w:b/>
                  <w:bCs/>
                  <w:snapToGrid w:val="0"/>
                  <w:color w:val="365F91" w:themeColor="accent1" w:themeShade="BF"/>
                  <w:sz w:val="20"/>
                  <w:szCs w:val="20"/>
                </w:rPr>
              </w:rPrChange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  <w:t>Проект "Усовершенствованные возможности для торговли на обоих берегах Днестра"</w:t>
          </w:r>
        </w:p>
        <w:p w:rsidR="00622202" w:rsidRPr="008F605A" w:rsidRDefault="00BE5CFB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  <w:rPrChange w:id="8" w:author="User" w:date="2019-10-02T14:49:00Z">
                <w:rPr>
                  <w:rFonts w:ascii="Miyriad Pro" w:hAnsi="Miyriad Pro"/>
                  <w:b/>
                  <w:bCs/>
                </w:rPr>
              </w:rPrChange>
            </w:rPr>
          </w:pPr>
        </w:p>
      </w:tc>
      <w:tc>
        <w:tcPr>
          <w:tcW w:w="1559" w:type="dxa"/>
        </w:tcPr>
        <w:p w:rsidR="00622202" w:rsidRPr="008F605A" w:rsidRDefault="009315D8" w:rsidP="00622202">
          <w:pPr>
            <w:rPr>
              <w:rFonts w:ascii="Miyriad Pro" w:hAnsi="Miyriad Pro"/>
              <w:lang w:val="ru-RU"/>
              <w:rPrChange w:id="9" w:author="User" w:date="2019-10-02T14:49:00Z">
                <w:rPr>
                  <w:rFonts w:ascii="Miyriad Pro" w:hAnsi="Miyriad Pro"/>
                </w:rPr>
              </w:rPrChange>
            </w:rPr>
          </w:pPr>
          <w:r w:rsidRPr="00DF1ED7">
            <w:rPr>
              <w:rFonts w:ascii="Miyriad Pro" w:hAnsi="Miyriad Pro"/>
              <w:noProof/>
              <w:lang w:val="uk-UA" w:eastAsia="uk-U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1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22202" w:rsidRPr="008F605A" w:rsidRDefault="00BE5CFB">
    <w:pPr>
      <w:pStyle w:val="Header"/>
      <w:rPr>
        <w:lang w:val="ru-RU"/>
        <w:rPrChange w:id="10" w:author="User" w:date="2019-10-02T14:49:00Z">
          <w:rPr/>
        </w:rPrChange>
      </w:rPr>
    </w:pPr>
  </w:p>
  <w:p w:rsidR="00622202" w:rsidRPr="008F605A" w:rsidRDefault="00BE5CFB">
    <w:pPr>
      <w:pStyle w:val="Header"/>
      <w:rPr>
        <w:lang w:val="ru-RU"/>
        <w:rPrChange w:id="11" w:author="User" w:date="2019-10-02T14:49:00Z">
          <w:rPr/>
        </w:rPrChang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662"/>
      <w:gridCol w:w="850"/>
    </w:tblGrid>
    <w:tr w:rsidR="00100F4E" w:rsidRPr="00BC086C" w:rsidTr="00100F4E">
      <w:trPr>
        <w:trHeight w:val="1567"/>
      </w:trPr>
      <w:tc>
        <w:tcPr>
          <w:tcW w:w="2552" w:type="dxa"/>
        </w:tcPr>
        <w:p w:rsidR="00100F4E" w:rsidRPr="008D5C32" w:rsidRDefault="00100F4E" w:rsidP="00100F4E">
          <w:pPr>
            <w:rPr>
              <w:rFonts w:ascii="Myriad Pro" w:hAnsi="Myriad Pro"/>
            </w:rPr>
          </w:pPr>
          <w:r w:rsidRPr="008D5C32">
            <w:rPr>
              <w:rFonts w:ascii="Myriad Pro" w:hAnsi="Myriad Pro"/>
              <w:noProof/>
            </w:rPr>
            <w:drawing>
              <wp:anchor distT="0" distB="0" distL="114300" distR="114300" simplePos="0" relativeHeight="251663360" behindDoc="1" locked="0" layoutInCell="1" allowOverlap="1" wp14:anchorId="6B58D909" wp14:editId="4A8B22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100F4E" w:rsidRPr="008D5C32" w:rsidRDefault="00100F4E" w:rsidP="00100F4E">
          <w:pPr>
            <w:jc w:val="center"/>
            <w:rPr>
              <w:rFonts w:ascii="Myriad Pro" w:hAnsi="Myriad Pro" w:cs="Arial"/>
              <w:b/>
            </w:rPr>
          </w:pPr>
        </w:p>
        <w:p w:rsidR="00100F4E" w:rsidRPr="008D5C32" w:rsidRDefault="00100F4E" w:rsidP="00100F4E">
          <w:pPr>
            <w:jc w:val="center"/>
            <w:rPr>
              <w:rFonts w:ascii="Myriad Pro" w:hAnsi="Myriad Pro"/>
              <w:lang w:val="ru-RU"/>
            </w:rPr>
          </w:pPr>
          <w:r w:rsidRPr="008D5C32">
            <w:rPr>
              <w:rFonts w:ascii="Myriad Pro" w:hAnsi="Myriad Pro" w:cs="Arial"/>
              <w:b/>
              <w:sz w:val="22"/>
              <w:lang w:val="ru-RU"/>
            </w:rPr>
            <w:t>Проект "Развитие экспортного потенциала на берегах Днестра"</w:t>
          </w:r>
        </w:p>
      </w:tc>
      <w:tc>
        <w:tcPr>
          <w:tcW w:w="850" w:type="dxa"/>
        </w:tcPr>
        <w:p w:rsidR="00100F4E" w:rsidRPr="00B54C52" w:rsidRDefault="00100F4E" w:rsidP="00100F4E">
          <w:pPr>
            <w:ind w:left="-40" w:firstLine="40"/>
            <w:rPr>
              <w:rFonts w:ascii="Myriad Pro" w:hAnsi="Myriad Pro"/>
              <w:lang w:val="ru-RU"/>
            </w:rPr>
          </w:pPr>
        </w:p>
      </w:tc>
    </w:tr>
  </w:tbl>
  <w:p w:rsidR="00CE1260" w:rsidRPr="00100F4E" w:rsidRDefault="00100F4E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8D5C32">
      <w:rPr>
        <w:rFonts w:ascii="Myriad Pro" w:hAnsi="Myriad Pro"/>
        <w:noProof/>
      </w:rPr>
      <w:drawing>
        <wp:anchor distT="0" distB="0" distL="0" distR="0" simplePos="0" relativeHeight="251664384" behindDoc="0" locked="0" layoutInCell="1" allowOverlap="1" wp14:anchorId="56BF5E15" wp14:editId="06892DCA">
          <wp:simplePos x="0" y="0"/>
          <wp:positionH relativeFrom="page">
            <wp:posOffset>6508750</wp:posOffset>
          </wp:positionH>
          <wp:positionV relativeFrom="paragraph">
            <wp:posOffset>-1095375</wp:posOffset>
          </wp:positionV>
          <wp:extent cx="530225" cy="1042670"/>
          <wp:effectExtent l="0" t="0" r="3175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F3D03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BD8D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8D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2F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1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6E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AA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B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B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1A1BEE"/>
    <w:multiLevelType w:val="hybridMultilevel"/>
    <w:tmpl w:val="D2688DAC"/>
    <w:lvl w:ilvl="0" w:tplc="AA1ED8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FBEAF0A" w:tentative="1">
      <w:start w:val="1"/>
      <w:numFmt w:val="lowerLetter"/>
      <w:lvlText w:val="%2."/>
      <w:lvlJc w:val="left"/>
      <w:pPr>
        <w:ind w:left="1080" w:hanging="360"/>
      </w:pPr>
    </w:lvl>
    <w:lvl w:ilvl="2" w:tplc="C48CC43E" w:tentative="1">
      <w:start w:val="1"/>
      <w:numFmt w:val="lowerRoman"/>
      <w:lvlText w:val="%3."/>
      <w:lvlJc w:val="right"/>
      <w:pPr>
        <w:ind w:left="1800" w:hanging="180"/>
      </w:pPr>
    </w:lvl>
    <w:lvl w:ilvl="3" w:tplc="29480B98" w:tentative="1">
      <w:start w:val="1"/>
      <w:numFmt w:val="decimal"/>
      <w:lvlText w:val="%4."/>
      <w:lvlJc w:val="left"/>
      <w:pPr>
        <w:ind w:left="2520" w:hanging="360"/>
      </w:pPr>
    </w:lvl>
    <w:lvl w:ilvl="4" w:tplc="278A4386" w:tentative="1">
      <w:start w:val="1"/>
      <w:numFmt w:val="lowerLetter"/>
      <w:lvlText w:val="%5."/>
      <w:lvlJc w:val="left"/>
      <w:pPr>
        <w:ind w:left="3240" w:hanging="360"/>
      </w:pPr>
    </w:lvl>
    <w:lvl w:ilvl="5" w:tplc="BD0C04AA" w:tentative="1">
      <w:start w:val="1"/>
      <w:numFmt w:val="lowerRoman"/>
      <w:lvlText w:val="%6."/>
      <w:lvlJc w:val="right"/>
      <w:pPr>
        <w:ind w:left="3960" w:hanging="180"/>
      </w:pPr>
    </w:lvl>
    <w:lvl w:ilvl="6" w:tplc="5DF86D8E" w:tentative="1">
      <w:start w:val="1"/>
      <w:numFmt w:val="decimal"/>
      <w:lvlText w:val="%7."/>
      <w:lvlJc w:val="left"/>
      <w:pPr>
        <w:ind w:left="4680" w:hanging="360"/>
      </w:pPr>
    </w:lvl>
    <w:lvl w:ilvl="7" w:tplc="4FFCE2B6" w:tentative="1">
      <w:start w:val="1"/>
      <w:numFmt w:val="lowerLetter"/>
      <w:lvlText w:val="%8."/>
      <w:lvlJc w:val="left"/>
      <w:pPr>
        <w:ind w:left="5400" w:hanging="360"/>
      </w:pPr>
    </w:lvl>
    <w:lvl w:ilvl="8" w:tplc="DEDC57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220EC"/>
    <w:multiLevelType w:val="hybridMultilevel"/>
    <w:tmpl w:val="E530FF6A"/>
    <w:lvl w:ilvl="0" w:tplc="43324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F0CE7E">
      <w:start w:val="1"/>
      <w:numFmt w:val="lowerLetter"/>
      <w:lvlText w:val="%2."/>
      <w:lvlJc w:val="left"/>
      <w:pPr>
        <w:ind w:left="1080" w:hanging="360"/>
      </w:pPr>
    </w:lvl>
    <w:lvl w:ilvl="2" w:tplc="376A4EE2" w:tentative="1">
      <w:start w:val="1"/>
      <w:numFmt w:val="lowerRoman"/>
      <w:lvlText w:val="%3."/>
      <w:lvlJc w:val="right"/>
      <w:pPr>
        <w:ind w:left="1800" w:hanging="180"/>
      </w:pPr>
    </w:lvl>
    <w:lvl w:ilvl="3" w:tplc="8F72A036" w:tentative="1">
      <w:start w:val="1"/>
      <w:numFmt w:val="decimal"/>
      <w:lvlText w:val="%4."/>
      <w:lvlJc w:val="left"/>
      <w:pPr>
        <w:ind w:left="2520" w:hanging="360"/>
      </w:pPr>
    </w:lvl>
    <w:lvl w:ilvl="4" w:tplc="D4EE3888" w:tentative="1">
      <w:start w:val="1"/>
      <w:numFmt w:val="lowerLetter"/>
      <w:lvlText w:val="%5."/>
      <w:lvlJc w:val="left"/>
      <w:pPr>
        <w:ind w:left="3240" w:hanging="360"/>
      </w:pPr>
    </w:lvl>
    <w:lvl w:ilvl="5" w:tplc="43E05F18" w:tentative="1">
      <w:start w:val="1"/>
      <w:numFmt w:val="lowerRoman"/>
      <w:lvlText w:val="%6."/>
      <w:lvlJc w:val="right"/>
      <w:pPr>
        <w:ind w:left="3960" w:hanging="180"/>
      </w:pPr>
    </w:lvl>
    <w:lvl w:ilvl="6" w:tplc="6F6AC120" w:tentative="1">
      <w:start w:val="1"/>
      <w:numFmt w:val="decimal"/>
      <w:lvlText w:val="%7."/>
      <w:lvlJc w:val="left"/>
      <w:pPr>
        <w:ind w:left="4680" w:hanging="360"/>
      </w:pPr>
    </w:lvl>
    <w:lvl w:ilvl="7" w:tplc="9AEA6EC4" w:tentative="1">
      <w:start w:val="1"/>
      <w:numFmt w:val="lowerLetter"/>
      <w:lvlText w:val="%8."/>
      <w:lvlJc w:val="left"/>
      <w:pPr>
        <w:ind w:left="5400" w:hanging="360"/>
      </w:pPr>
    </w:lvl>
    <w:lvl w:ilvl="8" w:tplc="C3A080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C7239E"/>
    <w:multiLevelType w:val="hybridMultilevel"/>
    <w:tmpl w:val="267E1A3C"/>
    <w:lvl w:ilvl="0" w:tplc="62AE2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E4B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65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0D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8E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41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2E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3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80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34F5"/>
    <w:multiLevelType w:val="hybridMultilevel"/>
    <w:tmpl w:val="0F382E2A"/>
    <w:lvl w:ilvl="0" w:tplc="6EF64A44">
      <w:start w:val="1"/>
      <w:numFmt w:val="decimal"/>
      <w:lvlText w:val="%1."/>
      <w:lvlJc w:val="left"/>
      <w:pPr>
        <w:ind w:left="360" w:hanging="360"/>
      </w:pPr>
    </w:lvl>
    <w:lvl w:ilvl="1" w:tplc="66BEF948" w:tentative="1">
      <w:start w:val="1"/>
      <w:numFmt w:val="lowerLetter"/>
      <w:lvlText w:val="%2."/>
      <w:lvlJc w:val="left"/>
      <w:pPr>
        <w:ind w:left="1080" w:hanging="360"/>
      </w:pPr>
    </w:lvl>
    <w:lvl w:ilvl="2" w:tplc="CB3680F6" w:tentative="1">
      <w:start w:val="1"/>
      <w:numFmt w:val="lowerRoman"/>
      <w:lvlText w:val="%3."/>
      <w:lvlJc w:val="right"/>
      <w:pPr>
        <w:ind w:left="1800" w:hanging="180"/>
      </w:pPr>
    </w:lvl>
    <w:lvl w:ilvl="3" w:tplc="F1482068" w:tentative="1">
      <w:start w:val="1"/>
      <w:numFmt w:val="decimal"/>
      <w:lvlText w:val="%4."/>
      <w:lvlJc w:val="left"/>
      <w:pPr>
        <w:ind w:left="2520" w:hanging="360"/>
      </w:pPr>
    </w:lvl>
    <w:lvl w:ilvl="4" w:tplc="9FBA5180" w:tentative="1">
      <w:start w:val="1"/>
      <w:numFmt w:val="lowerLetter"/>
      <w:lvlText w:val="%5."/>
      <w:lvlJc w:val="left"/>
      <w:pPr>
        <w:ind w:left="3240" w:hanging="360"/>
      </w:pPr>
    </w:lvl>
    <w:lvl w:ilvl="5" w:tplc="19B44DE0" w:tentative="1">
      <w:start w:val="1"/>
      <w:numFmt w:val="lowerRoman"/>
      <w:lvlText w:val="%6."/>
      <w:lvlJc w:val="right"/>
      <w:pPr>
        <w:ind w:left="3960" w:hanging="180"/>
      </w:pPr>
    </w:lvl>
    <w:lvl w:ilvl="6" w:tplc="F57AFC16" w:tentative="1">
      <w:start w:val="1"/>
      <w:numFmt w:val="decimal"/>
      <w:lvlText w:val="%7."/>
      <w:lvlJc w:val="left"/>
      <w:pPr>
        <w:ind w:left="4680" w:hanging="360"/>
      </w:pPr>
    </w:lvl>
    <w:lvl w:ilvl="7" w:tplc="A0521248" w:tentative="1">
      <w:start w:val="1"/>
      <w:numFmt w:val="lowerLetter"/>
      <w:lvlText w:val="%8."/>
      <w:lvlJc w:val="left"/>
      <w:pPr>
        <w:ind w:left="5400" w:hanging="360"/>
      </w:pPr>
    </w:lvl>
    <w:lvl w:ilvl="8" w:tplc="B72C9B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8D3C2F"/>
    <w:multiLevelType w:val="hybridMultilevel"/>
    <w:tmpl w:val="8BC823C4"/>
    <w:lvl w:ilvl="0" w:tplc="618EE7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65C9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2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2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4F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C8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5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05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C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78028B"/>
    <w:multiLevelType w:val="hybridMultilevel"/>
    <w:tmpl w:val="0FCEA328"/>
    <w:lvl w:ilvl="0" w:tplc="F0C2CD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5024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08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A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3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9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C6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2A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A0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90E"/>
    <w:multiLevelType w:val="hybridMultilevel"/>
    <w:tmpl w:val="E530FF6A"/>
    <w:lvl w:ilvl="0" w:tplc="9CE0B5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D203B2A">
      <w:start w:val="1"/>
      <w:numFmt w:val="lowerLetter"/>
      <w:lvlText w:val="%2."/>
      <w:lvlJc w:val="left"/>
      <w:pPr>
        <w:ind w:left="1080" w:hanging="360"/>
      </w:pPr>
    </w:lvl>
    <w:lvl w:ilvl="2" w:tplc="4D0E88BC" w:tentative="1">
      <w:start w:val="1"/>
      <w:numFmt w:val="lowerRoman"/>
      <w:lvlText w:val="%3."/>
      <w:lvlJc w:val="right"/>
      <w:pPr>
        <w:ind w:left="1800" w:hanging="180"/>
      </w:pPr>
    </w:lvl>
    <w:lvl w:ilvl="3" w:tplc="0BB6B278" w:tentative="1">
      <w:start w:val="1"/>
      <w:numFmt w:val="decimal"/>
      <w:lvlText w:val="%4."/>
      <w:lvlJc w:val="left"/>
      <w:pPr>
        <w:ind w:left="2520" w:hanging="360"/>
      </w:pPr>
    </w:lvl>
    <w:lvl w:ilvl="4" w:tplc="48F2C1F2" w:tentative="1">
      <w:start w:val="1"/>
      <w:numFmt w:val="lowerLetter"/>
      <w:lvlText w:val="%5."/>
      <w:lvlJc w:val="left"/>
      <w:pPr>
        <w:ind w:left="3240" w:hanging="360"/>
      </w:pPr>
    </w:lvl>
    <w:lvl w:ilvl="5" w:tplc="19820282" w:tentative="1">
      <w:start w:val="1"/>
      <w:numFmt w:val="lowerRoman"/>
      <w:lvlText w:val="%6."/>
      <w:lvlJc w:val="right"/>
      <w:pPr>
        <w:ind w:left="3960" w:hanging="180"/>
      </w:pPr>
    </w:lvl>
    <w:lvl w:ilvl="6" w:tplc="AB542B62" w:tentative="1">
      <w:start w:val="1"/>
      <w:numFmt w:val="decimal"/>
      <w:lvlText w:val="%7."/>
      <w:lvlJc w:val="left"/>
      <w:pPr>
        <w:ind w:left="4680" w:hanging="360"/>
      </w:pPr>
    </w:lvl>
    <w:lvl w:ilvl="7" w:tplc="A734FD22" w:tentative="1">
      <w:start w:val="1"/>
      <w:numFmt w:val="lowerLetter"/>
      <w:lvlText w:val="%8."/>
      <w:lvlJc w:val="left"/>
      <w:pPr>
        <w:ind w:left="5400" w:hanging="360"/>
      </w:pPr>
    </w:lvl>
    <w:lvl w:ilvl="8" w:tplc="8766FD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A075B"/>
    <w:multiLevelType w:val="hybridMultilevel"/>
    <w:tmpl w:val="C25278F4"/>
    <w:lvl w:ilvl="0" w:tplc="C17C42C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440A6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A0402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CC544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A0816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A2E6C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85356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A62A4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04CA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A34CB1"/>
    <w:multiLevelType w:val="hybridMultilevel"/>
    <w:tmpl w:val="4FD4E068"/>
    <w:lvl w:ilvl="0" w:tplc="B08EC5A2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sz w:val="22"/>
      </w:rPr>
    </w:lvl>
    <w:lvl w:ilvl="1" w:tplc="0F78C8DC" w:tentative="1">
      <w:start w:val="1"/>
      <w:numFmt w:val="lowerLetter"/>
      <w:lvlText w:val="%2."/>
      <w:lvlJc w:val="left"/>
      <w:pPr>
        <w:ind w:left="1080" w:hanging="360"/>
      </w:pPr>
    </w:lvl>
    <w:lvl w:ilvl="2" w:tplc="445836BE" w:tentative="1">
      <w:start w:val="1"/>
      <w:numFmt w:val="lowerRoman"/>
      <w:lvlText w:val="%3."/>
      <w:lvlJc w:val="right"/>
      <w:pPr>
        <w:ind w:left="1800" w:hanging="180"/>
      </w:pPr>
    </w:lvl>
    <w:lvl w:ilvl="3" w:tplc="A8425E4A" w:tentative="1">
      <w:start w:val="1"/>
      <w:numFmt w:val="decimal"/>
      <w:lvlText w:val="%4."/>
      <w:lvlJc w:val="left"/>
      <w:pPr>
        <w:ind w:left="2520" w:hanging="360"/>
      </w:pPr>
    </w:lvl>
    <w:lvl w:ilvl="4" w:tplc="D4A2F77E" w:tentative="1">
      <w:start w:val="1"/>
      <w:numFmt w:val="lowerLetter"/>
      <w:lvlText w:val="%5."/>
      <w:lvlJc w:val="left"/>
      <w:pPr>
        <w:ind w:left="3240" w:hanging="360"/>
      </w:pPr>
    </w:lvl>
    <w:lvl w:ilvl="5" w:tplc="314A6D5E" w:tentative="1">
      <w:start w:val="1"/>
      <w:numFmt w:val="lowerRoman"/>
      <w:lvlText w:val="%6."/>
      <w:lvlJc w:val="right"/>
      <w:pPr>
        <w:ind w:left="3960" w:hanging="180"/>
      </w:pPr>
    </w:lvl>
    <w:lvl w:ilvl="6" w:tplc="4B9616EE" w:tentative="1">
      <w:start w:val="1"/>
      <w:numFmt w:val="decimal"/>
      <w:lvlText w:val="%7."/>
      <w:lvlJc w:val="left"/>
      <w:pPr>
        <w:ind w:left="4680" w:hanging="360"/>
      </w:pPr>
    </w:lvl>
    <w:lvl w:ilvl="7" w:tplc="F4D4FD20" w:tentative="1">
      <w:start w:val="1"/>
      <w:numFmt w:val="lowerLetter"/>
      <w:lvlText w:val="%8."/>
      <w:lvlJc w:val="left"/>
      <w:pPr>
        <w:ind w:left="5400" w:hanging="360"/>
      </w:pPr>
    </w:lvl>
    <w:lvl w:ilvl="8" w:tplc="6096F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7B3E65"/>
    <w:multiLevelType w:val="hybridMultilevel"/>
    <w:tmpl w:val="E3BA0E66"/>
    <w:lvl w:ilvl="0" w:tplc="278C97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B852D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A2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AE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47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A5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A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08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5DEF"/>
    <w:multiLevelType w:val="hybridMultilevel"/>
    <w:tmpl w:val="542A5230"/>
    <w:lvl w:ilvl="0" w:tplc="32E25BE8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68B672F4" w:tentative="1">
      <w:start w:val="1"/>
      <w:numFmt w:val="lowerLetter"/>
      <w:lvlText w:val="%2."/>
      <w:lvlJc w:val="left"/>
      <w:pPr>
        <w:ind w:left="1080" w:hanging="360"/>
      </w:pPr>
    </w:lvl>
    <w:lvl w:ilvl="2" w:tplc="548AB722" w:tentative="1">
      <w:start w:val="1"/>
      <w:numFmt w:val="lowerRoman"/>
      <w:lvlText w:val="%3."/>
      <w:lvlJc w:val="right"/>
      <w:pPr>
        <w:ind w:left="1800" w:hanging="180"/>
      </w:pPr>
    </w:lvl>
    <w:lvl w:ilvl="3" w:tplc="42762700" w:tentative="1">
      <w:start w:val="1"/>
      <w:numFmt w:val="decimal"/>
      <w:lvlText w:val="%4."/>
      <w:lvlJc w:val="left"/>
      <w:pPr>
        <w:ind w:left="2520" w:hanging="360"/>
      </w:pPr>
    </w:lvl>
    <w:lvl w:ilvl="4" w:tplc="B1BA9C00" w:tentative="1">
      <w:start w:val="1"/>
      <w:numFmt w:val="lowerLetter"/>
      <w:lvlText w:val="%5."/>
      <w:lvlJc w:val="left"/>
      <w:pPr>
        <w:ind w:left="3240" w:hanging="360"/>
      </w:pPr>
    </w:lvl>
    <w:lvl w:ilvl="5" w:tplc="1F985392" w:tentative="1">
      <w:start w:val="1"/>
      <w:numFmt w:val="lowerRoman"/>
      <w:lvlText w:val="%6."/>
      <w:lvlJc w:val="right"/>
      <w:pPr>
        <w:ind w:left="3960" w:hanging="180"/>
      </w:pPr>
    </w:lvl>
    <w:lvl w:ilvl="6" w:tplc="5A9228B6" w:tentative="1">
      <w:start w:val="1"/>
      <w:numFmt w:val="decimal"/>
      <w:lvlText w:val="%7."/>
      <w:lvlJc w:val="left"/>
      <w:pPr>
        <w:ind w:left="4680" w:hanging="360"/>
      </w:pPr>
    </w:lvl>
    <w:lvl w:ilvl="7" w:tplc="42D0A6C4" w:tentative="1">
      <w:start w:val="1"/>
      <w:numFmt w:val="lowerLetter"/>
      <w:lvlText w:val="%8."/>
      <w:lvlJc w:val="left"/>
      <w:pPr>
        <w:ind w:left="5400" w:hanging="360"/>
      </w:pPr>
    </w:lvl>
    <w:lvl w:ilvl="8" w:tplc="431C12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8"/>
  </w:num>
  <w:num w:numId="6">
    <w:abstractNumId w:val="28"/>
    <w:lvlOverride w:ilvl="1">
      <w:startOverride w:val="3"/>
    </w:lvlOverride>
  </w:num>
  <w:num w:numId="7">
    <w:abstractNumId w:val="27"/>
  </w:num>
  <w:num w:numId="8">
    <w:abstractNumId w:val="27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7"/>
  </w:num>
  <w:num w:numId="12">
    <w:abstractNumId w:val="17"/>
    <w:lvlOverride w:ilvl="1">
      <w:startOverride w:val="6"/>
    </w:lvlOverride>
  </w:num>
  <w:num w:numId="13">
    <w:abstractNumId w:val="10"/>
  </w:num>
  <w:num w:numId="14">
    <w:abstractNumId w:val="10"/>
    <w:lvlOverride w:ilvl="0">
      <w:startOverride w:val="2"/>
    </w:lvlOverride>
  </w:num>
  <w:num w:numId="15">
    <w:abstractNumId w:val="29"/>
  </w:num>
  <w:num w:numId="16">
    <w:abstractNumId w:val="11"/>
  </w:num>
  <w:num w:numId="17">
    <w:abstractNumId w:val="11"/>
    <w:lvlOverride w:ilvl="0">
      <w:startOverride w:val="3"/>
    </w:lvlOverride>
  </w:num>
  <w:num w:numId="18">
    <w:abstractNumId w:val="19"/>
  </w:num>
  <w:num w:numId="19">
    <w:abstractNumId w:val="19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2"/>
  </w:num>
  <w:num w:numId="23">
    <w:abstractNumId w:val="12"/>
    <w:lvlOverride w:ilvl="0">
      <w:startOverride w:val="6"/>
    </w:lvlOverride>
  </w:num>
  <w:num w:numId="24">
    <w:abstractNumId w:val="13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30"/>
  </w:num>
  <w:num w:numId="30">
    <w:abstractNumId w:val="30"/>
    <w:lvlOverride w:ilvl="0">
      <w:startOverride w:val="2"/>
    </w:lvlOverride>
  </w:num>
  <w:num w:numId="31">
    <w:abstractNumId w:val="22"/>
  </w:num>
  <w:num w:numId="32">
    <w:abstractNumId w:val="22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9"/>
  </w:num>
  <w:num w:numId="36">
    <w:abstractNumId w:val="2"/>
  </w:num>
  <w:num w:numId="37">
    <w:abstractNumId w:val="16"/>
  </w:num>
  <w:num w:numId="38">
    <w:abstractNumId w:val="18"/>
  </w:num>
  <w:num w:numId="39">
    <w:abstractNumId w:val="6"/>
  </w:num>
  <w:num w:numId="40">
    <w:abstractNumId w:val="25"/>
  </w:num>
  <w:num w:numId="41">
    <w:abstractNumId w:val="20"/>
  </w:num>
  <w:num w:numId="42">
    <w:abstractNumId w:val="23"/>
  </w:num>
  <w:num w:numId="43">
    <w:abstractNumId w:val="14"/>
  </w:num>
  <w:num w:numId="44">
    <w:abstractNumId w:val="8"/>
  </w:num>
  <w:num w:numId="45">
    <w:abstractNumId w:val="26"/>
  </w:num>
  <w:num w:numId="4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5B"/>
    <w:rsid w:val="00100F4E"/>
    <w:rsid w:val="0029075B"/>
    <w:rsid w:val="00446367"/>
    <w:rsid w:val="00845171"/>
    <w:rsid w:val="008F605A"/>
    <w:rsid w:val="009315D8"/>
    <w:rsid w:val="00AD49A3"/>
    <w:rsid w:val="00BC086C"/>
    <w:rsid w:val="00BE5CFB"/>
    <w:rsid w:val="00E4110C"/>
    <w:rsid w:val="00EA15D8"/>
    <w:rsid w:val="00E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FF8B5-7E93-4B4D-B732-B3D8D34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1">
    <w:name w:val="Сетка таблицы светлая1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100F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AC5C-C7C4-428C-A99C-94863D70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Maxim Cataranciuc</cp:lastModifiedBy>
  <cp:revision>5</cp:revision>
  <cp:lastPrinted>2018-02-06T06:54:00Z</cp:lastPrinted>
  <dcterms:created xsi:type="dcterms:W3CDTF">2019-10-09T15:26:00Z</dcterms:created>
  <dcterms:modified xsi:type="dcterms:W3CDTF">2019-10-15T12:49:00Z</dcterms:modified>
</cp:coreProperties>
</file>