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AFAE7" w14:textId="77777777" w:rsidR="00FF094D" w:rsidRPr="00E450B5" w:rsidRDefault="00FF094D" w:rsidP="00FF094D">
      <w:pPr>
        <w:pStyle w:val="Heading8"/>
        <w:spacing w:before="0"/>
        <w:jc w:val="right"/>
        <w:rPr>
          <w:rFonts w:ascii="Myriad Pro" w:eastAsia="Times New Roman" w:hAnsi="Myriad Pro" w:cs="Calibri"/>
          <w:b/>
          <w:iCs/>
          <w:snapToGrid w:val="0"/>
          <w:color w:val="auto"/>
          <w:sz w:val="28"/>
          <w:szCs w:val="28"/>
        </w:rPr>
      </w:pPr>
      <w:bookmarkStart w:id="0" w:name="_Hlk37857009"/>
      <w:r w:rsidRPr="00E450B5">
        <w:rPr>
          <w:rFonts w:ascii="Myriad Pro" w:eastAsia="Times New Roman" w:hAnsi="Myriad Pro" w:cs="Calibri"/>
          <w:b/>
          <w:iCs/>
          <w:snapToGrid w:val="0"/>
          <w:color w:val="auto"/>
          <w:sz w:val="28"/>
          <w:szCs w:val="28"/>
        </w:rPr>
        <w:t>Annex 2</w:t>
      </w:r>
    </w:p>
    <w:p w14:paraId="2E484A48" w14:textId="77777777" w:rsidR="00FF094D" w:rsidRPr="009819A5" w:rsidRDefault="00FF094D" w:rsidP="00FF094D">
      <w:pPr>
        <w:rPr>
          <w:rFonts w:ascii="Calibri" w:hAnsi="Calibri" w:cs="Calibri"/>
          <w:sz w:val="28"/>
          <w:szCs w:val="28"/>
        </w:rPr>
      </w:pPr>
    </w:p>
    <w:p w14:paraId="2656883F" w14:textId="77777777" w:rsidR="00FF094D" w:rsidRPr="009819A5" w:rsidRDefault="00FF094D" w:rsidP="00FF094D">
      <w:pPr>
        <w:jc w:val="center"/>
        <w:rPr>
          <w:rFonts w:ascii="Calibri" w:hAnsi="Calibri" w:cs="Calibri"/>
          <w:b/>
          <w:sz w:val="28"/>
          <w:szCs w:val="28"/>
        </w:rPr>
      </w:pPr>
      <w:r w:rsidRPr="009819A5">
        <w:rPr>
          <w:rFonts w:ascii="Calibri" w:hAnsi="Calibri" w:cs="Calibri"/>
          <w:b/>
          <w:sz w:val="28"/>
          <w:szCs w:val="28"/>
        </w:rPr>
        <w:t>FORM FOR SUBMITTING SUPPLIER’S QUOTATION</w:t>
      </w:r>
      <w:r w:rsidRPr="009819A5">
        <w:rPr>
          <w:rStyle w:val="FootnoteReference"/>
          <w:rFonts w:ascii="Calibri" w:hAnsi="Calibri" w:cs="Calibri"/>
          <w:b/>
          <w:sz w:val="28"/>
          <w:szCs w:val="28"/>
        </w:rPr>
        <w:footnoteReference w:id="1"/>
      </w:r>
    </w:p>
    <w:p w14:paraId="60B5956D" w14:textId="77777777" w:rsidR="00FF094D" w:rsidRPr="00E933A8" w:rsidRDefault="00FF094D" w:rsidP="00FF094D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E933A8">
        <w:rPr>
          <w:rFonts w:ascii="Calibri" w:hAnsi="Calibri" w:cs="Calibri"/>
          <w:b/>
          <w:i/>
          <w:sz w:val="22"/>
          <w:szCs w:val="22"/>
        </w:rPr>
        <w:t>(This Form must be submitted only using the Supplier’s Official Letterhead/Stationery</w:t>
      </w:r>
      <w:r w:rsidRPr="00E933A8">
        <w:rPr>
          <w:rStyle w:val="FootnoteReference"/>
          <w:rFonts w:ascii="Calibri" w:hAnsi="Calibri" w:cs="Calibri"/>
          <w:b/>
          <w:i/>
          <w:sz w:val="22"/>
          <w:szCs w:val="22"/>
        </w:rPr>
        <w:footnoteReference w:id="2"/>
      </w:r>
      <w:r w:rsidRPr="00E933A8">
        <w:rPr>
          <w:rFonts w:ascii="Calibri" w:hAnsi="Calibri" w:cs="Calibri"/>
          <w:b/>
          <w:i/>
          <w:sz w:val="22"/>
          <w:szCs w:val="22"/>
        </w:rPr>
        <w:t>)</w:t>
      </w:r>
    </w:p>
    <w:p w14:paraId="31326DCF" w14:textId="77777777" w:rsidR="00FF094D" w:rsidRPr="00E933A8" w:rsidRDefault="00FF094D" w:rsidP="00FF094D">
      <w:pPr>
        <w:pBdr>
          <w:bottom w:val="single" w:sz="12" w:space="1" w:color="auto"/>
        </w:pBdr>
        <w:ind w:right="-284"/>
        <w:jc w:val="both"/>
        <w:rPr>
          <w:rFonts w:ascii="Calibri" w:hAnsi="Calibri" w:cs="Calibri"/>
          <w:snapToGrid w:val="0"/>
          <w:sz w:val="22"/>
          <w:szCs w:val="22"/>
        </w:rPr>
      </w:pPr>
    </w:p>
    <w:p w14:paraId="76AB77A9" w14:textId="77777777" w:rsidR="00FF094D" w:rsidRPr="00E933A8" w:rsidRDefault="00FF094D" w:rsidP="00FF094D">
      <w:pPr>
        <w:jc w:val="center"/>
        <w:rPr>
          <w:rFonts w:ascii="Calibri" w:hAnsi="Calibri" w:cs="Calibri"/>
          <w:b/>
          <w:sz w:val="22"/>
          <w:szCs w:val="22"/>
        </w:rPr>
      </w:pPr>
    </w:p>
    <w:p w14:paraId="2B1A89F4" w14:textId="77777777" w:rsidR="00FF094D" w:rsidRDefault="00FF094D" w:rsidP="00FF094D">
      <w:pPr>
        <w:spacing w:before="120"/>
        <w:ind w:right="-426" w:firstLine="720"/>
        <w:jc w:val="both"/>
        <w:rPr>
          <w:rFonts w:ascii="Calibri" w:hAnsi="Calibri" w:cs="Calibri"/>
          <w:snapToGrid w:val="0"/>
          <w:sz w:val="22"/>
          <w:szCs w:val="22"/>
        </w:rPr>
      </w:pPr>
      <w:r w:rsidRPr="00E933A8">
        <w:rPr>
          <w:rFonts w:ascii="Calibri" w:hAnsi="Calibri" w:cs="Calibri"/>
          <w:snapToGrid w:val="0"/>
          <w:sz w:val="22"/>
          <w:szCs w:val="22"/>
        </w:rPr>
        <w:t xml:space="preserve">We, the undersigned, </w:t>
      </w:r>
      <w:r>
        <w:rPr>
          <w:rFonts w:ascii="Calibri" w:hAnsi="Calibri" w:cs="Calibri"/>
          <w:snapToGrid w:val="0"/>
          <w:sz w:val="22"/>
          <w:szCs w:val="22"/>
        </w:rPr>
        <w:t>hereby accept</w:t>
      </w:r>
      <w:r w:rsidRPr="00E933A8">
        <w:rPr>
          <w:rFonts w:ascii="Calibri" w:hAnsi="Calibri" w:cs="Calibri"/>
          <w:snapToGrid w:val="0"/>
          <w:sz w:val="22"/>
          <w:szCs w:val="22"/>
        </w:rPr>
        <w:t xml:space="preserve"> in </w:t>
      </w:r>
      <w:r>
        <w:rPr>
          <w:rFonts w:ascii="Calibri" w:hAnsi="Calibri" w:cs="Calibri"/>
          <w:snapToGrid w:val="0"/>
          <w:sz w:val="22"/>
          <w:szCs w:val="22"/>
        </w:rPr>
        <w:t xml:space="preserve">full </w:t>
      </w:r>
      <w:r w:rsidRPr="00E933A8">
        <w:rPr>
          <w:rFonts w:ascii="Calibri" w:hAnsi="Calibri" w:cs="Calibri"/>
          <w:snapToGrid w:val="0"/>
          <w:sz w:val="22"/>
          <w:szCs w:val="22"/>
        </w:rPr>
        <w:t>the UNDP General Terms and Conditions</w:t>
      </w:r>
      <w:r>
        <w:rPr>
          <w:rFonts w:ascii="Calibri" w:hAnsi="Calibri" w:cs="Calibri"/>
          <w:snapToGrid w:val="0"/>
          <w:sz w:val="22"/>
          <w:szCs w:val="22"/>
        </w:rPr>
        <w:t>,</w:t>
      </w:r>
      <w:r w:rsidRPr="00E933A8">
        <w:rPr>
          <w:rFonts w:ascii="Calibri" w:hAnsi="Calibri" w:cs="Calibri"/>
          <w:snapToGrid w:val="0"/>
          <w:sz w:val="22"/>
          <w:szCs w:val="22"/>
        </w:rPr>
        <w:t xml:space="preserve"> </w:t>
      </w:r>
      <w:r>
        <w:rPr>
          <w:rFonts w:ascii="Calibri" w:hAnsi="Calibri" w:cs="Calibri"/>
          <w:snapToGrid w:val="0"/>
          <w:sz w:val="22"/>
          <w:szCs w:val="22"/>
        </w:rPr>
        <w:t xml:space="preserve">and hereby </w:t>
      </w:r>
      <w:r w:rsidRPr="00E933A8">
        <w:rPr>
          <w:rFonts w:ascii="Calibri" w:hAnsi="Calibri" w:cs="Calibri"/>
          <w:snapToGrid w:val="0"/>
          <w:sz w:val="22"/>
          <w:szCs w:val="22"/>
        </w:rPr>
        <w:t xml:space="preserve">offer to supply </w:t>
      </w:r>
      <w:r w:rsidRPr="001D0ACC">
        <w:rPr>
          <w:rFonts w:ascii="Calibri" w:hAnsi="Calibri" w:cs="Calibri"/>
          <w:snapToGrid w:val="0"/>
          <w:sz w:val="22"/>
          <w:szCs w:val="22"/>
        </w:rPr>
        <w:t xml:space="preserve">the items listed below in conformity with the specification and requirements of UNDP as per RFQ Reference No. </w:t>
      </w:r>
      <w:r w:rsidRPr="001D0ACC">
        <w:rPr>
          <w:rFonts w:ascii="Calibri" w:hAnsi="Calibri" w:cs="Calibri"/>
          <w:b/>
          <w:bCs/>
          <w:snapToGrid w:val="0"/>
          <w:sz w:val="22"/>
          <w:szCs w:val="22"/>
        </w:rPr>
        <w:t>RfQ-20/020</w:t>
      </w:r>
      <w:r>
        <w:rPr>
          <w:rFonts w:ascii="Calibri" w:hAnsi="Calibri" w:cs="Calibri"/>
          <w:b/>
          <w:bCs/>
          <w:snapToGrid w:val="0"/>
          <w:sz w:val="22"/>
          <w:szCs w:val="22"/>
        </w:rPr>
        <w:t>84</w:t>
      </w:r>
      <w:r w:rsidRPr="001D0ACC">
        <w:rPr>
          <w:rFonts w:ascii="Calibri" w:hAnsi="Calibri" w:cs="Calibri"/>
          <w:snapToGrid w:val="0"/>
          <w:sz w:val="22"/>
          <w:szCs w:val="22"/>
        </w:rPr>
        <w:t>:</w:t>
      </w:r>
    </w:p>
    <w:p w14:paraId="342B1D59" w14:textId="77777777" w:rsidR="00FF094D" w:rsidRDefault="00FF094D" w:rsidP="00FF094D">
      <w:pPr>
        <w:ind w:left="990" w:right="630" w:hanging="990"/>
        <w:jc w:val="both"/>
        <w:rPr>
          <w:rFonts w:ascii="Calibri" w:hAnsi="Calibri" w:cs="Calibri"/>
          <w:b/>
          <w:snapToGrid w:val="0"/>
          <w:sz w:val="22"/>
          <w:szCs w:val="22"/>
          <w:u w:val="single"/>
        </w:rPr>
      </w:pPr>
    </w:p>
    <w:p w14:paraId="7511B2A6" w14:textId="77777777" w:rsidR="00FF094D" w:rsidRDefault="00FF094D" w:rsidP="00FF094D">
      <w:pPr>
        <w:ind w:left="990" w:right="630" w:hanging="990"/>
        <w:jc w:val="both"/>
        <w:rPr>
          <w:rFonts w:ascii="Calibri" w:hAnsi="Calibri" w:cs="Calibri"/>
          <w:b/>
          <w:snapToGrid w:val="0"/>
          <w:sz w:val="22"/>
          <w:szCs w:val="22"/>
          <w:u w:val="single"/>
        </w:rPr>
      </w:pPr>
      <w:r w:rsidRPr="00E933A8">
        <w:rPr>
          <w:rFonts w:ascii="Calibri" w:hAnsi="Calibri" w:cs="Calibri"/>
          <w:b/>
          <w:snapToGrid w:val="0"/>
          <w:sz w:val="22"/>
          <w:szCs w:val="22"/>
          <w:u w:val="single"/>
        </w:rPr>
        <w:t xml:space="preserve">TABLE </w:t>
      </w:r>
      <w:proofErr w:type="gramStart"/>
      <w:r w:rsidRPr="00E933A8">
        <w:rPr>
          <w:rFonts w:ascii="Calibri" w:hAnsi="Calibri" w:cs="Calibri"/>
          <w:b/>
          <w:snapToGrid w:val="0"/>
          <w:sz w:val="22"/>
          <w:szCs w:val="22"/>
          <w:u w:val="single"/>
        </w:rPr>
        <w:t>1 :</w:t>
      </w:r>
      <w:proofErr w:type="gramEnd"/>
      <w:r>
        <w:rPr>
          <w:rFonts w:ascii="Calibri" w:hAnsi="Calibri" w:cs="Calibri"/>
          <w:b/>
          <w:snapToGrid w:val="0"/>
          <w:sz w:val="22"/>
          <w:szCs w:val="22"/>
          <w:u w:val="single"/>
        </w:rPr>
        <w:t xml:space="preserve">  Offer to Supply Services Compliant with Terms of Reference  </w:t>
      </w:r>
    </w:p>
    <w:p w14:paraId="42FF89E8" w14:textId="77777777" w:rsidR="00FF094D" w:rsidRPr="004F6969" w:rsidRDefault="00FF094D" w:rsidP="00FF094D">
      <w:pPr>
        <w:ind w:right="630"/>
        <w:jc w:val="both"/>
        <w:rPr>
          <w:rFonts w:ascii="Calibri" w:hAnsi="Calibri" w:cs="Calibri"/>
          <w:snapToGrid w:val="0"/>
          <w:sz w:val="22"/>
          <w:szCs w:val="22"/>
          <w:u w:val="single"/>
        </w:rPr>
      </w:pP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1"/>
        <w:gridCol w:w="3929"/>
        <w:gridCol w:w="1080"/>
        <w:gridCol w:w="1350"/>
        <w:gridCol w:w="1170"/>
        <w:gridCol w:w="1440"/>
      </w:tblGrid>
      <w:tr w:rsidR="00FF094D" w:rsidRPr="00E933A8" w14:paraId="1AFECE77" w14:textId="77777777" w:rsidTr="00190EC3">
        <w:tc>
          <w:tcPr>
            <w:tcW w:w="1021" w:type="dxa"/>
            <w:vAlign w:val="center"/>
          </w:tcPr>
          <w:p w14:paraId="605A7002" w14:textId="77777777" w:rsidR="00FF094D" w:rsidRDefault="00FF094D" w:rsidP="00190EC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Deliverable</w:t>
            </w:r>
          </w:p>
          <w:p w14:paraId="0887D7B1" w14:textId="77777777" w:rsidR="00FF094D" w:rsidRPr="00E933A8" w:rsidRDefault="00FF094D" w:rsidP="00190EC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No.</w:t>
            </w:r>
          </w:p>
        </w:tc>
        <w:tc>
          <w:tcPr>
            <w:tcW w:w="3929" w:type="dxa"/>
            <w:vAlign w:val="center"/>
          </w:tcPr>
          <w:p w14:paraId="5E6A6868" w14:textId="77777777" w:rsidR="00FF094D" w:rsidRPr="00E933A8" w:rsidRDefault="00FF094D" w:rsidP="00190EC3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Description/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Deliverable</w:t>
            </w:r>
          </w:p>
        </w:tc>
        <w:tc>
          <w:tcPr>
            <w:tcW w:w="1080" w:type="dxa"/>
            <w:vAlign w:val="center"/>
          </w:tcPr>
          <w:p w14:paraId="33344615" w14:textId="77777777" w:rsidR="00FF094D" w:rsidRPr="00E933A8" w:rsidRDefault="00FF094D" w:rsidP="00190EC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Quantity</w:t>
            </w:r>
          </w:p>
        </w:tc>
        <w:tc>
          <w:tcPr>
            <w:tcW w:w="1350" w:type="dxa"/>
            <w:vAlign w:val="center"/>
          </w:tcPr>
          <w:p w14:paraId="77716778" w14:textId="77777777" w:rsidR="00FF094D" w:rsidRPr="00E933A8" w:rsidRDefault="00FF094D" w:rsidP="00190EC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Latest Delivery Date</w:t>
            </w:r>
          </w:p>
        </w:tc>
        <w:tc>
          <w:tcPr>
            <w:tcW w:w="1170" w:type="dxa"/>
            <w:vAlign w:val="center"/>
          </w:tcPr>
          <w:p w14:paraId="549B709C" w14:textId="77777777" w:rsidR="00FF094D" w:rsidRPr="00E933A8" w:rsidRDefault="00FF094D" w:rsidP="00190EC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Unit Price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, USD, excl. VAT</w:t>
            </w:r>
          </w:p>
        </w:tc>
        <w:tc>
          <w:tcPr>
            <w:tcW w:w="1440" w:type="dxa"/>
            <w:vAlign w:val="center"/>
          </w:tcPr>
          <w:p w14:paraId="6A3C00FD" w14:textId="77777777" w:rsidR="00FF094D" w:rsidRPr="00E933A8" w:rsidRDefault="00FF094D" w:rsidP="00190EC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Total Price per Item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, USD, excl. VAT</w:t>
            </w:r>
          </w:p>
        </w:tc>
      </w:tr>
      <w:tr w:rsidR="00FF094D" w:rsidRPr="00E933A8" w14:paraId="3D001429" w14:textId="77777777" w:rsidTr="00190EC3">
        <w:tc>
          <w:tcPr>
            <w:tcW w:w="1021" w:type="dxa"/>
            <w:vMerge w:val="restart"/>
            <w:textDirection w:val="btLr"/>
          </w:tcPr>
          <w:p w14:paraId="3C437BEE" w14:textId="77777777" w:rsidR="00FF094D" w:rsidRPr="0017261A" w:rsidRDefault="00FF094D" w:rsidP="00190EC3">
            <w:pPr>
              <w:ind w:left="113" w:right="113"/>
              <w:rPr>
                <w:rFonts w:asciiTheme="minorHAnsi" w:hAnsiTheme="minorHAnsi" w:cstheme="minorHAnsi"/>
                <w:sz w:val="22"/>
                <w:szCs w:val="22"/>
              </w:rPr>
            </w:pPr>
            <w:r w:rsidRPr="00F732DF">
              <w:rPr>
                <w:rFonts w:ascii="Calibri" w:hAnsi="Calibri" w:cs="Calibri"/>
                <w:snapToGrid w:val="0"/>
                <w:sz w:val="22"/>
                <w:szCs w:val="22"/>
              </w:rPr>
              <w:t>Implementation of the Anti-Bribery Management System ISO 37001:2016 for the NA</w:t>
            </w:r>
            <w:bookmarkStart w:id="1" w:name="_GoBack"/>
            <w:bookmarkEnd w:id="1"/>
            <w:r w:rsidRPr="00F732DF">
              <w:rPr>
                <w:rFonts w:ascii="Calibri" w:hAnsi="Calibri" w:cs="Calibri"/>
                <w:snapToGrid w:val="0"/>
                <w:sz w:val="22"/>
                <w:szCs w:val="22"/>
              </w:rPr>
              <w:t>C of the Republic of Moldova</w:t>
            </w:r>
          </w:p>
        </w:tc>
        <w:tc>
          <w:tcPr>
            <w:tcW w:w="3929" w:type="dxa"/>
          </w:tcPr>
          <w:p w14:paraId="03F624FE" w14:textId="77777777" w:rsidR="00FF094D" w:rsidRPr="00F732DF" w:rsidRDefault="00FF094D" w:rsidP="00190EC3">
            <w:pPr>
              <w:jc w:val="both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F732DF">
              <w:rPr>
                <w:rFonts w:ascii="Calibri" w:hAnsi="Calibri" w:cs="Calibri"/>
                <w:snapToGrid w:val="0"/>
                <w:sz w:val="22"/>
                <w:szCs w:val="22"/>
              </w:rPr>
              <w:t>a.</w:t>
            </w:r>
            <w:r w:rsidRPr="00F732DF">
              <w:rPr>
                <w:rFonts w:ascii="Calibri" w:hAnsi="Calibri" w:cs="Calibri"/>
                <w:snapToGrid w:val="0"/>
                <w:sz w:val="22"/>
                <w:szCs w:val="22"/>
              </w:rPr>
              <w:tab/>
              <w:t>Report on the results of the diagnostic of the Anti-Bribery Management System key processes at the NAC and their compliance with the ISO 37001:2016 requirements drafted and submitted for approval;</w:t>
            </w:r>
          </w:p>
        </w:tc>
        <w:tc>
          <w:tcPr>
            <w:tcW w:w="1080" w:type="dxa"/>
          </w:tcPr>
          <w:p w14:paraId="14F5DB59" w14:textId="77777777" w:rsidR="00FF094D" w:rsidRPr="0017261A" w:rsidRDefault="00FF094D" w:rsidP="00190E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261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50" w:type="dxa"/>
          </w:tcPr>
          <w:p w14:paraId="36ECAC37" w14:textId="77777777" w:rsidR="00FF094D" w:rsidRPr="0017261A" w:rsidRDefault="00FF094D" w:rsidP="00190E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30978D60" w14:textId="77777777" w:rsidR="00FF094D" w:rsidRPr="0017261A" w:rsidRDefault="00FF094D" w:rsidP="00190E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41177C15" w14:textId="77777777" w:rsidR="00FF094D" w:rsidRPr="0017261A" w:rsidRDefault="00FF094D" w:rsidP="00190E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F094D" w:rsidRPr="00E933A8" w14:paraId="55958167" w14:textId="77777777" w:rsidTr="00190EC3">
        <w:tc>
          <w:tcPr>
            <w:tcW w:w="1021" w:type="dxa"/>
            <w:vMerge/>
          </w:tcPr>
          <w:p w14:paraId="47123D44" w14:textId="77777777" w:rsidR="00FF094D" w:rsidRPr="0017261A" w:rsidRDefault="00FF094D" w:rsidP="00190E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29" w:type="dxa"/>
          </w:tcPr>
          <w:p w14:paraId="21C52169" w14:textId="77777777" w:rsidR="00FF094D" w:rsidRPr="00F732DF" w:rsidRDefault="00FF094D" w:rsidP="00190EC3">
            <w:pPr>
              <w:jc w:val="both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F732DF">
              <w:rPr>
                <w:rFonts w:ascii="Calibri" w:hAnsi="Calibri" w:cs="Calibri"/>
                <w:snapToGrid w:val="0"/>
                <w:sz w:val="22"/>
                <w:szCs w:val="22"/>
              </w:rPr>
              <w:t>b.</w:t>
            </w:r>
            <w:r w:rsidRPr="00F732DF">
              <w:rPr>
                <w:rFonts w:ascii="Calibri" w:hAnsi="Calibri" w:cs="Calibri"/>
                <w:snapToGrid w:val="0"/>
                <w:sz w:val="22"/>
                <w:szCs w:val="22"/>
              </w:rPr>
              <w:tab/>
              <w:t>Anti-Bribery Management Policy for NAC based on ISO 37001:2016 requirements developed and submitted for approval;</w:t>
            </w:r>
          </w:p>
        </w:tc>
        <w:tc>
          <w:tcPr>
            <w:tcW w:w="1080" w:type="dxa"/>
          </w:tcPr>
          <w:p w14:paraId="229F8C78" w14:textId="77777777" w:rsidR="00FF094D" w:rsidRPr="0017261A" w:rsidRDefault="00FF094D" w:rsidP="00190E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50" w:type="dxa"/>
          </w:tcPr>
          <w:p w14:paraId="5DDC8A78" w14:textId="77777777" w:rsidR="00FF094D" w:rsidRPr="0017261A" w:rsidRDefault="00FF094D" w:rsidP="00190E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70B9043E" w14:textId="77777777" w:rsidR="00FF094D" w:rsidRPr="0017261A" w:rsidRDefault="00FF094D" w:rsidP="00190E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4E4B8E3" w14:textId="77777777" w:rsidR="00FF094D" w:rsidRPr="0017261A" w:rsidRDefault="00FF094D" w:rsidP="00190E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F094D" w:rsidRPr="00E933A8" w14:paraId="3CD7F080" w14:textId="77777777" w:rsidTr="00190EC3">
        <w:tc>
          <w:tcPr>
            <w:tcW w:w="1021" w:type="dxa"/>
            <w:vMerge/>
          </w:tcPr>
          <w:p w14:paraId="63923B4F" w14:textId="77777777" w:rsidR="00FF094D" w:rsidRPr="0017261A" w:rsidRDefault="00FF094D" w:rsidP="00190E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29" w:type="dxa"/>
          </w:tcPr>
          <w:p w14:paraId="7BFA3F4E" w14:textId="77777777" w:rsidR="00FF094D" w:rsidRPr="00F732DF" w:rsidRDefault="00FF094D" w:rsidP="00190EC3">
            <w:pPr>
              <w:jc w:val="both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F732DF">
              <w:rPr>
                <w:rFonts w:ascii="Calibri" w:hAnsi="Calibri" w:cs="Calibri"/>
                <w:snapToGrid w:val="0"/>
                <w:sz w:val="22"/>
                <w:szCs w:val="22"/>
              </w:rPr>
              <w:t>c.</w:t>
            </w:r>
            <w:r w:rsidRPr="00F732DF">
              <w:rPr>
                <w:rFonts w:ascii="Calibri" w:hAnsi="Calibri" w:cs="Calibri"/>
                <w:snapToGrid w:val="0"/>
                <w:sz w:val="22"/>
                <w:szCs w:val="22"/>
              </w:rPr>
              <w:tab/>
              <w:t xml:space="preserve">Trainings for NAC staff (70 staff members); </w:t>
            </w:r>
          </w:p>
        </w:tc>
        <w:tc>
          <w:tcPr>
            <w:tcW w:w="1080" w:type="dxa"/>
          </w:tcPr>
          <w:p w14:paraId="4A5B8BF8" w14:textId="77777777" w:rsidR="00FF094D" w:rsidRPr="0017261A" w:rsidRDefault="00FF094D" w:rsidP="00190E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50" w:type="dxa"/>
          </w:tcPr>
          <w:p w14:paraId="35159404" w14:textId="77777777" w:rsidR="00FF094D" w:rsidRPr="0017261A" w:rsidRDefault="00FF094D" w:rsidP="00190E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17DC3F03" w14:textId="77777777" w:rsidR="00FF094D" w:rsidRPr="0017261A" w:rsidRDefault="00FF094D" w:rsidP="00190E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776A1C98" w14:textId="77777777" w:rsidR="00FF094D" w:rsidRPr="0017261A" w:rsidRDefault="00FF094D" w:rsidP="00190E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F094D" w:rsidRPr="00E933A8" w14:paraId="7FF7BB3A" w14:textId="77777777" w:rsidTr="00190EC3">
        <w:tc>
          <w:tcPr>
            <w:tcW w:w="1021" w:type="dxa"/>
            <w:vMerge/>
          </w:tcPr>
          <w:p w14:paraId="43322CF3" w14:textId="77777777" w:rsidR="00FF094D" w:rsidRPr="0017261A" w:rsidRDefault="00FF094D" w:rsidP="00190E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29" w:type="dxa"/>
          </w:tcPr>
          <w:p w14:paraId="76F346EF" w14:textId="77777777" w:rsidR="00FF094D" w:rsidRPr="00F732DF" w:rsidRDefault="00FF094D" w:rsidP="00190EC3">
            <w:pPr>
              <w:jc w:val="both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F732DF">
              <w:rPr>
                <w:rFonts w:ascii="Calibri" w:hAnsi="Calibri" w:cs="Calibri"/>
                <w:snapToGrid w:val="0"/>
                <w:sz w:val="22"/>
                <w:szCs w:val="22"/>
              </w:rPr>
              <w:t>d.</w:t>
            </w:r>
            <w:r w:rsidRPr="00F732DF">
              <w:rPr>
                <w:rFonts w:ascii="Calibri" w:hAnsi="Calibri" w:cs="Calibri"/>
                <w:snapToGrid w:val="0"/>
                <w:sz w:val="22"/>
                <w:szCs w:val="22"/>
              </w:rPr>
              <w:tab/>
              <w:t xml:space="preserve">Regulation on NAC Anti-Bribery Management System; </w:t>
            </w:r>
          </w:p>
        </w:tc>
        <w:tc>
          <w:tcPr>
            <w:tcW w:w="1080" w:type="dxa"/>
          </w:tcPr>
          <w:p w14:paraId="6DF524CD" w14:textId="77777777" w:rsidR="00FF094D" w:rsidRPr="0017261A" w:rsidRDefault="00FF094D" w:rsidP="00190E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50" w:type="dxa"/>
          </w:tcPr>
          <w:p w14:paraId="7091AE8D" w14:textId="77777777" w:rsidR="00FF094D" w:rsidRPr="0017261A" w:rsidRDefault="00FF094D" w:rsidP="00190E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1FE24E96" w14:textId="77777777" w:rsidR="00FF094D" w:rsidRPr="0017261A" w:rsidRDefault="00FF094D" w:rsidP="00190E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47ED919B" w14:textId="77777777" w:rsidR="00FF094D" w:rsidRPr="0017261A" w:rsidRDefault="00FF094D" w:rsidP="00190E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F094D" w:rsidRPr="00E933A8" w14:paraId="156DA582" w14:textId="77777777" w:rsidTr="00190EC3">
        <w:tc>
          <w:tcPr>
            <w:tcW w:w="1021" w:type="dxa"/>
            <w:vMerge/>
          </w:tcPr>
          <w:p w14:paraId="5DD68AB1" w14:textId="77777777" w:rsidR="00FF094D" w:rsidRPr="0017261A" w:rsidRDefault="00FF094D" w:rsidP="00190E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29" w:type="dxa"/>
          </w:tcPr>
          <w:p w14:paraId="0A93946D" w14:textId="77777777" w:rsidR="00FF094D" w:rsidRPr="00F732DF" w:rsidRDefault="00FF094D" w:rsidP="00190EC3">
            <w:pPr>
              <w:jc w:val="both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F732DF">
              <w:rPr>
                <w:rFonts w:ascii="Calibri" w:hAnsi="Calibri" w:cs="Calibri"/>
                <w:snapToGrid w:val="0"/>
                <w:sz w:val="22"/>
                <w:szCs w:val="22"/>
              </w:rPr>
              <w:t>e.</w:t>
            </w:r>
            <w:r w:rsidRPr="00F732DF">
              <w:rPr>
                <w:rFonts w:ascii="Calibri" w:hAnsi="Calibri" w:cs="Calibri"/>
                <w:snapToGrid w:val="0"/>
                <w:sz w:val="22"/>
                <w:szCs w:val="22"/>
              </w:rPr>
              <w:tab/>
              <w:t xml:space="preserve">ABMS and their documentation drafted and submitted for approval; </w:t>
            </w:r>
          </w:p>
        </w:tc>
        <w:tc>
          <w:tcPr>
            <w:tcW w:w="1080" w:type="dxa"/>
          </w:tcPr>
          <w:p w14:paraId="5AB1D131" w14:textId="77777777" w:rsidR="00FF094D" w:rsidRPr="0017261A" w:rsidRDefault="00FF094D" w:rsidP="00190E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50" w:type="dxa"/>
          </w:tcPr>
          <w:p w14:paraId="72B33C75" w14:textId="77777777" w:rsidR="00FF094D" w:rsidRPr="0017261A" w:rsidRDefault="00FF094D" w:rsidP="00190E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612357C7" w14:textId="77777777" w:rsidR="00FF094D" w:rsidRPr="0017261A" w:rsidRDefault="00FF094D" w:rsidP="00190E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23EB5020" w14:textId="77777777" w:rsidR="00FF094D" w:rsidRPr="0017261A" w:rsidRDefault="00FF094D" w:rsidP="00190E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F094D" w:rsidRPr="00E933A8" w14:paraId="4D64E88C" w14:textId="77777777" w:rsidTr="00190EC3">
        <w:trPr>
          <w:trHeight w:val="879"/>
        </w:trPr>
        <w:tc>
          <w:tcPr>
            <w:tcW w:w="1021" w:type="dxa"/>
            <w:vMerge/>
          </w:tcPr>
          <w:p w14:paraId="2A732373" w14:textId="77777777" w:rsidR="00FF094D" w:rsidRPr="0017261A" w:rsidRDefault="00FF094D" w:rsidP="00190E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29" w:type="dxa"/>
          </w:tcPr>
          <w:p w14:paraId="1E23C799" w14:textId="77777777" w:rsidR="00FF094D" w:rsidRPr="00F732DF" w:rsidRDefault="00FF094D" w:rsidP="00190EC3">
            <w:pPr>
              <w:jc w:val="both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F732DF">
              <w:rPr>
                <w:rFonts w:ascii="Calibri" w:hAnsi="Calibri" w:cs="Calibri"/>
                <w:snapToGrid w:val="0"/>
                <w:sz w:val="22"/>
                <w:szCs w:val="22"/>
              </w:rPr>
              <w:t>g.</w:t>
            </w:r>
            <w:r w:rsidRPr="00F732DF">
              <w:rPr>
                <w:rFonts w:ascii="Calibri" w:hAnsi="Calibri" w:cs="Calibri"/>
                <w:snapToGrid w:val="0"/>
                <w:sz w:val="22"/>
                <w:szCs w:val="22"/>
              </w:rPr>
              <w:tab/>
              <w:t>Final Report on the services delivered and future recommendations</w:t>
            </w:r>
          </w:p>
        </w:tc>
        <w:tc>
          <w:tcPr>
            <w:tcW w:w="1080" w:type="dxa"/>
          </w:tcPr>
          <w:p w14:paraId="5DAD03BC" w14:textId="77777777" w:rsidR="00FF094D" w:rsidRPr="0017261A" w:rsidRDefault="00FF094D" w:rsidP="00190E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50" w:type="dxa"/>
          </w:tcPr>
          <w:p w14:paraId="51752441" w14:textId="77777777" w:rsidR="00FF094D" w:rsidRPr="0017261A" w:rsidRDefault="00FF094D" w:rsidP="00190E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15FCAD1B" w14:textId="77777777" w:rsidR="00FF094D" w:rsidRPr="0017261A" w:rsidRDefault="00FF094D" w:rsidP="00190E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9898FF8" w14:textId="77777777" w:rsidR="00FF094D" w:rsidRPr="0017261A" w:rsidRDefault="00FF094D" w:rsidP="00190E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F094D" w:rsidRPr="00E933A8" w14:paraId="31EF17CD" w14:textId="77777777" w:rsidTr="00190EC3">
        <w:tc>
          <w:tcPr>
            <w:tcW w:w="1021" w:type="dxa"/>
          </w:tcPr>
          <w:p w14:paraId="333A1954" w14:textId="77777777" w:rsidR="00FF094D" w:rsidRPr="0017261A" w:rsidRDefault="00FF094D" w:rsidP="00190EC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529" w:type="dxa"/>
            <w:gridSpan w:val="4"/>
          </w:tcPr>
          <w:p w14:paraId="56EA7685" w14:textId="77777777" w:rsidR="00FF094D" w:rsidRDefault="00FF094D" w:rsidP="00190EC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BD19F55" w14:textId="77777777" w:rsidR="00FF094D" w:rsidRDefault="00FF094D" w:rsidP="00190EC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261A">
              <w:rPr>
                <w:rFonts w:asciiTheme="minorHAnsi" w:hAnsiTheme="minorHAnsi" w:cstheme="minorHAnsi"/>
                <w:b/>
                <w:sz w:val="22"/>
                <w:szCs w:val="22"/>
              </w:rPr>
              <w:t>Total Prices of Deliverables</w:t>
            </w:r>
          </w:p>
          <w:p w14:paraId="33DA89F9" w14:textId="77777777" w:rsidR="00FF094D" w:rsidRPr="0017261A" w:rsidRDefault="00FF094D" w:rsidP="00190EC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14:paraId="61EBE64E" w14:textId="77777777" w:rsidR="00FF094D" w:rsidRPr="0017261A" w:rsidRDefault="00FF094D" w:rsidP="00190E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F094D" w:rsidRPr="00E933A8" w14:paraId="53CA33DE" w14:textId="77777777" w:rsidTr="00190EC3">
        <w:tc>
          <w:tcPr>
            <w:tcW w:w="1021" w:type="dxa"/>
          </w:tcPr>
          <w:p w14:paraId="3C70E8AB" w14:textId="77777777" w:rsidR="00FF094D" w:rsidRPr="0017261A" w:rsidRDefault="00FF094D" w:rsidP="00190E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29" w:type="dxa"/>
            <w:gridSpan w:val="4"/>
          </w:tcPr>
          <w:p w14:paraId="529AAFC0" w14:textId="77777777" w:rsidR="00FF094D" w:rsidRDefault="00FF094D" w:rsidP="00190E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261A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proofErr w:type="gramStart"/>
            <w:r w:rsidRPr="0017261A">
              <w:rPr>
                <w:rFonts w:asciiTheme="minorHAnsi" w:hAnsiTheme="minorHAnsi" w:cstheme="minorHAnsi"/>
                <w:sz w:val="22"/>
                <w:szCs w:val="22"/>
              </w:rPr>
              <w:t>Add :</w:t>
            </w:r>
            <w:proofErr w:type="gramEnd"/>
            <w:r w:rsidRPr="0017261A">
              <w:rPr>
                <w:rFonts w:asciiTheme="minorHAnsi" w:hAnsiTheme="minorHAnsi" w:cstheme="minorHAnsi"/>
                <w:sz w:val="22"/>
                <w:szCs w:val="22"/>
              </w:rPr>
              <w:t xml:space="preserve"> Cost of Transportation </w:t>
            </w:r>
          </w:p>
          <w:p w14:paraId="13554B78" w14:textId="77777777" w:rsidR="00FF094D" w:rsidRDefault="00FF094D" w:rsidP="00190E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3CF197" w14:textId="77777777" w:rsidR="00FF094D" w:rsidRPr="0017261A" w:rsidRDefault="00FF094D" w:rsidP="00190EC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Note: The Costs of Transportation shall be disbursed </w:t>
            </w:r>
            <w:r w:rsidRPr="00CE6598">
              <w:rPr>
                <w:rFonts w:asciiTheme="minorHAnsi" w:hAnsiTheme="minorHAnsi" w:cstheme="minorHAnsi"/>
                <w:sz w:val="22"/>
                <w:szCs w:val="22"/>
              </w:rPr>
              <w:t>depending on the effective travel and the duty travel restrictions due to Covid19 pandemics.</w:t>
            </w:r>
          </w:p>
        </w:tc>
        <w:tc>
          <w:tcPr>
            <w:tcW w:w="1440" w:type="dxa"/>
          </w:tcPr>
          <w:p w14:paraId="1F0D1423" w14:textId="77777777" w:rsidR="00FF094D" w:rsidRPr="0017261A" w:rsidRDefault="00FF094D" w:rsidP="00190E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F094D" w:rsidRPr="00E933A8" w14:paraId="0D5E2F57" w14:textId="77777777" w:rsidTr="00190EC3">
        <w:tc>
          <w:tcPr>
            <w:tcW w:w="1021" w:type="dxa"/>
          </w:tcPr>
          <w:p w14:paraId="0F34AB7C" w14:textId="77777777" w:rsidR="00FF094D" w:rsidRPr="0017261A" w:rsidRDefault="00FF094D" w:rsidP="00190E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29" w:type="dxa"/>
            <w:gridSpan w:val="4"/>
          </w:tcPr>
          <w:p w14:paraId="72A373BC" w14:textId="77777777" w:rsidR="00FF094D" w:rsidRPr="0017261A" w:rsidRDefault="00FF094D" w:rsidP="00190E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261A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proofErr w:type="gramStart"/>
            <w:r w:rsidRPr="0017261A">
              <w:rPr>
                <w:rFonts w:asciiTheme="minorHAnsi" w:hAnsiTheme="minorHAnsi" w:cstheme="minorHAnsi"/>
                <w:sz w:val="22"/>
                <w:szCs w:val="22"/>
              </w:rPr>
              <w:t>Add :</w:t>
            </w:r>
            <w:proofErr w:type="gramEnd"/>
            <w:r w:rsidRPr="0017261A">
              <w:rPr>
                <w:rFonts w:asciiTheme="minorHAnsi" w:hAnsiTheme="minorHAnsi" w:cstheme="minorHAnsi"/>
                <w:sz w:val="22"/>
                <w:szCs w:val="22"/>
              </w:rPr>
              <w:t xml:space="preserve"> Other Charges (pls. specify)</w:t>
            </w:r>
          </w:p>
        </w:tc>
        <w:tc>
          <w:tcPr>
            <w:tcW w:w="1440" w:type="dxa"/>
          </w:tcPr>
          <w:p w14:paraId="039BDC47" w14:textId="77777777" w:rsidR="00FF094D" w:rsidRPr="0017261A" w:rsidRDefault="00FF094D" w:rsidP="00190E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F094D" w:rsidRPr="00E933A8" w14:paraId="1F4B10D8" w14:textId="77777777" w:rsidTr="00190EC3">
        <w:tc>
          <w:tcPr>
            <w:tcW w:w="1021" w:type="dxa"/>
          </w:tcPr>
          <w:p w14:paraId="714AE223" w14:textId="77777777" w:rsidR="00FF094D" w:rsidRPr="0017261A" w:rsidRDefault="00FF094D" w:rsidP="00190EC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529" w:type="dxa"/>
            <w:gridSpan w:val="4"/>
          </w:tcPr>
          <w:p w14:paraId="60D24822" w14:textId="77777777" w:rsidR="00FF094D" w:rsidRDefault="00FF094D" w:rsidP="00190EC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E261E15" w14:textId="77777777" w:rsidR="00FF094D" w:rsidRDefault="00FF094D" w:rsidP="00190EC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261A">
              <w:rPr>
                <w:rFonts w:asciiTheme="minorHAnsi" w:hAnsiTheme="minorHAnsi" w:cstheme="minorHAnsi"/>
                <w:b/>
                <w:sz w:val="22"/>
                <w:szCs w:val="22"/>
              </w:rPr>
              <w:t>Total Final and All-Inclusive Price Quotation</w:t>
            </w:r>
          </w:p>
          <w:p w14:paraId="175D14C0" w14:textId="77777777" w:rsidR="00FF094D" w:rsidRPr="0017261A" w:rsidRDefault="00FF094D" w:rsidP="00190EC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14:paraId="68F1CCCF" w14:textId="77777777" w:rsidR="00FF094D" w:rsidRPr="0017261A" w:rsidRDefault="00FF094D" w:rsidP="00190E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DD1FAAC" w14:textId="77777777" w:rsidR="00FF094D" w:rsidRDefault="00FF094D" w:rsidP="00FF094D">
      <w:pPr>
        <w:rPr>
          <w:rFonts w:ascii="Calibri" w:hAnsi="Calibri" w:cs="Calibri"/>
          <w:sz w:val="22"/>
          <w:szCs w:val="22"/>
        </w:rPr>
      </w:pPr>
    </w:p>
    <w:p w14:paraId="1B8A67E9" w14:textId="77777777" w:rsidR="00FF094D" w:rsidRPr="00E933A8" w:rsidRDefault="00FF094D" w:rsidP="00FF094D">
      <w:pPr>
        <w:rPr>
          <w:rFonts w:ascii="Calibri" w:hAnsi="Calibri" w:cs="Calibri"/>
          <w:sz w:val="22"/>
          <w:szCs w:val="22"/>
        </w:rPr>
      </w:pPr>
    </w:p>
    <w:p w14:paraId="27C11DCD" w14:textId="77777777" w:rsidR="00FF094D" w:rsidRPr="00E933A8" w:rsidRDefault="00FF094D" w:rsidP="00FF094D">
      <w:pPr>
        <w:rPr>
          <w:rFonts w:ascii="Calibri" w:hAnsi="Calibri" w:cs="Calibri"/>
          <w:b/>
          <w:sz w:val="22"/>
          <w:szCs w:val="22"/>
          <w:u w:val="single"/>
        </w:rPr>
      </w:pPr>
      <w:r w:rsidRPr="00E933A8">
        <w:rPr>
          <w:rFonts w:ascii="Calibri" w:hAnsi="Calibri" w:cs="Calibri"/>
          <w:b/>
          <w:sz w:val="22"/>
          <w:szCs w:val="22"/>
          <w:u w:val="single"/>
        </w:rPr>
        <w:lastRenderedPageBreak/>
        <w:t xml:space="preserve">TABLE </w:t>
      </w:r>
      <w:proofErr w:type="gramStart"/>
      <w:r>
        <w:rPr>
          <w:rFonts w:ascii="Calibri" w:hAnsi="Calibri" w:cs="Calibri"/>
          <w:b/>
          <w:sz w:val="22"/>
          <w:szCs w:val="22"/>
          <w:u w:val="single"/>
        </w:rPr>
        <w:t>2</w:t>
      </w:r>
      <w:r w:rsidRPr="00E933A8">
        <w:rPr>
          <w:rFonts w:ascii="Calibri" w:hAnsi="Calibri" w:cs="Calibri"/>
          <w:b/>
          <w:sz w:val="22"/>
          <w:szCs w:val="22"/>
          <w:u w:val="single"/>
        </w:rPr>
        <w:t xml:space="preserve"> :</w:t>
      </w:r>
      <w:proofErr w:type="gramEnd"/>
      <w:r>
        <w:rPr>
          <w:rFonts w:ascii="Calibri" w:hAnsi="Calibri" w:cs="Calibri"/>
          <w:b/>
          <w:sz w:val="22"/>
          <w:szCs w:val="22"/>
          <w:u w:val="single"/>
        </w:rPr>
        <w:t xml:space="preserve"> Offer to Comply with Other Conditions and Related Requirements </w:t>
      </w:r>
    </w:p>
    <w:p w14:paraId="36A1183E" w14:textId="77777777" w:rsidR="00FF094D" w:rsidRPr="00E933A8" w:rsidRDefault="00FF094D" w:rsidP="00FF094D">
      <w:pPr>
        <w:rPr>
          <w:rFonts w:ascii="Calibri" w:hAnsi="Calibri" w:cs="Calibri"/>
          <w:sz w:val="22"/>
          <w:szCs w:val="22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350"/>
        <w:gridCol w:w="1620"/>
        <w:gridCol w:w="2842"/>
      </w:tblGrid>
      <w:tr w:rsidR="00FF094D" w:rsidRPr="00E933A8" w14:paraId="00606BDA" w14:textId="77777777" w:rsidTr="00190EC3">
        <w:trPr>
          <w:trHeight w:val="383"/>
        </w:trPr>
        <w:tc>
          <w:tcPr>
            <w:tcW w:w="4140" w:type="dxa"/>
            <w:vMerge w:val="restart"/>
            <w:vAlign w:val="center"/>
          </w:tcPr>
          <w:p w14:paraId="5D2BC309" w14:textId="77777777" w:rsidR="00FF094D" w:rsidRPr="00E933A8" w:rsidRDefault="00FF094D" w:rsidP="00190EC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 xml:space="preserve">Other Information pertaining to our Quotation are as </w:t>
            </w:r>
            <w:proofErr w:type="gramStart"/>
            <w:r w:rsidRPr="00E933A8">
              <w:rPr>
                <w:rFonts w:ascii="Calibri" w:hAnsi="Calibri" w:cs="Calibri"/>
                <w:b/>
                <w:sz w:val="22"/>
                <w:szCs w:val="22"/>
              </w:rPr>
              <w:t>follows :</w:t>
            </w:r>
            <w:proofErr w:type="gramEnd"/>
          </w:p>
        </w:tc>
        <w:tc>
          <w:tcPr>
            <w:tcW w:w="5812" w:type="dxa"/>
            <w:gridSpan w:val="3"/>
            <w:vAlign w:val="center"/>
          </w:tcPr>
          <w:p w14:paraId="72E6192B" w14:textId="77777777" w:rsidR="00FF094D" w:rsidRPr="00E933A8" w:rsidRDefault="00FF094D" w:rsidP="00190EC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Your Responses</w:t>
            </w:r>
          </w:p>
        </w:tc>
      </w:tr>
      <w:tr w:rsidR="00FF094D" w:rsidRPr="00E933A8" w14:paraId="20364BEF" w14:textId="77777777" w:rsidTr="00190EC3">
        <w:trPr>
          <w:trHeight w:val="382"/>
        </w:trPr>
        <w:tc>
          <w:tcPr>
            <w:tcW w:w="4140" w:type="dxa"/>
            <w:vMerge/>
            <w:vAlign w:val="center"/>
          </w:tcPr>
          <w:p w14:paraId="0E164CF6" w14:textId="77777777" w:rsidR="00FF094D" w:rsidRPr="00E933A8" w:rsidRDefault="00FF094D" w:rsidP="00190EC3">
            <w:pPr>
              <w:ind w:firstLine="7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089326C7" w14:textId="77777777" w:rsidR="00FF094D" w:rsidRPr="00E933A8" w:rsidRDefault="00FF094D" w:rsidP="00190EC3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i/>
                <w:sz w:val="22"/>
                <w:szCs w:val="22"/>
              </w:rPr>
              <w:t>Yes, we will comply</w:t>
            </w:r>
          </w:p>
        </w:tc>
        <w:tc>
          <w:tcPr>
            <w:tcW w:w="1620" w:type="dxa"/>
            <w:vAlign w:val="center"/>
          </w:tcPr>
          <w:p w14:paraId="104364FD" w14:textId="77777777" w:rsidR="00FF094D" w:rsidRPr="00E933A8" w:rsidRDefault="00FF094D" w:rsidP="00190EC3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i/>
                <w:sz w:val="22"/>
                <w:szCs w:val="22"/>
              </w:rPr>
              <w:t>No, we cannot comply</w:t>
            </w:r>
          </w:p>
        </w:tc>
        <w:tc>
          <w:tcPr>
            <w:tcW w:w="2842" w:type="dxa"/>
            <w:vAlign w:val="center"/>
          </w:tcPr>
          <w:p w14:paraId="0485E888" w14:textId="77777777" w:rsidR="00FF094D" w:rsidRPr="00E933A8" w:rsidRDefault="00FF094D" w:rsidP="00190EC3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i/>
                <w:sz w:val="22"/>
                <w:szCs w:val="22"/>
              </w:rPr>
              <w:t>If you cannot comply, pls. indicate counter proposal</w:t>
            </w:r>
          </w:p>
        </w:tc>
      </w:tr>
      <w:tr w:rsidR="00FF094D" w:rsidRPr="00E933A8" w14:paraId="03F45CB4" w14:textId="77777777" w:rsidTr="00190EC3">
        <w:trPr>
          <w:trHeight w:val="332"/>
        </w:trPr>
        <w:tc>
          <w:tcPr>
            <w:tcW w:w="4140" w:type="dxa"/>
            <w:tcBorders>
              <w:right w:val="nil"/>
            </w:tcBorders>
          </w:tcPr>
          <w:p w14:paraId="5E0BC108" w14:textId="77777777" w:rsidR="00FF094D" w:rsidRPr="00E933A8" w:rsidRDefault="00FF094D" w:rsidP="00190EC3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E933A8">
              <w:rPr>
                <w:rFonts w:ascii="Calibri" w:hAnsi="Calibri" w:cs="Calibri"/>
                <w:bCs/>
                <w:sz w:val="22"/>
                <w:szCs w:val="22"/>
              </w:rPr>
              <w:t>Delivery Lead Time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as per point 4. Deliverables and Timeframe of Annex 1 – Terms of Reference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03F93E94" w14:textId="77777777" w:rsidR="00FF094D" w:rsidRPr="00E933A8" w:rsidRDefault="00FF094D" w:rsidP="00190EC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</w:tcPr>
          <w:p w14:paraId="0BE2721C" w14:textId="77777777" w:rsidR="00FF094D" w:rsidRPr="00E933A8" w:rsidRDefault="00FF094D" w:rsidP="00190EC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2" w:type="dxa"/>
            <w:tcBorders>
              <w:left w:val="single" w:sz="4" w:space="0" w:color="auto"/>
              <w:bottom w:val="single" w:sz="4" w:space="0" w:color="auto"/>
            </w:tcBorders>
          </w:tcPr>
          <w:p w14:paraId="09405472" w14:textId="77777777" w:rsidR="00FF094D" w:rsidRPr="00E933A8" w:rsidRDefault="00FF094D" w:rsidP="00190EC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F094D" w:rsidRPr="00E933A8" w14:paraId="423FB958" w14:textId="77777777" w:rsidTr="00190EC3">
        <w:trPr>
          <w:trHeight w:val="305"/>
        </w:trPr>
        <w:tc>
          <w:tcPr>
            <w:tcW w:w="4140" w:type="dxa"/>
            <w:tcBorders>
              <w:right w:val="nil"/>
            </w:tcBorders>
          </w:tcPr>
          <w:p w14:paraId="50951D36" w14:textId="77777777" w:rsidR="00FF094D" w:rsidRPr="00E933A8" w:rsidRDefault="00FF094D" w:rsidP="00190EC3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E933A8">
              <w:rPr>
                <w:rFonts w:ascii="Calibri" w:hAnsi="Calibri" w:cs="Calibri"/>
                <w:bCs/>
                <w:sz w:val="22"/>
                <w:szCs w:val="22"/>
              </w:rPr>
              <w:t>Validity of Quotation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– </w:t>
            </w:r>
            <w:r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>6</w:t>
            </w:r>
            <w:r w:rsidRPr="00BF3C64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>0 calendar days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8E86D3" w14:textId="77777777" w:rsidR="00FF094D" w:rsidRPr="00E933A8" w:rsidRDefault="00FF094D" w:rsidP="00190EC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D6F6D7" w14:textId="77777777" w:rsidR="00FF094D" w:rsidRPr="00E933A8" w:rsidRDefault="00FF094D" w:rsidP="00190EC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C853B3" w14:textId="77777777" w:rsidR="00FF094D" w:rsidRPr="00E933A8" w:rsidRDefault="00FF094D" w:rsidP="00190EC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F094D" w:rsidRPr="00E933A8" w14:paraId="53859CB9" w14:textId="77777777" w:rsidTr="00190EC3">
        <w:trPr>
          <w:trHeight w:val="305"/>
        </w:trPr>
        <w:tc>
          <w:tcPr>
            <w:tcW w:w="4140" w:type="dxa"/>
            <w:tcBorders>
              <w:right w:val="nil"/>
            </w:tcBorders>
          </w:tcPr>
          <w:p w14:paraId="21B62B1B" w14:textId="77777777" w:rsidR="00FF094D" w:rsidRPr="00E933A8" w:rsidRDefault="00FF094D" w:rsidP="00190EC3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E933A8">
              <w:rPr>
                <w:rFonts w:ascii="Calibri" w:hAnsi="Calibri" w:cs="Calibri"/>
                <w:bCs/>
                <w:sz w:val="22"/>
                <w:szCs w:val="22"/>
              </w:rPr>
              <w:t>All Provisions of the UNDP General Terms and Conditions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(see Annex 3)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A05EE2" w14:textId="77777777" w:rsidR="00FF094D" w:rsidRPr="00E933A8" w:rsidRDefault="00FF094D" w:rsidP="00190EC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64E727" w14:textId="77777777" w:rsidR="00FF094D" w:rsidRPr="00E933A8" w:rsidRDefault="00FF094D" w:rsidP="00190EC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04C850" w14:textId="77777777" w:rsidR="00FF094D" w:rsidRPr="00E933A8" w:rsidRDefault="00FF094D" w:rsidP="00190EC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7DA4231" w14:textId="77777777" w:rsidR="00FF094D" w:rsidRPr="00E933A8" w:rsidRDefault="00FF094D" w:rsidP="00FF094D">
      <w:pPr>
        <w:rPr>
          <w:rFonts w:ascii="Calibri" w:hAnsi="Calibri" w:cs="Calibri"/>
          <w:sz w:val="22"/>
          <w:szCs w:val="22"/>
        </w:rPr>
      </w:pPr>
    </w:p>
    <w:p w14:paraId="1B2A3B9A" w14:textId="77777777" w:rsidR="00FF094D" w:rsidRPr="00E933A8" w:rsidRDefault="00FF094D" w:rsidP="00FF094D">
      <w:pPr>
        <w:ind w:firstLine="720"/>
        <w:jc w:val="both"/>
        <w:rPr>
          <w:rFonts w:ascii="Calibri" w:hAnsi="Calibri" w:cs="Calibri"/>
          <w:sz w:val="22"/>
          <w:szCs w:val="22"/>
        </w:rPr>
      </w:pPr>
      <w:r w:rsidRPr="00E933A8">
        <w:rPr>
          <w:rFonts w:ascii="Calibri" w:hAnsi="Calibri" w:cs="Calibri"/>
          <w:sz w:val="22"/>
          <w:szCs w:val="22"/>
        </w:rPr>
        <w:t>All other information that we have not provided automatically implies our full compliance with the requirements, terms and conditions of the RFQ.</w:t>
      </w:r>
    </w:p>
    <w:p w14:paraId="3E3D48B4" w14:textId="77777777" w:rsidR="00FF094D" w:rsidRDefault="00FF094D" w:rsidP="00FF094D">
      <w:pPr>
        <w:rPr>
          <w:rFonts w:ascii="Calibri" w:hAnsi="Calibri" w:cs="Calibri"/>
          <w:sz w:val="22"/>
          <w:szCs w:val="22"/>
        </w:rPr>
      </w:pPr>
    </w:p>
    <w:p w14:paraId="501AFF5A" w14:textId="77777777" w:rsidR="00FF094D" w:rsidRDefault="00FF094D" w:rsidP="00FF094D">
      <w:pPr>
        <w:rPr>
          <w:rFonts w:ascii="Calibri" w:hAnsi="Calibri" w:cs="Calibri"/>
          <w:sz w:val="22"/>
          <w:szCs w:val="22"/>
        </w:rPr>
      </w:pPr>
    </w:p>
    <w:p w14:paraId="36C2F0FE" w14:textId="77777777" w:rsidR="00FF094D" w:rsidRPr="00E933A8" w:rsidRDefault="00FF094D" w:rsidP="00FF094D">
      <w:pPr>
        <w:rPr>
          <w:rFonts w:ascii="Calibri" w:hAnsi="Calibri" w:cs="Calibri"/>
          <w:sz w:val="22"/>
          <w:szCs w:val="22"/>
        </w:rPr>
      </w:pPr>
    </w:p>
    <w:p w14:paraId="6FA41D2F" w14:textId="77777777" w:rsidR="00FF094D" w:rsidRPr="00E933A8" w:rsidRDefault="00FF094D" w:rsidP="00FF094D">
      <w:pPr>
        <w:ind w:left="3960"/>
        <w:rPr>
          <w:rFonts w:ascii="Calibri" w:hAnsi="Calibri" w:cs="Calibri"/>
          <w:i/>
          <w:sz w:val="22"/>
          <w:szCs w:val="22"/>
        </w:rPr>
      </w:pPr>
      <w:r w:rsidRPr="00E933A8">
        <w:rPr>
          <w:rFonts w:ascii="Calibri" w:hAnsi="Calibri" w:cs="Calibri"/>
          <w:i/>
          <w:sz w:val="22"/>
          <w:szCs w:val="22"/>
        </w:rPr>
        <w:t>[Name and Signature of the Supplier’s Authorized Person]</w:t>
      </w:r>
    </w:p>
    <w:p w14:paraId="060076E9" w14:textId="77777777" w:rsidR="00FF094D" w:rsidRPr="00E933A8" w:rsidRDefault="00FF094D" w:rsidP="00FF094D">
      <w:pPr>
        <w:ind w:left="3960"/>
        <w:rPr>
          <w:rFonts w:ascii="Calibri" w:hAnsi="Calibri" w:cs="Calibri"/>
          <w:i/>
          <w:sz w:val="22"/>
          <w:szCs w:val="22"/>
        </w:rPr>
      </w:pPr>
      <w:r w:rsidRPr="00E933A8">
        <w:rPr>
          <w:rFonts w:ascii="Calibri" w:hAnsi="Calibri" w:cs="Calibri"/>
          <w:i/>
          <w:sz w:val="22"/>
          <w:szCs w:val="22"/>
        </w:rPr>
        <w:t>[Designation]</w:t>
      </w:r>
    </w:p>
    <w:p w14:paraId="1057B300" w14:textId="5ADE6C3C" w:rsidR="00D15389" w:rsidRDefault="00FF094D" w:rsidP="00FF094D">
      <w:pPr>
        <w:ind w:left="3252" w:firstLine="708"/>
      </w:pPr>
      <w:r w:rsidRPr="00E933A8">
        <w:rPr>
          <w:rFonts w:ascii="Calibri" w:hAnsi="Calibri" w:cs="Calibri"/>
          <w:i/>
          <w:sz w:val="22"/>
          <w:szCs w:val="22"/>
        </w:rPr>
        <w:t>[Date]</w:t>
      </w:r>
      <w:bookmarkEnd w:id="0"/>
    </w:p>
    <w:sectPr w:rsidR="00D15389" w:rsidSect="00FF094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6C56B1" w14:textId="77777777" w:rsidR="00FF094D" w:rsidRDefault="00FF094D" w:rsidP="00FF094D">
      <w:r>
        <w:separator/>
      </w:r>
    </w:p>
  </w:endnote>
  <w:endnote w:type="continuationSeparator" w:id="0">
    <w:p w14:paraId="35D1A09A" w14:textId="77777777" w:rsidR="00FF094D" w:rsidRDefault="00FF094D" w:rsidP="00FF0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D0D273" w14:textId="77777777" w:rsidR="00FF094D" w:rsidRDefault="00FF094D" w:rsidP="00FF094D">
      <w:r>
        <w:separator/>
      </w:r>
    </w:p>
  </w:footnote>
  <w:footnote w:type="continuationSeparator" w:id="0">
    <w:p w14:paraId="5DDCAE20" w14:textId="77777777" w:rsidR="00FF094D" w:rsidRDefault="00FF094D" w:rsidP="00FF094D">
      <w:r>
        <w:continuationSeparator/>
      </w:r>
    </w:p>
  </w:footnote>
  <w:footnote w:id="1">
    <w:p w14:paraId="21EB1E5A" w14:textId="77777777" w:rsidR="00FF094D" w:rsidRPr="00BA0E6E" w:rsidRDefault="00FF094D" w:rsidP="00FF094D">
      <w:pPr>
        <w:jc w:val="both"/>
        <w:rPr>
          <w:lang w:val="en-PH"/>
        </w:rPr>
      </w:pPr>
      <w:r w:rsidRPr="0088197A">
        <w:rPr>
          <w:rStyle w:val="FootnoteReference"/>
        </w:rPr>
        <w:footnoteRef/>
      </w:r>
      <w:r w:rsidRPr="0088197A">
        <w:t xml:space="preserve"> </w:t>
      </w:r>
      <w:r w:rsidRPr="0088197A">
        <w:rPr>
          <w:i/>
          <w:snapToGrid w:val="0"/>
        </w:rPr>
        <w:t>This</w:t>
      </w:r>
      <w:r>
        <w:rPr>
          <w:i/>
          <w:snapToGrid w:val="0"/>
        </w:rPr>
        <w:t xml:space="preserve"> serves as a guide to the Supplier</w:t>
      </w:r>
      <w:r w:rsidRPr="0088197A">
        <w:rPr>
          <w:i/>
          <w:snapToGrid w:val="0"/>
        </w:rPr>
        <w:t xml:space="preserve"> in preparing the </w:t>
      </w:r>
      <w:r>
        <w:rPr>
          <w:i/>
          <w:snapToGrid w:val="0"/>
        </w:rPr>
        <w:t xml:space="preserve">quotation and </w:t>
      </w:r>
      <w:r w:rsidRPr="0088197A">
        <w:rPr>
          <w:i/>
          <w:snapToGrid w:val="0"/>
        </w:rPr>
        <w:t xml:space="preserve">price schedule. </w:t>
      </w:r>
    </w:p>
  </w:footnote>
  <w:footnote w:id="2">
    <w:p w14:paraId="53F83364" w14:textId="77777777" w:rsidR="00FF094D" w:rsidRPr="007E6019" w:rsidRDefault="00FF094D" w:rsidP="00FF094D">
      <w:pPr>
        <w:pStyle w:val="FootnoteText"/>
        <w:rPr>
          <w:i/>
          <w:lang w:val="en-PH"/>
        </w:rPr>
      </w:pPr>
      <w:r w:rsidRPr="007E6019">
        <w:rPr>
          <w:rStyle w:val="FootnoteReference"/>
          <w:i/>
        </w:rPr>
        <w:footnoteRef/>
      </w:r>
      <w:r w:rsidRPr="007E6019">
        <w:rPr>
          <w:i/>
        </w:rPr>
        <w:t xml:space="preserve"> Official </w:t>
      </w:r>
      <w:r w:rsidRPr="007E6019">
        <w:rPr>
          <w:i/>
          <w:lang w:val="en-PH"/>
        </w:rPr>
        <w:t>Letterhead/Stationery</w:t>
      </w:r>
      <w:r>
        <w:rPr>
          <w:i/>
          <w:lang w:val="en-PH"/>
        </w:rPr>
        <w:t xml:space="preserve"> must indicate contact details – addresses, email, phone and fax numbers – for verification purposes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94D"/>
    <w:rsid w:val="0088115D"/>
    <w:rsid w:val="00A96584"/>
    <w:rsid w:val="00FF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06586"/>
  <w15:chartTrackingRefBased/>
  <w15:docId w15:val="{54724AD6-BB64-42A9-BC83-B0FA48CD0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M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09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FF094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semiHidden/>
    <w:rsid w:val="00FF094D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styleId="FootnoteReference">
    <w:name w:val="footnote reference"/>
    <w:rsid w:val="00FF094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F094D"/>
  </w:style>
  <w:style w:type="character" w:customStyle="1" w:styleId="FootnoteTextChar">
    <w:name w:val="Footnote Text Char"/>
    <w:basedOn w:val="DefaultParagraphFont"/>
    <w:link w:val="FootnoteText"/>
    <w:uiPriority w:val="99"/>
    <w:rsid w:val="00FF094D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068A9DAA356C4EACB8FF0165D883CF" ma:contentTypeVersion="13" ma:contentTypeDescription="Create a new document." ma:contentTypeScope="" ma:versionID="284654af5506af2e01c3e984a78a9d3a">
  <xsd:schema xmlns:xsd="http://www.w3.org/2001/XMLSchema" xmlns:xs="http://www.w3.org/2001/XMLSchema" xmlns:p="http://schemas.microsoft.com/office/2006/metadata/properties" xmlns:ns3="9a9a0b77-a627-47eb-83b2-7c24dd952928" xmlns:ns4="7750c9e2-da98-40e0-9ae7-710af4e3c3bd" targetNamespace="http://schemas.microsoft.com/office/2006/metadata/properties" ma:root="true" ma:fieldsID="39ce70cd07250f187496f1bf50f61a0a" ns3:_="" ns4:_="">
    <xsd:import namespace="9a9a0b77-a627-47eb-83b2-7c24dd952928"/>
    <xsd:import namespace="7750c9e2-da98-40e0-9ae7-710af4e3c3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a0b77-a627-47eb-83b2-7c24dd9529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50c9e2-da98-40e0-9ae7-710af4e3c3b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777DFE-DDA7-489F-9DB3-33086FCCA4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9a0b77-a627-47eb-83b2-7c24dd952928"/>
    <ds:schemaRef ds:uri="7750c9e2-da98-40e0-9ae7-710af4e3c3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AB9A6E-AC6B-416B-B2C8-20F3ADCB11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CE4711-EEA1-457A-91E8-D2A3332AF5C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1952</Characters>
  <Application>Microsoft Office Word</Application>
  <DocSecurity>0</DocSecurity>
  <Lines>16</Lines>
  <Paragraphs>4</Paragraphs>
  <ScaleCrop>false</ScaleCrop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Gnaciuc</dc:creator>
  <cp:keywords/>
  <dc:description/>
  <cp:lastModifiedBy>Cristina Gnaciuc</cp:lastModifiedBy>
  <cp:revision>1</cp:revision>
  <dcterms:created xsi:type="dcterms:W3CDTF">2020-07-24T11:18:00Z</dcterms:created>
  <dcterms:modified xsi:type="dcterms:W3CDTF">2020-07-24T11:19:00Z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0x01010093068A9DAA356C4EACB8FF0165D883CF</vt:lpwstr>
  </property>
</Properties>
</file>