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19BA" w14:textId="77777777" w:rsidR="00F61565" w:rsidRPr="00FD2071" w:rsidRDefault="00F61565" w:rsidP="00F61565">
      <w:pPr>
        <w:ind w:left="720" w:hanging="720"/>
        <w:jc w:val="right"/>
        <w:rPr>
          <w:rFonts w:ascii="Myriad Pro" w:hAnsi="Myriad Pro" w:cs="Calibri"/>
          <w:b/>
          <w:iCs/>
          <w:snapToGrid w:val="0"/>
          <w:sz w:val="28"/>
          <w:szCs w:val="28"/>
        </w:rPr>
      </w:pPr>
      <w:r w:rsidRPr="00FD2071">
        <w:rPr>
          <w:rFonts w:ascii="Myriad Pro" w:hAnsi="Myriad Pro" w:cs="Calibri"/>
          <w:b/>
          <w:iCs/>
          <w:snapToGrid w:val="0"/>
          <w:sz w:val="28"/>
          <w:szCs w:val="28"/>
        </w:rPr>
        <w:t>Annex 2</w:t>
      </w:r>
    </w:p>
    <w:p w14:paraId="2A51F2FA" w14:textId="77777777" w:rsidR="00F61565" w:rsidRPr="00FD2071" w:rsidRDefault="00F61565" w:rsidP="00F61565">
      <w:pPr>
        <w:pBdr>
          <w:bottom w:val="single" w:sz="6" w:space="1" w:color="auto"/>
        </w:pBdr>
        <w:autoSpaceDE w:val="0"/>
        <w:autoSpaceDN w:val="0"/>
        <w:adjustRightInd w:val="0"/>
        <w:ind w:left="720" w:hanging="720"/>
        <w:jc w:val="center"/>
        <w:rPr>
          <w:rFonts w:ascii="Myriad Pro" w:hAnsi="Myriad Pro" w:cs="Corbel"/>
          <w:sz w:val="18"/>
          <w:szCs w:val="18"/>
        </w:rPr>
      </w:pPr>
      <w:r w:rsidRPr="00FD2071">
        <w:rPr>
          <w:rFonts w:ascii="Myriad Pro" w:hAnsi="Myriad Pro" w:cs="Corbel-Bold"/>
          <w:b/>
          <w:bCs/>
          <w:sz w:val="28"/>
          <w:szCs w:val="28"/>
        </w:rPr>
        <w:t>FORM FOR SUBMITTING SUPPLIER’S QUOTATION</w:t>
      </w:r>
      <w:r w:rsidRPr="00FD2071">
        <w:rPr>
          <w:rStyle w:val="FootnoteReference"/>
          <w:rFonts w:ascii="Myriad Pro" w:hAnsi="Myriad Pro" w:cs="Corbel-Bold"/>
          <w:b/>
          <w:bCs/>
          <w:sz w:val="28"/>
          <w:szCs w:val="28"/>
        </w:rPr>
        <w:footnoteReference w:id="1"/>
      </w:r>
    </w:p>
    <w:p w14:paraId="24E324C8" w14:textId="77777777" w:rsidR="00F61565" w:rsidRPr="00FD2071" w:rsidRDefault="00F61565" w:rsidP="00F61565">
      <w:pPr>
        <w:autoSpaceDE w:val="0"/>
        <w:autoSpaceDN w:val="0"/>
        <w:adjustRightInd w:val="0"/>
        <w:ind w:left="720" w:hanging="720"/>
        <w:jc w:val="center"/>
        <w:rPr>
          <w:rFonts w:ascii="Myriad Pro" w:hAnsi="Myriad Pro" w:cs="Corbel-BoldItalic"/>
          <w:b/>
          <w:bCs/>
          <w:i/>
          <w:iCs/>
          <w:sz w:val="22"/>
          <w:szCs w:val="22"/>
        </w:rPr>
      </w:pPr>
      <w:r w:rsidRPr="00FD2071">
        <w:rPr>
          <w:rFonts w:ascii="Myriad Pro" w:hAnsi="Myriad Pro" w:cs="Corbel-BoldItalic"/>
          <w:b/>
          <w:bCs/>
          <w:i/>
          <w:iCs/>
          <w:sz w:val="22"/>
          <w:szCs w:val="22"/>
        </w:rPr>
        <w:t>(This Form must be submitted only using the Supplier’s Official Letterhead/Stationery</w:t>
      </w:r>
      <w:r w:rsidRPr="00FD2071">
        <w:rPr>
          <w:rStyle w:val="FootnoteReference"/>
          <w:rFonts w:ascii="Myriad Pro" w:hAnsi="Myriad Pro" w:cs="Corbel-BoldItalic"/>
          <w:b/>
          <w:bCs/>
          <w:i/>
          <w:iCs/>
          <w:sz w:val="22"/>
          <w:szCs w:val="22"/>
        </w:rPr>
        <w:footnoteReference w:id="2"/>
      </w:r>
      <w:r w:rsidRPr="00FD2071">
        <w:rPr>
          <w:rFonts w:ascii="Myriad Pro" w:hAnsi="Myriad Pro" w:cs="Corbel-BoldItalic"/>
          <w:b/>
          <w:bCs/>
          <w:i/>
          <w:iCs/>
          <w:sz w:val="22"/>
          <w:szCs w:val="22"/>
        </w:rPr>
        <w:t>)</w:t>
      </w:r>
    </w:p>
    <w:p w14:paraId="3906DCD5" w14:textId="77777777" w:rsidR="00F61565" w:rsidRPr="00FD2071" w:rsidRDefault="00F61565" w:rsidP="00F61565">
      <w:pPr>
        <w:autoSpaceDE w:val="0"/>
        <w:autoSpaceDN w:val="0"/>
        <w:adjustRightInd w:val="0"/>
        <w:ind w:left="720" w:hanging="720"/>
        <w:rPr>
          <w:rFonts w:ascii="Myriad Pro" w:hAnsi="Myriad Pro" w:cs="Corbel"/>
          <w:sz w:val="22"/>
          <w:szCs w:val="22"/>
        </w:rPr>
      </w:pPr>
    </w:p>
    <w:p w14:paraId="5752987E" w14:textId="77777777" w:rsidR="00F61565" w:rsidRPr="00FD2071" w:rsidRDefault="00F61565" w:rsidP="00F61565">
      <w:pPr>
        <w:autoSpaceDE w:val="0"/>
        <w:autoSpaceDN w:val="0"/>
        <w:adjustRightInd w:val="0"/>
        <w:ind w:firstLine="426"/>
        <w:rPr>
          <w:rFonts w:ascii="Myriad Pro" w:hAnsi="Myriad Pro" w:cs="Corbel"/>
          <w:sz w:val="22"/>
          <w:szCs w:val="22"/>
        </w:rPr>
      </w:pPr>
      <w:r w:rsidRPr="00FD2071">
        <w:rPr>
          <w:rFonts w:ascii="Myriad Pro" w:hAnsi="Myriad Pro" w:cs="Corbel"/>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FD2071">
        <w:rPr>
          <w:rFonts w:ascii="Myriad Pro" w:hAnsi="Myriad Pro"/>
          <w:b/>
          <w:sz w:val="22"/>
          <w:szCs w:val="22"/>
          <w:lang w:val="en-GB"/>
        </w:rPr>
        <w:t>RfQ20/02088</w:t>
      </w:r>
      <w:r w:rsidRPr="00FD2071">
        <w:rPr>
          <w:rFonts w:ascii="Myriad Pro" w:hAnsi="Myriad Pro" w:cs="Corbel"/>
          <w:sz w:val="22"/>
          <w:szCs w:val="22"/>
        </w:rPr>
        <w:t>:</w:t>
      </w:r>
    </w:p>
    <w:p w14:paraId="16B0EDB2" w14:textId="77777777" w:rsidR="00F61565" w:rsidRPr="00FD2071" w:rsidRDefault="00F61565" w:rsidP="00F61565">
      <w:pPr>
        <w:autoSpaceDE w:val="0"/>
        <w:autoSpaceDN w:val="0"/>
        <w:adjustRightInd w:val="0"/>
        <w:ind w:firstLine="426"/>
        <w:rPr>
          <w:rFonts w:ascii="Myriad Pro" w:hAnsi="Myriad Pro" w:cs="Corbel"/>
          <w:sz w:val="22"/>
          <w:szCs w:val="22"/>
        </w:rPr>
      </w:pPr>
    </w:p>
    <w:p w14:paraId="1C9B89ED" w14:textId="77777777" w:rsidR="00F61565" w:rsidRPr="00FD2071" w:rsidRDefault="00F61565" w:rsidP="00F61565">
      <w:pPr>
        <w:autoSpaceDE w:val="0"/>
        <w:autoSpaceDN w:val="0"/>
        <w:adjustRightInd w:val="0"/>
        <w:ind w:left="720" w:hanging="720"/>
        <w:rPr>
          <w:rFonts w:ascii="Myriad Pro" w:hAnsi="Myriad Pro" w:cs="Corbel"/>
          <w:b/>
          <w:bCs/>
          <w:sz w:val="22"/>
          <w:szCs w:val="22"/>
        </w:rPr>
      </w:pPr>
      <w:r w:rsidRPr="00FD2071">
        <w:rPr>
          <w:rFonts w:ascii="Myriad Pro" w:hAnsi="Myriad Pro" w:cs="Corbel"/>
          <w:b/>
          <w:bCs/>
          <w:sz w:val="22"/>
          <w:szCs w:val="22"/>
        </w:rPr>
        <w:t>Table 1:</w:t>
      </w:r>
    </w:p>
    <w:tbl>
      <w:tblPr>
        <w:tblStyle w:val="TableGrid"/>
        <w:tblW w:w="9923" w:type="dxa"/>
        <w:tblInd w:w="-5" w:type="dxa"/>
        <w:tblLook w:val="04A0" w:firstRow="1" w:lastRow="0" w:firstColumn="1" w:lastColumn="0" w:noHBand="0" w:noVBand="1"/>
      </w:tblPr>
      <w:tblGrid>
        <w:gridCol w:w="709"/>
        <w:gridCol w:w="4961"/>
        <w:gridCol w:w="699"/>
        <w:gridCol w:w="2420"/>
        <w:gridCol w:w="1134"/>
      </w:tblGrid>
      <w:tr w:rsidR="00F61565" w:rsidRPr="00FD2071" w14:paraId="1B4B3F83" w14:textId="77777777" w:rsidTr="007946ED">
        <w:tc>
          <w:tcPr>
            <w:tcW w:w="709" w:type="dxa"/>
            <w:vAlign w:val="center"/>
          </w:tcPr>
          <w:p w14:paraId="16070EC9" w14:textId="77777777" w:rsidR="00F61565" w:rsidRPr="00FD2071" w:rsidRDefault="00F61565" w:rsidP="007946ED">
            <w:pPr>
              <w:jc w:val="center"/>
              <w:rPr>
                <w:rFonts w:ascii="Myriad Pro" w:hAnsi="Myriad Pro" w:cs="Calibri"/>
                <w:b/>
                <w:iCs/>
                <w:snapToGrid w:val="0"/>
                <w:sz w:val="22"/>
                <w:szCs w:val="22"/>
              </w:rPr>
            </w:pPr>
            <w:r w:rsidRPr="00FD2071">
              <w:rPr>
                <w:rFonts w:ascii="Myriad Pro" w:hAnsi="Myriad Pro" w:cs="Calibri"/>
                <w:b/>
                <w:iCs/>
                <w:snapToGrid w:val="0"/>
                <w:sz w:val="22"/>
                <w:szCs w:val="22"/>
              </w:rPr>
              <w:t>Item No.</w:t>
            </w:r>
          </w:p>
        </w:tc>
        <w:tc>
          <w:tcPr>
            <w:tcW w:w="4961" w:type="dxa"/>
            <w:vAlign w:val="center"/>
          </w:tcPr>
          <w:p w14:paraId="27CEE5A6" w14:textId="77777777" w:rsidR="00F61565" w:rsidRPr="00FD2071" w:rsidRDefault="00F61565" w:rsidP="007946ED">
            <w:pPr>
              <w:jc w:val="center"/>
              <w:rPr>
                <w:rFonts w:ascii="Myriad Pro" w:hAnsi="Myriad Pro" w:cs="Calibri"/>
                <w:b/>
                <w:iCs/>
                <w:snapToGrid w:val="0"/>
                <w:sz w:val="22"/>
                <w:szCs w:val="22"/>
              </w:rPr>
            </w:pPr>
            <w:r w:rsidRPr="00FD2071">
              <w:rPr>
                <w:rFonts w:ascii="Myriad Pro" w:hAnsi="Myriad Pro" w:cs="Calibri"/>
                <w:b/>
                <w:iCs/>
                <w:snapToGrid w:val="0"/>
                <w:sz w:val="22"/>
                <w:szCs w:val="22"/>
              </w:rPr>
              <w:t>Specification of Services</w:t>
            </w:r>
          </w:p>
        </w:tc>
        <w:tc>
          <w:tcPr>
            <w:tcW w:w="699" w:type="dxa"/>
            <w:vAlign w:val="center"/>
          </w:tcPr>
          <w:p w14:paraId="474CE6B9" w14:textId="77777777" w:rsidR="00F61565" w:rsidRPr="00FD2071" w:rsidRDefault="00F61565" w:rsidP="007946ED">
            <w:pPr>
              <w:jc w:val="center"/>
              <w:rPr>
                <w:rFonts w:ascii="Myriad Pro" w:hAnsi="Myriad Pro" w:cs="Calibri"/>
                <w:b/>
                <w:iCs/>
                <w:snapToGrid w:val="0"/>
                <w:sz w:val="22"/>
                <w:szCs w:val="22"/>
              </w:rPr>
            </w:pPr>
            <w:r w:rsidRPr="00FD2071">
              <w:rPr>
                <w:rFonts w:ascii="Myriad Pro" w:hAnsi="Myriad Pro" w:cs="Calibri"/>
                <w:b/>
                <w:iCs/>
                <w:snapToGrid w:val="0"/>
                <w:sz w:val="22"/>
                <w:szCs w:val="22"/>
              </w:rPr>
              <w:t>Q-ty</w:t>
            </w:r>
          </w:p>
        </w:tc>
        <w:tc>
          <w:tcPr>
            <w:tcW w:w="2420" w:type="dxa"/>
            <w:vAlign w:val="center"/>
          </w:tcPr>
          <w:p w14:paraId="6C3C23BE" w14:textId="77777777" w:rsidR="00F61565" w:rsidRPr="00FD2071" w:rsidRDefault="00F61565" w:rsidP="007946ED">
            <w:pPr>
              <w:jc w:val="center"/>
              <w:rPr>
                <w:rFonts w:ascii="Myriad Pro" w:hAnsi="Myriad Pro" w:cs="Calibri"/>
                <w:b/>
                <w:iCs/>
                <w:snapToGrid w:val="0"/>
                <w:sz w:val="22"/>
                <w:szCs w:val="22"/>
              </w:rPr>
            </w:pPr>
            <w:r w:rsidRPr="00FD2071">
              <w:rPr>
                <w:rFonts w:ascii="Myriad Pro" w:hAnsi="Myriad Pro" w:cs="Calibri"/>
                <w:b/>
                <w:iCs/>
                <w:snapToGrid w:val="0"/>
                <w:sz w:val="22"/>
                <w:szCs w:val="22"/>
              </w:rPr>
              <w:t>Latest delivery date</w:t>
            </w:r>
          </w:p>
        </w:tc>
        <w:tc>
          <w:tcPr>
            <w:tcW w:w="1134" w:type="dxa"/>
            <w:vAlign w:val="center"/>
          </w:tcPr>
          <w:p w14:paraId="5A341660" w14:textId="77777777" w:rsidR="00F61565" w:rsidRPr="00FD2071" w:rsidRDefault="00F61565" w:rsidP="007946ED">
            <w:pPr>
              <w:jc w:val="center"/>
              <w:rPr>
                <w:rFonts w:ascii="Myriad Pro" w:hAnsi="Myriad Pro" w:cs="Calibri"/>
                <w:b/>
                <w:iCs/>
                <w:snapToGrid w:val="0"/>
                <w:sz w:val="22"/>
                <w:szCs w:val="22"/>
              </w:rPr>
            </w:pPr>
            <w:r w:rsidRPr="00FD2071">
              <w:rPr>
                <w:rFonts w:ascii="Myriad Pro" w:hAnsi="Myriad Pro" w:cs="Calibri"/>
                <w:b/>
                <w:iCs/>
                <w:snapToGrid w:val="0"/>
                <w:sz w:val="22"/>
                <w:szCs w:val="22"/>
              </w:rPr>
              <w:t>Unit price, USD, VAT=0</w:t>
            </w:r>
          </w:p>
        </w:tc>
      </w:tr>
      <w:tr w:rsidR="00F61565" w:rsidRPr="00FD2071" w14:paraId="10265DE0" w14:textId="77777777" w:rsidTr="007946ED">
        <w:tc>
          <w:tcPr>
            <w:tcW w:w="709" w:type="dxa"/>
            <w:vAlign w:val="center"/>
          </w:tcPr>
          <w:p w14:paraId="30D047E0"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4961" w:type="dxa"/>
            <w:vAlign w:val="center"/>
          </w:tcPr>
          <w:p w14:paraId="41623A8F" w14:textId="77777777" w:rsidR="00F61565" w:rsidRPr="00FD2071" w:rsidRDefault="00F61565" w:rsidP="007946ED">
            <w:pPr>
              <w:rPr>
                <w:rFonts w:ascii="Myriad Pro" w:hAnsi="Myriad Pro" w:cs="Calibri"/>
                <w:bCs/>
                <w:iCs/>
                <w:snapToGrid w:val="0"/>
                <w:sz w:val="22"/>
                <w:szCs w:val="22"/>
              </w:rPr>
            </w:pPr>
            <w:r w:rsidRPr="00FD2071">
              <w:rPr>
                <w:rFonts w:ascii="Myriad Pro" w:eastAsiaTheme="minorHAnsi" w:hAnsi="Myriad Pro" w:cstheme="minorBidi"/>
                <w:lang w:val="en-GB"/>
              </w:rPr>
              <w:t>Inspection of premises, measuring activities, obtain permits, topography survey of adjacent territory and city planning certificate</w:t>
            </w:r>
          </w:p>
        </w:tc>
        <w:tc>
          <w:tcPr>
            <w:tcW w:w="699" w:type="dxa"/>
            <w:vAlign w:val="center"/>
          </w:tcPr>
          <w:p w14:paraId="706D6626"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2FF4B6B8" w14:textId="77777777" w:rsidR="00F61565" w:rsidRPr="00AA52E1" w:rsidRDefault="00F61565" w:rsidP="007946ED">
            <w:pPr>
              <w:tabs>
                <w:tab w:val="left" w:pos="3882"/>
              </w:tabs>
              <w:jc w:val="center"/>
              <w:rPr>
                <w:rFonts w:ascii="Myriad Pro" w:hAnsi="Myriad Pro" w:cs="Calibri"/>
                <w:bCs/>
                <w:iCs/>
                <w:snapToGrid w:val="0"/>
                <w:sz w:val="22"/>
                <w:szCs w:val="22"/>
              </w:rPr>
            </w:pPr>
            <w:r w:rsidRPr="00AA52E1">
              <w:rPr>
                <w:rFonts w:ascii="Myriad Pro" w:eastAsiaTheme="minorHAnsi" w:hAnsi="Myriad Pro" w:cstheme="minorBidi"/>
                <w:lang w:val="en-GB"/>
              </w:rPr>
              <w:t>5 days from the date of contract signing</w:t>
            </w:r>
          </w:p>
        </w:tc>
        <w:tc>
          <w:tcPr>
            <w:tcW w:w="1134" w:type="dxa"/>
            <w:vAlign w:val="center"/>
          </w:tcPr>
          <w:p w14:paraId="5A126E82"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15C1536B" w14:textId="77777777" w:rsidTr="007946ED">
        <w:tc>
          <w:tcPr>
            <w:tcW w:w="709" w:type="dxa"/>
            <w:vAlign w:val="center"/>
          </w:tcPr>
          <w:p w14:paraId="2AEC1C63"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2</w:t>
            </w:r>
          </w:p>
        </w:tc>
        <w:tc>
          <w:tcPr>
            <w:tcW w:w="4961" w:type="dxa"/>
            <w:vAlign w:val="center"/>
          </w:tcPr>
          <w:p w14:paraId="3F09DCC7" w14:textId="77777777" w:rsidR="00F61565" w:rsidRPr="00FD2071" w:rsidRDefault="00F61565" w:rsidP="007946ED">
            <w:pPr>
              <w:rPr>
                <w:rFonts w:ascii="Myriad Pro" w:hAnsi="Myriad Pro" w:cs="Calibri"/>
                <w:bCs/>
                <w:iCs/>
                <w:snapToGrid w:val="0"/>
                <w:sz w:val="22"/>
                <w:szCs w:val="22"/>
              </w:rPr>
            </w:pPr>
            <w:r w:rsidRPr="00FD2071">
              <w:rPr>
                <w:rFonts w:ascii="Myriad Pro" w:eastAsiaTheme="minorHAnsi" w:hAnsi="Myriad Pro" w:cstheme="minorBidi"/>
                <w:lang w:val="en-GB"/>
              </w:rPr>
              <w:t xml:space="preserve">Selection by beneficiary one from three options for planning the internal premises and the façade (3d drawings); </w:t>
            </w:r>
          </w:p>
        </w:tc>
        <w:tc>
          <w:tcPr>
            <w:tcW w:w="699" w:type="dxa"/>
            <w:vAlign w:val="center"/>
          </w:tcPr>
          <w:p w14:paraId="78679DD3"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3A1E9832" w14:textId="77777777" w:rsidR="00F61565" w:rsidRPr="00AA52E1" w:rsidRDefault="00F61565" w:rsidP="007946ED">
            <w:pPr>
              <w:tabs>
                <w:tab w:val="left" w:pos="3882"/>
              </w:tabs>
              <w:jc w:val="center"/>
              <w:rPr>
                <w:rFonts w:ascii="Myriad Pro" w:hAnsi="Myriad Pro" w:cs="Calibri"/>
                <w:bCs/>
                <w:iCs/>
                <w:snapToGrid w:val="0"/>
                <w:sz w:val="22"/>
                <w:szCs w:val="22"/>
              </w:rPr>
            </w:pPr>
            <w:r w:rsidRPr="00AA52E1">
              <w:rPr>
                <w:rFonts w:ascii="Myriad Pro" w:eastAsiaTheme="minorHAnsi" w:hAnsi="Myriad Pro" w:cstheme="minorBidi"/>
                <w:lang w:val="en-GB"/>
              </w:rPr>
              <w:t>10 days from the date of contract signing</w:t>
            </w:r>
          </w:p>
        </w:tc>
        <w:tc>
          <w:tcPr>
            <w:tcW w:w="1134" w:type="dxa"/>
            <w:vAlign w:val="center"/>
          </w:tcPr>
          <w:p w14:paraId="42C18969"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0DFD7F0D" w14:textId="77777777" w:rsidTr="007946ED">
        <w:tc>
          <w:tcPr>
            <w:tcW w:w="709" w:type="dxa"/>
            <w:vAlign w:val="center"/>
          </w:tcPr>
          <w:p w14:paraId="34A9F448"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3</w:t>
            </w:r>
          </w:p>
        </w:tc>
        <w:tc>
          <w:tcPr>
            <w:tcW w:w="4961" w:type="dxa"/>
            <w:vAlign w:val="center"/>
          </w:tcPr>
          <w:p w14:paraId="770D41C6" w14:textId="77777777" w:rsidR="00F61565" w:rsidRPr="00FD2071" w:rsidRDefault="00F61565" w:rsidP="007946ED">
            <w:pPr>
              <w:tabs>
                <w:tab w:val="left" w:pos="3882"/>
              </w:tabs>
              <w:jc w:val="both"/>
              <w:rPr>
                <w:rFonts w:ascii="Myriad Pro" w:eastAsiaTheme="minorHAnsi" w:hAnsi="Myriad Pro" w:cstheme="minorBidi"/>
                <w:lang w:val="en-GB"/>
              </w:rPr>
            </w:pPr>
            <w:r w:rsidRPr="00FD2071">
              <w:rPr>
                <w:rFonts w:ascii="Myriad Pro" w:eastAsiaTheme="minorHAnsi" w:hAnsi="Myriad Pro" w:cstheme="minorBidi"/>
                <w:lang w:val="en-GB"/>
              </w:rPr>
              <w:t>Develop technical design documentation for all the works: (Land improvement; Architectural solutions; Construction solutions; Internal and external electrical and lighting networks; Internal and external water and sewerage networks; Ventilation, heating and air conditioning networks; Thermomechanical equipment (if necessary); Internal and external gas networks (if necessary); Automatization of ventilation, heating and air conditioning networks; Low voltage networks (communication networks); Fire alarm networks; Access control system; CCTV (Video surveillance); Design of organization of construction site (DOC);</w:t>
            </w:r>
          </w:p>
          <w:p w14:paraId="52A13E0B" w14:textId="77777777" w:rsidR="00F61565" w:rsidRPr="00FD2071" w:rsidRDefault="00F61565" w:rsidP="007946ED">
            <w:pPr>
              <w:tabs>
                <w:tab w:val="left" w:pos="3882"/>
              </w:tabs>
              <w:autoSpaceDE w:val="0"/>
              <w:autoSpaceDN w:val="0"/>
              <w:adjustRightInd w:val="0"/>
              <w:rPr>
                <w:rFonts w:ascii="Myriad Pro" w:hAnsi="Myriad Pro" w:cs="Calibri"/>
                <w:bCs/>
                <w:iCs/>
                <w:snapToGrid w:val="0"/>
                <w:sz w:val="22"/>
                <w:szCs w:val="22"/>
              </w:rPr>
            </w:pPr>
            <w:r w:rsidRPr="00FD2071">
              <w:rPr>
                <w:rFonts w:ascii="Myriad Pro" w:eastAsiaTheme="minorHAnsi" w:hAnsi="Myriad Pro" w:cstheme="minorBidi"/>
                <w:b/>
                <w:bCs/>
                <w:lang w:val="en-GB"/>
              </w:rPr>
              <w:t xml:space="preserve">Typical, three – stored building, reinforced concrete frame structure, outside walls: prefabricated concrete </w:t>
            </w:r>
            <w:proofErr w:type="gramStart"/>
            <w:r w:rsidRPr="00FD2071">
              <w:rPr>
                <w:rFonts w:ascii="Myriad Pro" w:eastAsiaTheme="minorHAnsi" w:hAnsi="Myriad Pro" w:cstheme="minorBidi"/>
                <w:b/>
                <w:bCs/>
                <w:lang w:val="en-GB"/>
              </w:rPr>
              <w:t>panels;  h</w:t>
            </w:r>
            <w:proofErr w:type="gramEnd"/>
            <w:r w:rsidRPr="00FD2071">
              <w:rPr>
                <w:rFonts w:ascii="Myriad Pro" w:eastAsiaTheme="minorHAnsi" w:hAnsi="Myriad Pro" w:cstheme="minorBidi"/>
                <w:b/>
                <w:bCs/>
                <w:lang w:val="en-GB"/>
              </w:rPr>
              <w:t>=3.1m;  S=320.0m2;</w:t>
            </w:r>
          </w:p>
        </w:tc>
        <w:tc>
          <w:tcPr>
            <w:tcW w:w="699" w:type="dxa"/>
            <w:vAlign w:val="center"/>
          </w:tcPr>
          <w:p w14:paraId="0ED6023E"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4320BA9F" w14:textId="77777777" w:rsidR="00F61565" w:rsidRPr="00AA52E1" w:rsidRDefault="00F61565" w:rsidP="007946ED">
            <w:pPr>
              <w:tabs>
                <w:tab w:val="left" w:pos="3882"/>
              </w:tabs>
              <w:jc w:val="center"/>
              <w:rPr>
                <w:rFonts w:ascii="Myriad Pro" w:hAnsi="Myriad Pro" w:cs="Calibri"/>
                <w:bCs/>
                <w:iCs/>
                <w:snapToGrid w:val="0"/>
                <w:sz w:val="22"/>
                <w:szCs w:val="22"/>
              </w:rPr>
            </w:pPr>
            <w:r w:rsidRPr="00AA52E1">
              <w:rPr>
                <w:rFonts w:ascii="Myriad Pro" w:eastAsiaTheme="minorHAnsi" w:hAnsi="Myriad Pro" w:cstheme="minorBidi"/>
                <w:lang w:val="en-GB"/>
              </w:rPr>
              <w:t>30 days from the date of contract signing</w:t>
            </w:r>
          </w:p>
        </w:tc>
        <w:tc>
          <w:tcPr>
            <w:tcW w:w="1134" w:type="dxa"/>
            <w:vAlign w:val="center"/>
          </w:tcPr>
          <w:p w14:paraId="59A44525"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0FA2CF8E" w14:textId="77777777" w:rsidTr="007946ED">
        <w:tc>
          <w:tcPr>
            <w:tcW w:w="709" w:type="dxa"/>
            <w:vAlign w:val="center"/>
          </w:tcPr>
          <w:p w14:paraId="50FFCAB2"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4</w:t>
            </w:r>
          </w:p>
        </w:tc>
        <w:tc>
          <w:tcPr>
            <w:tcW w:w="4961" w:type="dxa"/>
            <w:vAlign w:val="center"/>
          </w:tcPr>
          <w:p w14:paraId="000FF89E" w14:textId="77777777" w:rsidR="00F61565" w:rsidRPr="00FD2071" w:rsidRDefault="00F61565" w:rsidP="007946ED">
            <w:pPr>
              <w:rPr>
                <w:rFonts w:ascii="Myriad Pro" w:hAnsi="Myriad Pro" w:cs="Calibri"/>
                <w:bCs/>
                <w:iCs/>
                <w:snapToGrid w:val="0"/>
                <w:sz w:val="22"/>
                <w:szCs w:val="22"/>
              </w:rPr>
            </w:pPr>
            <w:r w:rsidRPr="00FD2071">
              <w:rPr>
                <w:rFonts w:ascii="Myriad Pro" w:eastAsiaTheme="minorHAnsi" w:hAnsi="Myriad Pro" w:cstheme="minorBidi"/>
                <w:lang w:val="en-GB"/>
              </w:rPr>
              <w:t>Approved technical design documentation by appropriate authorities</w:t>
            </w:r>
          </w:p>
        </w:tc>
        <w:tc>
          <w:tcPr>
            <w:tcW w:w="699" w:type="dxa"/>
            <w:vAlign w:val="center"/>
          </w:tcPr>
          <w:p w14:paraId="7FC172BA"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3B5B45A7" w14:textId="77777777" w:rsidR="00F61565" w:rsidRPr="00AA52E1" w:rsidRDefault="00F61565" w:rsidP="007946ED">
            <w:pPr>
              <w:tabs>
                <w:tab w:val="left" w:pos="3882"/>
              </w:tabs>
              <w:jc w:val="center"/>
              <w:rPr>
                <w:rFonts w:ascii="Myriad Pro" w:hAnsi="Myriad Pro" w:cs="Calibri"/>
                <w:bCs/>
                <w:iCs/>
                <w:snapToGrid w:val="0"/>
                <w:sz w:val="22"/>
                <w:szCs w:val="22"/>
              </w:rPr>
            </w:pPr>
            <w:r w:rsidRPr="00AA52E1">
              <w:rPr>
                <w:rFonts w:ascii="Myriad Pro" w:eastAsiaTheme="minorHAnsi" w:hAnsi="Myriad Pro" w:cstheme="minorBidi"/>
                <w:lang w:val="en-GB"/>
              </w:rPr>
              <w:t>40 days from the date of contract signing</w:t>
            </w:r>
          </w:p>
        </w:tc>
        <w:tc>
          <w:tcPr>
            <w:tcW w:w="1134" w:type="dxa"/>
            <w:vAlign w:val="center"/>
          </w:tcPr>
          <w:p w14:paraId="378BF781"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0E216EAF" w14:textId="77777777" w:rsidTr="007946ED">
        <w:tc>
          <w:tcPr>
            <w:tcW w:w="709" w:type="dxa"/>
            <w:vAlign w:val="center"/>
          </w:tcPr>
          <w:p w14:paraId="74013D32"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5</w:t>
            </w:r>
          </w:p>
        </w:tc>
        <w:tc>
          <w:tcPr>
            <w:tcW w:w="4961" w:type="dxa"/>
            <w:vAlign w:val="center"/>
          </w:tcPr>
          <w:p w14:paraId="6E95935C" w14:textId="77777777" w:rsidR="00F61565" w:rsidRPr="00FD2071" w:rsidRDefault="00F61565" w:rsidP="007946ED">
            <w:pPr>
              <w:rPr>
                <w:rFonts w:ascii="Myriad Pro" w:hAnsi="Myriad Pro" w:cs="Calibri"/>
                <w:bCs/>
                <w:iCs/>
                <w:snapToGrid w:val="0"/>
                <w:sz w:val="22"/>
                <w:szCs w:val="22"/>
              </w:rPr>
            </w:pPr>
            <w:r w:rsidRPr="00FD2071">
              <w:rPr>
                <w:rFonts w:ascii="Myriad Pro" w:eastAsiaTheme="minorHAnsi" w:hAnsi="Myriad Pro" w:cstheme="minorBidi"/>
                <w:lang w:val="en-GB"/>
              </w:rPr>
              <w:t>Bill of quantities (BOQ)and cost estimates, complete for all items of work with detailed description for each item;</w:t>
            </w:r>
          </w:p>
        </w:tc>
        <w:tc>
          <w:tcPr>
            <w:tcW w:w="699" w:type="dxa"/>
            <w:vAlign w:val="center"/>
          </w:tcPr>
          <w:p w14:paraId="7B431559"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5796EAF2" w14:textId="77777777" w:rsidR="00F61565" w:rsidRPr="00AA52E1" w:rsidRDefault="00F61565" w:rsidP="007946ED">
            <w:pPr>
              <w:tabs>
                <w:tab w:val="left" w:pos="3882"/>
              </w:tabs>
              <w:jc w:val="center"/>
              <w:rPr>
                <w:rFonts w:ascii="Myriad Pro" w:hAnsi="Myriad Pro" w:cs="Calibri"/>
                <w:bCs/>
                <w:iCs/>
                <w:snapToGrid w:val="0"/>
                <w:sz w:val="22"/>
                <w:szCs w:val="22"/>
              </w:rPr>
            </w:pPr>
            <w:r w:rsidRPr="00AA52E1">
              <w:rPr>
                <w:rFonts w:ascii="Myriad Pro" w:eastAsiaTheme="minorHAnsi" w:hAnsi="Myriad Pro" w:cstheme="minorBidi"/>
                <w:lang w:val="en-GB"/>
              </w:rPr>
              <w:t>40 days from the date of contract signing</w:t>
            </w:r>
          </w:p>
        </w:tc>
        <w:tc>
          <w:tcPr>
            <w:tcW w:w="1134" w:type="dxa"/>
            <w:vAlign w:val="center"/>
          </w:tcPr>
          <w:p w14:paraId="53C02A3E"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5891E879" w14:textId="77777777" w:rsidTr="007946ED">
        <w:tc>
          <w:tcPr>
            <w:tcW w:w="709" w:type="dxa"/>
            <w:vAlign w:val="center"/>
          </w:tcPr>
          <w:p w14:paraId="339FE11A"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6</w:t>
            </w:r>
          </w:p>
        </w:tc>
        <w:tc>
          <w:tcPr>
            <w:tcW w:w="4961" w:type="dxa"/>
            <w:vAlign w:val="center"/>
          </w:tcPr>
          <w:p w14:paraId="178B7EC2" w14:textId="77777777" w:rsidR="00F61565" w:rsidRPr="00FD2071" w:rsidRDefault="00F61565" w:rsidP="007946ED">
            <w:pPr>
              <w:rPr>
                <w:rFonts w:ascii="Myriad Pro" w:hAnsi="Myriad Pro" w:cs="Calibri"/>
                <w:bCs/>
                <w:iCs/>
                <w:snapToGrid w:val="0"/>
                <w:sz w:val="22"/>
                <w:szCs w:val="22"/>
              </w:rPr>
            </w:pPr>
            <w:r w:rsidRPr="00FD2071">
              <w:rPr>
                <w:rFonts w:ascii="Myriad Pro" w:eastAsiaTheme="minorHAnsi" w:hAnsi="Myriad Pro" w:cstheme="minorBidi"/>
                <w:lang w:val="en-GB"/>
              </w:rPr>
              <w:t>Verification cost estimates by independent Authorized / Licensed Experts;</w:t>
            </w:r>
          </w:p>
        </w:tc>
        <w:tc>
          <w:tcPr>
            <w:tcW w:w="699" w:type="dxa"/>
            <w:vAlign w:val="center"/>
          </w:tcPr>
          <w:p w14:paraId="5D8AA9EC"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2BA5AD95" w14:textId="77777777" w:rsidR="00F61565" w:rsidRPr="00AA52E1" w:rsidRDefault="00F61565" w:rsidP="007946ED">
            <w:pPr>
              <w:tabs>
                <w:tab w:val="left" w:pos="3882"/>
              </w:tabs>
              <w:jc w:val="center"/>
              <w:rPr>
                <w:rFonts w:ascii="Myriad Pro" w:hAnsi="Myriad Pro" w:cs="Calibri"/>
                <w:bCs/>
                <w:iCs/>
                <w:snapToGrid w:val="0"/>
                <w:sz w:val="22"/>
                <w:szCs w:val="22"/>
              </w:rPr>
            </w:pPr>
            <w:r w:rsidRPr="00AA52E1">
              <w:rPr>
                <w:rFonts w:ascii="Myriad Pro" w:eastAsiaTheme="minorHAnsi" w:hAnsi="Myriad Pro" w:cstheme="minorBidi"/>
                <w:lang w:val="en-GB"/>
              </w:rPr>
              <w:t>45 days from the date of contract signing</w:t>
            </w:r>
          </w:p>
        </w:tc>
        <w:tc>
          <w:tcPr>
            <w:tcW w:w="1134" w:type="dxa"/>
            <w:vAlign w:val="center"/>
          </w:tcPr>
          <w:p w14:paraId="0E0107B8"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7A61A962" w14:textId="77777777" w:rsidTr="007946ED">
        <w:tc>
          <w:tcPr>
            <w:tcW w:w="709" w:type="dxa"/>
            <w:vAlign w:val="center"/>
          </w:tcPr>
          <w:p w14:paraId="7090407F"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lastRenderedPageBreak/>
              <w:t>7</w:t>
            </w:r>
          </w:p>
        </w:tc>
        <w:tc>
          <w:tcPr>
            <w:tcW w:w="4961" w:type="dxa"/>
            <w:vAlign w:val="center"/>
          </w:tcPr>
          <w:p w14:paraId="69074078" w14:textId="77777777" w:rsidR="00F61565" w:rsidRPr="00FD2071" w:rsidRDefault="00F61565" w:rsidP="007946ED">
            <w:pPr>
              <w:rPr>
                <w:rFonts w:ascii="Myriad Pro" w:hAnsi="Myriad Pro" w:cs="Calibri"/>
                <w:bCs/>
                <w:iCs/>
                <w:snapToGrid w:val="0"/>
                <w:sz w:val="22"/>
                <w:szCs w:val="22"/>
              </w:rPr>
            </w:pPr>
            <w:r w:rsidRPr="00FD2071">
              <w:rPr>
                <w:rFonts w:ascii="Myriad Pro" w:eastAsiaTheme="minorHAnsi" w:hAnsi="Myriad Pro" w:cstheme="minorBidi"/>
                <w:lang w:val="en-GB"/>
              </w:rPr>
              <w:t>Design Author’s Supervision during the construction period;</w:t>
            </w:r>
          </w:p>
        </w:tc>
        <w:tc>
          <w:tcPr>
            <w:tcW w:w="699" w:type="dxa"/>
            <w:vAlign w:val="center"/>
          </w:tcPr>
          <w:p w14:paraId="56413101" w14:textId="77777777" w:rsidR="00F61565" w:rsidRPr="00FD2071" w:rsidRDefault="00F61565" w:rsidP="007946ED">
            <w:pPr>
              <w:jc w:val="center"/>
              <w:rPr>
                <w:rFonts w:ascii="Myriad Pro" w:hAnsi="Myriad Pro" w:cs="Calibri"/>
                <w:bCs/>
                <w:iCs/>
                <w:snapToGrid w:val="0"/>
                <w:sz w:val="22"/>
                <w:szCs w:val="22"/>
              </w:rPr>
            </w:pPr>
            <w:r w:rsidRPr="00FD2071">
              <w:rPr>
                <w:rFonts w:ascii="Myriad Pro" w:hAnsi="Myriad Pro" w:cs="Calibri"/>
                <w:bCs/>
                <w:iCs/>
                <w:snapToGrid w:val="0"/>
                <w:sz w:val="22"/>
                <w:szCs w:val="22"/>
              </w:rPr>
              <w:t>1</w:t>
            </w:r>
          </w:p>
        </w:tc>
        <w:tc>
          <w:tcPr>
            <w:tcW w:w="2420" w:type="dxa"/>
            <w:vAlign w:val="center"/>
          </w:tcPr>
          <w:p w14:paraId="1E01E568" w14:textId="77777777" w:rsidR="00F61565" w:rsidRPr="00FD2071" w:rsidRDefault="00F61565" w:rsidP="007946ED">
            <w:pPr>
              <w:tabs>
                <w:tab w:val="left" w:pos="3882"/>
              </w:tabs>
              <w:jc w:val="center"/>
              <w:rPr>
                <w:rFonts w:ascii="Myriad Pro" w:hAnsi="Myriad Pro" w:cs="Calibri"/>
                <w:bCs/>
                <w:iCs/>
                <w:snapToGrid w:val="0"/>
                <w:sz w:val="22"/>
                <w:szCs w:val="22"/>
              </w:rPr>
            </w:pPr>
            <w:r w:rsidRPr="00FD2071">
              <w:rPr>
                <w:rFonts w:ascii="Myriad Pro" w:eastAsiaTheme="minorHAnsi" w:hAnsi="Myriad Pro" w:cstheme="minorBidi"/>
                <w:lang w:val="en-GB"/>
              </w:rPr>
              <w:t>During the implementation period</w:t>
            </w:r>
          </w:p>
        </w:tc>
        <w:tc>
          <w:tcPr>
            <w:tcW w:w="1134" w:type="dxa"/>
            <w:vAlign w:val="center"/>
          </w:tcPr>
          <w:p w14:paraId="49CA8BCA"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7E1A68CB" w14:textId="77777777" w:rsidTr="007946ED">
        <w:tc>
          <w:tcPr>
            <w:tcW w:w="8789" w:type="dxa"/>
            <w:gridSpan w:val="4"/>
            <w:vAlign w:val="center"/>
          </w:tcPr>
          <w:p w14:paraId="0FAC0F1D" w14:textId="77777777" w:rsidR="00F61565" w:rsidRPr="00FD2071" w:rsidRDefault="00F61565" w:rsidP="007946ED">
            <w:pPr>
              <w:tabs>
                <w:tab w:val="left" w:pos="3882"/>
              </w:tabs>
              <w:rPr>
                <w:rFonts w:ascii="Myriad Pro" w:eastAsiaTheme="minorHAnsi" w:hAnsi="Myriad Pro" w:cstheme="minorBidi"/>
                <w:b/>
                <w:bCs/>
                <w:lang w:val="en-GB"/>
              </w:rPr>
            </w:pPr>
            <w:r w:rsidRPr="00FD2071">
              <w:rPr>
                <w:rFonts w:ascii="Myriad Pro" w:eastAsiaTheme="minorHAnsi" w:hAnsi="Myriad Pro" w:cstheme="minorBidi"/>
                <w:b/>
                <w:bCs/>
                <w:lang w:val="en-GB"/>
              </w:rPr>
              <w:t>Total prices of Deliverables:</w:t>
            </w:r>
          </w:p>
        </w:tc>
        <w:tc>
          <w:tcPr>
            <w:tcW w:w="1134" w:type="dxa"/>
            <w:vAlign w:val="center"/>
          </w:tcPr>
          <w:p w14:paraId="56CC7E69" w14:textId="77777777" w:rsidR="00F61565" w:rsidRPr="00FD2071" w:rsidRDefault="00F61565" w:rsidP="007946ED">
            <w:pPr>
              <w:jc w:val="center"/>
              <w:rPr>
                <w:rFonts w:ascii="Myriad Pro" w:hAnsi="Myriad Pro" w:cs="Calibri"/>
                <w:b/>
                <w:bCs/>
                <w:iCs/>
                <w:snapToGrid w:val="0"/>
                <w:sz w:val="22"/>
                <w:szCs w:val="22"/>
              </w:rPr>
            </w:pPr>
          </w:p>
        </w:tc>
      </w:tr>
      <w:tr w:rsidR="00F61565" w:rsidRPr="00FD2071" w14:paraId="2812116C" w14:textId="77777777" w:rsidTr="007946ED">
        <w:tc>
          <w:tcPr>
            <w:tcW w:w="709" w:type="dxa"/>
            <w:vAlign w:val="center"/>
          </w:tcPr>
          <w:p w14:paraId="56332E1A" w14:textId="77777777" w:rsidR="00F61565" w:rsidRPr="00FD2071" w:rsidRDefault="00F61565" w:rsidP="007946ED">
            <w:pPr>
              <w:jc w:val="center"/>
              <w:rPr>
                <w:rFonts w:ascii="Myriad Pro" w:hAnsi="Myriad Pro" w:cs="Calibri"/>
                <w:bCs/>
                <w:iCs/>
                <w:snapToGrid w:val="0"/>
                <w:sz w:val="22"/>
                <w:szCs w:val="22"/>
              </w:rPr>
            </w:pPr>
          </w:p>
        </w:tc>
        <w:tc>
          <w:tcPr>
            <w:tcW w:w="8080" w:type="dxa"/>
            <w:gridSpan w:val="3"/>
            <w:vAlign w:val="center"/>
          </w:tcPr>
          <w:p w14:paraId="047C8D1E" w14:textId="77777777" w:rsidR="00F61565" w:rsidRPr="00FD2071" w:rsidRDefault="00F61565" w:rsidP="007946ED">
            <w:pPr>
              <w:pStyle w:val="Default"/>
              <w:rPr>
                <w:rFonts w:ascii="Myriad Pro" w:hAnsi="Myriad Pro"/>
              </w:rPr>
            </w:pPr>
            <w:r w:rsidRPr="00FD2071">
              <w:rPr>
                <w:rFonts w:ascii="Myriad Pro" w:hAnsi="Myriad Pro"/>
              </w:rPr>
              <w:t>Add: Cost of Transportation</w:t>
            </w:r>
          </w:p>
        </w:tc>
        <w:tc>
          <w:tcPr>
            <w:tcW w:w="1134" w:type="dxa"/>
            <w:vAlign w:val="center"/>
          </w:tcPr>
          <w:p w14:paraId="393E5A11"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39F97D7E" w14:textId="77777777" w:rsidTr="007946ED">
        <w:tc>
          <w:tcPr>
            <w:tcW w:w="709" w:type="dxa"/>
            <w:vAlign w:val="center"/>
          </w:tcPr>
          <w:p w14:paraId="58332E81" w14:textId="77777777" w:rsidR="00F61565" w:rsidRPr="00FD2071" w:rsidRDefault="00F61565" w:rsidP="007946ED">
            <w:pPr>
              <w:jc w:val="center"/>
              <w:rPr>
                <w:rFonts w:ascii="Myriad Pro" w:hAnsi="Myriad Pro" w:cs="Calibri"/>
                <w:bCs/>
                <w:iCs/>
                <w:snapToGrid w:val="0"/>
                <w:sz w:val="22"/>
                <w:szCs w:val="22"/>
              </w:rPr>
            </w:pPr>
          </w:p>
        </w:tc>
        <w:tc>
          <w:tcPr>
            <w:tcW w:w="8080" w:type="dxa"/>
            <w:gridSpan w:val="3"/>
            <w:vAlign w:val="center"/>
          </w:tcPr>
          <w:p w14:paraId="3E8BF5A3" w14:textId="77777777" w:rsidR="00F61565" w:rsidRPr="00FD2071" w:rsidRDefault="00F61565" w:rsidP="007946ED">
            <w:pPr>
              <w:pStyle w:val="Default"/>
              <w:rPr>
                <w:rFonts w:ascii="Myriad Pro" w:hAnsi="Myriad Pro"/>
              </w:rPr>
            </w:pPr>
            <w:r w:rsidRPr="00FD2071">
              <w:rPr>
                <w:rFonts w:ascii="Myriad Pro" w:hAnsi="Myriad Pro"/>
              </w:rPr>
              <w:t xml:space="preserve">Add: Other Charges (pls. specify) </w:t>
            </w:r>
          </w:p>
        </w:tc>
        <w:tc>
          <w:tcPr>
            <w:tcW w:w="1134" w:type="dxa"/>
            <w:vAlign w:val="center"/>
          </w:tcPr>
          <w:p w14:paraId="1A5B41D6" w14:textId="77777777" w:rsidR="00F61565" w:rsidRPr="00FD2071" w:rsidRDefault="00F61565" w:rsidP="007946ED">
            <w:pPr>
              <w:jc w:val="center"/>
              <w:rPr>
                <w:rFonts w:ascii="Myriad Pro" w:hAnsi="Myriad Pro" w:cs="Calibri"/>
                <w:bCs/>
                <w:iCs/>
                <w:snapToGrid w:val="0"/>
                <w:sz w:val="22"/>
                <w:szCs w:val="22"/>
              </w:rPr>
            </w:pPr>
          </w:p>
        </w:tc>
      </w:tr>
      <w:tr w:rsidR="00F61565" w:rsidRPr="00FD2071" w14:paraId="1171F081" w14:textId="77777777" w:rsidTr="007946ED">
        <w:tc>
          <w:tcPr>
            <w:tcW w:w="8789" w:type="dxa"/>
            <w:gridSpan w:val="4"/>
            <w:vAlign w:val="center"/>
          </w:tcPr>
          <w:p w14:paraId="335020F1" w14:textId="77777777" w:rsidR="00F61565" w:rsidRPr="00FD2071" w:rsidRDefault="00F61565" w:rsidP="007946ED">
            <w:pPr>
              <w:pStyle w:val="Default"/>
              <w:rPr>
                <w:rFonts w:ascii="Myriad Pro" w:hAnsi="Myriad Pro"/>
                <w:b/>
                <w:bCs/>
              </w:rPr>
            </w:pPr>
            <w:r w:rsidRPr="00FD2071">
              <w:rPr>
                <w:rFonts w:ascii="Myriad Pro" w:hAnsi="Myriad Pro"/>
                <w:b/>
                <w:bCs/>
              </w:rPr>
              <w:t>Total final and All-inclusive Price Quotation:</w:t>
            </w:r>
          </w:p>
        </w:tc>
        <w:tc>
          <w:tcPr>
            <w:tcW w:w="1134" w:type="dxa"/>
            <w:vAlign w:val="center"/>
          </w:tcPr>
          <w:p w14:paraId="240C930C" w14:textId="77777777" w:rsidR="00F61565" w:rsidRPr="00FD2071" w:rsidRDefault="00F61565" w:rsidP="007946ED">
            <w:pPr>
              <w:jc w:val="center"/>
              <w:rPr>
                <w:rFonts w:ascii="Myriad Pro" w:hAnsi="Myriad Pro" w:cs="Calibri"/>
                <w:b/>
                <w:bCs/>
                <w:iCs/>
                <w:snapToGrid w:val="0"/>
                <w:sz w:val="22"/>
                <w:szCs w:val="22"/>
              </w:rPr>
            </w:pPr>
          </w:p>
        </w:tc>
      </w:tr>
    </w:tbl>
    <w:p w14:paraId="5B2440BB" w14:textId="77777777" w:rsidR="00F61565" w:rsidRPr="00FD2071" w:rsidRDefault="00F61565" w:rsidP="00F61565">
      <w:pPr>
        <w:ind w:left="720" w:hanging="720"/>
        <w:jc w:val="center"/>
        <w:rPr>
          <w:rFonts w:ascii="Myriad Pro" w:hAnsi="Myriad Pro" w:cs="Calibri"/>
          <w:b/>
          <w:iCs/>
          <w:snapToGrid w:val="0"/>
          <w:sz w:val="28"/>
          <w:szCs w:val="28"/>
        </w:rPr>
      </w:pPr>
    </w:p>
    <w:p w14:paraId="18D424CC" w14:textId="77777777" w:rsidR="00F61565" w:rsidRPr="00FD2071" w:rsidRDefault="00F61565" w:rsidP="00F61565">
      <w:pPr>
        <w:ind w:left="720" w:hanging="720"/>
        <w:jc w:val="center"/>
        <w:rPr>
          <w:rFonts w:ascii="Myriad Pro" w:hAnsi="Myriad Pro" w:cs="Calibri"/>
          <w:b/>
          <w:iCs/>
          <w:snapToGrid w:val="0"/>
          <w:sz w:val="28"/>
          <w:szCs w:val="28"/>
        </w:rPr>
      </w:pPr>
    </w:p>
    <w:p w14:paraId="1D9457F0" w14:textId="77777777" w:rsidR="00F61565" w:rsidRPr="00FD2071" w:rsidRDefault="00F61565" w:rsidP="00F61565">
      <w:pPr>
        <w:rPr>
          <w:rFonts w:ascii="Myriad Pro" w:hAnsi="Myriad Pro" w:cs="Corbel-Bold"/>
          <w:b/>
          <w:bCs/>
          <w:sz w:val="22"/>
          <w:szCs w:val="22"/>
          <w:u w:val="single"/>
        </w:rPr>
      </w:pPr>
      <w:r w:rsidRPr="00FD2071">
        <w:rPr>
          <w:rFonts w:ascii="Myriad Pro" w:hAnsi="Myriad Pro" w:cs="Corbel-Bold"/>
          <w:b/>
          <w:bCs/>
          <w:sz w:val="22"/>
          <w:szCs w:val="22"/>
          <w:u w:val="single"/>
        </w:rPr>
        <w:t xml:space="preserve">TABLE </w:t>
      </w:r>
      <w:proofErr w:type="gramStart"/>
      <w:r w:rsidRPr="00FD2071">
        <w:rPr>
          <w:rFonts w:ascii="Myriad Pro" w:hAnsi="Myriad Pro" w:cs="Corbel-Bold"/>
          <w:b/>
          <w:bCs/>
          <w:sz w:val="22"/>
          <w:szCs w:val="22"/>
          <w:u w:val="single"/>
        </w:rPr>
        <w:t>2 :</w:t>
      </w:r>
      <w:proofErr w:type="gramEnd"/>
      <w:r w:rsidRPr="00FD2071">
        <w:rPr>
          <w:rFonts w:ascii="Myriad Pro" w:hAnsi="Myriad Pro" w:cs="Corbel-Bold"/>
          <w:b/>
          <w:bCs/>
          <w:sz w:val="22"/>
          <w:szCs w:val="22"/>
          <w:u w:val="single"/>
        </w:rPr>
        <w:t xml:space="preserve"> Offer to Comply with Other Conditions and Related Requirements</w:t>
      </w:r>
    </w:p>
    <w:p w14:paraId="5EFE6402" w14:textId="77777777" w:rsidR="00F61565" w:rsidRPr="00FD2071" w:rsidRDefault="00F61565" w:rsidP="00F61565">
      <w:pPr>
        <w:rPr>
          <w:rFonts w:ascii="Myriad Pro" w:hAnsi="Myriad Pro" w:cs="Calibri"/>
          <w:iCs/>
          <w:snapToGrid w:val="0"/>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61565" w:rsidRPr="00FD2071" w14:paraId="173F2480" w14:textId="77777777" w:rsidTr="007946ED">
        <w:trPr>
          <w:trHeight w:val="383"/>
        </w:trPr>
        <w:tc>
          <w:tcPr>
            <w:tcW w:w="4140" w:type="dxa"/>
            <w:vMerge w:val="restart"/>
          </w:tcPr>
          <w:p w14:paraId="604F880D" w14:textId="77777777" w:rsidR="00F61565" w:rsidRPr="00FD2071" w:rsidRDefault="00F61565" w:rsidP="007946ED">
            <w:pPr>
              <w:ind w:firstLine="720"/>
              <w:rPr>
                <w:rFonts w:ascii="Myriad Pro" w:hAnsi="Myriad Pro" w:cs="Calibri"/>
                <w:b/>
                <w:sz w:val="22"/>
                <w:szCs w:val="22"/>
              </w:rPr>
            </w:pPr>
          </w:p>
          <w:p w14:paraId="66234711" w14:textId="77777777" w:rsidR="00F61565" w:rsidRPr="00FD2071" w:rsidRDefault="00F61565" w:rsidP="007946ED">
            <w:pPr>
              <w:rPr>
                <w:rFonts w:ascii="Myriad Pro" w:hAnsi="Myriad Pro" w:cs="Calibri"/>
                <w:b/>
                <w:sz w:val="22"/>
                <w:szCs w:val="22"/>
              </w:rPr>
            </w:pPr>
            <w:r w:rsidRPr="00FD2071">
              <w:rPr>
                <w:rFonts w:ascii="Myriad Pro" w:hAnsi="Myriad Pro" w:cs="Calibri"/>
                <w:b/>
                <w:sz w:val="22"/>
                <w:szCs w:val="22"/>
              </w:rPr>
              <w:t xml:space="preserve">Other Information pertaining to our Quotation are as </w:t>
            </w:r>
            <w:proofErr w:type="gramStart"/>
            <w:r w:rsidRPr="00FD2071">
              <w:rPr>
                <w:rFonts w:ascii="Myriad Pro" w:hAnsi="Myriad Pro" w:cs="Calibri"/>
                <w:b/>
                <w:sz w:val="22"/>
                <w:szCs w:val="22"/>
              </w:rPr>
              <w:t>follows :</w:t>
            </w:r>
            <w:proofErr w:type="gramEnd"/>
          </w:p>
        </w:tc>
        <w:tc>
          <w:tcPr>
            <w:tcW w:w="5310" w:type="dxa"/>
            <w:gridSpan w:val="3"/>
          </w:tcPr>
          <w:p w14:paraId="726A4A0A" w14:textId="77777777" w:rsidR="00F61565" w:rsidRPr="00FD2071" w:rsidRDefault="00F61565" w:rsidP="007946ED">
            <w:pPr>
              <w:jc w:val="center"/>
              <w:rPr>
                <w:rFonts w:ascii="Myriad Pro" w:hAnsi="Myriad Pro" w:cs="Calibri"/>
                <w:b/>
                <w:sz w:val="22"/>
                <w:szCs w:val="22"/>
              </w:rPr>
            </w:pPr>
          </w:p>
          <w:p w14:paraId="72A74CED" w14:textId="77777777" w:rsidR="00F61565" w:rsidRPr="00FD2071" w:rsidRDefault="00F61565" w:rsidP="007946ED">
            <w:pPr>
              <w:jc w:val="center"/>
              <w:rPr>
                <w:rFonts w:ascii="Myriad Pro" w:hAnsi="Myriad Pro" w:cs="Calibri"/>
                <w:b/>
                <w:sz w:val="22"/>
                <w:szCs w:val="22"/>
              </w:rPr>
            </w:pPr>
            <w:r w:rsidRPr="00FD2071">
              <w:rPr>
                <w:rFonts w:ascii="Myriad Pro" w:hAnsi="Myriad Pro" w:cs="Calibri"/>
                <w:b/>
                <w:sz w:val="22"/>
                <w:szCs w:val="22"/>
              </w:rPr>
              <w:t>Your Responses</w:t>
            </w:r>
          </w:p>
        </w:tc>
      </w:tr>
      <w:tr w:rsidR="00F61565" w:rsidRPr="00FD2071" w14:paraId="796A9625" w14:textId="77777777" w:rsidTr="007946ED">
        <w:trPr>
          <w:trHeight w:val="382"/>
        </w:trPr>
        <w:tc>
          <w:tcPr>
            <w:tcW w:w="4140" w:type="dxa"/>
            <w:vMerge/>
          </w:tcPr>
          <w:p w14:paraId="6C67F47A" w14:textId="77777777" w:rsidR="00F61565" w:rsidRPr="00FD2071" w:rsidRDefault="00F61565" w:rsidP="007946ED">
            <w:pPr>
              <w:ind w:firstLine="720"/>
              <w:rPr>
                <w:rFonts w:ascii="Myriad Pro" w:hAnsi="Myriad Pro" w:cs="Calibri"/>
                <w:b/>
                <w:sz w:val="22"/>
                <w:szCs w:val="22"/>
              </w:rPr>
            </w:pPr>
          </w:p>
        </w:tc>
        <w:tc>
          <w:tcPr>
            <w:tcW w:w="1350" w:type="dxa"/>
          </w:tcPr>
          <w:p w14:paraId="6B1ACC14" w14:textId="77777777" w:rsidR="00F61565" w:rsidRPr="00FD2071" w:rsidRDefault="00F61565" w:rsidP="007946ED">
            <w:pPr>
              <w:jc w:val="center"/>
              <w:rPr>
                <w:rFonts w:ascii="Myriad Pro" w:hAnsi="Myriad Pro" w:cs="Calibri"/>
                <w:b/>
                <w:i/>
                <w:sz w:val="22"/>
                <w:szCs w:val="22"/>
              </w:rPr>
            </w:pPr>
            <w:r w:rsidRPr="00FD2071">
              <w:rPr>
                <w:rFonts w:ascii="Myriad Pro" w:hAnsi="Myriad Pro" w:cs="Calibri"/>
                <w:b/>
                <w:i/>
                <w:sz w:val="22"/>
                <w:szCs w:val="22"/>
              </w:rPr>
              <w:t>Yes, we will comply</w:t>
            </w:r>
          </w:p>
        </w:tc>
        <w:tc>
          <w:tcPr>
            <w:tcW w:w="1620" w:type="dxa"/>
          </w:tcPr>
          <w:p w14:paraId="7E13FA7F" w14:textId="77777777" w:rsidR="00F61565" w:rsidRPr="00FD2071" w:rsidRDefault="00F61565" w:rsidP="007946ED">
            <w:pPr>
              <w:jc w:val="center"/>
              <w:rPr>
                <w:rFonts w:ascii="Myriad Pro" w:hAnsi="Myriad Pro" w:cs="Calibri"/>
                <w:b/>
                <w:i/>
                <w:sz w:val="22"/>
                <w:szCs w:val="22"/>
              </w:rPr>
            </w:pPr>
            <w:r w:rsidRPr="00FD2071">
              <w:rPr>
                <w:rFonts w:ascii="Myriad Pro" w:hAnsi="Myriad Pro" w:cs="Calibri"/>
                <w:b/>
                <w:i/>
                <w:sz w:val="22"/>
                <w:szCs w:val="22"/>
              </w:rPr>
              <w:t>No, we cannot comply</w:t>
            </w:r>
          </w:p>
        </w:tc>
        <w:tc>
          <w:tcPr>
            <w:tcW w:w="2340" w:type="dxa"/>
          </w:tcPr>
          <w:p w14:paraId="5F7DD53E" w14:textId="77777777" w:rsidR="00F61565" w:rsidRPr="00FD2071" w:rsidRDefault="00F61565" w:rsidP="007946ED">
            <w:pPr>
              <w:jc w:val="center"/>
              <w:rPr>
                <w:rFonts w:ascii="Myriad Pro" w:hAnsi="Myriad Pro" w:cs="Calibri"/>
                <w:b/>
                <w:i/>
                <w:sz w:val="22"/>
                <w:szCs w:val="22"/>
              </w:rPr>
            </w:pPr>
            <w:r w:rsidRPr="00FD2071">
              <w:rPr>
                <w:rFonts w:ascii="Myriad Pro" w:hAnsi="Myriad Pro" w:cs="Calibri"/>
                <w:b/>
                <w:i/>
                <w:sz w:val="22"/>
                <w:szCs w:val="22"/>
              </w:rPr>
              <w:t>If you cannot comply, pls. indicate counter proposal</w:t>
            </w:r>
          </w:p>
        </w:tc>
      </w:tr>
      <w:tr w:rsidR="00F61565" w:rsidRPr="00FD2071" w14:paraId="2132E38E" w14:textId="77777777" w:rsidTr="007946ED">
        <w:trPr>
          <w:trHeight w:val="332"/>
        </w:trPr>
        <w:tc>
          <w:tcPr>
            <w:tcW w:w="4140" w:type="dxa"/>
            <w:tcBorders>
              <w:right w:val="nil"/>
            </w:tcBorders>
          </w:tcPr>
          <w:p w14:paraId="090EF57E" w14:textId="77777777" w:rsidR="00F61565" w:rsidRPr="00FD2071" w:rsidRDefault="00F61565" w:rsidP="007946ED">
            <w:pPr>
              <w:autoSpaceDE w:val="0"/>
              <w:autoSpaceDN w:val="0"/>
              <w:adjustRightInd w:val="0"/>
              <w:rPr>
                <w:rFonts w:ascii="Myriad Pro" w:hAnsi="Myriad Pro" w:cs="Calibri"/>
                <w:bCs/>
                <w:sz w:val="22"/>
                <w:szCs w:val="22"/>
              </w:rPr>
            </w:pPr>
            <w:r w:rsidRPr="00FD2071">
              <w:rPr>
                <w:rFonts w:ascii="Myriad Pro" w:hAnsi="Myriad Pro" w:cs="Corbel"/>
                <w:sz w:val="22"/>
                <w:szCs w:val="22"/>
              </w:rPr>
              <w:t xml:space="preserve">Maximum delivery period not to exceed </w:t>
            </w:r>
            <w:r w:rsidRPr="00F573CD">
              <w:rPr>
                <w:rFonts w:ascii="Myriad Pro" w:hAnsi="Myriad Pro" w:cs="Corbel-Italic"/>
                <w:i/>
                <w:iCs/>
                <w:sz w:val="22"/>
                <w:szCs w:val="22"/>
              </w:rPr>
              <w:t>45</w:t>
            </w:r>
            <w:r>
              <w:rPr>
                <w:rFonts w:ascii="Myriad Pro" w:hAnsi="Myriad Pro" w:cs="Corbel-Italic"/>
                <w:i/>
                <w:iCs/>
                <w:sz w:val="22"/>
                <w:szCs w:val="22"/>
              </w:rPr>
              <w:t xml:space="preserve"> </w:t>
            </w:r>
            <w:r w:rsidRPr="00FD2071">
              <w:rPr>
                <w:rFonts w:ascii="Myriad Pro" w:hAnsi="Myriad Pro" w:cs="Corbel-Italic"/>
                <w:i/>
                <w:iCs/>
                <w:sz w:val="22"/>
                <w:szCs w:val="22"/>
              </w:rPr>
              <w:t xml:space="preserve">calendar days </w:t>
            </w:r>
            <w:r w:rsidRPr="00FD2071">
              <w:rPr>
                <w:rFonts w:ascii="Myriad Pro" w:hAnsi="Myriad Pro" w:cs="Corbel"/>
                <w:sz w:val="22"/>
                <w:szCs w:val="22"/>
              </w:rPr>
              <w:t>upon signature of contract and from the moment the Contractor was given access to the construction site</w:t>
            </w:r>
          </w:p>
        </w:tc>
        <w:tc>
          <w:tcPr>
            <w:tcW w:w="1350" w:type="dxa"/>
            <w:tcBorders>
              <w:left w:val="single" w:sz="4" w:space="0" w:color="auto"/>
              <w:bottom w:val="single" w:sz="4" w:space="0" w:color="auto"/>
            </w:tcBorders>
          </w:tcPr>
          <w:p w14:paraId="1DEC938E" w14:textId="77777777" w:rsidR="00F61565" w:rsidRPr="00FD2071" w:rsidRDefault="00F61565" w:rsidP="007946ED">
            <w:pPr>
              <w:jc w:val="right"/>
              <w:rPr>
                <w:rFonts w:ascii="Myriad Pro" w:hAnsi="Myriad Pro" w:cs="Calibri"/>
                <w:sz w:val="22"/>
                <w:szCs w:val="22"/>
              </w:rPr>
            </w:pPr>
          </w:p>
        </w:tc>
        <w:tc>
          <w:tcPr>
            <w:tcW w:w="1620" w:type="dxa"/>
            <w:tcBorders>
              <w:left w:val="single" w:sz="4" w:space="0" w:color="auto"/>
              <w:bottom w:val="single" w:sz="4" w:space="0" w:color="auto"/>
            </w:tcBorders>
          </w:tcPr>
          <w:p w14:paraId="17E56B95" w14:textId="77777777" w:rsidR="00F61565" w:rsidRPr="00FD2071" w:rsidRDefault="00F61565" w:rsidP="007946ED">
            <w:pPr>
              <w:jc w:val="right"/>
              <w:rPr>
                <w:rFonts w:ascii="Myriad Pro" w:hAnsi="Myriad Pro" w:cs="Calibri"/>
                <w:sz w:val="22"/>
                <w:szCs w:val="22"/>
              </w:rPr>
            </w:pPr>
          </w:p>
        </w:tc>
        <w:tc>
          <w:tcPr>
            <w:tcW w:w="2340" w:type="dxa"/>
            <w:tcBorders>
              <w:left w:val="single" w:sz="4" w:space="0" w:color="auto"/>
              <w:bottom w:val="single" w:sz="4" w:space="0" w:color="auto"/>
            </w:tcBorders>
          </w:tcPr>
          <w:p w14:paraId="575CE10F" w14:textId="77777777" w:rsidR="00F61565" w:rsidRPr="00FD2071" w:rsidRDefault="00F61565" w:rsidP="007946ED">
            <w:pPr>
              <w:jc w:val="right"/>
              <w:rPr>
                <w:rFonts w:ascii="Myriad Pro" w:hAnsi="Myriad Pro" w:cs="Calibri"/>
                <w:sz w:val="22"/>
                <w:szCs w:val="22"/>
              </w:rPr>
            </w:pPr>
          </w:p>
        </w:tc>
      </w:tr>
      <w:tr w:rsidR="00F61565" w:rsidRPr="00FD2071" w14:paraId="6DCAFD74" w14:textId="77777777" w:rsidTr="007946ED">
        <w:trPr>
          <w:trHeight w:val="332"/>
        </w:trPr>
        <w:tc>
          <w:tcPr>
            <w:tcW w:w="4140" w:type="dxa"/>
            <w:tcBorders>
              <w:right w:val="nil"/>
            </w:tcBorders>
          </w:tcPr>
          <w:p w14:paraId="38506FAA" w14:textId="77777777" w:rsidR="00F61565" w:rsidRPr="00FD2071" w:rsidRDefault="00F61565" w:rsidP="007946ED">
            <w:pPr>
              <w:autoSpaceDE w:val="0"/>
              <w:autoSpaceDN w:val="0"/>
              <w:adjustRightInd w:val="0"/>
              <w:rPr>
                <w:rFonts w:ascii="Myriad Pro" w:hAnsi="Myriad Pro" w:cs="Corbel"/>
                <w:sz w:val="22"/>
                <w:szCs w:val="22"/>
              </w:rPr>
            </w:pPr>
            <w:r w:rsidRPr="00FD2071">
              <w:rPr>
                <w:rFonts w:ascii="Myriad Pro" w:hAnsi="Myriad Pro" w:cs="Corbel"/>
                <w:sz w:val="22"/>
                <w:szCs w:val="22"/>
              </w:rPr>
              <w:t xml:space="preserve">Validity of Quotation </w:t>
            </w:r>
            <w:r w:rsidRPr="00FD2071">
              <w:rPr>
                <w:rFonts w:ascii="Myriad Pro" w:hAnsi="Myriad Pro" w:cs="Corbel-Italic"/>
                <w:i/>
                <w:iCs/>
                <w:sz w:val="22"/>
                <w:szCs w:val="22"/>
              </w:rPr>
              <w:t>90 calendar days</w:t>
            </w:r>
          </w:p>
        </w:tc>
        <w:tc>
          <w:tcPr>
            <w:tcW w:w="1350" w:type="dxa"/>
            <w:tcBorders>
              <w:left w:val="single" w:sz="4" w:space="0" w:color="auto"/>
              <w:bottom w:val="single" w:sz="4" w:space="0" w:color="auto"/>
            </w:tcBorders>
          </w:tcPr>
          <w:p w14:paraId="00D8A5A0" w14:textId="77777777" w:rsidR="00F61565" w:rsidRPr="00FD2071" w:rsidRDefault="00F61565" w:rsidP="007946ED">
            <w:pPr>
              <w:jc w:val="right"/>
              <w:rPr>
                <w:rFonts w:ascii="Myriad Pro" w:hAnsi="Myriad Pro" w:cs="Calibri"/>
                <w:sz w:val="22"/>
                <w:szCs w:val="22"/>
              </w:rPr>
            </w:pPr>
          </w:p>
        </w:tc>
        <w:tc>
          <w:tcPr>
            <w:tcW w:w="1620" w:type="dxa"/>
            <w:tcBorders>
              <w:left w:val="single" w:sz="4" w:space="0" w:color="auto"/>
              <w:bottom w:val="single" w:sz="4" w:space="0" w:color="auto"/>
            </w:tcBorders>
          </w:tcPr>
          <w:p w14:paraId="1256AEF0" w14:textId="77777777" w:rsidR="00F61565" w:rsidRPr="00FD2071" w:rsidRDefault="00F61565" w:rsidP="007946ED">
            <w:pPr>
              <w:jc w:val="right"/>
              <w:rPr>
                <w:rFonts w:ascii="Myriad Pro" w:hAnsi="Myriad Pro" w:cs="Calibri"/>
                <w:sz w:val="22"/>
                <w:szCs w:val="22"/>
              </w:rPr>
            </w:pPr>
          </w:p>
        </w:tc>
        <w:tc>
          <w:tcPr>
            <w:tcW w:w="2340" w:type="dxa"/>
            <w:tcBorders>
              <w:left w:val="single" w:sz="4" w:space="0" w:color="auto"/>
              <w:bottom w:val="single" w:sz="4" w:space="0" w:color="auto"/>
            </w:tcBorders>
          </w:tcPr>
          <w:p w14:paraId="2281EF6D" w14:textId="77777777" w:rsidR="00F61565" w:rsidRPr="00FD2071" w:rsidRDefault="00F61565" w:rsidP="007946ED">
            <w:pPr>
              <w:jc w:val="right"/>
              <w:rPr>
                <w:rFonts w:ascii="Myriad Pro" w:hAnsi="Myriad Pro" w:cs="Calibri"/>
                <w:sz w:val="22"/>
                <w:szCs w:val="22"/>
              </w:rPr>
            </w:pPr>
          </w:p>
        </w:tc>
      </w:tr>
      <w:tr w:rsidR="00F61565" w:rsidRPr="00FD2071" w14:paraId="234D3D84" w14:textId="77777777" w:rsidTr="007946ED">
        <w:trPr>
          <w:trHeight w:val="332"/>
        </w:trPr>
        <w:tc>
          <w:tcPr>
            <w:tcW w:w="4140" w:type="dxa"/>
            <w:tcBorders>
              <w:right w:val="nil"/>
            </w:tcBorders>
          </w:tcPr>
          <w:p w14:paraId="1F6A2CF6" w14:textId="77777777" w:rsidR="00F61565" w:rsidRPr="00FD2071" w:rsidRDefault="00F61565" w:rsidP="007946ED">
            <w:pPr>
              <w:autoSpaceDE w:val="0"/>
              <w:autoSpaceDN w:val="0"/>
              <w:adjustRightInd w:val="0"/>
              <w:rPr>
                <w:rFonts w:ascii="Myriad Pro" w:hAnsi="Myriad Pro" w:cs="Corbel"/>
                <w:sz w:val="22"/>
                <w:szCs w:val="22"/>
              </w:rPr>
            </w:pPr>
            <w:r w:rsidRPr="00FD2071">
              <w:rPr>
                <w:rFonts w:ascii="Myriad Pro" w:hAnsi="Myriad Pro" w:cs="Corbel"/>
                <w:sz w:val="22"/>
                <w:szCs w:val="22"/>
              </w:rPr>
              <w:t>All Provisions of the UNDP General</w:t>
            </w:r>
            <w:r>
              <w:rPr>
                <w:rFonts w:ascii="Myriad Pro" w:hAnsi="Myriad Pro" w:cs="Corbel"/>
                <w:sz w:val="22"/>
                <w:szCs w:val="22"/>
              </w:rPr>
              <w:t xml:space="preserve"> </w:t>
            </w:r>
            <w:r w:rsidRPr="00FD2071">
              <w:rPr>
                <w:rFonts w:ascii="Myriad Pro" w:hAnsi="Myriad Pro" w:cs="Corbel"/>
                <w:sz w:val="22"/>
                <w:szCs w:val="22"/>
              </w:rPr>
              <w:t>Terms</w:t>
            </w:r>
            <w:r>
              <w:rPr>
                <w:rFonts w:ascii="Myriad Pro" w:hAnsi="Myriad Pro" w:cs="Corbel"/>
                <w:sz w:val="22"/>
                <w:szCs w:val="22"/>
              </w:rPr>
              <w:t xml:space="preserve"> </w:t>
            </w:r>
            <w:r w:rsidRPr="00FD2071">
              <w:rPr>
                <w:rFonts w:ascii="Myriad Pro" w:hAnsi="Myriad Pro" w:cs="Corbel"/>
                <w:sz w:val="22"/>
                <w:szCs w:val="22"/>
              </w:rPr>
              <w:t>and Conditions</w:t>
            </w:r>
          </w:p>
        </w:tc>
        <w:tc>
          <w:tcPr>
            <w:tcW w:w="1350" w:type="dxa"/>
            <w:tcBorders>
              <w:left w:val="single" w:sz="4" w:space="0" w:color="auto"/>
              <w:bottom w:val="single" w:sz="4" w:space="0" w:color="auto"/>
            </w:tcBorders>
          </w:tcPr>
          <w:p w14:paraId="474BA51F" w14:textId="77777777" w:rsidR="00F61565" w:rsidRPr="00FD2071" w:rsidRDefault="00F61565" w:rsidP="007946ED">
            <w:pPr>
              <w:jc w:val="right"/>
              <w:rPr>
                <w:rFonts w:ascii="Myriad Pro" w:hAnsi="Myriad Pro" w:cs="Calibri"/>
                <w:sz w:val="22"/>
                <w:szCs w:val="22"/>
              </w:rPr>
            </w:pPr>
          </w:p>
        </w:tc>
        <w:tc>
          <w:tcPr>
            <w:tcW w:w="1620" w:type="dxa"/>
            <w:tcBorders>
              <w:left w:val="single" w:sz="4" w:space="0" w:color="auto"/>
              <w:bottom w:val="single" w:sz="4" w:space="0" w:color="auto"/>
            </w:tcBorders>
          </w:tcPr>
          <w:p w14:paraId="3C0A623D" w14:textId="77777777" w:rsidR="00F61565" w:rsidRPr="00FD2071" w:rsidRDefault="00F61565" w:rsidP="007946ED">
            <w:pPr>
              <w:jc w:val="right"/>
              <w:rPr>
                <w:rFonts w:ascii="Myriad Pro" w:hAnsi="Myriad Pro" w:cs="Calibri"/>
                <w:sz w:val="22"/>
                <w:szCs w:val="22"/>
              </w:rPr>
            </w:pPr>
          </w:p>
        </w:tc>
        <w:tc>
          <w:tcPr>
            <w:tcW w:w="2340" w:type="dxa"/>
            <w:tcBorders>
              <w:left w:val="single" w:sz="4" w:space="0" w:color="auto"/>
              <w:bottom w:val="single" w:sz="4" w:space="0" w:color="auto"/>
            </w:tcBorders>
          </w:tcPr>
          <w:p w14:paraId="75679F0A" w14:textId="77777777" w:rsidR="00F61565" w:rsidRPr="00FD2071" w:rsidRDefault="00F61565" w:rsidP="007946ED">
            <w:pPr>
              <w:jc w:val="right"/>
              <w:rPr>
                <w:rFonts w:ascii="Myriad Pro" w:hAnsi="Myriad Pro" w:cs="Calibri"/>
                <w:sz w:val="22"/>
                <w:szCs w:val="22"/>
              </w:rPr>
            </w:pPr>
          </w:p>
        </w:tc>
      </w:tr>
    </w:tbl>
    <w:p w14:paraId="653DC698" w14:textId="77777777" w:rsidR="00F61565" w:rsidRPr="00FD2071" w:rsidRDefault="00F61565" w:rsidP="00F61565">
      <w:pPr>
        <w:rPr>
          <w:rFonts w:ascii="Myriad Pro" w:hAnsi="Myriad Pro" w:cs="Calibri"/>
          <w:iCs/>
          <w:snapToGrid w:val="0"/>
          <w:sz w:val="22"/>
          <w:szCs w:val="22"/>
        </w:rPr>
      </w:pPr>
    </w:p>
    <w:p w14:paraId="0DF8A6AA" w14:textId="77777777" w:rsidR="00F61565" w:rsidRPr="00FD2071" w:rsidRDefault="00F61565" w:rsidP="00F61565">
      <w:pPr>
        <w:autoSpaceDE w:val="0"/>
        <w:autoSpaceDN w:val="0"/>
        <w:adjustRightInd w:val="0"/>
        <w:rPr>
          <w:rFonts w:ascii="Myriad Pro" w:hAnsi="Myriad Pro" w:cs="Corbel"/>
          <w:sz w:val="22"/>
          <w:szCs w:val="22"/>
        </w:rPr>
      </w:pPr>
    </w:p>
    <w:p w14:paraId="171E7B63" w14:textId="77777777" w:rsidR="00F61565" w:rsidRPr="00FD2071" w:rsidRDefault="00F61565" w:rsidP="00F61565">
      <w:pPr>
        <w:autoSpaceDE w:val="0"/>
        <w:autoSpaceDN w:val="0"/>
        <w:adjustRightInd w:val="0"/>
        <w:rPr>
          <w:rFonts w:ascii="Myriad Pro" w:hAnsi="Myriad Pro" w:cs="Corbel"/>
          <w:sz w:val="22"/>
          <w:szCs w:val="22"/>
        </w:rPr>
      </w:pPr>
      <w:r w:rsidRPr="00FD2071">
        <w:rPr>
          <w:rFonts w:ascii="Myriad Pro" w:hAnsi="Myriad Pro" w:cs="Corbel"/>
          <w:sz w:val="22"/>
          <w:szCs w:val="22"/>
        </w:rPr>
        <w:t>All other information that we have not provided automatically implies our full compliance with the</w:t>
      </w:r>
    </w:p>
    <w:p w14:paraId="07703E37" w14:textId="77777777" w:rsidR="00F61565" w:rsidRPr="00FD2071" w:rsidRDefault="00F61565" w:rsidP="00F61565">
      <w:pPr>
        <w:autoSpaceDE w:val="0"/>
        <w:autoSpaceDN w:val="0"/>
        <w:adjustRightInd w:val="0"/>
        <w:rPr>
          <w:rFonts w:ascii="Myriad Pro" w:hAnsi="Myriad Pro" w:cs="Corbel"/>
          <w:sz w:val="22"/>
          <w:szCs w:val="22"/>
        </w:rPr>
      </w:pPr>
      <w:r w:rsidRPr="00FD2071">
        <w:rPr>
          <w:rFonts w:ascii="Myriad Pro" w:hAnsi="Myriad Pro" w:cs="Corbel"/>
          <w:sz w:val="22"/>
          <w:szCs w:val="22"/>
        </w:rPr>
        <w:t>requirements, terms and conditions of the RFQ.</w:t>
      </w:r>
    </w:p>
    <w:p w14:paraId="780F6EC3" w14:textId="77777777" w:rsidR="00F61565" w:rsidRPr="00FD2071" w:rsidRDefault="00F61565" w:rsidP="00F61565">
      <w:pPr>
        <w:autoSpaceDE w:val="0"/>
        <w:autoSpaceDN w:val="0"/>
        <w:adjustRightInd w:val="0"/>
        <w:rPr>
          <w:rFonts w:ascii="Myriad Pro" w:hAnsi="Myriad Pro" w:cs="Corbel"/>
          <w:sz w:val="22"/>
          <w:szCs w:val="22"/>
        </w:rPr>
      </w:pPr>
    </w:p>
    <w:p w14:paraId="0319242E" w14:textId="77777777" w:rsidR="00F61565" w:rsidRPr="00FD2071" w:rsidRDefault="00F61565" w:rsidP="00F61565">
      <w:pPr>
        <w:autoSpaceDE w:val="0"/>
        <w:autoSpaceDN w:val="0"/>
        <w:adjustRightInd w:val="0"/>
        <w:rPr>
          <w:rFonts w:ascii="Myriad Pro" w:hAnsi="Myriad Pro" w:cs="Corbel"/>
          <w:sz w:val="22"/>
          <w:szCs w:val="22"/>
        </w:rPr>
      </w:pPr>
    </w:p>
    <w:p w14:paraId="768DBD91" w14:textId="77777777" w:rsidR="00F61565" w:rsidRPr="00FD2071" w:rsidRDefault="00F61565" w:rsidP="00F61565">
      <w:pPr>
        <w:autoSpaceDE w:val="0"/>
        <w:autoSpaceDN w:val="0"/>
        <w:adjustRightInd w:val="0"/>
        <w:rPr>
          <w:rFonts w:ascii="Myriad Pro" w:hAnsi="Myriad Pro" w:cs="Corbel-Italic"/>
          <w:i/>
          <w:iCs/>
          <w:sz w:val="22"/>
          <w:szCs w:val="22"/>
        </w:rPr>
      </w:pPr>
      <w:r w:rsidRPr="00FD2071">
        <w:rPr>
          <w:rFonts w:ascii="Myriad Pro" w:hAnsi="Myriad Pro" w:cs="Corbel-Italic"/>
          <w:i/>
          <w:iCs/>
          <w:sz w:val="22"/>
          <w:szCs w:val="22"/>
        </w:rPr>
        <w:t>[Name and Signature of the Supplier’s Authorized Person]</w:t>
      </w:r>
    </w:p>
    <w:p w14:paraId="36AE611C" w14:textId="77777777" w:rsidR="00F61565" w:rsidRPr="00FD2071" w:rsidRDefault="00F61565" w:rsidP="00F61565">
      <w:pPr>
        <w:autoSpaceDE w:val="0"/>
        <w:autoSpaceDN w:val="0"/>
        <w:adjustRightInd w:val="0"/>
        <w:rPr>
          <w:rFonts w:ascii="Myriad Pro" w:hAnsi="Myriad Pro" w:cs="Corbel-Italic"/>
          <w:i/>
          <w:iCs/>
          <w:sz w:val="22"/>
          <w:szCs w:val="22"/>
        </w:rPr>
      </w:pPr>
      <w:r w:rsidRPr="00FD2071">
        <w:rPr>
          <w:rFonts w:ascii="Myriad Pro" w:hAnsi="Myriad Pro" w:cs="Corbel-Italic"/>
          <w:i/>
          <w:iCs/>
          <w:sz w:val="22"/>
          <w:szCs w:val="22"/>
        </w:rPr>
        <w:t>[Designation]</w:t>
      </w:r>
    </w:p>
    <w:p w14:paraId="5AD03C46" w14:textId="77777777" w:rsidR="00F61565" w:rsidRPr="00FD2071" w:rsidRDefault="00F61565" w:rsidP="00F61565">
      <w:pPr>
        <w:autoSpaceDE w:val="0"/>
        <w:autoSpaceDN w:val="0"/>
        <w:adjustRightInd w:val="0"/>
        <w:rPr>
          <w:rFonts w:ascii="Myriad Pro" w:hAnsi="Myriad Pro" w:cs="Corbel-Italic"/>
          <w:i/>
          <w:iCs/>
          <w:sz w:val="22"/>
          <w:szCs w:val="22"/>
        </w:rPr>
      </w:pPr>
      <w:r w:rsidRPr="00FD2071">
        <w:rPr>
          <w:rFonts w:ascii="Myriad Pro" w:hAnsi="Myriad Pro" w:cs="Corbel-Italic"/>
          <w:i/>
          <w:iCs/>
          <w:sz w:val="22"/>
          <w:szCs w:val="22"/>
        </w:rPr>
        <w:t>[Date]</w:t>
      </w:r>
    </w:p>
    <w:p w14:paraId="01A51FC0" w14:textId="77777777" w:rsidR="00F61565" w:rsidRPr="00FD2071" w:rsidRDefault="00F61565" w:rsidP="00F61565">
      <w:pPr>
        <w:rPr>
          <w:rFonts w:ascii="Myriad Pro" w:hAnsi="Myriad Pro" w:cs="Calibri"/>
          <w:iCs/>
          <w:snapToGrid w:val="0"/>
          <w:sz w:val="22"/>
          <w:szCs w:val="22"/>
        </w:rPr>
      </w:pPr>
      <w:r w:rsidRPr="00FD2071">
        <w:rPr>
          <w:rFonts w:ascii="Myriad Pro" w:hAnsi="Myriad Pro" w:cs="Corbel-Italic"/>
          <w:i/>
          <w:iCs/>
          <w:sz w:val="22"/>
          <w:szCs w:val="22"/>
        </w:rPr>
        <w:t>Dully stamped</w:t>
      </w:r>
    </w:p>
    <w:p w14:paraId="36BFC5D1" w14:textId="77777777" w:rsidR="00F61565" w:rsidRPr="00FD2071" w:rsidRDefault="00F61565" w:rsidP="00F61565">
      <w:pPr>
        <w:rPr>
          <w:rFonts w:ascii="Myriad Pro" w:hAnsi="Myriad Pro" w:cs="Calibri"/>
          <w:iCs/>
          <w:snapToGrid w:val="0"/>
          <w:sz w:val="22"/>
          <w:szCs w:val="22"/>
        </w:rPr>
      </w:pPr>
    </w:p>
    <w:p w14:paraId="7614BE30" w14:textId="77777777" w:rsidR="00F61565" w:rsidRPr="00FD2071" w:rsidRDefault="00F61565" w:rsidP="00F61565">
      <w:pPr>
        <w:rPr>
          <w:rFonts w:ascii="Myriad Pro" w:hAnsi="Myriad Pro" w:cs="Calibri"/>
          <w:iCs/>
          <w:snapToGrid w:val="0"/>
          <w:sz w:val="22"/>
          <w:szCs w:val="22"/>
        </w:rPr>
      </w:pPr>
    </w:p>
    <w:p w14:paraId="14D125E3" w14:textId="77777777" w:rsidR="00F61565" w:rsidRPr="00FD2071" w:rsidRDefault="00F61565" w:rsidP="00F61565">
      <w:pPr>
        <w:rPr>
          <w:rFonts w:ascii="Myriad Pro" w:hAnsi="Myriad Pro" w:cs="Calibri"/>
          <w:iCs/>
          <w:snapToGrid w:val="0"/>
          <w:sz w:val="22"/>
          <w:szCs w:val="22"/>
        </w:rPr>
      </w:pPr>
    </w:p>
    <w:p w14:paraId="36A71F0D" w14:textId="77777777" w:rsidR="00F61565" w:rsidRPr="00FD2071" w:rsidRDefault="00F61565" w:rsidP="00F61565">
      <w:pPr>
        <w:rPr>
          <w:rFonts w:ascii="Myriad Pro" w:hAnsi="Myriad Pro" w:cs="Calibri"/>
          <w:iCs/>
          <w:snapToGrid w:val="0"/>
          <w:sz w:val="22"/>
          <w:szCs w:val="22"/>
        </w:rPr>
      </w:pPr>
    </w:p>
    <w:p w14:paraId="445F084B" w14:textId="77777777" w:rsidR="00F61565" w:rsidRPr="00FD2071" w:rsidRDefault="00F61565" w:rsidP="00F61565">
      <w:pPr>
        <w:rPr>
          <w:rFonts w:ascii="Myriad Pro" w:hAnsi="Myriad Pro" w:cs="Calibri"/>
          <w:iCs/>
          <w:snapToGrid w:val="0"/>
          <w:sz w:val="22"/>
          <w:szCs w:val="22"/>
        </w:rPr>
      </w:pPr>
    </w:p>
    <w:p w14:paraId="0CCE0588" w14:textId="77777777" w:rsidR="00F61565" w:rsidRPr="00FD2071" w:rsidRDefault="00F61565" w:rsidP="00F61565">
      <w:pPr>
        <w:rPr>
          <w:rFonts w:ascii="Myriad Pro" w:hAnsi="Myriad Pro" w:cs="Calibri"/>
          <w:iCs/>
          <w:snapToGrid w:val="0"/>
          <w:sz w:val="22"/>
          <w:szCs w:val="22"/>
        </w:rPr>
      </w:pPr>
    </w:p>
    <w:p w14:paraId="6B394C2B" w14:textId="77777777" w:rsidR="007F2046" w:rsidRDefault="007F2046">
      <w:bookmarkStart w:id="0" w:name="_GoBack"/>
      <w:bookmarkEnd w:id="0"/>
    </w:p>
    <w:sectPr w:rsidR="007F2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6D48" w14:textId="77777777" w:rsidR="00A84620" w:rsidRDefault="00A84620" w:rsidP="00F61565">
      <w:r>
        <w:separator/>
      </w:r>
    </w:p>
  </w:endnote>
  <w:endnote w:type="continuationSeparator" w:id="0">
    <w:p w14:paraId="3D4E5C03" w14:textId="77777777" w:rsidR="00A84620" w:rsidRDefault="00A84620" w:rsidP="00F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orbel-Bold">
    <w:altName w:val="Corbel"/>
    <w:panose1 w:val="00000000000000000000"/>
    <w:charset w:val="00"/>
    <w:family w:val="swiss"/>
    <w:notTrueType/>
    <w:pitch w:val="default"/>
    <w:sig w:usb0="00000003" w:usb1="00000000" w:usb2="00000000" w:usb3="00000000" w:csb0="00000001" w:csb1="00000000"/>
  </w:font>
  <w:font w:name="Corbel-BoldItalic">
    <w:altName w:val="Corbel"/>
    <w:panose1 w:val="00000000000000000000"/>
    <w:charset w:val="00"/>
    <w:family w:val="swiss"/>
    <w:notTrueType/>
    <w:pitch w:val="default"/>
    <w:sig w:usb0="00000203" w:usb1="00000000" w:usb2="00000000" w:usb3="00000000" w:csb0="00000005" w:csb1="00000000"/>
  </w:font>
  <w:font w:name="TimesNewRomanPS-ItalicMT">
    <w:altName w:val="Calibri"/>
    <w:panose1 w:val="00000000000000000000"/>
    <w:charset w:val="CC"/>
    <w:family w:val="auto"/>
    <w:notTrueType/>
    <w:pitch w:val="default"/>
    <w:sig w:usb0="00000201" w:usb1="00000000" w:usb2="00000000" w:usb3="00000000" w:csb0="00000004" w:csb1="00000000"/>
  </w:font>
  <w:font w:name="Corbel-Italic">
    <w:altName w:val="Corbel"/>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352B" w14:textId="77777777" w:rsidR="00A84620" w:rsidRDefault="00A84620" w:rsidP="00F61565">
      <w:r>
        <w:separator/>
      </w:r>
    </w:p>
  </w:footnote>
  <w:footnote w:type="continuationSeparator" w:id="0">
    <w:p w14:paraId="5657F2F4" w14:textId="77777777" w:rsidR="00A84620" w:rsidRDefault="00A84620" w:rsidP="00F61565">
      <w:r>
        <w:continuationSeparator/>
      </w:r>
    </w:p>
  </w:footnote>
  <w:footnote w:id="1">
    <w:p w14:paraId="56B6F58A" w14:textId="77777777" w:rsidR="00F61565" w:rsidRDefault="00F61565" w:rsidP="00F61565">
      <w:pPr>
        <w:pStyle w:val="FootnoteText"/>
      </w:pPr>
      <w:r>
        <w:rPr>
          <w:rStyle w:val="FootnoteReference"/>
        </w:rPr>
        <w:footnoteRef/>
      </w:r>
      <w:r>
        <w:t xml:space="preserve"> </w:t>
      </w:r>
      <w:r>
        <w:rPr>
          <w:i/>
          <w:iCs/>
        </w:rPr>
        <w:t>This serves as a guide to the Supplier in preparing the quotation and price schedule.</w:t>
      </w:r>
    </w:p>
  </w:footnote>
  <w:footnote w:id="2">
    <w:p w14:paraId="43F6A5BF" w14:textId="77777777" w:rsidR="00F61565" w:rsidRDefault="00F61565" w:rsidP="00F61565">
      <w:pPr>
        <w:autoSpaceDE w:val="0"/>
        <w:autoSpaceDN w:val="0"/>
        <w:adjustRightInd w:val="0"/>
      </w:pPr>
      <w:r>
        <w:rPr>
          <w:rStyle w:val="FootnoteReference"/>
        </w:rPr>
        <w:footnoteRef/>
      </w:r>
      <w:r>
        <w:t xml:space="preserve"> </w:t>
      </w:r>
      <w:r>
        <w:rPr>
          <w:i/>
          <w:iCs/>
        </w:rPr>
        <w:t xml:space="preserve">Official Letterhead/Stationery must indicate contact details </w:t>
      </w:r>
      <w:r>
        <w:rPr>
          <w:rFonts w:ascii="TimesNewRomanPS-ItalicMT" w:hAnsi="TimesNewRomanPS-ItalicMT" w:cs="TimesNewRomanPS-ItalicMT"/>
          <w:i/>
          <w:iCs/>
        </w:rPr>
        <w:t xml:space="preserve">– </w:t>
      </w:r>
      <w:r>
        <w:rPr>
          <w:i/>
          <w:iCs/>
        </w:rPr>
        <w:t xml:space="preserve">addresses, email, phone and fax numbers </w:t>
      </w:r>
      <w:r>
        <w:rPr>
          <w:rFonts w:ascii="TimesNewRomanPS-ItalicMT" w:hAnsi="TimesNewRomanPS-ItalicMT" w:cs="TimesNewRomanPS-ItalicMT"/>
          <w:i/>
          <w:iCs/>
        </w:rPr>
        <w:t xml:space="preserve">– </w:t>
      </w:r>
      <w:r>
        <w:rPr>
          <w:i/>
          <w:iCs/>
        </w:rPr>
        <w:t>for verification purposes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65"/>
    <w:rsid w:val="007F2046"/>
    <w:rsid w:val="00A84620"/>
    <w:rsid w:val="00F6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4DBF"/>
  <w15:chartTrackingRefBased/>
  <w15:docId w15:val="{F806AC4C-FDB5-4420-8C78-D06DECD7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61565"/>
    <w:rPr>
      <w:vertAlign w:val="superscript"/>
    </w:rPr>
  </w:style>
  <w:style w:type="paragraph" w:styleId="FootnoteText">
    <w:name w:val="footnote text"/>
    <w:basedOn w:val="Normal"/>
    <w:link w:val="FootnoteTextChar"/>
    <w:uiPriority w:val="99"/>
    <w:unhideWhenUsed/>
    <w:rsid w:val="00F61565"/>
  </w:style>
  <w:style w:type="character" w:customStyle="1" w:styleId="FootnoteTextChar">
    <w:name w:val="Footnote Text Char"/>
    <w:basedOn w:val="DefaultParagraphFont"/>
    <w:link w:val="FootnoteText"/>
    <w:uiPriority w:val="99"/>
    <w:rsid w:val="00F61565"/>
    <w:rPr>
      <w:rFonts w:ascii="Times New Roman" w:eastAsia="Times New Roman" w:hAnsi="Times New Roman" w:cs="Times New Roman"/>
      <w:sz w:val="20"/>
      <w:szCs w:val="20"/>
    </w:rPr>
  </w:style>
  <w:style w:type="paragraph" w:customStyle="1" w:styleId="Default">
    <w:name w:val="Default"/>
    <w:rsid w:val="00F61565"/>
    <w:pPr>
      <w:autoSpaceDE w:val="0"/>
      <w:autoSpaceDN w:val="0"/>
      <w:adjustRightInd w:val="0"/>
      <w:spacing w:after="0" w:line="240" w:lineRule="auto"/>
    </w:pPr>
    <w:rPr>
      <w:rFonts w:ascii="Corbel" w:eastAsia="Times New Roman" w:hAnsi="Corbel" w:cs="Corbel"/>
      <w:color w:val="000000"/>
      <w:sz w:val="24"/>
      <w:szCs w:val="24"/>
    </w:rPr>
  </w:style>
  <w:style w:type="table" w:styleId="TableGrid">
    <w:name w:val="Table Grid"/>
    <w:basedOn w:val="TableNormal"/>
    <w:rsid w:val="00F61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2020-07-29T07:04:00Z</dcterms:created>
  <dcterms:modified xsi:type="dcterms:W3CDTF">2020-07-29T07:04:00Z</dcterms:modified>
</cp:coreProperties>
</file>