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C2456" w14:textId="77777777" w:rsidR="00095B18" w:rsidRPr="00BC5346" w:rsidRDefault="00095B18" w:rsidP="00301E39">
      <w:pPr>
        <w:spacing w:after="0" w:line="276" w:lineRule="auto"/>
        <w:ind w:right="-23"/>
        <w:jc w:val="center"/>
        <w:rPr>
          <w:rFonts w:ascii="Arial" w:hAnsi="Arial" w:cs="Arial"/>
          <w:b/>
          <w:sz w:val="30"/>
          <w:szCs w:val="30"/>
        </w:rPr>
      </w:pPr>
      <w:r w:rsidRPr="00BC5346">
        <w:rPr>
          <w:rFonts w:ascii="Arial" w:hAnsi="Arial" w:cs="Arial"/>
          <w:noProof/>
          <w:sz w:val="30"/>
          <w:szCs w:val="30"/>
        </w:rPr>
        <w:drawing>
          <wp:anchor distT="0" distB="0" distL="114300" distR="114300" simplePos="0" relativeHeight="251659264" behindDoc="0" locked="0" layoutInCell="1" allowOverlap="1" wp14:anchorId="1DB61598" wp14:editId="46550A9A">
            <wp:simplePos x="0" y="0"/>
            <wp:positionH relativeFrom="column">
              <wp:posOffset>1476375</wp:posOffset>
            </wp:positionH>
            <wp:positionV relativeFrom="paragraph">
              <wp:posOffset>-361950</wp:posOffset>
            </wp:positionV>
            <wp:extent cx="2998800" cy="709200"/>
            <wp:effectExtent l="0" t="0" r="0" b="0"/>
            <wp:wrapNone/>
            <wp:docPr id="2" name="Picture 2" descr="C:\Users\evghenii.golosceapov\AppData\Local\Microsoft\Windows\INetCache\Content.Word\Logo 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ghenii.golosceapov\AppData\Local\Microsoft\Windows\INetCache\Content.Word\Logo 1 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88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D1D3E" w14:textId="77777777" w:rsidR="00932153" w:rsidRPr="00BC5346" w:rsidRDefault="00932153" w:rsidP="00301E39">
      <w:pPr>
        <w:spacing w:after="120" w:line="276" w:lineRule="auto"/>
        <w:ind w:right="-23"/>
        <w:jc w:val="center"/>
        <w:rPr>
          <w:rFonts w:ascii="Arial" w:hAnsi="Arial" w:cs="Arial"/>
          <w:b/>
          <w:sz w:val="30"/>
          <w:szCs w:val="30"/>
        </w:rPr>
      </w:pPr>
    </w:p>
    <w:p w14:paraId="0B5E110C" w14:textId="77777777" w:rsidR="00AF636C" w:rsidRDefault="00095B18" w:rsidP="00AF636C">
      <w:pPr>
        <w:spacing w:after="0" w:line="276" w:lineRule="auto"/>
        <w:ind w:right="-23"/>
        <w:jc w:val="center"/>
        <w:rPr>
          <w:rFonts w:ascii="Arial" w:hAnsi="Arial" w:cs="Arial"/>
          <w:b/>
          <w:sz w:val="30"/>
          <w:szCs w:val="30"/>
        </w:rPr>
      </w:pPr>
      <w:r w:rsidRPr="00AF636C">
        <w:rPr>
          <w:rFonts w:ascii="Arial" w:hAnsi="Arial" w:cs="Arial"/>
          <w:b/>
          <w:sz w:val="30"/>
          <w:szCs w:val="30"/>
        </w:rPr>
        <w:t xml:space="preserve">UN Moldova Internship Program </w:t>
      </w:r>
      <w:r w:rsidR="008E368C" w:rsidRPr="00AF636C">
        <w:rPr>
          <w:rFonts w:ascii="Arial" w:hAnsi="Arial" w:cs="Arial"/>
          <w:b/>
          <w:sz w:val="30"/>
          <w:szCs w:val="30"/>
        </w:rPr>
        <w:t>for Persons Belonging to</w:t>
      </w:r>
      <w:r w:rsidR="00050B7B" w:rsidRPr="00AF636C">
        <w:rPr>
          <w:rFonts w:ascii="Arial" w:hAnsi="Arial" w:cs="Arial"/>
          <w:b/>
          <w:sz w:val="30"/>
          <w:szCs w:val="30"/>
        </w:rPr>
        <w:t xml:space="preserve"> </w:t>
      </w:r>
    </w:p>
    <w:p w14:paraId="6E9AEF20" w14:textId="6B5A899C" w:rsidR="00095B18" w:rsidRPr="00AF636C" w:rsidRDefault="00050B7B" w:rsidP="00301E39">
      <w:pPr>
        <w:spacing w:after="120" w:line="276" w:lineRule="auto"/>
        <w:ind w:right="-23"/>
        <w:jc w:val="center"/>
        <w:rPr>
          <w:rFonts w:ascii="Arial" w:hAnsi="Arial" w:cs="Arial"/>
          <w:b/>
          <w:sz w:val="30"/>
          <w:szCs w:val="30"/>
        </w:rPr>
      </w:pPr>
      <w:r w:rsidRPr="00AF636C">
        <w:rPr>
          <w:rFonts w:ascii="Arial" w:hAnsi="Arial" w:cs="Arial"/>
          <w:b/>
          <w:sz w:val="30"/>
          <w:szCs w:val="30"/>
        </w:rPr>
        <w:t>Under-Represented Groups</w:t>
      </w:r>
    </w:p>
    <w:p w14:paraId="48D49071" w14:textId="003D7BE0" w:rsidR="00095B18" w:rsidRPr="00BC5346" w:rsidRDefault="00682543" w:rsidP="00301E39">
      <w:pPr>
        <w:spacing w:after="240" w:line="252" w:lineRule="auto"/>
        <w:ind w:right="-23"/>
        <w:jc w:val="center"/>
        <w:rPr>
          <w:rFonts w:ascii="Arial" w:hAnsi="Arial" w:cs="Arial"/>
          <w:b/>
          <w:sz w:val="30"/>
          <w:szCs w:val="30"/>
          <w:u w:val="single"/>
        </w:rPr>
      </w:pPr>
      <w:r w:rsidRPr="00BC5346">
        <w:rPr>
          <w:rFonts w:ascii="Arial" w:hAnsi="Arial" w:cs="Arial"/>
          <w:b/>
          <w:sz w:val="30"/>
          <w:szCs w:val="30"/>
          <w:u w:val="single"/>
        </w:rPr>
        <w:t xml:space="preserve">Terms </w:t>
      </w:r>
      <w:r w:rsidR="00095B18" w:rsidRPr="00BC5346">
        <w:rPr>
          <w:rFonts w:ascii="Arial" w:hAnsi="Arial" w:cs="Arial"/>
          <w:b/>
          <w:sz w:val="30"/>
          <w:szCs w:val="30"/>
          <w:u w:val="single"/>
        </w:rPr>
        <w:t xml:space="preserve">of </w:t>
      </w:r>
      <w:r w:rsidRPr="00BC5346">
        <w:rPr>
          <w:rFonts w:ascii="Arial" w:hAnsi="Arial" w:cs="Arial"/>
          <w:b/>
          <w:sz w:val="30"/>
          <w:szCs w:val="30"/>
          <w:u w:val="single"/>
        </w:rPr>
        <w:t>Reference</w:t>
      </w:r>
    </w:p>
    <w:tbl>
      <w:tblPr>
        <w:tblStyle w:val="TableGrid"/>
        <w:tblW w:w="9900" w:type="dxa"/>
        <w:tblInd w:w="-185" w:type="dxa"/>
        <w:tblLook w:val="04A0" w:firstRow="1" w:lastRow="0" w:firstColumn="1" w:lastColumn="0" w:noHBand="0" w:noVBand="1"/>
      </w:tblPr>
      <w:tblGrid>
        <w:gridCol w:w="4585"/>
        <w:gridCol w:w="5315"/>
      </w:tblGrid>
      <w:tr w:rsidR="00095B18" w:rsidRPr="00BC5346" w14:paraId="713AD152" w14:textId="77777777" w:rsidTr="00046107">
        <w:tc>
          <w:tcPr>
            <w:tcW w:w="4585" w:type="dxa"/>
          </w:tcPr>
          <w:p w14:paraId="431073C8" w14:textId="77777777" w:rsidR="00095B18" w:rsidRPr="00BC5346" w:rsidRDefault="00095B18" w:rsidP="00070902">
            <w:pPr>
              <w:spacing w:line="252" w:lineRule="auto"/>
              <w:ind w:right="-23"/>
              <w:rPr>
                <w:rFonts w:ascii="Arial" w:hAnsi="Arial" w:cs="Arial"/>
                <w:sz w:val="30"/>
                <w:szCs w:val="30"/>
              </w:rPr>
            </w:pPr>
            <w:r w:rsidRPr="00BC5346">
              <w:rPr>
                <w:rFonts w:ascii="Arial" w:hAnsi="Arial" w:cs="Arial"/>
                <w:b/>
                <w:sz w:val="30"/>
                <w:szCs w:val="30"/>
              </w:rPr>
              <w:t>UN Agency:</w:t>
            </w:r>
          </w:p>
        </w:tc>
        <w:tc>
          <w:tcPr>
            <w:tcW w:w="5315" w:type="dxa"/>
          </w:tcPr>
          <w:p w14:paraId="6936AA94" w14:textId="265BA885" w:rsidR="00095B18" w:rsidRPr="00BC5346" w:rsidRDefault="00CD2D39" w:rsidP="00070902">
            <w:pPr>
              <w:spacing w:line="252" w:lineRule="auto"/>
              <w:ind w:right="-23"/>
              <w:rPr>
                <w:rFonts w:ascii="Arial" w:hAnsi="Arial" w:cs="Arial"/>
                <w:sz w:val="30"/>
                <w:szCs w:val="30"/>
              </w:rPr>
            </w:pPr>
            <w:r w:rsidRPr="00BC5346">
              <w:rPr>
                <w:rFonts w:ascii="Arial" w:hAnsi="Arial" w:cs="Arial"/>
                <w:sz w:val="30"/>
                <w:szCs w:val="30"/>
              </w:rPr>
              <w:t>United Nations Development Programme (</w:t>
            </w:r>
            <w:r w:rsidR="00095B18" w:rsidRPr="00BC5346">
              <w:rPr>
                <w:rFonts w:ascii="Arial" w:hAnsi="Arial" w:cs="Arial"/>
                <w:sz w:val="30"/>
                <w:szCs w:val="30"/>
              </w:rPr>
              <w:t>UNDP</w:t>
            </w:r>
            <w:r w:rsidRPr="00BC5346">
              <w:rPr>
                <w:rFonts w:ascii="Arial" w:hAnsi="Arial" w:cs="Arial"/>
                <w:sz w:val="30"/>
                <w:szCs w:val="30"/>
              </w:rPr>
              <w:t>) in</w:t>
            </w:r>
            <w:r w:rsidR="00095B18" w:rsidRPr="00BC5346">
              <w:rPr>
                <w:rFonts w:ascii="Arial" w:hAnsi="Arial" w:cs="Arial"/>
                <w:sz w:val="30"/>
                <w:szCs w:val="30"/>
              </w:rPr>
              <w:t xml:space="preserve"> Moldova</w:t>
            </w:r>
          </w:p>
        </w:tc>
      </w:tr>
      <w:tr w:rsidR="00095B18" w:rsidRPr="00BC5346" w14:paraId="3C4C6875" w14:textId="77777777" w:rsidTr="00046107">
        <w:tc>
          <w:tcPr>
            <w:tcW w:w="4585" w:type="dxa"/>
          </w:tcPr>
          <w:p w14:paraId="787D23A8" w14:textId="77777777" w:rsidR="00095B18" w:rsidRPr="00BC5346" w:rsidRDefault="00095B18" w:rsidP="00070902">
            <w:pPr>
              <w:spacing w:line="252" w:lineRule="auto"/>
              <w:ind w:right="-23"/>
              <w:rPr>
                <w:rFonts w:ascii="Arial" w:hAnsi="Arial" w:cs="Arial"/>
                <w:sz w:val="30"/>
                <w:szCs w:val="30"/>
              </w:rPr>
            </w:pPr>
            <w:r w:rsidRPr="00BC5346">
              <w:rPr>
                <w:rFonts w:ascii="Arial" w:hAnsi="Arial" w:cs="Arial"/>
                <w:b/>
                <w:sz w:val="30"/>
                <w:szCs w:val="30"/>
              </w:rPr>
              <w:t>Title of the internship position:</w:t>
            </w:r>
          </w:p>
        </w:tc>
        <w:tc>
          <w:tcPr>
            <w:tcW w:w="5315" w:type="dxa"/>
          </w:tcPr>
          <w:p w14:paraId="73CDE162" w14:textId="4CE4D6FB" w:rsidR="00095B18" w:rsidRPr="00BC5346" w:rsidRDefault="00095B18" w:rsidP="00070902">
            <w:pPr>
              <w:spacing w:line="252" w:lineRule="auto"/>
              <w:ind w:right="-23"/>
              <w:rPr>
                <w:rFonts w:ascii="Arial" w:hAnsi="Arial" w:cs="Arial"/>
                <w:sz w:val="30"/>
                <w:szCs w:val="30"/>
              </w:rPr>
            </w:pPr>
            <w:r w:rsidRPr="00BC5346">
              <w:rPr>
                <w:rFonts w:ascii="Arial" w:hAnsi="Arial" w:cs="Arial"/>
                <w:sz w:val="30"/>
                <w:szCs w:val="30"/>
              </w:rPr>
              <w:t>Administrative Support Intern</w:t>
            </w:r>
          </w:p>
        </w:tc>
      </w:tr>
      <w:tr w:rsidR="00095B18" w:rsidRPr="00BC5346" w14:paraId="6E1B89AD" w14:textId="77777777" w:rsidTr="00046107">
        <w:tc>
          <w:tcPr>
            <w:tcW w:w="4585" w:type="dxa"/>
          </w:tcPr>
          <w:p w14:paraId="51EAF2D4" w14:textId="1A0D83EA" w:rsidR="00095B18" w:rsidRPr="00BC5346" w:rsidRDefault="00095B18" w:rsidP="00070902">
            <w:pPr>
              <w:spacing w:line="252" w:lineRule="auto"/>
              <w:ind w:right="-23"/>
              <w:rPr>
                <w:rFonts w:ascii="Arial" w:hAnsi="Arial" w:cs="Arial"/>
                <w:sz w:val="30"/>
                <w:szCs w:val="30"/>
              </w:rPr>
            </w:pPr>
            <w:r w:rsidRPr="00BC5346">
              <w:rPr>
                <w:rFonts w:ascii="Arial" w:hAnsi="Arial" w:cs="Arial"/>
                <w:b/>
                <w:sz w:val="30"/>
                <w:szCs w:val="30"/>
              </w:rPr>
              <w:t>Program / Project / Section:</w:t>
            </w:r>
          </w:p>
        </w:tc>
        <w:tc>
          <w:tcPr>
            <w:tcW w:w="5315" w:type="dxa"/>
          </w:tcPr>
          <w:p w14:paraId="3D7289C1" w14:textId="25ADB0EC" w:rsidR="00095B18" w:rsidRPr="00BC5346" w:rsidRDefault="00517EE3" w:rsidP="00070902">
            <w:pPr>
              <w:spacing w:line="252" w:lineRule="auto"/>
              <w:ind w:right="-23"/>
              <w:rPr>
                <w:rFonts w:ascii="Arial" w:hAnsi="Arial" w:cs="Arial"/>
                <w:sz w:val="30"/>
                <w:szCs w:val="30"/>
              </w:rPr>
            </w:pPr>
            <w:r w:rsidRPr="00BC5346">
              <w:rPr>
                <w:rFonts w:ascii="Arial" w:hAnsi="Arial" w:cs="Arial"/>
                <w:sz w:val="30"/>
                <w:szCs w:val="30"/>
              </w:rPr>
              <w:t>Operations Unit</w:t>
            </w:r>
          </w:p>
        </w:tc>
      </w:tr>
      <w:tr w:rsidR="00095B18" w:rsidRPr="00BC5346" w14:paraId="40531ECA" w14:textId="77777777" w:rsidTr="00046107">
        <w:tc>
          <w:tcPr>
            <w:tcW w:w="4585" w:type="dxa"/>
          </w:tcPr>
          <w:p w14:paraId="317DA683" w14:textId="77777777" w:rsidR="00095B18" w:rsidRPr="00BC5346" w:rsidRDefault="00095B18" w:rsidP="00070902">
            <w:pPr>
              <w:spacing w:line="252" w:lineRule="auto"/>
              <w:ind w:right="-23"/>
              <w:rPr>
                <w:rFonts w:ascii="Arial" w:hAnsi="Arial" w:cs="Arial"/>
                <w:sz w:val="30"/>
                <w:szCs w:val="30"/>
              </w:rPr>
            </w:pPr>
            <w:r w:rsidRPr="00BC5346">
              <w:rPr>
                <w:rFonts w:ascii="Arial" w:hAnsi="Arial" w:cs="Arial"/>
                <w:b/>
                <w:sz w:val="30"/>
                <w:szCs w:val="30"/>
              </w:rPr>
              <w:t xml:space="preserve">Reports to (officer in charge): </w:t>
            </w:r>
          </w:p>
        </w:tc>
        <w:tc>
          <w:tcPr>
            <w:tcW w:w="5315" w:type="dxa"/>
          </w:tcPr>
          <w:p w14:paraId="3C69C263" w14:textId="63694345" w:rsidR="00095B18" w:rsidRPr="00BC5346" w:rsidRDefault="00095B18" w:rsidP="00070902">
            <w:pPr>
              <w:spacing w:line="252" w:lineRule="auto"/>
              <w:ind w:right="-23"/>
              <w:rPr>
                <w:rFonts w:ascii="Arial" w:hAnsi="Arial" w:cs="Arial"/>
                <w:sz w:val="30"/>
                <w:szCs w:val="30"/>
              </w:rPr>
            </w:pPr>
            <w:r w:rsidRPr="00BC5346">
              <w:rPr>
                <w:rFonts w:ascii="Arial" w:hAnsi="Arial" w:cs="Arial"/>
                <w:sz w:val="30"/>
                <w:szCs w:val="30"/>
              </w:rPr>
              <w:t>Head of Operations</w:t>
            </w:r>
            <w:r w:rsidR="007C2E1C" w:rsidRPr="00BC5346">
              <w:rPr>
                <w:rFonts w:ascii="Arial" w:hAnsi="Arial" w:cs="Arial"/>
                <w:sz w:val="30"/>
                <w:szCs w:val="30"/>
              </w:rPr>
              <w:t xml:space="preserve"> </w:t>
            </w:r>
            <w:r w:rsidR="002608EB" w:rsidRPr="00BC5346">
              <w:rPr>
                <w:rFonts w:ascii="Arial" w:hAnsi="Arial" w:cs="Arial"/>
                <w:sz w:val="30"/>
                <w:szCs w:val="30"/>
              </w:rPr>
              <w:t xml:space="preserve">Unit </w:t>
            </w:r>
            <w:r w:rsidRPr="00BC5346">
              <w:rPr>
                <w:rFonts w:ascii="Arial" w:hAnsi="Arial" w:cs="Arial"/>
                <w:sz w:val="30"/>
                <w:szCs w:val="30"/>
              </w:rPr>
              <w:t xml:space="preserve">/ </w:t>
            </w:r>
            <w:r w:rsidR="002608EB" w:rsidRPr="00BC5346">
              <w:rPr>
                <w:rFonts w:ascii="Arial" w:hAnsi="Arial" w:cs="Arial"/>
                <w:sz w:val="30"/>
                <w:szCs w:val="30"/>
              </w:rPr>
              <w:t xml:space="preserve">Unit </w:t>
            </w:r>
            <w:r w:rsidRPr="00BC5346">
              <w:rPr>
                <w:rFonts w:ascii="Arial" w:hAnsi="Arial" w:cs="Arial"/>
                <w:sz w:val="30"/>
                <w:szCs w:val="30"/>
              </w:rPr>
              <w:t xml:space="preserve">staff member </w:t>
            </w:r>
          </w:p>
        </w:tc>
      </w:tr>
      <w:tr w:rsidR="00095B18" w:rsidRPr="00BC5346" w14:paraId="3C6FA6A3" w14:textId="77777777" w:rsidTr="00046107">
        <w:tc>
          <w:tcPr>
            <w:tcW w:w="4585" w:type="dxa"/>
          </w:tcPr>
          <w:p w14:paraId="4FD10885" w14:textId="77777777" w:rsidR="00095B18" w:rsidRPr="00BC5346" w:rsidRDefault="00095B18" w:rsidP="00070902">
            <w:pPr>
              <w:spacing w:line="252" w:lineRule="auto"/>
              <w:ind w:right="-23"/>
              <w:rPr>
                <w:rFonts w:ascii="Arial" w:hAnsi="Arial" w:cs="Arial"/>
                <w:b/>
                <w:sz w:val="30"/>
                <w:szCs w:val="30"/>
              </w:rPr>
            </w:pPr>
            <w:r w:rsidRPr="00BC5346">
              <w:rPr>
                <w:rFonts w:ascii="Arial" w:hAnsi="Arial" w:cs="Arial"/>
                <w:b/>
                <w:sz w:val="30"/>
                <w:szCs w:val="30"/>
              </w:rPr>
              <w:t xml:space="preserve">Duration and Period </w:t>
            </w:r>
          </w:p>
          <w:p w14:paraId="2140A7B1" w14:textId="77777777" w:rsidR="00095B18" w:rsidRPr="00BC5346" w:rsidRDefault="00095B18" w:rsidP="00070902">
            <w:pPr>
              <w:spacing w:line="252" w:lineRule="auto"/>
              <w:ind w:right="-23"/>
              <w:rPr>
                <w:rFonts w:ascii="Arial" w:hAnsi="Arial" w:cs="Arial"/>
                <w:sz w:val="30"/>
                <w:szCs w:val="30"/>
              </w:rPr>
            </w:pPr>
            <w:r w:rsidRPr="00BC5346">
              <w:rPr>
                <w:rFonts w:ascii="Arial" w:hAnsi="Arial" w:cs="Arial"/>
                <w:b/>
                <w:sz w:val="30"/>
                <w:szCs w:val="30"/>
              </w:rPr>
              <w:t>of the Internship:</w:t>
            </w:r>
          </w:p>
        </w:tc>
        <w:tc>
          <w:tcPr>
            <w:tcW w:w="5315" w:type="dxa"/>
          </w:tcPr>
          <w:p w14:paraId="486DEED1" w14:textId="77777777" w:rsidR="00095B18" w:rsidRPr="00BC5346" w:rsidRDefault="00095B18" w:rsidP="00070902">
            <w:pPr>
              <w:spacing w:line="252" w:lineRule="auto"/>
              <w:ind w:right="-23"/>
              <w:rPr>
                <w:rFonts w:ascii="Arial" w:hAnsi="Arial" w:cs="Arial"/>
                <w:sz w:val="30"/>
                <w:szCs w:val="30"/>
              </w:rPr>
            </w:pPr>
            <w:r w:rsidRPr="00BC5346">
              <w:rPr>
                <w:rFonts w:ascii="Arial" w:hAnsi="Arial" w:cs="Arial"/>
                <w:sz w:val="30"/>
                <w:szCs w:val="30"/>
              </w:rPr>
              <w:t>1 June – 30 November 2018 (6 months), with a possibility of extension</w:t>
            </w:r>
          </w:p>
        </w:tc>
      </w:tr>
      <w:tr w:rsidR="00095B18" w:rsidRPr="00BC5346" w14:paraId="15A8E19C" w14:textId="77777777" w:rsidTr="00046107">
        <w:tc>
          <w:tcPr>
            <w:tcW w:w="4585" w:type="dxa"/>
          </w:tcPr>
          <w:p w14:paraId="22588579" w14:textId="77777777" w:rsidR="00095B18" w:rsidRPr="00BC5346" w:rsidRDefault="00095B18" w:rsidP="00070902">
            <w:pPr>
              <w:spacing w:line="252" w:lineRule="auto"/>
              <w:ind w:right="-23"/>
              <w:rPr>
                <w:rFonts w:ascii="Arial" w:hAnsi="Arial" w:cs="Arial"/>
                <w:sz w:val="30"/>
                <w:szCs w:val="30"/>
              </w:rPr>
            </w:pPr>
            <w:r w:rsidRPr="00BC5346">
              <w:rPr>
                <w:rFonts w:ascii="Arial" w:hAnsi="Arial" w:cs="Arial"/>
                <w:b/>
                <w:sz w:val="30"/>
                <w:szCs w:val="30"/>
              </w:rPr>
              <w:t>Weekly workload (hours / week):</w:t>
            </w:r>
          </w:p>
        </w:tc>
        <w:tc>
          <w:tcPr>
            <w:tcW w:w="5315" w:type="dxa"/>
          </w:tcPr>
          <w:p w14:paraId="390526A9" w14:textId="51C89C35" w:rsidR="00095B18" w:rsidRPr="00BC5346" w:rsidRDefault="00095B18" w:rsidP="00070902">
            <w:pPr>
              <w:spacing w:line="252" w:lineRule="auto"/>
              <w:ind w:right="-23"/>
              <w:rPr>
                <w:rFonts w:ascii="Arial" w:hAnsi="Arial" w:cs="Arial"/>
                <w:sz w:val="30"/>
                <w:szCs w:val="30"/>
              </w:rPr>
            </w:pPr>
            <w:r w:rsidRPr="00BC5346">
              <w:rPr>
                <w:rFonts w:ascii="Arial" w:hAnsi="Arial" w:cs="Arial"/>
                <w:sz w:val="30"/>
                <w:szCs w:val="30"/>
              </w:rPr>
              <w:t>10-20 hours / week</w:t>
            </w:r>
          </w:p>
        </w:tc>
      </w:tr>
    </w:tbl>
    <w:p w14:paraId="0AE3EAB4" w14:textId="77777777" w:rsidR="00095B18" w:rsidRPr="00BC5346" w:rsidRDefault="00095B18" w:rsidP="00301E39">
      <w:pPr>
        <w:spacing w:after="120" w:line="252" w:lineRule="auto"/>
        <w:ind w:right="-23"/>
        <w:rPr>
          <w:rFonts w:ascii="Arial" w:hAnsi="Arial" w:cs="Arial"/>
          <w:b/>
          <w:sz w:val="30"/>
          <w:szCs w:val="30"/>
        </w:rPr>
      </w:pPr>
      <w:r w:rsidRPr="00BC5346">
        <w:rPr>
          <w:rFonts w:ascii="Arial" w:hAnsi="Arial" w:cs="Arial"/>
          <w:sz w:val="30"/>
          <w:szCs w:val="30"/>
        </w:rPr>
        <w:t xml:space="preserve"> </w:t>
      </w:r>
    </w:p>
    <w:p w14:paraId="38F01DA7" w14:textId="71913659" w:rsidR="00255BE7" w:rsidRPr="00BC5346" w:rsidRDefault="00F840CD" w:rsidP="00301E39">
      <w:pPr>
        <w:ind w:right="-23"/>
        <w:jc w:val="both"/>
        <w:rPr>
          <w:rFonts w:ascii="Arial" w:hAnsi="Arial" w:cs="Arial"/>
          <w:i/>
          <w:sz w:val="30"/>
          <w:szCs w:val="30"/>
        </w:rPr>
      </w:pPr>
      <w:r w:rsidRPr="00BC5346">
        <w:rPr>
          <w:rFonts w:ascii="Arial" w:hAnsi="Arial" w:cs="Arial"/>
          <w:b/>
          <w:sz w:val="30"/>
          <w:szCs w:val="30"/>
          <w:u w:val="single"/>
        </w:rPr>
        <w:t>Background</w:t>
      </w:r>
    </w:p>
    <w:p w14:paraId="53A7FE51" w14:textId="27C1E1C3" w:rsidR="00CB61C6" w:rsidRPr="00BC5346" w:rsidRDefault="00CB61C6" w:rsidP="00301E39">
      <w:pPr>
        <w:spacing w:after="120" w:line="276" w:lineRule="auto"/>
        <w:ind w:right="-23"/>
        <w:jc w:val="both"/>
        <w:rPr>
          <w:rFonts w:ascii="Arial" w:hAnsi="Arial" w:cs="Arial"/>
          <w:sz w:val="30"/>
          <w:szCs w:val="30"/>
        </w:rPr>
      </w:pPr>
      <w:r w:rsidRPr="00BC5346">
        <w:rPr>
          <w:rFonts w:ascii="Arial" w:hAnsi="Arial" w:cs="Arial"/>
          <w:sz w:val="30"/>
          <w:szCs w:val="30"/>
        </w:rPr>
        <w:t>UNDP Moldova Operations Unit is providing financial and human resources management, efficient procurement and logistical services, ICT and common services for UNDP and several other UN agencies in Moldova. The main role of the Unit is to provide operations, ens</w:t>
      </w:r>
      <w:r w:rsidR="00A755DF" w:rsidRPr="00BC5346">
        <w:rPr>
          <w:rFonts w:ascii="Arial" w:hAnsi="Arial" w:cs="Arial"/>
          <w:sz w:val="30"/>
          <w:szCs w:val="30"/>
        </w:rPr>
        <w:t xml:space="preserve">uring smooth functioning of programmes and </w:t>
      </w:r>
      <w:r w:rsidRPr="00BC5346">
        <w:rPr>
          <w:rFonts w:ascii="Arial" w:hAnsi="Arial" w:cs="Arial"/>
          <w:sz w:val="30"/>
          <w:szCs w:val="30"/>
        </w:rPr>
        <w:t xml:space="preserve">projects operations, consistent and high-level services delivery and constant evaluation and readjustment of the operations to </w:t>
      </w:r>
      <w:proofErr w:type="gramStart"/>
      <w:r w:rsidRPr="00BC5346">
        <w:rPr>
          <w:rFonts w:ascii="Arial" w:hAnsi="Arial" w:cs="Arial"/>
          <w:sz w:val="30"/>
          <w:szCs w:val="30"/>
        </w:rPr>
        <w:t>take into account</w:t>
      </w:r>
      <w:proofErr w:type="gramEnd"/>
      <w:r w:rsidRPr="00BC5346">
        <w:rPr>
          <w:rFonts w:ascii="Arial" w:hAnsi="Arial" w:cs="Arial"/>
          <w:sz w:val="30"/>
          <w:szCs w:val="30"/>
        </w:rPr>
        <w:t xml:space="preserve"> changes in the operating environment as and when needed.</w:t>
      </w:r>
      <w:bookmarkStart w:id="0" w:name="_GoBack"/>
      <w:bookmarkEnd w:id="0"/>
    </w:p>
    <w:p w14:paraId="0E2519EB" w14:textId="5DB865AB" w:rsidR="00F840CD" w:rsidRPr="00BC5346" w:rsidRDefault="00CB61C6" w:rsidP="00301E39">
      <w:pPr>
        <w:spacing w:after="120" w:line="276" w:lineRule="auto"/>
        <w:ind w:right="-23"/>
        <w:jc w:val="center"/>
        <w:rPr>
          <w:rFonts w:ascii="Arial" w:hAnsi="Arial" w:cs="Arial"/>
          <w:b/>
          <w:sz w:val="30"/>
          <w:szCs w:val="30"/>
          <w:u w:val="single"/>
        </w:rPr>
      </w:pPr>
      <w:r w:rsidRPr="00BC5346">
        <w:rPr>
          <w:rFonts w:ascii="Arial" w:hAnsi="Arial" w:cs="Arial"/>
          <w:sz w:val="30"/>
          <w:szCs w:val="30"/>
        </w:rPr>
        <w:br/>
      </w:r>
      <w:r w:rsidR="00FF0EA3" w:rsidRPr="00BC5346">
        <w:rPr>
          <w:rFonts w:ascii="Arial" w:hAnsi="Arial" w:cs="Arial"/>
          <w:b/>
          <w:sz w:val="30"/>
          <w:szCs w:val="30"/>
          <w:u w:val="single"/>
        </w:rPr>
        <w:t>Summary of k</w:t>
      </w:r>
      <w:r w:rsidR="00F840CD" w:rsidRPr="00BC5346">
        <w:rPr>
          <w:rFonts w:ascii="Arial" w:hAnsi="Arial" w:cs="Arial"/>
          <w:b/>
          <w:sz w:val="30"/>
          <w:szCs w:val="30"/>
          <w:u w:val="single"/>
        </w:rPr>
        <w:t>ey responsibilities</w:t>
      </w:r>
    </w:p>
    <w:p w14:paraId="54A4D080" w14:textId="77777777" w:rsidR="00FD04A9" w:rsidRPr="00BC5346" w:rsidRDefault="00FD04A9" w:rsidP="00301E39">
      <w:pPr>
        <w:spacing w:after="120" w:line="276" w:lineRule="auto"/>
        <w:ind w:right="-23"/>
        <w:rPr>
          <w:rFonts w:ascii="Arial" w:hAnsi="Arial" w:cs="Arial"/>
          <w:sz w:val="30"/>
          <w:szCs w:val="30"/>
        </w:rPr>
      </w:pPr>
      <w:r w:rsidRPr="00BC5346">
        <w:rPr>
          <w:rFonts w:ascii="Arial" w:hAnsi="Arial" w:cs="Arial"/>
          <w:sz w:val="30"/>
          <w:szCs w:val="30"/>
        </w:rPr>
        <w:t xml:space="preserve">Under the guidance and direct supervision of the Head of Operations/ staff member to which he/she is assigned, the intern is supposed to assist on a part-time basis in daily implementation of the tasks in the above-mentioned Unit. </w:t>
      </w:r>
    </w:p>
    <w:p w14:paraId="67753B45" w14:textId="380FE3D9" w:rsidR="00263356" w:rsidRPr="00BC5346" w:rsidRDefault="00676A4E" w:rsidP="00301E39">
      <w:pPr>
        <w:spacing w:after="120" w:line="276" w:lineRule="auto"/>
        <w:ind w:right="-23"/>
        <w:rPr>
          <w:rFonts w:ascii="Arial" w:hAnsi="Arial" w:cs="Arial"/>
          <w:sz w:val="30"/>
          <w:szCs w:val="30"/>
        </w:rPr>
      </w:pPr>
      <w:r w:rsidRPr="00BC5346">
        <w:rPr>
          <w:rFonts w:ascii="Arial" w:hAnsi="Arial" w:cs="Arial"/>
          <w:sz w:val="30"/>
          <w:szCs w:val="30"/>
        </w:rPr>
        <w:lastRenderedPageBreak/>
        <w:t>To</w:t>
      </w:r>
      <w:r w:rsidR="00263356" w:rsidRPr="00BC5346">
        <w:rPr>
          <w:rFonts w:ascii="Arial" w:hAnsi="Arial" w:cs="Arial"/>
          <w:sz w:val="30"/>
          <w:szCs w:val="30"/>
        </w:rPr>
        <w:t xml:space="preserve"> ensure that the intern gets the most suitable learning path, as well as efficiently contribute to the overall </w:t>
      </w:r>
      <w:r w:rsidRPr="00BC5346">
        <w:rPr>
          <w:rFonts w:ascii="Arial" w:hAnsi="Arial" w:cs="Arial"/>
          <w:sz w:val="30"/>
          <w:szCs w:val="30"/>
        </w:rPr>
        <w:t>activity of the Unit</w:t>
      </w:r>
      <w:r w:rsidR="00263356" w:rsidRPr="00BC5346">
        <w:rPr>
          <w:rFonts w:ascii="Arial" w:hAnsi="Arial" w:cs="Arial"/>
          <w:sz w:val="30"/>
          <w:szCs w:val="30"/>
        </w:rPr>
        <w:t>, the following main responsibilities are envisaged:</w:t>
      </w:r>
    </w:p>
    <w:p w14:paraId="49690974" w14:textId="2E2A7E76" w:rsidR="002F3790" w:rsidRPr="00BC5346" w:rsidRDefault="00263356" w:rsidP="0089643C">
      <w:pPr>
        <w:pStyle w:val="ListParagraph"/>
        <w:numPr>
          <w:ilvl w:val="0"/>
          <w:numId w:val="27"/>
        </w:numPr>
        <w:spacing w:after="120" w:line="276" w:lineRule="auto"/>
        <w:ind w:left="426" w:right="-23" w:hanging="426"/>
        <w:contextualSpacing/>
        <w:jc w:val="both"/>
        <w:rPr>
          <w:rFonts w:ascii="Arial" w:hAnsi="Arial" w:cs="Arial"/>
          <w:sz w:val="30"/>
          <w:szCs w:val="30"/>
        </w:rPr>
      </w:pPr>
      <w:r w:rsidRPr="00BC5346">
        <w:rPr>
          <w:rFonts w:ascii="Arial" w:hAnsi="Arial" w:cs="Arial"/>
          <w:sz w:val="30"/>
          <w:szCs w:val="30"/>
        </w:rPr>
        <w:t xml:space="preserve">Provide support in </w:t>
      </w:r>
      <w:r w:rsidR="002F3790" w:rsidRPr="00BC5346">
        <w:rPr>
          <w:rFonts w:ascii="Arial" w:hAnsi="Arial" w:cs="Arial"/>
          <w:sz w:val="30"/>
          <w:szCs w:val="30"/>
        </w:rPr>
        <w:t>conducting research</w:t>
      </w:r>
      <w:r w:rsidR="000A25E5" w:rsidRPr="00BC5346">
        <w:rPr>
          <w:rFonts w:ascii="Arial" w:hAnsi="Arial" w:cs="Arial"/>
          <w:sz w:val="30"/>
          <w:szCs w:val="30"/>
        </w:rPr>
        <w:t xml:space="preserve"> and/</w:t>
      </w:r>
      <w:r w:rsidRPr="00BC5346">
        <w:rPr>
          <w:rFonts w:ascii="Arial" w:hAnsi="Arial" w:cs="Arial"/>
          <w:sz w:val="30"/>
          <w:szCs w:val="30"/>
        </w:rPr>
        <w:t>or data collection and analysis</w:t>
      </w:r>
      <w:r w:rsidR="002F3790" w:rsidRPr="00BC5346">
        <w:rPr>
          <w:rFonts w:ascii="Arial" w:hAnsi="Arial" w:cs="Arial"/>
          <w:sz w:val="30"/>
          <w:szCs w:val="30"/>
        </w:rPr>
        <w:t>;</w:t>
      </w:r>
    </w:p>
    <w:p w14:paraId="67D62FE4" w14:textId="1F1147FF" w:rsidR="002F3790" w:rsidRPr="00BC5346" w:rsidRDefault="00263356" w:rsidP="0089643C">
      <w:pPr>
        <w:pStyle w:val="ListParagraph"/>
        <w:numPr>
          <w:ilvl w:val="0"/>
          <w:numId w:val="27"/>
        </w:numPr>
        <w:spacing w:after="120" w:line="276" w:lineRule="auto"/>
        <w:ind w:left="426" w:right="-23" w:hanging="426"/>
        <w:contextualSpacing/>
        <w:jc w:val="both"/>
        <w:rPr>
          <w:rFonts w:ascii="Arial" w:hAnsi="Arial" w:cs="Arial"/>
          <w:sz w:val="30"/>
          <w:szCs w:val="30"/>
        </w:rPr>
      </w:pPr>
      <w:r w:rsidRPr="00BC5346">
        <w:rPr>
          <w:rFonts w:ascii="Arial" w:hAnsi="Arial" w:cs="Arial"/>
          <w:sz w:val="30"/>
          <w:szCs w:val="30"/>
        </w:rPr>
        <w:t>Drafting and/or w</w:t>
      </w:r>
      <w:r w:rsidR="002F3790" w:rsidRPr="00BC5346">
        <w:rPr>
          <w:rFonts w:ascii="Arial" w:hAnsi="Arial" w:cs="Arial"/>
          <w:sz w:val="30"/>
          <w:szCs w:val="30"/>
        </w:rPr>
        <w:t>riting documents</w:t>
      </w:r>
      <w:r w:rsidR="000A25E5" w:rsidRPr="00BC5346">
        <w:rPr>
          <w:rFonts w:ascii="Arial" w:hAnsi="Arial" w:cs="Arial"/>
          <w:sz w:val="30"/>
          <w:szCs w:val="30"/>
        </w:rPr>
        <w:t>/</w:t>
      </w:r>
      <w:r w:rsidRPr="00BC5346">
        <w:rPr>
          <w:rFonts w:ascii="Arial" w:hAnsi="Arial" w:cs="Arial"/>
          <w:sz w:val="30"/>
          <w:szCs w:val="30"/>
        </w:rPr>
        <w:t>papers of topics of relevance for the Unit</w:t>
      </w:r>
      <w:r w:rsidR="002F3790" w:rsidRPr="00BC5346">
        <w:rPr>
          <w:rFonts w:ascii="Arial" w:hAnsi="Arial" w:cs="Arial"/>
          <w:sz w:val="30"/>
          <w:szCs w:val="30"/>
        </w:rPr>
        <w:t>;</w:t>
      </w:r>
    </w:p>
    <w:p w14:paraId="7A00BD30" w14:textId="5DB613A3" w:rsidR="002F3790" w:rsidRPr="00BC5346" w:rsidRDefault="00263356" w:rsidP="0089643C">
      <w:pPr>
        <w:pStyle w:val="ListParagraph"/>
        <w:numPr>
          <w:ilvl w:val="0"/>
          <w:numId w:val="27"/>
        </w:numPr>
        <w:spacing w:after="120" w:line="276" w:lineRule="auto"/>
        <w:ind w:left="426" w:right="-23" w:hanging="426"/>
        <w:contextualSpacing/>
        <w:jc w:val="both"/>
        <w:rPr>
          <w:rFonts w:ascii="Arial" w:hAnsi="Arial" w:cs="Arial"/>
          <w:sz w:val="30"/>
          <w:szCs w:val="30"/>
        </w:rPr>
      </w:pPr>
      <w:r w:rsidRPr="00BC5346">
        <w:rPr>
          <w:rFonts w:ascii="Arial" w:hAnsi="Arial" w:cs="Arial"/>
          <w:sz w:val="30"/>
          <w:szCs w:val="30"/>
        </w:rPr>
        <w:t>C</w:t>
      </w:r>
      <w:r w:rsidR="002F3790" w:rsidRPr="00BC5346">
        <w:rPr>
          <w:rFonts w:ascii="Arial" w:hAnsi="Arial" w:cs="Arial"/>
          <w:sz w:val="30"/>
          <w:szCs w:val="30"/>
        </w:rPr>
        <w:t>ataloguing</w:t>
      </w:r>
      <w:r w:rsidRPr="00BC5346">
        <w:rPr>
          <w:rFonts w:ascii="Arial" w:hAnsi="Arial" w:cs="Arial"/>
          <w:sz w:val="30"/>
          <w:szCs w:val="30"/>
        </w:rPr>
        <w:t>, gathering and systematizing</w:t>
      </w:r>
      <w:r w:rsidR="00676A4E" w:rsidRPr="00BC5346">
        <w:rPr>
          <w:rFonts w:ascii="Arial" w:hAnsi="Arial" w:cs="Arial"/>
          <w:sz w:val="30"/>
          <w:szCs w:val="30"/>
        </w:rPr>
        <w:t xml:space="preserve"> the necessary </w:t>
      </w:r>
      <w:r w:rsidR="002F3790" w:rsidRPr="00BC5346">
        <w:rPr>
          <w:rFonts w:ascii="Arial" w:hAnsi="Arial" w:cs="Arial"/>
          <w:sz w:val="30"/>
          <w:szCs w:val="30"/>
        </w:rPr>
        <w:t>information;</w:t>
      </w:r>
    </w:p>
    <w:p w14:paraId="23A92C74" w14:textId="330FB5B8" w:rsidR="002F3790" w:rsidRPr="00BC5346" w:rsidRDefault="00676A4E" w:rsidP="0089643C">
      <w:pPr>
        <w:pStyle w:val="ListParagraph"/>
        <w:numPr>
          <w:ilvl w:val="0"/>
          <w:numId w:val="27"/>
        </w:numPr>
        <w:spacing w:after="120" w:line="276" w:lineRule="auto"/>
        <w:ind w:left="426" w:right="-23" w:hanging="426"/>
        <w:contextualSpacing/>
        <w:jc w:val="both"/>
        <w:rPr>
          <w:rFonts w:ascii="Arial" w:hAnsi="Arial" w:cs="Arial"/>
          <w:sz w:val="30"/>
          <w:szCs w:val="30"/>
        </w:rPr>
      </w:pPr>
      <w:r w:rsidRPr="00BC5346">
        <w:rPr>
          <w:rFonts w:ascii="Arial" w:hAnsi="Arial" w:cs="Arial"/>
          <w:sz w:val="30"/>
          <w:szCs w:val="30"/>
        </w:rPr>
        <w:t>A</w:t>
      </w:r>
      <w:r w:rsidR="002F3790" w:rsidRPr="00BC5346">
        <w:rPr>
          <w:rFonts w:ascii="Arial" w:hAnsi="Arial" w:cs="Arial"/>
          <w:sz w:val="30"/>
          <w:szCs w:val="30"/>
        </w:rPr>
        <w:t>ssisting</w:t>
      </w:r>
      <w:r w:rsidR="00263356" w:rsidRPr="00BC5346">
        <w:rPr>
          <w:rFonts w:ascii="Arial" w:hAnsi="Arial" w:cs="Arial"/>
          <w:sz w:val="30"/>
          <w:szCs w:val="30"/>
        </w:rPr>
        <w:t xml:space="preserve"> and providing logistical support in the organization </w:t>
      </w:r>
      <w:r w:rsidR="002F3790" w:rsidRPr="00BC5346">
        <w:rPr>
          <w:rFonts w:ascii="Arial" w:hAnsi="Arial" w:cs="Arial"/>
          <w:sz w:val="30"/>
          <w:szCs w:val="30"/>
        </w:rPr>
        <w:t xml:space="preserve">of </w:t>
      </w:r>
      <w:r w:rsidR="00263356" w:rsidRPr="00BC5346">
        <w:rPr>
          <w:rFonts w:ascii="Arial" w:hAnsi="Arial" w:cs="Arial"/>
          <w:sz w:val="30"/>
          <w:szCs w:val="30"/>
        </w:rPr>
        <w:t>events</w:t>
      </w:r>
      <w:r w:rsidR="002F3790" w:rsidRPr="00BC5346">
        <w:rPr>
          <w:rFonts w:ascii="Arial" w:hAnsi="Arial" w:cs="Arial"/>
          <w:sz w:val="30"/>
          <w:szCs w:val="30"/>
        </w:rPr>
        <w:t>, forums</w:t>
      </w:r>
      <w:r w:rsidR="00B30345" w:rsidRPr="00BC5346">
        <w:rPr>
          <w:rFonts w:ascii="Arial" w:hAnsi="Arial" w:cs="Arial"/>
          <w:sz w:val="30"/>
          <w:szCs w:val="30"/>
        </w:rPr>
        <w:t xml:space="preserve"> or other collaborative events;</w:t>
      </w:r>
    </w:p>
    <w:p w14:paraId="7AB120EF" w14:textId="378F6583" w:rsidR="00F840CD" w:rsidRPr="00BC5346" w:rsidRDefault="000A25E5" w:rsidP="0089643C">
      <w:pPr>
        <w:pStyle w:val="ListParagraph"/>
        <w:numPr>
          <w:ilvl w:val="0"/>
          <w:numId w:val="27"/>
        </w:numPr>
        <w:spacing w:after="120" w:line="276" w:lineRule="auto"/>
        <w:ind w:left="426" w:right="-23" w:hanging="426"/>
        <w:contextualSpacing/>
        <w:jc w:val="both"/>
        <w:rPr>
          <w:rFonts w:ascii="Arial" w:hAnsi="Arial" w:cs="Arial"/>
          <w:sz w:val="30"/>
          <w:szCs w:val="30"/>
        </w:rPr>
      </w:pPr>
      <w:r w:rsidRPr="00BC5346">
        <w:rPr>
          <w:rFonts w:ascii="Arial" w:hAnsi="Arial" w:cs="Arial"/>
          <w:sz w:val="30"/>
          <w:szCs w:val="30"/>
        </w:rPr>
        <w:t>Perform o</w:t>
      </w:r>
      <w:r w:rsidR="00F840CD" w:rsidRPr="00BC5346">
        <w:rPr>
          <w:rFonts w:ascii="Arial" w:hAnsi="Arial" w:cs="Arial"/>
          <w:sz w:val="30"/>
          <w:szCs w:val="30"/>
        </w:rPr>
        <w:t>ther duties as assigned by Supervisor.</w:t>
      </w:r>
    </w:p>
    <w:p w14:paraId="71D7B9C4" w14:textId="77777777" w:rsidR="001C4EE7" w:rsidRPr="00BC5346" w:rsidRDefault="001C4EE7" w:rsidP="00301E39">
      <w:pPr>
        <w:spacing w:after="120" w:line="276" w:lineRule="auto"/>
        <w:ind w:right="-23"/>
        <w:jc w:val="center"/>
        <w:rPr>
          <w:rFonts w:ascii="Arial" w:hAnsi="Arial" w:cs="Arial"/>
          <w:b/>
          <w:sz w:val="30"/>
          <w:szCs w:val="30"/>
          <w:u w:val="single"/>
        </w:rPr>
      </w:pPr>
    </w:p>
    <w:p w14:paraId="7849784B" w14:textId="176AA8BB" w:rsidR="00F840CD" w:rsidRPr="00BC5346" w:rsidRDefault="00F840CD" w:rsidP="00301E39">
      <w:pPr>
        <w:spacing w:after="120" w:line="276" w:lineRule="auto"/>
        <w:ind w:right="-23"/>
        <w:jc w:val="center"/>
        <w:rPr>
          <w:rFonts w:ascii="Arial" w:hAnsi="Arial" w:cs="Arial"/>
          <w:b/>
          <w:sz w:val="30"/>
          <w:szCs w:val="30"/>
          <w:u w:val="single"/>
        </w:rPr>
      </w:pPr>
      <w:r w:rsidRPr="00BC5346">
        <w:rPr>
          <w:rFonts w:ascii="Arial" w:hAnsi="Arial" w:cs="Arial"/>
          <w:b/>
          <w:sz w:val="30"/>
          <w:szCs w:val="30"/>
          <w:u w:val="single"/>
        </w:rPr>
        <w:t>Eligibility requirements</w:t>
      </w:r>
    </w:p>
    <w:p w14:paraId="2289460D" w14:textId="77777777" w:rsidR="009E1024" w:rsidRPr="00BC5346" w:rsidRDefault="009E1024" w:rsidP="00301E39">
      <w:pPr>
        <w:spacing w:after="120" w:line="252" w:lineRule="auto"/>
        <w:ind w:right="-23"/>
        <w:rPr>
          <w:rFonts w:ascii="Arial" w:hAnsi="Arial" w:cs="Arial"/>
          <w:sz w:val="30"/>
          <w:szCs w:val="30"/>
          <w:u w:val="single"/>
        </w:rPr>
      </w:pPr>
      <w:r w:rsidRPr="00BC5346">
        <w:rPr>
          <w:rFonts w:ascii="Arial" w:hAnsi="Arial" w:cs="Arial"/>
          <w:sz w:val="30"/>
          <w:szCs w:val="30"/>
          <w:u w:val="single"/>
        </w:rPr>
        <w:t>Education:</w:t>
      </w:r>
    </w:p>
    <w:p w14:paraId="3598BEAC" w14:textId="56BE613E" w:rsidR="00F840CD" w:rsidRPr="00BC5346" w:rsidRDefault="009E1024" w:rsidP="00301E39">
      <w:pPr>
        <w:pStyle w:val="ListParagraph"/>
        <w:numPr>
          <w:ilvl w:val="0"/>
          <w:numId w:val="23"/>
        </w:numPr>
        <w:spacing w:after="120" w:line="276" w:lineRule="auto"/>
        <w:ind w:right="-23"/>
        <w:jc w:val="both"/>
        <w:rPr>
          <w:rFonts w:ascii="Arial" w:hAnsi="Arial" w:cs="Arial"/>
          <w:bCs/>
          <w:iCs/>
          <w:sz w:val="30"/>
          <w:szCs w:val="30"/>
        </w:rPr>
      </w:pPr>
      <w:r w:rsidRPr="00BC5346">
        <w:rPr>
          <w:rFonts w:ascii="Arial" w:hAnsi="Arial" w:cs="Arial"/>
          <w:sz w:val="30"/>
          <w:szCs w:val="30"/>
        </w:rPr>
        <w:t xml:space="preserve">At least secondary education. </w:t>
      </w:r>
    </w:p>
    <w:p w14:paraId="0FDDDD5B" w14:textId="77777777" w:rsidR="009E1024" w:rsidRPr="00BC5346" w:rsidRDefault="009E1024" w:rsidP="00301E39">
      <w:pPr>
        <w:spacing w:after="120" w:line="252" w:lineRule="auto"/>
        <w:ind w:right="-23"/>
        <w:rPr>
          <w:rFonts w:ascii="Arial" w:hAnsi="Arial" w:cs="Arial"/>
          <w:sz w:val="30"/>
          <w:szCs w:val="30"/>
          <w:u w:val="single"/>
        </w:rPr>
      </w:pPr>
      <w:r w:rsidRPr="00BC5346">
        <w:rPr>
          <w:rFonts w:ascii="Arial" w:hAnsi="Arial" w:cs="Arial"/>
          <w:sz w:val="30"/>
          <w:szCs w:val="30"/>
          <w:u w:val="single"/>
        </w:rPr>
        <w:t>Minimum qualifications / skills and competencies:</w:t>
      </w:r>
      <w:r w:rsidRPr="00BC5346">
        <w:rPr>
          <w:rFonts w:ascii="Arial" w:hAnsi="Arial" w:cs="Arial"/>
          <w:sz w:val="30"/>
          <w:szCs w:val="30"/>
        </w:rPr>
        <w:t xml:space="preserve"> </w:t>
      </w:r>
    </w:p>
    <w:p w14:paraId="21A0A5A8" w14:textId="0D7DF614" w:rsidR="00CC5EAB" w:rsidRPr="00BC5346" w:rsidRDefault="00CC5EAB" w:rsidP="00301E39">
      <w:pPr>
        <w:pStyle w:val="ListParagraph"/>
        <w:numPr>
          <w:ilvl w:val="0"/>
          <w:numId w:val="20"/>
        </w:numPr>
        <w:spacing w:line="276" w:lineRule="auto"/>
        <w:ind w:right="-23"/>
        <w:jc w:val="both"/>
        <w:rPr>
          <w:rFonts w:ascii="Arial" w:hAnsi="Arial" w:cs="Arial"/>
          <w:bCs/>
          <w:iCs/>
          <w:sz w:val="30"/>
          <w:szCs w:val="30"/>
        </w:rPr>
      </w:pPr>
      <w:r w:rsidRPr="00BC5346">
        <w:rPr>
          <w:rFonts w:ascii="Arial" w:hAnsi="Arial" w:cs="Arial"/>
          <w:bCs/>
          <w:iCs/>
          <w:sz w:val="30"/>
          <w:szCs w:val="30"/>
        </w:rPr>
        <w:t>Attentive to details and fast learner;</w:t>
      </w:r>
    </w:p>
    <w:p w14:paraId="64B1EECD" w14:textId="7AFFA420" w:rsidR="00CC5EAB" w:rsidRPr="00BC5346" w:rsidRDefault="00CC5EAB" w:rsidP="00301E39">
      <w:pPr>
        <w:pStyle w:val="ListParagraph"/>
        <w:numPr>
          <w:ilvl w:val="0"/>
          <w:numId w:val="20"/>
        </w:numPr>
        <w:spacing w:line="276" w:lineRule="auto"/>
        <w:ind w:right="-23"/>
        <w:jc w:val="both"/>
        <w:rPr>
          <w:rFonts w:ascii="Arial" w:hAnsi="Arial" w:cs="Arial"/>
          <w:bCs/>
          <w:iCs/>
          <w:sz w:val="30"/>
          <w:szCs w:val="30"/>
        </w:rPr>
      </w:pPr>
      <w:r w:rsidRPr="00BC5346">
        <w:rPr>
          <w:rFonts w:ascii="Arial" w:hAnsi="Arial" w:cs="Arial"/>
          <w:bCs/>
          <w:iCs/>
          <w:sz w:val="30"/>
          <w:szCs w:val="30"/>
        </w:rPr>
        <w:t xml:space="preserve">Good time management </w:t>
      </w:r>
      <w:r w:rsidR="003541A1" w:rsidRPr="00BC5346">
        <w:rPr>
          <w:rFonts w:ascii="Arial" w:hAnsi="Arial" w:cs="Arial"/>
          <w:bCs/>
          <w:iCs/>
          <w:sz w:val="30"/>
          <w:szCs w:val="30"/>
        </w:rPr>
        <w:t>skills;</w:t>
      </w:r>
    </w:p>
    <w:p w14:paraId="069FA5A4" w14:textId="77777777" w:rsidR="00620C5F" w:rsidRPr="00BC5346" w:rsidRDefault="00620C5F" w:rsidP="00301E39">
      <w:pPr>
        <w:pStyle w:val="ListParagraph"/>
        <w:numPr>
          <w:ilvl w:val="0"/>
          <w:numId w:val="20"/>
        </w:numPr>
        <w:spacing w:after="120" w:line="252" w:lineRule="auto"/>
        <w:ind w:right="-23"/>
        <w:contextualSpacing/>
        <w:jc w:val="both"/>
        <w:rPr>
          <w:rFonts w:ascii="Arial" w:hAnsi="Arial" w:cs="Arial"/>
          <w:sz w:val="30"/>
          <w:szCs w:val="30"/>
        </w:rPr>
      </w:pPr>
      <w:r w:rsidRPr="00BC5346">
        <w:rPr>
          <w:rFonts w:ascii="Arial" w:hAnsi="Arial" w:cs="Arial"/>
          <w:sz w:val="30"/>
          <w:szCs w:val="30"/>
        </w:rPr>
        <w:t xml:space="preserve">Ability to cooperate efficiently with diverse groups of people; </w:t>
      </w:r>
    </w:p>
    <w:p w14:paraId="35A23E59" w14:textId="77777777" w:rsidR="00620C5F" w:rsidRPr="00BC5346" w:rsidRDefault="00620C5F" w:rsidP="00301E39">
      <w:pPr>
        <w:pStyle w:val="ListParagraph"/>
        <w:numPr>
          <w:ilvl w:val="0"/>
          <w:numId w:val="20"/>
        </w:numPr>
        <w:spacing w:after="120" w:line="252" w:lineRule="auto"/>
        <w:ind w:right="-23"/>
        <w:contextualSpacing/>
        <w:jc w:val="both"/>
        <w:rPr>
          <w:rFonts w:ascii="Arial" w:hAnsi="Arial" w:cs="Arial"/>
          <w:bCs/>
          <w:iCs/>
          <w:sz w:val="30"/>
          <w:szCs w:val="30"/>
        </w:rPr>
      </w:pPr>
      <w:r w:rsidRPr="00BC5346">
        <w:rPr>
          <w:rFonts w:ascii="Arial" w:hAnsi="Arial" w:cs="Arial"/>
          <w:bCs/>
          <w:iCs/>
          <w:sz w:val="30"/>
          <w:szCs w:val="30"/>
          <w:u w:val="single"/>
        </w:rPr>
        <w:t>Core Competencies</w:t>
      </w:r>
      <w:r w:rsidRPr="00BC5346">
        <w:rPr>
          <w:rFonts w:ascii="Arial" w:hAnsi="Arial" w:cs="Arial"/>
          <w:bCs/>
          <w:iCs/>
          <w:sz w:val="30"/>
          <w:szCs w:val="30"/>
        </w:rPr>
        <w:t>: communication skills, enthusiasm, drive for results</w:t>
      </w:r>
      <w:bookmarkStart w:id="1" w:name="_Hlk512936904"/>
      <w:r w:rsidRPr="00BC5346">
        <w:rPr>
          <w:rFonts w:ascii="Arial" w:hAnsi="Arial" w:cs="Arial"/>
          <w:bCs/>
          <w:iCs/>
          <w:sz w:val="30"/>
          <w:szCs w:val="30"/>
        </w:rPr>
        <w:t>, ability to work on computer using Word, internet browsers and e-mail</w:t>
      </w:r>
      <w:bookmarkEnd w:id="1"/>
      <w:r w:rsidRPr="00BC5346">
        <w:rPr>
          <w:rFonts w:ascii="Arial" w:hAnsi="Arial" w:cs="Arial"/>
          <w:bCs/>
          <w:iCs/>
          <w:sz w:val="30"/>
          <w:szCs w:val="30"/>
        </w:rPr>
        <w:t>;</w:t>
      </w:r>
    </w:p>
    <w:p w14:paraId="744B342A" w14:textId="77777777" w:rsidR="009E1024" w:rsidRPr="00BC5346" w:rsidRDefault="009E1024" w:rsidP="00301E39">
      <w:pPr>
        <w:pStyle w:val="ListParagraph"/>
        <w:numPr>
          <w:ilvl w:val="0"/>
          <w:numId w:val="20"/>
        </w:numPr>
        <w:spacing w:after="120" w:line="252" w:lineRule="auto"/>
        <w:ind w:right="-23"/>
        <w:contextualSpacing/>
        <w:jc w:val="both"/>
        <w:rPr>
          <w:rFonts w:ascii="Arial" w:hAnsi="Arial" w:cs="Arial"/>
          <w:sz w:val="30"/>
          <w:szCs w:val="30"/>
        </w:rPr>
      </w:pPr>
      <w:r w:rsidRPr="00BC5346">
        <w:rPr>
          <w:rFonts w:ascii="Arial" w:hAnsi="Arial" w:cs="Arial"/>
          <w:sz w:val="30"/>
          <w:szCs w:val="30"/>
          <w:u w:val="single"/>
        </w:rPr>
        <w:t>Core Values</w:t>
      </w:r>
      <w:r w:rsidRPr="00BC5346">
        <w:rPr>
          <w:rFonts w:ascii="Arial" w:hAnsi="Arial" w:cs="Arial"/>
          <w:sz w:val="30"/>
          <w:szCs w:val="30"/>
        </w:rPr>
        <w:t xml:space="preserve">: proven commitment to the core values of the United Nations; </w:t>
      </w:r>
      <w:proofErr w:type="gramStart"/>
      <w:r w:rsidRPr="00BC5346">
        <w:rPr>
          <w:rFonts w:ascii="Arial" w:hAnsi="Arial" w:cs="Arial"/>
          <w:sz w:val="30"/>
          <w:szCs w:val="30"/>
        </w:rPr>
        <w:t>in particular, is</w:t>
      </w:r>
      <w:proofErr w:type="gramEnd"/>
      <w:r w:rsidRPr="00BC5346">
        <w:rPr>
          <w:rFonts w:ascii="Arial" w:hAnsi="Arial" w:cs="Arial"/>
          <w:sz w:val="30"/>
          <w:szCs w:val="30"/>
        </w:rPr>
        <w:t xml:space="preserve"> respectful of differences of culture, gender, religion, ethnicity, nationality, language, age, HIV status, disability, sexual orientation, or other status; </w:t>
      </w:r>
    </w:p>
    <w:p w14:paraId="68B52603" w14:textId="77777777" w:rsidR="009E1024" w:rsidRPr="00BC5346" w:rsidRDefault="009E1024" w:rsidP="00301E39">
      <w:pPr>
        <w:pStyle w:val="ListParagraph"/>
        <w:numPr>
          <w:ilvl w:val="0"/>
          <w:numId w:val="20"/>
        </w:numPr>
        <w:spacing w:after="120" w:line="252" w:lineRule="auto"/>
        <w:ind w:right="-23"/>
        <w:contextualSpacing/>
        <w:jc w:val="both"/>
        <w:rPr>
          <w:rFonts w:ascii="Arial" w:hAnsi="Arial" w:cs="Arial"/>
          <w:sz w:val="30"/>
          <w:szCs w:val="30"/>
        </w:rPr>
      </w:pPr>
      <w:r w:rsidRPr="00BC5346">
        <w:rPr>
          <w:rFonts w:ascii="Arial" w:hAnsi="Arial" w:cs="Arial"/>
          <w:sz w:val="30"/>
          <w:szCs w:val="30"/>
          <w:u w:val="single"/>
        </w:rPr>
        <w:t>Languages:</w:t>
      </w:r>
      <w:r w:rsidRPr="00BC5346">
        <w:rPr>
          <w:rFonts w:ascii="Arial" w:hAnsi="Arial" w:cs="Arial"/>
          <w:sz w:val="30"/>
          <w:szCs w:val="30"/>
        </w:rPr>
        <w:t xml:space="preserve"> </w:t>
      </w:r>
    </w:p>
    <w:p w14:paraId="37115D10" w14:textId="4B981453" w:rsidR="009E1024" w:rsidRPr="00BC5346" w:rsidRDefault="009E1024" w:rsidP="00301E39">
      <w:pPr>
        <w:pStyle w:val="ListParagraph"/>
        <w:numPr>
          <w:ilvl w:val="1"/>
          <w:numId w:val="20"/>
        </w:numPr>
        <w:spacing w:after="120" w:line="252" w:lineRule="auto"/>
        <w:ind w:right="-23"/>
        <w:contextualSpacing/>
        <w:jc w:val="both"/>
        <w:rPr>
          <w:rFonts w:ascii="Arial" w:hAnsi="Arial" w:cs="Arial"/>
          <w:sz w:val="30"/>
          <w:szCs w:val="30"/>
        </w:rPr>
      </w:pPr>
      <w:r w:rsidRPr="00BC5346">
        <w:rPr>
          <w:rFonts w:ascii="Arial" w:hAnsi="Arial" w:cs="Arial"/>
          <w:sz w:val="30"/>
          <w:szCs w:val="30"/>
        </w:rPr>
        <w:t xml:space="preserve">Fluency in Romanian </w:t>
      </w:r>
      <w:r w:rsidRPr="00BC5346">
        <w:rPr>
          <w:rFonts w:ascii="Arial" w:hAnsi="Arial" w:cs="Arial"/>
          <w:b/>
          <w:bCs/>
          <w:sz w:val="30"/>
          <w:szCs w:val="30"/>
          <w:u w:val="single"/>
        </w:rPr>
        <w:t>OR</w:t>
      </w:r>
      <w:r w:rsidRPr="00BC5346">
        <w:rPr>
          <w:rFonts w:ascii="Arial" w:hAnsi="Arial" w:cs="Arial"/>
          <w:sz w:val="30"/>
          <w:szCs w:val="30"/>
        </w:rPr>
        <w:t xml:space="preserve"> Russian, both oral and written;</w:t>
      </w:r>
    </w:p>
    <w:p w14:paraId="233B0D04" w14:textId="35A34F69" w:rsidR="009E1024" w:rsidRPr="00BC5346" w:rsidRDefault="00EC10AF" w:rsidP="00301E39">
      <w:pPr>
        <w:pStyle w:val="ListParagraph"/>
        <w:numPr>
          <w:ilvl w:val="1"/>
          <w:numId w:val="20"/>
        </w:numPr>
        <w:spacing w:after="120" w:line="252" w:lineRule="auto"/>
        <w:ind w:right="-23"/>
        <w:contextualSpacing/>
        <w:jc w:val="both"/>
        <w:rPr>
          <w:rFonts w:ascii="Arial" w:hAnsi="Arial" w:cs="Arial"/>
          <w:sz w:val="30"/>
          <w:szCs w:val="30"/>
        </w:rPr>
      </w:pPr>
      <w:r w:rsidRPr="00BC5346">
        <w:rPr>
          <w:rFonts w:ascii="Arial" w:hAnsi="Arial" w:cs="Arial"/>
          <w:sz w:val="30"/>
          <w:szCs w:val="30"/>
        </w:rPr>
        <w:t xml:space="preserve">Fluency in English </w:t>
      </w:r>
      <w:r w:rsidR="009E1024" w:rsidRPr="00BC5346">
        <w:rPr>
          <w:rFonts w:ascii="Arial" w:hAnsi="Arial" w:cs="Arial"/>
          <w:sz w:val="30"/>
          <w:szCs w:val="30"/>
        </w:rPr>
        <w:t>is an advantage, but IS NOT mandatory;</w:t>
      </w:r>
    </w:p>
    <w:p w14:paraId="137E3D19" w14:textId="7A52D6D0" w:rsidR="009E1024" w:rsidRPr="00BC5346" w:rsidRDefault="009E1024" w:rsidP="00301E39">
      <w:pPr>
        <w:pStyle w:val="ListParagraph"/>
        <w:numPr>
          <w:ilvl w:val="1"/>
          <w:numId w:val="20"/>
        </w:numPr>
        <w:spacing w:after="120" w:line="252" w:lineRule="auto"/>
        <w:ind w:right="-23"/>
        <w:contextualSpacing/>
        <w:jc w:val="both"/>
        <w:rPr>
          <w:rFonts w:ascii="Arial" w:hAnsi="Arial" w:cs="Arial"/>
          <w:sz w:val="30"/>
          <w:szCs w:val="30"/>
        </w:rPr>
      </w:pPr>
      <w:r w:rsidRPr="00BC5346">
        <w:rPr>
          <w:rFonts w:ascii="Arial" w:hAnsi="Arial" w:cs="Arial"/>
          <w:sz w:val="30"/>
          <w:szCs w:val="30"/>
        </w:rPr>
        <w:t>Knowledge of one or more other languages relevant for Moldova, including Bulgarian, Gagauzian, Romani, Ukrainian or sign language, is an advantage.</w:t>
      </w:r>
    </w:p>
    <w:p w14:paraId="465FDF16" w14:textId="3C0E0B4A" w:rsidR="003541A1" w:rsidRPr="00BC5346" w:rsidRDefault="003541A1" w:rsidP="00301E39">
      <w:pPr>
        <w:pStyle w:val="ListParagraph"/>
        <w:spacing w:line="276" w:lineRule="auto"/>
        <w:ind w:right="-23"/>
        <w:jc w:val="both"/>
        <w:rPr>
          <w:rFonts w:ascii="Arial" w:hAnsi="Arial" w:cs="Arial"/>
          <w:sz w:val="30"/>
          <w:szCs w:val="30"/>
          <w:u w:val="single"/>
        </w:rPr>
      </w:pPr>
    </w:p>
    <w:p w14:paraId="3ABD1C96" w14:textId="77777777" w:rsidR="00620C5F" w:rsidRPr="00BC5346" w:rsidRDefault="00620C5F" w:rsidP="00301E39">
      <w:pPr>
        <w:spacing w:after="120" w:line="252" w:lineRule="auto"/>
        <w:ind w:right="-23"/>
        <w:jc w:val="center"/>
        <w:rPr>
          <w:rFonts w:ascii="Arial" w:hAnsi="Arial" w:cs="Arial"/>
          <w:b/>
          <w:sz w:val="30"/>
          <w:szCs w:val="30"/>
          <w:u w:val="single"/>
        </w:rPr>
      </w:pPr>
      <w:r w:rsidRPr="00BC5346">
        <w:rPr>
          <w:rFonts w:ascii="Arial" w:hAnsi="Arial" w:cs="Arial"/>
          <w:b/>
          <w:sz w:val="30"/>
          <w:szCs w:val="30"/>
          <w:u w:val="single"/>
        </w:rPr>
        <w:t>Who can apply for the internship?</w:t>
      </w:r>
    </w:p>
    <w:p w14:paraId="03FE7D0A" w14:textId="59A28904" w:rsidR="00620C5F" w:rsidRPr="00BC5346" w:rsidRDefault="00620C5F" w:rsidP="00301E39">
      <w:pPr>
        <w:spacing w:after="120" w:line="252" w:lineRule="auto"/>
        <w:ind w:right="-23"/>
        <w:jc w:val="both"/>
        <w:rPr>
          <w:rFonts w:ascii="Arial" w:hAnsi="Arial" w:cs="Arial"/>
          <w:sz w:val="30"/>
          <w:szCs w:val="30"/>
        </w:rPr>
      </w:pPr>
      <w:r w:rsidRPr="00BC5346">
        <w:rPr>
          <w:rFonts w:ascii="Arial" w:hAnsi="Arial" w:cs="Arial"/>
          <w:sz w:val="30"/>
          <w:szCs w:val="30"/>
        </w:rPr>
        <w:lastRenderedPageBreak/>
        <w:t xml:space="preserve">This internship position comes as a temporary special measure and seeks to fill in under-representation in UNDP Moldova </w:t>
      </w:r>
      <w:r w:rsidR="00153CBC" w:rsidRPr="00BC5346">
        <w:rPr>
          <w:rFonts w:ascii="Arial" w:hAnsi="Arial" w:cs="Arial"/>
          <w:sz w:val="30"/>
          <w:szCs w:val="30"/>
        </w:rPr>
        <w:t xml:space="preserve">primarily </w:t>
      </w:r>
      <w:r w:rsidRPr="00BC5346">
        <w:rPr>
          <w:rFonts w:ascii="Arial" w:hAnsi="Arial" w:cs="Arial"/>
          <w:sz w:val="30"/>
          <w:szCs w:val="30"/>
        </w:rPr>
        <w:t xml:space="preserve">of </w:t>
      </w:r>
      <w:r w:rsidR="003A1EBE">
        <w:rPr>
          <w:rFonts w:ascii="Arial" w:hAnsi="Arial" w:cs="Arial"/>
          <w:sz w:val="30"/>
          <w:szCs w:val="30"/>
          <w:lang w:val="en-US"/>
        </w:rPr>
        <w:t xml:space="preserve">persons belonging to the </w:t>
      </w:r>
      <w:r w:rsidRPr="00BC5346">
        <w:rPr>
          <w:rFonts w:ascii="Arial" w:hAnsi="Arial" w:cs="Arial"/>
          <w:sz w:val="30"/>
          <w:szCs w:val="30"/>
        </w:rPr>
        <w:t>following groups: persons with disabilities, ethnic minorities, especially ethnic Gagauzians, Bulgarians, Roma, Jews, people of African descent, people living with HIV, religious minorities, especially Muslim women, LGBTI.</w:t>
      </w:r>
    </w:p>
    <w:p w14:paraId="550FAB3E" w14:textId="77777777" w:rsidR="00620C5F" w:rsidRPr="00BC5346" w:rsidRDefault="00620C5F" w:rsidP="00301E39">
      <w:pPr>
        <w:spacing w:after="120" w:line="252" w:lineRule="auto"/>
        <w:ind w:right="-23"/>
        <w:rPr>
          <w:rFonts w:ascii="Arial" w:hAnsi="Arial" w:cs="Arial"/>
          <w:sz w:val="30"/>
          <w:szCs w:val="30"/>
        </w:rPr>
      </w:pPr>
    </w:p>
    <w:p w14:paraId="464BF618" w14:textId="77777777" w:rsidR="00620C5F" w:rsidRPr="00BC5346" w:rsidRDefault="00620C5F" w:rsidP="00301E39">
      <w:pPr>
        <w:spacing w:after="120" w:line="252" w:lineRule="auto"/>
        <w:ind w:right="-23"/>
        <w:jc w:val="center"/>
        <w:rPr>
          <w:rFonts w:ascii="Arial" w:hAnsi="Arial" w:cs="Arial"/>
          <w:b/>
          <w:sz w:val="30"/>
          <w:szCs w:val="30"/>
          <w:u w:val="single"/>
        </w:rPr>
      </w:pPr>
      <w:r w:rsidRPr="00BC5346">
        <w:rPr>
          <w:rFonts w:ascii="Arial" w:hAnsi="Arial" w:cs="Arial"/>
          <w:b/>
          <w:sz w:val="30"/>
          <w:szCs w:val="30"/>
          <w:u w:val="single"/>
        </w:rPr>
        <w:t>Internship package and working conditions</w:t>
      </w:r>
    </w:p>
    <w:p w14:paraId="6B2CD606" w14:textId="77777777" w:rsidR="00620C5F" w:rsidRPr="00BC5346" w:rsidRDefault="00620C5F" w:rsidP="00301E39">
      <w:pPr>
        <w:pStyle w:val="Default"/>
        <w:numPr>
          <w:ilvl w:val="0"/>
          <w:numId w:val="25"/>
        </w:numPr>
        <w:ind w:right="-23"/>
        <w:rPr>
          <w:sz w:val="30"/>
          <w:szCs w:val="30"/>
        </w:rPr>
      </w:pPr>
      <w:r w:rsidRPr="00BC5346">
        <w:rPr>
          <w:sz w:val="30"/>
          <w:szCs w:val="30"/>
          <w:u w:val="single"/>
        </w:rPr>
        <w:t>Remuneration</w:t>
      </w:r>
      <w:r w:rsidRPr="00BC5346">
        <w:rPr>
          <w:sz w:val="30"/>
          <w:szCs w:val="30"/>
        </w:rPr>
        <w:t xml:space="preserve">: this internship </w:t>
      </w:r>
      <w:r w:rsidRPr="00BC5346">
        <w:rPr>
          <w:b/>
          <w:bCs/>
          <w:sz w:val="30"/>
          <w:szCs w:val="30"/>
        </w:rPr>
        <w:t xml:space="preserve">is not </w:t>
      </w:r>
      <w:r w:rsidRPr="00BC5346">
        <w:rPr>
          <w:sz w:val="30"/>
          <w:szCs w:val="30"/>
        </w:rPr>
        <w:t>a paid position.</w:t>
      </w:r>
    </w:p>
    <w:p w14:paraId="321BA62E" w14:textId="0D48FFA1" w:rsidR="00620C5F" w:rsidRPr="00BC5346" w:rsidRDefault="00620C5F" w:rsidP="00301E39">
      <w:pPr>
        <w:pStyle w:val="ListParagraph"/>
        <w:numPr>
          <w:ilvl w:val="0"/>
          <w:numId w:val="25"/>
        </w:numPr>
        <w:spacing w:after="120" w:line="252" w:lineRule="auto"/>
        <w:ind w:right="-23"/>
        <w:contextualSpacing/>
        <w:jc w:val="both"/>
        <w:rPr>
          <w:rFonts w:ascii="Arial" w:hAnsi="Arial" w:cs="Arial"/>
          <w:sz w:val="30"/>
          <w:szCs w:val="30"/>
        </w:rPr>
      </w:pPr>
      <w:r w:rsidRPr="00BC5346">
        <w:rPr>
          <w:rFonts w:ascii="Arial" w:hAnsi="Arial" w:cs="Arial"/>
          <w:sz w:val="30"/>
          <w:szCs w:val="30"/>
          <w:u w:val="single"/>
        </w:rPr>
        <w:t>Workplace conditions</w:t>
      </w:r>
      <w:r w:rsidRPr="00BC5346">
        <w:rPr>
          <w:rFonts w:ascii="Arial" w:hAnsi="Arial" w:cs="Arial"/>
          <w:sz w:val="30"/>
          <w:szCs w:val="30"/>
        </w:rPr>
        <w:t xml:space="preserve">: </w:t>
      </w:r>
      <w:r w:rsidRPr="00BC5346">
        <w:rPr>
          <w:rStyle w:val="normaltextrun"/>
          <w:rFonts w:ascii="Arial" w:hAnsi="Arial" w:cs="Arial"/>
          <w:sz w:val="30"/>
          <w:szCs w:val="30"/>
        </w:rPr>
        <w:t xml:space="preserve">Intern will work inside and outside </w:t>
      </w:r>
      <w:r w:rsidRPr="00BC5346">
        <w:rPr>
          <w:rFonts w:ascii="Arial" w:hAnsi="Arial" w:cs="Arial"/>
          <w:sz w:val="30"/>
          <w:szCs w:val="30"/>
        </w:rPr>
        <w:t xml:space="preserve">the UNDP office and will participate in all working meetings organized by the office. The intern will be provided with a fully equipped workplace at the UNDP Moldova office.  </w:t>
      </w:r>
    </w:p>
    <w:p w14:paraId="0055977B" w14:textId="77777777" w:rsidR="00DB32BA" w:rsidRPr="00BC5346" w:rsidRDefault="00DB32BA" w:rsidP="00DB32BA">
      <w:pPr>
        <w:pStyle w:val="ListParagraph"/>
        <w:numPr>
          <w:ilvl w:val="0"/>
          <w:numId w:val="25"/>
        </w:numPr>
        <w:spacing w:after="120" w:line="252" w:lineRule="auto"/>
        <w:contextualSpacing/>
        <w:jc w:val="both"/>
        <w:rPr>
          <w:rFonts w:ascii="Arial" w:hAnsi="Arial" w:cs="Arial"/>
          <w:b/>
          <w:sz w:val="30"/>
          <w:szCs w:val="30"/>
        </w:rPr>
      </w:pPr>
      <w:r w:rsidRPr="00BC5346">
        <w:rPr>
          <w:rFonts w:ascii="Arial" w:hAnsi="Arial" w:cs="Arial"/>
          <w:sz w:val="30"/>
          <w:szCs w:val="30"/>
          <w:u w:val="single"/>
        </w:rPr>
        <w:t>Urban, inter-urban transportation costs</w:t>
      </w:r>
      <w:r w:rsidRPr="00BC5346">
        <w:rPr>
          <w:rFonts w:ascii="Arial" w:hAnsi="Arial" w:cs="Arial"/>
          <w:sz w:val="30"/>
          <w:szCs w:val="30"/>
        </w:rPr>
        <w:t xml:space="preserve"> (in case of an intern with reduced mobility), </w:t>
      </w:r>
      <w:r w:rsidRPr="00BC5346">
        <w:rPr>
          <w:rFonts w:ascii="Arial" w:hAnsi="Arial" w:cs="Arial"/>
          <w:sz w:val="30"/>
          <w:szCs w:val="30"/>
          <w:u w:val="single"/>
        </w:rPr>
        <w:t>as well as living or other relevant costs</w:t>
      </w:r>
      <w:r w:rsidRPr="00BC5346">
        <w:rPr>
          <w:rFonts w:ascii="Arial" w:hAnsi="Arial" w:cs="Arial"/>
          <w:sz w:val="30"/>
          <w:szCs w:val="30"/>
        </w:rPr>
        <w:t xml:space="preserve"> (in case of an intern permanently residing outside Chisinau) – will be additionally discussed and agreed. </w:t>
      </w:r>
    </w:p>
    <w:p w14:paraId="55E731C4" w14:textId="530B49F4" w:rsidR="00CC7F6F" w:rsidRPr="00BC5346" w:rsidRDefault="00CC7F6F" w:rsidP="00301E39">
      <w:pPr>
        <w:spacing w:after="120" w:line="276" w:lineRule="auto"/>
        <w:ind w:right="-23"/>
        <w:jc w:val="both"/>
        <w:rPr>
          <w:rFonts w:ascii="Arial" w:hAnsi="Arial" w:cs="Arial"/>
          <w:sz w:val="30"/>
          <w:szCs w:val="30"/>
        </w:rPr>
      </w:pPr>
    </w:p>
    <w:sectPr w:rsidR="00CC7F6F" w:rsidRPr="00BC5346" w:rsidSect="003D2C1B">
      <w:footerReference w:type="default" r:id="rId11"/>
      <w:pgSz w:w="11909" w:h="16834" w:code="9"/>
      <w:pgMar w:top="1440" w:right="994"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61CE7" w14:textId="77777777" w:rsidR="00ED65E5" w:rsidRDefault="00ED65E5" w:rsidP="00D505A9">
      <w:pPr>
        <w:spacing w:after="0" w:line="240" w:lineRule="auto"/>
      </w:pPr>
      <w:r>
        <w:separator/>
      </w:r>
    </w:p>
  </w:endnote>
  <w:endnote w:type="continuationSeparator" w:id="0">
    <w:p w14:paraId="32BAD398" w14:textId="77777777" w:rsidR="00ED65E5" w:rsidRDefault="00ED65E5" w:rsidP="00D5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347840043"/>
      <w:docPartObj>
        <w:docPartGallery w:val="Page Numbers (Bottom of Page)"/>
        <w:docPartUnique/>
      </w:docPartObj>
    </w:sdtPr>
    <w:sdtEndPr>
      <w:rPr>
        <w:noProof/>
      </w:rPr>
    </w:sdtEndPr>
    <w:sdtContent>
      <w:p w14:paraId="3372BAA5" w14:textId="6B3B5E87" w:rsidR="00D505A9" w:rsidRPr="00F95999" w:rsidRDefault="00D505A9">
        <w:pPr>
          <w:pStyle w:val="Footer"/>
          <w:jc w:val="center"/>
          <w:rPr>
            <w:rFonts w:ascii="Arial" w:hAnsi="Arial" w:cs="Arial"/>
            <w:sz w:val="20"/>
            <w:szCs w:val="20"/>
          </w:rPr>
        </w:pPr>
        <w:r w:rsidRPr="00F95999">
          <w:rPr>
            <w:rFonts w:ascii="Arial" w:hAnsi="Arial" w:cs="Arial"/>
            <w:sz w:val="20"/>
            <w:szCs w:val="20"/>
          </w:rPr>
          <w:fldChar w:fldCharType="begin"/>
        </w:r>
        <w:r w:rsidRPr="00F95999">
          <w:rPr>
            <w:rFonts w:ascii="Arial" w:hAnsi="Arial" w:cs="Arial"/>
            <w:sz w:val="20"/>
            <w:szCs w:val="20"/>
          </w:rPr>
          <w:instrText xml:space="preserve"> PAGE   \* MERGEFORMAT </w:instrText>
        </w:r>
        <w:r w:rsidRPr="00F95999">
          <w:rPr>
            <w:rFonts w:ascii="Arial" w:hAnsi="Arial" w:cs="Arial"/>
            <w:sz w:val="20"/>
            <w:szCs w:val="20"/>
          </w:rPr>
          <w:fldChar w:fldCharType="separate"/>
        </w:r>
        <w:r w:rsidR="00F95999">
          <w:rPr>
            <w:rFonts w:ascii="Arial" w:hAnsi="Arial" w:cs="Arial"/>
            <w:noProof/>
            <w:sz w:val="20"/>
            <w:szCs w:val="20"/>
          </w:rPr>
          <w:t>3</w:t>
        </w:r>
        <w:r w:rsidRPr="00F95999">
          <w:rPr>
            <w:rFonts w:ascii="Arial" w:hAnsi="Arial" w:cs="Arial"/>
            <w:noProof/>
            <w:sz w:val="20"/>
            <w:szCs w:val="20"/>
          </w:rPr>
          <w:fldChar w:fldCharType="end"/>
        </w:r>
      </w:p>
    </w:sdtContent>
  </w:sdt>
  <w:p w14:paraId="0A5CF635" w14:textId="77777777" w:rsidR="00D505A9" w:rsidRDefault="00D50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0E551" w14:textId="77777777" w:rsidR="00ED65E5" w:rsidRDefault="00ED65E5" w:rsidP="00D505A9">
      <w:pPr>
        <w:spacing w:after="0" w:line="240" w:lineRule="auto"/>
      </w:pPr>
      <w:r>
        <w:separator/>
      </w:r>
    </w:p>
  </w:footnote>
  <w:footnote w:type="continuationSeparator" w:id="0">
    <w:p w14:paraId="7800BD9A" w14:textId="77777777" w:rsidR="00ED65E5" w:rsidRDefault="00ED65E5" w:rsidP="00D50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65C"/>
    <w:multiLevelType w:val="singleLevel"/>
    <w:tmpl w:val="04090013"/>
    <w:lvl w:ilvl="0">
      <w:start w:val="1"/>
      <w:numFmt w:val="upperRoman"/>
      <w:lvlText w:val="%1."/>
      <w:lvlJc w:val="left"/>
      <w:pPr>
        <w:tabs>
          <w:tab w:val="num" w:pos="720"/>
        </w:tabs>
        <w:ind w:left="720" w:hanging="720"/>
      </w:pPr>
      <w:rPr>
        <w:rFonts w:hint="default"/>
      </w:rPr>
    </w:lvl>
  </w:abstractNum>
  <w:abstractNum w:abstractNumId="1" w15:restartNumberingAfterBreak="0">
    <w:nsid w:val="1C8837B2"/>
    <w:multiLevelType w:val="hybridMultilevel"/>
    <w:tmpl w:val="C1E4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51F06"/>
    <w:multiLevelType w:val="multilevel"/>
    <w:tmpl w:val="CF72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26D25"/>
    <w:multiLevelType w:val="multilevel"/>
    <w:tmpl w:val="036E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A6DFD"/>
    <w:multiLevelType w:val="multilevel"/>
    <w:tmpl w:val="8B86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101F4"/>
    <w:multiLevelType w:val="hybridMultilevel"/>
    <w:tmpl w:val="47F05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FF34E9"/>
    <w:multiLevelType w:val="hybridMultilevel"/>
    <w:tmpl w:val="0E60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71A75"/>
    <w:multiLevelType w:val="hybridMultilevel"/>
    <w:tmpl w:val="6C743FBE"/>
    <w:lvl w:ilvl="0" w:tplc="E6F25EC2">
      <w:start w:val="1"/>
      <w:numFmt w:val="bullet"/>
      <w:lvlText w:val=""/>
      <w:lvlJc w:val="left"/>
      <w:pPr>
        <w:tabs>
          <w:tab w:val="num" w:pos="720"/>
        </w:tabs>
        <w:ind w:left="720" w:hanging="43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B07A0"/>
    <w:multiLevelType w:val="hybridMultilevel"/>
    <w:tmpl w:val="58D4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A2CEF"/>
    <w:multiLevelType w:val="hybridMultilevel"/>
    <w:tmpl w:val="F8489A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6405EC"/>
    <w:multiLevelType w:val="hybridMultilevel"/>
    <w:tmpl w:val="E286CAF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3999558C"/>
    <w:multiLevelType w:val="multilevel"/>
    <w:tmpl w:val="636E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66086"/>
    <w:multiLevelType w:val="hybridMultilevel"/>
    <w:tmpl w:val="6C58E446"/>
    <w:lvl w:ilvl="0" w:tplc="E6F25EC2">
      <w:start w:val="1"/>
      <w:numFmt w:val="bullet"/>
      <w:lvlText w:val=""/>
      <w:lvlJc w:val="left"/>
      <w:pPr>
        <w:tabs>
          <w:tab w:val="num" w:pos="720"/>
        </w:tabs>
        <w:ind w:left="720" w:hanging="43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600BBE"/>
    <w:multiLevelType w:val="multilevel"/>
    <w:tmpl w:val="520E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746866"/>
    <w:multiLevelType w:val="hybridMultilevel"/>
    <w:tmpl w:val="DCE4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A6C32"/>
    <w:multiLevelType w:val="multilevel"/>
    <w:tmpl w:val="328E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F5655A"/>
    <w:multiLevelType w:val="hybridMultilevel"/>
    <w:tmpl w:val="BF96524E"/>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8" w15:restartNumberingAfterBreak="0">
    <w:nsid w:val="564C635F"/>
    <w:multiLevelType w:val="hybridMultilevel"/>
    <w:tmpl w:val="4BEABAB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9" w15:restartNumberingAfterBreak="0">
    <w:nsid w:val="582539BD"/>
    <w:multiLevelType w:val="hybridMultilevel"/>
    <w:tmpl w:val="22D22CE2"/>
    <w:lvl w:ilvl="0" w:tplc="29A64B4A">
      <w:start w:val="1"/>
      <w:numFmt w:val="decimal"/>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031774"/>
    <w:multiLevelType w:val="hybridMultilevel"/>
    <w:tmpl w:val="F4D0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069A1"/>
    <w:multiLevelType w:val="multilevel"/>
    <w:tmpl w:val="3832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26714"/>
    <w:multiLevelType w:val="hybridMultilevel"/>
    <w:tmpl w:val="7808361C"/>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5B6E7E"/>
    <w:multiLevelType w:val="hybridMultilevel"/>
    <w:tmpl w:val="29C4AACE"/>
    <w:lvl w:ilvl="0" w:tplc="04090011">
      <w:start w:val="1"/>
      <w:numFmt w:val="decimal"/>
      <w:lvlText w:val="%1)"/>
      <w:lvlJc w:val="left"/>
      <w:pPr>
        <w:ind w:left="720" w:hanging="360"/>
      </w:pPr>
      <w:rPr>
        <w:rFont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4" w15:restartNumberingAfterBreak="0">
    <w:nsid w:val="7AD75811"/>
    <w:multiLevelType w:val="hybridMultilevel"/>
    <w:tmpl w:val="93C4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7"/>
  </w:num>
  <w:num w:numId="5">
    <w:abstractNumId w:val="10"/>
  </w:num>
  <w:num w:numId="6">
    <w:abstractNumId w:val="22"/>
  </w:num>
  <w:num w:numId="7">
    <w:abstractNumId w:val="5"/>
  </w:num>
  <w:num w:numId="8">
    <w:abstractNumId w:val="19"/>
  </w:num>
  <w:num w:numId="9">
    <w:abstractNumId w:val="18"/>
  </w:num>
  <w:num w:numId="10">
    <w:abstractNumId w:val="21"/>
  </w:num>
  <w:num w:numId="11">
    <w:abstractNumId w:val="15"/>
  </w:num>
  <w:num w:numId="12">
    <w:abstractNumId w:val="2"/>
  </w:num>
  <w:num w:numId="13">
    <w:abstractNumId w:val="4"/>
  </w:num>
  <w:num w:numId="14">
    <w:abstractNumId w:val="11"/>
  </w:num>
  <w:num w:numId="15">
    <w:abstractNumId w:val="3"/>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6"/>
  </w:num>
  <w:num w:numId="20">
    <w:abstractNumId w:val="1"/>
  </w:num>
  <w:num w:numId="21">
    <w:abstractNumId w:val="9"/>
  </w:num>
  <w:num w:numId="22">
    <w:abstractNumId w:val="16"/>
  </w:num>
  <w:num w:numId="23">
    <w:abstractNumId w:val="8"/>
  </w:num>
  <w:num w:numId="24">
    <w:abstractNumId w:val="20"/>
  </w:num>
  <w:num w:numId="25">
    <w:abstractNumId w:val="14"/>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CD"/>
    <w:rsid w:val="0001309E"/>
    <w:rsid w:val="00050B7B"/>
    <w:rsid w:val="00070902"/>
    <w:rsid w:val="00081474"/>
    <w:rsid w:val="00095B18"/>
    <w:rsid w:val="000A25E5"/>
    <w:rsid w:val="00153CBC"/>
    <w:rsid w:val="00185DBB"/>
    <w:rsid w:val="001B25B7"/>
    <w:rsid w:val="001C4EE7"/>
    <w:rsid w:val="001F4BCD"/>
    <w:rsid w:val="00216A1D"/>
    <w:rsid w:val="00255BE7"/>
    <w:rsid w:val="002608EB"/>
    <w:rsid w:val="00263356"/>
    <w:rsid w:val="00287103"/>
    <w:rsid w:val="002F063D"/>
    <w:rsid w:val="002F0958"/>
    <w:rsid w:val="002F3790"/>
    <w:rsid w:val="002F4FA4"/>
    <w:rsid w:val="00301E39"/>
    <w:rsid w:val="0034482D"/>
    <w:rsid w:val="003541A1"/>
    <w:rsid w:val="003851C6"/>
    <w:rsid w:val="003A1EBE"/>
    <w:rsid w:val="003A7155"/>
    <w:rsid w:val="003B5050"/>
    <w:rsid w:val="003D2C1B"/>
    <w:rsid w:val="003D74EC"/>
    <w:rsid w:val="003D7523"/>
    <w:rsid w:val="00415080"/>
    <w:rsid w:val="004662C9"/>
    <w:rsid w:val="00517EE3"/>
    <w:rsid w:val="00583086"/>
    <w:rsid w:val="00620C5F"/>
    <w:rsid w:val="00651641"/>
    <w:rsid w:val="00663F21"/>
    <w:rsid w:val="00676A4E"/>
    <w:rsid w:val="00682543"/>
    <w:rsid w:val="006E4601"/>
    <w:rsid w:val="006F18C0"/>
    <w:rsid w:val="00707A2A"/>
    <w:rsid w:val="00740F9A"/>
    <w:rsid w:val="0075133C"/>
    <w:rsid w:val="007C2E1C"/>
    <w:rsid w:val="00833091"/>
    <w:rsid w:val="0083503A"/>
    <w:rsid w:val="00835303"/>
    <w:rsid w:val="00863130"/>
    <w:rsid w:val="00891F19"/>
    <w:rsid w:val="0089643C"/>
    <w:rsid w:val="008E368C"/>
    <w:rsid w:val="00904485"/>
    <w:rsid w:val="00932153"/>
    <w:rsid w:val="009B5302"/>
    <w:rsid w:val="009E1024"/>
    <w:rsid w:val="00A075D6"/>
    <w:rsid w:val="00A36D35"/>
    <w:rsid w:val="00A50F92"/>
    <w:rsid w:val="00A755DF"/>
    <w:rsid w:val="00AD1F95"/>
    <w:rsid w:val="00AD617C"/>
    <w:rsid w:val="00AF636C"/>
    <w:rsid w:val="00B30345"/>
    <w:rsid w:val="00B331FB"/>
    <w:rsid w:val="00B6609A"/>
    <w:rsid w:val="00B7320C"/>
    <w:rsid w:val="00BB4EE6"/>
    <w:rsid w:val="00BC5346"/>
    <w:rsid w:val="00CA12AA"/>
    <w:rsid w:val="00CB61C6"/>
    <w:rsid w:val="00CC5EAB"/>
    <w:rsid w:val="00CC7F6F"/>
    <w:rsid w:val="00CD2D39"/>
    <w:rsid w:val="00D505A9"/>
    <w:rsid w:val="00D65747"/>
    <w:rsid w:val="00D855BE"/>
    <w:rsid w:val="00DB32BA"/>
    <w:rsid w:val="00DD3677"/>
    <w:rsid w:val="00E8731E"/>
    <w:rsid w:val="00EC10AF"/>
    <w:rsid w:val="00EC2D55"/>
    <w:rsid w:val="00ED65E5"/>
    <w:rsid w:val="00F15F33"/>
    <w:rsid w:val="00F50E33"/>
    <w:rsid w:val="00F840CD"/>
    <w:rsid w:val="00F95999"/>
    <w:rsid w:val="00FB0E00"/>
    <w:rsid w:val="00FD04A9"/>
    <w:rsid w:val="00FF0EA3"/>
    <w:rsid w:val="432703CB"/>
    <w:rsid w:val="5985E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E84B"/>
  <w15:chartTrackingRefBased/>
  <w15:docId w15:val="{B7C91E7A-568E-4AA7-8DEB-622C49C0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3">
    <w:name w:val="heading 3"/>
    <w:basedOn w:val="Normal"/>
    <w:next w:val="Normal"/>
    <w:link w:val="Heading3Char"/>
    <w:qFormat/>
    <w:rsid w:val="009B5302"/>
    <w:pPr>
      <w:keepNext/>
      <w:spacing w:after="0" w:line="240" w:lineRule="auto"/>
      <w:ind w:left="1080"/>
      <w:jc w:val="center"/>
      <w:outlineLvl w:val="2"/>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semiHidden/>
    <w:unhideWhenUsed/>
    <w:qFormat/>
    <w:rsid w:val="00CC7F6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9B5302"/>
    <w:pPr>
      <w:spacing w:after="0" w:line="240" w:lineRule="auto"/>
    </w:pPr>
    <w:rPr>
      <w:rFonts w:ascii="Times New Roman" w:eastAsia="Times New Roman" w:hAnsi="Times New Roman" w:cs="Times New Roman"/>
      <w:i/>
      <w:sz w:val="20"/>
      <w:szCs w:val="24"/>
    </w:rPr>
  </w:style>
  <w:style w:type="character" w:customStyle="1" w:styleId="BodyText2Char">
    <w:name w:val="Body Text 2 Char"/>
    <w:basedOn w:val="DefaultParagraphFont"/>
    <w:link w:val="BodyText2"/>
    <w:semiHidden/>
    <w:rsid w:val="009B5302"/>
    <w:rPr>
      <w:rFonts w:ascii="Times New Roman" w:eastAsia="Times New Roman" w:hAnsi="Times New Roman" w:cs="Times New Roman"/>
      <w:i/>
      <w:sz w:val="20"/>
      <w:szCs w:val="24"/>
    </w:rPr>
  </w:style>
  <w:style w:type="paragraph" w:styleId="ListParagraph">
    <w:name w:val="List Paragraph"/>
    <w:basedOn w:val="Normal"/>
    <w:link w:val="ListParagraphChar"/>
    <w:uiPriority w:val="34"/>
    <w:qFormat/>
    <w:rsid w:val="009B5302"/>
    <w:pPr>
      <w:spacing w:after="0" w:line="240" w:lineRule="auto"/>
      <w:ind w:left="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9B5302"/>
    <w:rPr>
      <w:rFonts w:ascii="Times New Roman" w:eastAsia="Times New Roman" w:hAnsi="Times New Roman" w:cs="Times New Roman"/>
      <w:b/>
      <w:sz w:val="24"/>
      <w:szCs w:val="24"/>
      <w:lang w:val="en-GB"/>
    </w:rPr>
  </w:style>
  <w:style w:type="paragraph" w:styleId="BodyText">
    <w:name w:val="Body Text"/>
    <w:basedOn w:val="Normal"/>
    <w:link w:val="BodyTextChar"/>
    <w:uiPriority w:val="99"/>
    <w:semiHidden/>
    <w:unhideWhenUsed/>
    <w:rsid w:val="00A50F92"/>
    <w:pPr>
      <w:spacing w:after="120"/>
    </w:pPr>
  </w:style>
  <w:style w:type="character" w:customStyle="1" w:styleId="BodyTextChar">
    <w:name w:val="Body Text Char"/>
    <w:basedOn w:val="DefaultParagraphFont"/>
    <w:link w:val="BodyText"/>
    <w:uiPriority w:val="99"/>
    <w:semiHidden/>
    <w:rsid w:val="00A50F92"/>
  </w:style>
  <w:style w:type="paragraph" w:styleId="BalloonText">
    <w:name w:val="Balloon Text"/>
    <w:basedOn w:val="Normal"/>
    <w:link w:val="BalloonTextChar"/>
    <w:uiPriority w:val="99"/>
    <w:semiHidden/>
    <w:unhideWhenUsed/>
    <w:rsid w:val="00663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F21"/>
    <w:rPr>
      <w:rFonts w:ascii="Segoe UI" w:hAnsi="Segoe UI" w:cs="Segoe UI"/>
      <w:sz w:val="18"/>
      <w:szCs w:val="18"/>
    </w:rPr>
  </w:style>
  <w:style w:type="paragraph" w:styleId="NormalWeb">
    <w:name w:val="Normal (Web)"/>
    <w:basedOn w:val="Normal"/>
    <w:uiPriority w:val="99"/>
    <w:unhideWhenUsed/>
    <w:rsid w:val="00F50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C7F6F"/>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095B18"/>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1024"/>
    <w:rPr>
      <w:color w:val="0563C1" w:themeColor="hyperlink"/>
      <w:u w:val="single"/>
    </w:rPr>
  </w:style>
  <w:style w:type="character" w:customStyle="1" w:styleId="ListParagraphChar">
    <w:name w:val="List Paragraph Char"/>
    <w:link w:val="ListParagraph"/>
    <w:uiPriority w:val="34"/>
    <w:locked/>
    <w:rsid w:val="009E1024"/>
    <w:rPr>
      <w:rFonts w:ascii="Times New Roman" w:eastAsia="Times New Roman" w:hAnsi="Times New Roman" w:cs="Times New Roman"/>
      <w:sz w:val="24"/>
      <w:szCs w:val="24"/>
    </w:rPr>
  </w:style>
  <w:style w:type="paragraph" w:customStyle="1" w:styleId="Default">
    <w:name w:val="Default"/>
    <w:rsid w:val="00620C5F"/>
    <w:pPr>
      <w:autoSpaceDE w:val="0"/>
      <w:autoSpaceDN w:val="0"/>
      <w:adjustRightInd w:val="0"/>
      <w:spacing w:after="0" w:line="240" w:lineRule="auto"/>
    </w:pPr>
    <w:rPr>
      <w:rFonts w:ascii="Arial" w:eastAsia="Calibri" w:hAnsi="Arial" w:cs="Arial"/>
      <w:color w:val="000000"/>
      <w:sz w:val="24"/>
      <w:szCs w:val="24"/>
      <w:lang w:val="en-GB" w:eastAsia="ru-RU"/>
    </w:rPr>
  </w:style>
  <w:style w:type="character" w:customStyle="1" w:styleId="normaltextrun">
    <w:name w:val="normaltextrun"/>
    <w:basedOn w:val="DefaultParagraphFont"/>
    <w:rsid w:val="00620C5F"/>
  </w:style>
  <w:style w:type="paragraph" w:styleId="Header">
    <w:name w:val="header"/>
    <w:basedOn w:val="Normal"/>
    <w:link w:val="HeaderChar"/>
    <w:uiPriority w:val="99"/>
    <w:unhideWhenUsed/>
    <w:rsid w:val="00D5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5A9"/>
    <w:rPr>
      <w:lang w:val="en-GB"/>
    </w:rPr>
  </w:style>
  <w:style w:type="paragraph" w:styleId="Footer">
    <w:name w:val="footer"/>
    <w:basedOn w:val="Normal"/>
    <w:link w:val="FooterChar"/>
    <w:uiPriority w:val="99"/>
    <w:unhideWhenUsed/>
    <w:rsid w:val="00D5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5A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70963">
      <w:bodyDiv w:val="1"/>
      <w:marLeft w:val="0"/>
      <w:marRight w:val="0"/>
      <w:marTop w:val="0"/>
      <w:marBottom w:val="0"/>
      <w:divBdr>
        <w:top w:val="none" w:sz="0" w:space="0" w:color="auto"/>
        <w:left w:val="none" w:sz="0" w:space="0" w:color="auto"/>
        <w:bottom w:val="none" w:sz="0" w:space="0" w:color="auto"/>
        <w:right w:val="none" w:sz="0" w:space="0" w:color="auto"/>
      </w:divBdr>
    </w:div>
    <w:div w:id="411315275">
      <w:bodyDiv w:val="1"/>
      <w:marLeft w:val="0"/>
      <w:marRight w:val="0"/>
      <w:marTop w:val="0"/>
      <w:marBottom w:val="0"/>
      <w:divBdr>
        <w:top w:val="none" w:sz="0" w:space="0" w:color="auto"/>
        <w:left w:val="none" w:sz="0" w:space="0" w:color="auto"/>
        <w:bottom w:val="none" w:sz="0" w:space="0" w:color="auto"/>
        <w:right w:val="none" w:sz="0" w:space="0" w:color="auto"/>
      </w:divBdr>
    </w:div>
    <w:div w:id="1360426293">
      <w:bodyDiv w:val="1"/>
      <w:marLeft w:val="0"/>
      <w:marRight w:val="0"/>
      <w:marTop w:val="0"/>
      <w:marBottom w:val="0"/>
      <w:divBdr>
        <w:top w:val="none" w:sz="0" w:space="0" w:color="auto"/>
        <w:left w:val="none" w:sz="0" w:space="0" w:color="auto"/>
        <w:bottom w:val="none" w:sz="0" w:space="0" w:color="auto"/>
        <w:right w:val="none" w:sz="0" w:space="0" w:color="auto"/>
      </w:divBdr>
    </w:div>
    <w:div w:id="1375040889">
      <w:bodyDiv w:val="1"/>
      <w:marLeft w:val="0"/>
      <w:marRight w:val="0"/>
      <w:marTop w:val="0"/>
      <w:marBottom w:val="0"/>
      <w:divBdr>
        <w:top w:val="none" w:sz="0" w:space="0" w:color="auto"/>
        <w:left w:val="none" w:sz="0" w:space="0" w:color="auto"/>
        <w:bottom w:val="none" w:sz="0" w:space="0" w:color="auto"/>
        <w:right w:val="none" w:sz="0" w:space="0" w:color="auto"/>
      </w:divBdr>
    </w:div>
    <w:div w:id="1385525142">
      <w:bodyDiv w:val="1"/>
      <w:marLeft w:val="0"/>
      <w:marRight w:val="0"/>
      <w:marTop w:val="0"/>
      <w:marBottom w:val="0"/>
      <w:divBdr>
        <w:top w:val="none" w:sz="0" w:space="0" w:color="auto"/>
        <w:left w:val="none" w:sz="0" w:space="0" w:color="auto"/>
        <w:bottom w:val="none" w:sz="0" w:space="0" w:color="auto"/>
        <w:right w:val="none" w:sz="0" w:space="0" w:color="auto"/>
      </w:divBdr>
    </w:div>
    <w:div w:id="1458252529">
      <w:bodyDiv w:val="1"/>
      <w:marLeft w:val="0"/>
      <w:marRight w:val="0"/>
      <w:marTop w:val="0"/>
      <w:marBottom w:val="0"/>
      <w:divBdr>
        <w:top w:val="none" w:sz="0" w:space="0" w:color="auto"/>
        <w:left w:val="none" w:sz="0" w:space="0" w:color="auto"/>
        <w:bottom w:val="none" w:sz="0" w:space="0" w:color="auto"/>
        <w:right w:val="none" w:sz="0" w:space="0" w:color="auto"/>
      </w:divBdr>
    </w:div>
    <w:div w:id="1660112191">
      <w:bodyDiv w:val="1"/>
      <w:marLeft w:val="0"/>
      <w:marRight w:val="0"/>
      <w:marTop w:val="0"/>
      <w:marBottom w:val="0"/>
      <w:divBdr>
        <w:top w:val="none" w:sz="0" w:space="0" w:color="auto"/>
        <w:left w:val="none" w:sz="0" w:space="0" w:color="auto"/>
        <w:bottom w:val="none" w:sz="0" w:space="0" w:color="auto"/>
        <w:right w:val="none" w:sz="0" w:space="0" w:color="auto"/>
      </w:divBdr>
    </w:div>
    <w:div w:id="2035572842">
      <w:bodyDiv w:val="1"/>
      <w:marLeft w:val="0"/>
      <w:marRight w:val="0"/>
      <w:marTop w:val="0"/>
      <w:marBottom w:val="0"/>
      <w:divBdr>
        <w:top w:val="none" w:sz="0" w:space="0" w:color="auto"/>
        <w:left w:val="none" w:sz="0" w:space="0" w:color="auto"/>
        <w:bottom w:val="none" w:sz="0" w:space="0" w:color="auto"/>
        <w:right w:val="none" w:sz="0" w:space="0" w:color="auto"/>
      </w:divBdr>
    </w:div>
    <w:div w:id="207141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E78907D811F24986B4E1CDF35F8F74" ma:contentTypeVersion="5" ma:contentTypeDescription="Create a new document." ma:contentTypeScope="" ma:versionID="2fc12e7374466d7110e3a9d9683f7af1">
  <xsd:schema xmlns:xsd="http://www.w3.org/2001/XMLSchema" xmlns:xs="http://www.w3.org/2001/XMLSchema" xmlns:p="http://schemas.microsoft.com/office/2006/metadata/properties" xmlns:ns2="8cbe7603-a92c-44be-91d1-87bd94108722" targetNamespace="http://schemas.microsoft.com/office/2006/metadata/properties" ma:root="true" ma:fieldsID="7256ce22d634c005f58a1e3a62c042a6" ns2:_="">
    <xsd:import namespace="8cbe7603-a92c-44be-91d1-87bd941087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e7603-a92c-44be-91d1-87bd94108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685895-C7DA-4FEE-98BB-229DB2C531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FB5C3C-541B-4FC4-9B9F-709FD926C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e7603-a92c-44be-91d1-87bd94108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F90A8-5B33-419B-B912-0DCB4654DA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Morosan</dc:creator>
  <cp:keywords/>
  <dc:description/>
  <cp:lastModifiedBy>Evghenii Golosceapov</cp:lastModifiedBy>
  <cp:revision>181</cp:revision>
  <dcterms:created xsi:type="dcterms:W3CDTF">2018-03-26T13:37:00Z</dcterms:created>
  <dcterms:modified xsi:type="dcterms:W3CDTF">2018-05-01T13:12:00Z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0x010100F9E78907D811F24986B4E1CDF35F8F74</vt:lpwstr>
  </property>
</Properties>
</file>