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66B" w:rsidRPr="00593B0F" w:rsidRDefault="00AA166B" w:rsidP="00AA166B">
      <w:pPr>
        <w:jc w:val="center"/>
        <w:rPr>
          <w:rFonts w:ascii="Arial" w:hAnsi="Arial" w:cs="Arial"/>
          <w:b/>
          <w:sz w:val="28"/>
          <w:szCs w:val="28"/>
          <w:u w:val="single"/>
          <w:lang w:val="en-US"/>
        </w:rPr>
      </w:pPr>
      <w:r w:rsidRPr="00593B0F">
        <w:rPr>
          <w:rFonts w:ascii="Arial" w:hAnsi="Arial" w:cs="Arial"/>
          <w:noProof/>
          <w:sz w:val="28"/>
          <w:szCs w:val="28"/>
          <w:lang w:val="ru-RU" w:eastAsia="ru-RU"/>
        </w:rPr>
        <w:drawing>
          <wp:inline distT="0" distB="0" distL="0" distR="0" wp14:anchorId="1710C0A4" wp14:editId="78BB06C0">
            <wp:extent cx="2277745" cy="1049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7745" cy="1049655"/>
                    </a:xfrm>
                    <a:prstGeom prst="rect">
                      <a:avLst/>
                    </a:prstGeom>
                    <a:noFill/>
                    <a:ln>
                      <a:noFill/>
                    </a:ln>
                  </pic:spPr>
                </pic:pic>
              </a:graphicData>
            </a:graphic>
          </wp:inline>
        </w:drawing>
      </w:r>
    </w:p>
    <w:p w:rsidR="00AA166B" w:rsidRPr="00593B0F" w:rsidRDefault="00AA166B" w:rsidP="0021356F">
      <w:pPr>
        <w:rPr>
          <w:rFonts w:ascii="Arial" w:hAnsi="Arial" w:cs="Arial"/>
          <w:b/>
          <w:sz w:val="28"/>
          <w:szCs w:val="28"/>
          <w:u w:val="single"/>
          <w:lang w:val="en-US"/>
        </w:rPr>
      </w:pPr>
    </w:p>
    <w:p w:rsidR="00D45AC8" w:rsidRPr="00593B0F" w:rsidRDefault="00CC6CD9" w:rsidP="00AA166B">
      <w:pPr>
        <w:jc w:val="center"/>
        <w:rPr>
          <w:rFonts w:ascii="Arial" w:hAnsi="Arial" w:cs="Arial"/>
          <w:b/>
          <w:sz w:val="28"/>
          <w:szCs w:val="28"/>
          <w:u w:val="single"/>
          <w:lang w:val="en-US"/>
        </w:rPr>
      </w:pPr>
      <w:r w:rsidRPr="00593B0F">
        <w:rPr>
          <w:rFonts w:ascii="Arial" w:hAnsi="Arial" w:cs="Arial"/>
          <w:b/>
          <w:sz w:val="28"/>
          <w:szCs w:val="28"/>
          <w:u w:val="single"/>
          <w:lang w:val="en-US"/>
        </w:rPr>
        <w:t xml:space="preserve">TERMS </w:t>
      </w:r>
      <w:r w:rsidR="00C12DB1" w:rsidRPr="00593B0F">
        <w:rPr>
          <w:rFonts w:ascii="Arial" w:hAnsi="Arial" w:cs="Arial"/>
          <w:b/>
          <w:sz w:val="28"/>
          <w:szCs w:val="28"/>
          <w:u w:val="single"/>
          <w:lang w:val="en-US"/>
        </w:rPr>
        <w:t>OF</w:t>
      </w:r>
      <w:r w:rsidRPr="00593B0F">
        <w:rPr>
          <w:rFonts w:ascii="Arial" w:hAnsi="Arial" w:cs="Arial"/>
          <w:b/>
          <w:sz w:val="28"/>
          <w:szCs w:val="28"/>
          <w:u w:val="single"/>
          <w:lang w:val="en-US"/>
        </w:rPr>
        <w:t xml:space="preserve"> REFERENCE</w:t>
      </w:r>
    </w:p>
    <w:p w:rsidR="00CC6CD9" w:rsidRPr="00593B0F" w:rsidRDefault="00CC6CD9" w:rsidP="0021356F">
      <w:pPr>
        <w:rPr>
          <w:rFonts w:ascii="Arial" w:hAnsi="Arial" w:cs="Arial"/>
          <w:sz w:val="28"/>
          <w:szCs w:val="28"/>
          <w:lang w:val="en-US"/>
        </w:rPr>
      </w:pPr>
    </w:p>
    <w:p w:rsidR="00CC6CD9" w:rsidRPr="00593B0F" w:rsidRDefault="00CC6CD9" w:rsidP="0021356F">
      <w:pPr>
        <w:rPr>
          <w:rFonts w:ascii="Arial" w:hAnsi="Arial" w:cs="Arial"/>
          <w:sz w:val="28"/>
          <w:szCs w:val="28"/>
          <w:lang w:val="en-US"/>
        </w:rPr>
      </w:pPr>
      <w:r w:rsidRPr="00593B0F">
        <w:rPr>
          <w:rFonts w:ascii="Arial" w:hAnsi="Arial" w:cs="Arial"/>
          <w:b/>
          <w:sz w:val="28"/>
          <w:szCs w:val="28"/>
          <w:lang w:val="en-US"/>
        </w:rPr>
        <w:t>Title of the position:</w:t>
      </w:r>
      <w:r w:rsidR="00355367" w:rsidRPr="00593B0F">
        <w:rPr>
          <w:rFonts w:ascii="Arial" w:hAnsi="Arial" w:cs="Arial"/>
          <w:b/>
          <w:sz w:val="28"/>
          <w:szCs w:val="28"/>
          <w:lang w:val="en-US"/>
        </w:rPr>
        <w:t xml:space="preserve"> </w:t>
      </w:r>
      <w:r w:rsidR="00E749E1" w:rsidRPr="00593B0F">
        <w:rPr>
          <w:rFonts w:ascii="Arial" w:hAnsi="Arial" w:cs="Arial"/>
          <w:sz w:val="28"/>
          <w:szCs w:val="28"/>
          <w:lang w:val="en-US"/>
        </w:rPr>
        <w:t xml:space="preserve">Human Rights Monitoring and Promotion Intern  </w:t>
      </w:r>
    </w:p>
    <w:p w:rsidR="00CC6CD9" w:rsidRPr="00593B0F" w:rsidRDefault="00CC6CD9" w:rsidP="0021356F">
      <w:pPr>
        <w:rPr>
          <w:rFonts w:ascii="Arial" w:hAnsi="Arial" w:cs="Arial"/>
          <w:sz w:val="28"/>
          <w:szCs w:val="28"/>
          <w:lang w:val="en-US"/>
        </w:rPr>
      </w:pPr>
      <w:r w:rsidRPr="00593B0F">
        <w:rPr>
          <w:rFonts w:ascii="Arial" w:hAnsi="Arial" w:cs="Arial"/>
          <w:b/>
          <w:sz w:val="28"/>
          <w:szCs w:val="28"/>
          <w:lang w:val="en-US"/>
        </w:rPr>
        <w:t xml:space="preserve">Branch </w:t>
      </w:r>
      <w:bookmarkStart w:id="0" w:name="_GoBack"/>
      <w:bookmarkEnd w:id="0"/>
      <w:r w:rsidRPr="00593B0F">
        <w:rPr>
          <w:rFonts w:ascii="Arial" w:hAnsi="Arial" w:cs="Arial"/>
          <w:b/>
          <w:sz w:val="28"/>
          <w:szCs w:val="28"/>
          <w:lang w:val="en-US"/>
        </w:rPr>
        <w:t>/ Section / Project / Program:</w:t>
      </w:r>
      <w:r w:rsidR="00BC0784" w:rsidRPr="00593B0F">
        <w:rPr>
          <w:rFonts w:ascii="Arial" w:hAnsi="Arial" w:cs="Arial"/>
          <w:b/>
          <w:sz w:val="28"/>
          <w:szCs w:val="28"/>
          <w:lang w:val="en-US"/>
        </w:rPr>
        <w:t xml:space="preserve"> </w:t>
      </w:r>
      <w:r w:rsidR="005B66FB" w:rsidRPr="00593B0F">
        <w:rPr>
          <w:rFonts w:ascii="Arial" w:hAnsi="Arial" w:cs="Arial"/>
          <w:sz w:val="28"/>
          <w:szCs w:val="28"/>
          <w:lang w:val="en-US"/>
        </w:rPr>
        <w:t>OHCHR Moldova</w:t>
      </w:r>
    </w:p>
    <w:p w:rsidR="00CC6CD9" w:rsidRPr="00593B0F" w:rsidRDefault="00CC6CD9" w:rsidP="0021356F">
      <w:pPr>
        <w:rPr>
          <w:rFonts w:ascii="Arial" w:hAnsi="Arial" w:cs="Arial"/>
          <w:sz w:val="28"/>
          <w:szCs w:val="28"/>
          <w:lang w:val="en-US"/>
        </w:rPr>
      </w:pPr>
      <w:r w:rsidRPr="00593B0F">
        <w:rPr>
          <w:rFonts w:ascii="Arial" w:hAnsi="Arial" w:cs="Arial"/>
          <w:b/>
          <w:sz w:val="28"/>
          <w:szCs w:val="28"/>
          <w:lang w:val="en-US"/>
        </w:rPr>
        <w:t xml:space="preserve">Reports to: </w:t>
      </w:r>
      <w:r w:rsidR="000F7EF9" w:rsidRPr="00593B0F">
        <w:rPr>
          <w:rFonts w:ascii="Arial" w:hAnsi="Arial" w:cs="Arial"/>
          <w:b/>
          <w:sz w:val="28"/>
          <w:szCs w:val="28"/>
          <w:lang w:val="en-US"/>
        </w:rPr>
        <w:t xml:space="preserve"> </w:t>
      </w:r>
      <w:r w:rsidR="00E749E1" w:rsidRPr="00593B0F">
        <w:rPr>
          <w:rFonts w:ascii="Arial" w:hAnsi="Arial" w:cs="Arial"/>
          <w:sz w:val="28"/>
          <w:szCs w:val="28"/>
          <w:lang w:val="en-US"/>
        </w:rPr>
        <w:t>National Human Rights Officer</w:t>
      </w:r>
    </w:p>
    <w:p w:rsidR="00CC6CD9" w:rsidRPr="00593B0F" w:rsidRDefault="00CC6CD9" w:rsidP="0021356F">
      <w:pPr>
        <w:rPr>
          <w:rFonts w:ascii="Arial" w:hAnsi="Arial" w:cs="Arial"/>
          <w:sz w:val="28"/>
          <w:szCs w:val="28"/>
          <w:lang w:val="en-US"/>
        </w:rPr>
      </w:pPr>
      <w:r w:rsidRPr="00593B0F">
        <w:rPr>
          <w:rFonts w:ascii="Arial" w:hAnsi="Arial" w:cs="Arial"/>
          <w:b/>
          <w:sz w:val="28"/>
          <w:szCs w:val="28"/>
          <w:lang w:val="en-US"/>
        </w:rPr>
        <w:t>Duration and Period of Internship:</w:t>
      </w:r>
      <w:r w:rsidR="00ED0A9C" w:rsidRPr="00593B0F">
        <w:rPr>
          <w:rFonts w:ascii="Arial" w:hAnsi="Arial" w:cs="Arial"/>
          <w:b/>
          <w:sz w:val="28"/>
          <w:szCs w:val="28"/>
          <w:lang w:val="en-US"/>
        </w:rPr>
        <w:t xml:space="preserve"> </w:t>
      </w:r>
      <w:r w:rsidR="00ED0A9C" w:rsidRPr="00593B0F">
        <w:rPr>
          <w:rFonts w:ascii="Arial" w:hAnsi="Arial" w:cs="Arial"/>
          <w:sz w:val="28"/>
          <w:szCs w:val="28"/>
          <w:lang w:val="en-US"/>
        </w:rPr>
        <w:t>up to 6 months</w:t>
      </w:r>
      <w:r w:rsidR="005B66FB" w:rsidRPr="00593B0F">
        <w:rPr>
          <w:rFonts w:ascii="Arial" w:hAnsi="Arial" w:cs="Arial"/>
          <w:sz w:val="28"/>
          <w:szCs w:val="28"/>
          <w:lang w:val="en-US"/>
        </w:rPr>
        <w:t xml:space="preserve">, starting on 15 of </w:t>
      </w:r>
      <w:r w:rsidR="006C123C">
        <w:rPr>
          <w:rFonts w:ascii="Arial" w:hAnsi="Arial" w:cs="Arial"/>
          <w:sz w:val="28"/>
          <w:szCs w:val="28"/>
          <w:lang w:val="en-US"/>
        </w:rPr>
        <w:t>June</w:t>
      </w:r>
      <w:r w:rsidR="005B66FB" w:rsidRPr="00593B0F">
        <w:rPr>
          <w:rFonts w:ascii="Arial" w:hAnsi="Arial" w:cs="Arial"/>
          <w:sz w:val="28"/>
          <w:szCs w:val="28"/>
          <w:lang w:val="en-US"/>
        </w:rPr>
        <w:t xml:space="preserve"> 201</w:t>
      </w:r>
      <w:r w:rsidR="00593B0F" w:rsidRPr="00593B0F">
        <w:rPr>
          <w:rFonts w:ascii="Arial" w:hAnsi="Arial" w:cs="Arial"/>
          <w:sz w:val="28"/>
          <w:szCs w:val="28"/>
          <w:lang w:val="en-US"/>
        </w:rPr>
        <w:t>8</w:t>
      </w:r>
    </w:p>
    <w:p w:rsidR="000B39B9" w:rsidRPr="00593B0F" w:rsidRDefault="00CC6CD9" w:rsidP="0021356F">
      <w:pPr>
        <w:rPr>
          <w:rFonts w:ascii="Arial" w:hAnsi="Arial" w:cs="Arial"/>
          <w:sz w:val="28"/>
          <w:szCs w:val="28"/>
          <w:lang w:val="en-US"/>
        </w:rPr>
      </w:pPr>
      <w:r w:rsidRPr="00593B0F">
        <w:rPr>
          <w:rFonts w:ascii="Arial" w:hAnsi="Arial" w:cs="Arial"/>
          <w:b/>
          <w:sz w:val="28"/>
          <w:szCs w:val="28"/>
          <w:lang w:val="en-US"/>
        </w:rPr>
        <w:t>Weekly workload (hours / week):</w:t>
      </w:r>
      <w:r w:rsidR="00BC0784" w:rsidRPr="00593B0F">
        <w:rPr>
          <w:rFonts w:ascii="Arial" w:hAnsi="Arial" w:cs="Arial"/>
          <w:b/>
          <w:sz w:val="28"/>
          <w:szCs w:val="28"/>
          <w:lang w:val="en-US"/>
        </w:rPr>
        <w:t xml:space="preserve"> </w:t>
      </w:r>
      <w:r w:rsidR="000B39B9" w:rsidRPr="00593B0F">
        <w:rPr>
          <w:rFonts w:ascii="Arial" w:hAnsi="Arial" w:cs="Arial"/>
          <w:sz w:val="28"/>
          <w:szCs w:val="28"/>
          <w:lang w:val="en-US"/>
        </w:rPr>
        <w:t>up to 20 hours per week, with flexible arrangements</w:t>
      </w:r>
    </w:p>
    <w:p w:rsidR="00CC6CD9" w:rsidRPr="00593B0F" w:rsidRDefault="00CC6CD9" w:rsidP="0021356F">
      <w:pPr>
        <w:rPr>
          <w:rFonts w:ascii="Arial" w:hAnsi="Arial" w:cs="Arial"/>
          <w:sz w:val="28"/>
          <w:szCs w:val="28"/>
          <w:lang w:val="en-US"/>
        </w:rPr>
      </w:pPr>
    </w:p>
    <w:p w:rsidR="00CC6CD9" w:rsidRPr="00593B0F" w:rsidRDefault="00CC6CD9" w:rsidP="0021356F">
      <w:pPr>
        <w:rPr>
          <w:rFonts w:ascii="Arial" w:hAnsi="Arial" w:cs="Arial"/>
          <w:i/>
          <w:sz w:val="28"/>
          <w:szCs w:val="28"/>
          <w:lang w:val="en-US"/>
        </w:rPr>
      </w:pPr>
      <w:r w:rsidRPr="00593B0F">
        <w:rPr>
          <w:rFonts w:ascii="Arial" w:hAnsi="Arial" w:cs="Arial"/>
          <w:b/>
          <w:sz w:val="28"/>
          <w:szCs w:val="28"/>
          <w:u w:val="single"/>
          <w:lang w:val="en-US"/>
        </w:rPr>
        <w:t>Background</w:t>
      </w:r>
      <w:r w:rsidRPr="00593B0F">
        <w:rPr>
          <w:rFonts w:ascii="Arial" w:hAnsi="Arial" w:cs="Arial"/>
          <w:i/>
          <w:sz w:val="28"/>
          <w:szCs w:val="28"/>
          <w:lang w:val="en-US"/>
        </w:rPr>
        <w:t xml:space="preserve"> </w:t>
      </w:r>
    </w:p>
    <w:p w:rsidR="00E749E1" w:rsidRPr="00593B0F" w:rsidRDefault="00E749E1" w:rsidP="0021356F">
      <w:pPr>
        <w:spacing w:after="120" w:line="264" w:lineRule="auto"/>
        <w:rPr>
          <w:rFonts w:ascii="Arial" w:eastAsia="Times New Roman" w:hAnsi="Arial" w:cs="Arial"/>
          <w:sz w:val="28"/>
          <w:szCs w:val="28"/>
          <w:lang w:val="en-US"/>
        </w:rPr>
      </w:pPr>
      <w:r w:rsidRPr="00593B0F">
        <w:rPr>
          <w:rFonts w:ascii="Arial" w:eastAsia="Times New Roman" w:hAnsi="Arial" w:cs="Arial"/>
          <w:sz w:val="28"/>
          <w:szCs w:val="28"/>
          <w:lang w:val="en-US"/>
        </w:rPr>
        <w:t xml:space="preserve">The Office of the United Nations High Commissioner for Human Rights (OHCHR) represents the world's commitment to universal ideals of human dignity. It has a unique mandate from the international community to promote and protect all human rights. </w:t>
      </w:r>
    </w:p>
    <w:p w:rsidR="00E749E1" w:rsidRPr="00593B0F" w:rsidRDefault="00E749E1" w:rsidP="0021356F">
      <w:pPr>
        <w:spacing w:after="120" w:line="264" w:lineRule="auto"/>
        <w:rPr>
          <w:rFonts w:ascii="Arial" w:eastAsia="Times New Roman" w:hAnsi="Arial" w:cs="Arial"/>
          <w:sz w:val="28"/>
          <w:szCs w:val="28"/>
          <w:lang w:val="en-US"/>
        </w:rPr>
      </w:pPr>
      <w:r w:rsidRPr="00593B0F">
        <w:rPr>
          <w:rFonts w:ascii="Arial" w:eastAsia="Times New Roman" w:hAnsi="Arial" w:cs="Arial"/>
          <w:sz w:val="28"/>
          <w:szCs w:val="28"/>
          <w:lang w:val="en-US"/>
        </w:rPr>
        <w:t xml:space="preserve">OHCHR in Moldova led by the National Human Rights Coordinator supports and advises the UN RC Office, United Nations Country Team (UNCT) in Moldova, Government, National Human Rights Institutions (NHRIs), civil society and community groups in strengthening human rights and human </w:t>
      </w:r>
      <w:proofErr w:type="gramStart"/>
      <w:r w:rsidRPr="00593B0F">
        <w:rPr>
          <w:rFonts w:ascii="Arial" w:eastAsia="Times New Roman" w:hAnsi="Arial" w:cs="Arial"/>
          <w:sz w:val="28"/>
          <w:szCs w:val="28"/>
          <w:lang w:val="en-US"/>
        </w:rPr>
        <w:t>rights based</w:t>
      </w:r>
      <w:proofErr w:type="gramEnd"/>
      <w:r w:rsidRPr="00593B0F">
        <w:rPr>
          <w:rFonts w:ascii="Arial" w:eastAsia="Times New Roman" w:hAnsi="Arial" w:cs="Arial"/>
          <w:sz w:val="28"/>
          <w:szCs w:val="28"/>
          <w:lang w:val="en-US"/>
        </w:rPr>
        <w:t xml:space="preserve"> approach to development. The National Human Rights Coordinator is assisted in the accomplishment of his mandate by a National Human Rights Officer. </w:t>
      </w:r>
    </w:p>
    <w:p w:rsidR="00E749E1" w:rsidRPr="00593B0F" w:rsidRDefault="00E749E1" w:rsidP="0021356F">
      <w:pPr>
        <w:spacing w:after="120" w:line="264" w:lineRule="auto"/>
        <w:rPr>
          <w:rFonts w:ascii="Arial" w:eastAsia="Times New Roman" w:hAnsi="Arial" w:cs="Arial"/>
          <w:sz w:val="28"/>
          <w:szCs w:val="28"/>
          <w:lang w:val="en-US"/>
        </w:rPr>
      </w:pPr>
      <w:r w:rsidRPr="00593B0F">
        <w:rPr>
          <w:rFonts w:ascii="Arial" w:eastAsia="Times New Roman" w:hAnsi="Arial" w:cs="Arial"/>
          <w:sz w:val="28"/>
          <w:szCs w:val="28"/>
          <w:lang w:val="en-US"/>
        </w:rPr>
        <w:t>A</w:t>
      </w:r>
      <w:r w:rsidR="00593B0F" w:rsidRPr="00593B0F">
        <w:rPr>
          <w:rFonts w:ascii="Arial" w:eastAsia="Times New Roman" w:hAnsi="Arial" w:cs="Arial"/>
          <w:sz w:val="28"/>
          <w:szCs w:val="28"/>
          <w:lang w:val="en-US"/>
        </w:rPr>
        <w:t xml:space="preserve">mong </w:t>
      </w:r>
      <w:r w:rsidRPr="00593B0F">
        <w:rPr>
          <w:rFonts w:ascii="Arial" w:eastAsia="Times New Roman" w:hAnsi="Arial" w:cs="Arial"/>
          <w:sz w:val="28"/>
          <w:szCs w:val="28"/>
          <w:lang w:val="en-US"/>
        </w:rPr>
        <w:t xml:space="preserve">the thematic priorities </w:t>
      </w:r>
      <w:r w:rsidR="00593B0F" w:rsidRPr="00593B0F">
        <w:rPr>
          <w:rFonts w:ascii="Arial" w:eastAsia="Times New Roman" w:hAnsi="Arial" w:cs="Arial"/>
          <w:sz w:val="28"/>
          <w:szCs w:val="28"/>
          <w:lang w:val="en-US"/>
        </w:rPr>
        <w:t>of the office are</w:t>
      </w:r>
      <w:r w:rsidRPr="00593B0F">
        <w:rPr>
          <w:rFonts w:ascii="Arial" w:eastAsia="Times New Roman" w:hAnsi="Arial" w:cs="Arial"/>
          <w:sz w:val="28"/>
          <w:szCs w:val="28"/>
          <w:lang w:val="en-US"/>
        </w:rPr>
        <w:t>: (1) countering discrimination, in particular racial discrimination, discrimination on the grounds of disability, religion, sexual orientation and other criteria; (2) combating impunity and strengthening accountability and the rule of law; (3) strengthening the effectiveness of international human rights mechanisms and the progressive development of international human rights law and standards.</w:t>
      </w:r>
    </w:p>
    <w:p w:rsidR="004A075C" w:rsidRPr="00593B0F" w:rsidRDefault="004A075C" w:rsidP="0021356F">
      <w:pPr>
        <w:spacing w:after="120" w:line="264" w:lineRule="auto"/>
        <w:rPr>
          <w:rFonts w:ascii="Arial" w:eastAsia="Times New Roman" w:hAnsi="Arial" w:cs="Arial"/>
          <w:sz w:val="28"/>
          <w:szCs w:val="28"/>
          <w:lang w:val="en-US"/>
        </w:rPr>
      </w:pPr>
      <w:r w:rsidRPr="00593B0F">
        <w:rPr>
          <w:rFonts w:ascii="Arial" w:eastAsia="Times New Roman" w:hAnsi="Arial" w:cs="Arial"/>
          <w:sz w:val="28"/>
          <w:szCs w:val="28"/>
          <w:lang w:val="en-US"/>
        </w:rPr>
        <w:lastRenderedPageBreak/>
        <w:t xml:space="preserve">As a part of its mandate of promoting the human diversity, non-discrimination and inclusion of all minorities in all the socio-economic fields, the OHCHR is seeking to contribute to the empowerment of people vulnerable to human right violations. </w:t>
      </w:r>
    </w:p>
    <w:p w:rsidR="004A075C" w:rsidRPr="00593B0F" w:rsidRDefault="004A075C" w:rsidP="0021356F">
      <w:pPr>
        <w:spacing w:after="120" w:line="264" w:lineRule="auto"/>
        <w:rPr>
          <w:rFonts w:ascii="Arial" w:eastAsia="Times New Roman" w:hAnsi="Arial" w:cs="Arial"/>
          <w:sz w:val="28"/>
          <w:szCs w:val="28"/>
          <w:lang w:val="en-US"/>
        </w:rPr>
      </w:pPr>
      <w:bookmarkStart w:id="1" w:name="_Hlk510530951"/>
      <w:r w:rsidRPr="00593B0F">
        <w:rPr>
          <w:rFonts w:ascii="Arial" w:eastAsia="Times New Roman" w:hAnsi="Arial" w:cs="Arial"/>
          <w:sz w:val="28"/>
          <w:szCs w:val="28"/>
          <w:lang w:val="en-US"/>
        </w:rPr>
        <w:t>The announced</w:t>
      </w:r>
      <w:r w:rsidR="00AA166B" w:rsidRPr="00593B0F">
        <w:rPr>
          <w:rFonts w:ascii="Arial" w:eastAsia="Times New Roman" w:hAnsi="Arial" w:cs="Arial"/>
          <w:sz w:val="28"/>
          <w:szCs w:val="28"/>
          <w:lang w:val="en-US"/>
        </w:rPr>
        <w:t xml:space="preserve"> internship</w:t>
      </w:r>
      <w:r w:rsidRPr="00593B0F">
        <w:rPr>
          <w:rFonts w:ascii="Arial" w:eastAsia="Times New Roman" w:hAnsi="Arial" w:cs="Arial"/>
          <w:sz w:val="28"/>
          <w:szCs w:val="28"/>
          <w:lang w:val="en-US"/>
        </w:rPr>
        <w:t xml:space="preserve"> position comes as a measure to enable people belonging to groups vulnerable to discrimination to get the necessary skills to further defend and promote their own rights.</w:t>
      </w:r>
      <w:r w:rsidR="00AA166B" w:rsidRPr="00593B0F">
        <w:rPr>
          <w:rFonts w:ascii="Arial" w:eastAsia="Times New Roman" w:hAnsi="Arial" w:cs="Arial"/>
          <w:sz w:val="28"/>
          <w:szCs w:val="28"/>
          <w:lang w:val="en-US"/>
        </w:rPr>
        <w:t xml:space="preserve"> The gained practical professional experience and successful fulfillment of the actual assignment will be considered as an advantage in the evaluation and selection process for </w:t>
      </w:r>
      <w:r w:rsidR="00756332" w:rsidRPr="00593B0F">
        <w:rPr>
          <w:rFonts w:ascii="Arial" w:eastAsia="Times New Roman" w:hAnsi="Arial" w:cs="Arial"/>
          <w:sz w:val="28"/>
          <w:szCs w:val="28"/>
          <w:lang w:val="en-US"/>
        </w:rPr>
        <w:t>junior consultancy and other relevant vacancies within the UN and other partner-institutions.</w:t>
      </w:r>
    </w:p>
    <w:p w:rsidR="00255EA1" w:rsidRPr="00593B0F" w:rsidRDefault="00255EA1" w:rsidP="0021356F">
      <w:pPr>
        <w:spacing w:after="120" w:line="264" w:lineRule="auto"/>
        <w:rPr>
          <w:rFonts w:ascii="Arial" w:eastAsia="Times New Roman" w:hAnsi="Arial" w:cs="Arial"/>
          <w:b/>
          <w:sz w:val="28"/>
          <w:szCs w:val="28"/>
          <w:lang w:val="en-US"/>
        </w:rPr>
      </w:pPr>
    </w:p>
    <w:bookmarkEnd w:id="1"/>
    <w:p w:rsidR="00E749E1" w:rsidRPr="00593B0F" w:rsidRDefault="00E749E1" w:rsidP="0021356F">
      <w:pPr>
        <w:rPr>
          <w:rFonts w:ascii="Arial" w:eastAsia="Times New Roman" w:hAnsi="Arial" w:cs="Arial"/>
          <w:bCs/>
          <w:iCs/>
          <w:sz w:val="28"/>
          <w:szCs w:val="28"/>
          <w:u w:val="single"/>
          <w:lang w:val="en-US"/>
        </w:rPr>
      </w:pPr>
      <w:r w:rsidRPr="00593B0F">
        <w:rPr>
          <w:rFonts w:ascii="Arial" w:hAnsi="Arial" w:cs="Arial"/>
          <w:b/>
          <w:sz w:val="28"/>
          <w:szCs w:val="28"/>
          <w:u w:val="single"/>
          <w:lang w:val="en-US"/>
        </w:rPr>
        <w:t>Scope of Work, Duties and Responsibilities</w:t>
      </w:r>
    </w:p>
    <w:p w:rsidR="00B5599A" w:rsidRPr="00593B0F" w:rsidRDefault="00E749E1" w:rsidP="0021356F">
      <w:pPr>
        <w:pStyle w:val="ListParagraph"/>
        <w:numPr>
          <w:ilvl w:val="0"/>
          <w:numId w:val="10"/>
        </w:numPr>
        <w:rPr>
          <w:rFonts w:ascii="Arial" w:eastAsia="Times New Roman" w:hAnsi="Arial" w:cs="Arial"/>
          <w:bCs/>
          <w:iCs/>
          <w:sz w:val="28"/>
          <w:szCs w:val="28"/>
          <w:lang w:val="en-US"/>
        </w:rPr>
      </w:pPr>
      <w:r w:rsidRPr="00593B0F">
        <w:rPr>
          <w:rFonts w:ascii="Arial" w:eastAsia="Times New Roman" w:hAnsi="Arial" w:cs="Arial"/>
          <w:bCs/>
          <w:iCs/>
          <w:sz w:val="28"/>
          <w:szCs w:val="28"/>
          <w:lang w:val="en-US"/>
        </w:rPr>
        <w:t>Provide support to the OHCHR team, in particular to the National Human Rights Officer in drafting the working papers on the human rights environment in Republic of Moldova;</w:t>
      </w:r>
    </w:p>
    <w:p w:rsidR="00E749E1" w:rsidRPr="00593B0F" w:rsidRDefault="00E749E1" w:rsidP="0021356F">
      <w:pPr>
        <w:pStyle w:val="ListParagraph"/>
        <w:numPr>
          <w:ilvl w:val="0"/>
          <w:numId w:val="10"/>
        </w:numPr>
        <w:rPr>
          <w:rFonts w:ascii="Arial" w:eastAsia="Times New Roman" w:hAnsi="Arial" w:cs="Arial"/>
          <w:bCs/>
          <w:iCs/>
          <w:sz w:val="28"/>
          <w:szCs w:val="28"/>
          <w:lang w:val="en-US"/>
        </w:rPr>
      </w:pPr>
      <w:r w:rsidRPr="00593B0F">
        <w:rPr>
          <w:rFonts w:ascii="Arial" w:eastAsia="Times New Roman" w:hAnsi="Arial" w:cs="Arial"/>
          <w:bCs/>
          <w:iCs/>
          <w:sz w:val="28"/>
          <w:szCs w:val="28"/>
          <w:lang w:val="en-US"/>
        </w:rPr>
        <w:t>Organize the periodic meetings with various stakeholders according to the Office’s workplan;</w:t>
      </w:r>
    </w:p>
    <w:p w:rsidR="00E749E1" w:rsidRPr="00593B0F" w:rsidRDefault="00E749E1" w:rsidP="0021356F">
      <w:pPr>
        <w:pStyle w:val="ListParagraph"/>
        <w:numPr>
          <w:ilvl w:val="0"/>
          <w:numId w:val="10"/>
        </w:numPr>
        <w:rPr>
          <w:rFonts w:ascii="Arial" w:eastAsia="Times New Roman" w:hAnsi="Arial" w:cs="Arial"/>
          <w:bCs/>
          <w:iCs/>
          <w:sz w:val="28"/>
          <w:szCs w:val="28"/>
          <w:lang w:val="en-US"/>
        </w:rPr>
      </w:pPr>
      <w:r w:rsidRPr="00593B0F">
        <w:rPr>
          <w:rFonts w:ascii="Arial" w:eastAsia="Times New Roman" w:hAnsi="Arial" w:cs="Arial"/>
          <w:bCs/>
          <w:iCs/>
          <w:sz w:val="28"/>
          <w:szCs w:val="28"/>
          <w:lang w:val="en-US"/>
        </w:rPr>
        <w:t>Keep the notes of the meetings to which he/she will be asked to attend;</w:t>
      </w:r>
    </w:p>
    <w:p w:rsidR="004A075C" w:rsidRPr="00593B0F" w:rsidRDefault="00E749E1" w:rsidP="0021356F">
      <w:pPr>
        <w:pStyle w:val="ListParagraph"/>
        <w:numPr>
          <w:ilvl w:val="0"/>
          <w:numId w:val="10"/>
        </w:numPr>
        <w:rPr>
          <w:rFonts w:ascii="Arial" w:eastAsia="Times New Roman" w:hAnsi="Arial" w:cs="Arial"/>
          <w:bCs/>
          <w:iCs/>
          <w:sz w:val="28"/>
          <w:szCs w:val="28"/>
          <w:lang w:val="en-US"/>
        </w:rPr>
      </w:pPr>
      <w:r w:rsidRPr="00593B0F">
        <w:rPr>
          <w:rFonts w:ascii="Arial" w:eastAsia="Times New Roman" w:hAnsi="Arial" w:cs="Arial"/>
          <w:bCs/>
          <w:iCs/>
          <w:sz w:val="28"/>
          <w:szCs w:val="28"/>
          <w:lang w:val="en-US"/>
        </w:rPr>
        <w:t>Engage in research activities in the field of</w:t>
      </w:r>
      <w:r w:rsidR="004A075C" w:rsidRPr="00593B0F">
        <w:rPr>
          <w:rFonts w:ascii="Arial" w:eastAsia="Times New Roman" w:hAnsi="Arial" w:cs="Arial"/>
          <w:bCs/>
          <w:iCs/>
          <w:sz w:val="28"/>
          <w:szCs w:val="28"/>
          <w:lang w:val="en-US"/>
        </w:rPr>
        <w:t xml:space="preserve"> civil,</w:t>
      </w:r>
      <w:r w:rsidRPr="00593B0F">
        <w:rPr>
          <w:rFonts w:ascii="Arial" w:eastAsia="Times New Roman" w:hAnsi="Arial" w:cs="Arial"/>
          <w:bCs/>
          <w:iCs/>
          <w:sz w:val="28"/>
          <w:szCs w:val="28"/>
          <w:lang w:val="en-US"/>
        </w:rPr>
        <w:t xml:space="preserve"> economic, social and cultural rights as well as rights of persons with disabilities;</w:t>
      </w:r>
    </w:p>
    <w:p w:rsidR="004A075C" w:rsidRPr="00593B0F" w:rsidRDefault="00794DC5" w:rsidP="0021356F">
      <w:pPr>
        <w:pStyle w:val="ListParagraph"/>
        <w:numPr>
          <w:ilvl w:val="0"/>
          <w:numId w:val="10"/>
        </w:numPr>
        <w:rPr>
          <w:rFonts w:ascii="Arial" w:eastAsia="Times New Roman" w:hAnsi="Arial" w:cs="Arial"/>
          <w:bCs/>
          <w:iCs/>
          <w:sz w:val="28"/>
          <w:szCs w:val="28"/>
          <w:lang w:val="en-US"/>
        </w:rPr>
      </w:pPr>
      <w:r w:rsidRPr="00593B0F">
        <w:rPr>
          <w:rFonts w:ascii="Arial" w:hAnsi="Arial" w:cs="Arial"/>
          <w:sz w:val="28"/>
          <w:szCs w:val="28"/>
          <w:lang w:val="en-US"/>
        </w:rPr>
        <w:t>Provides assistance with translations (Ro-Ru/Ru-Ro). English is an asset</w:t>
      </w:r>
      <w:r w:rsidR="004A075C" w:rsidRPr="00593B0F">
        <w:rPr>
          <w:rFonts w:ascii="Arial" w:hAnsi="Arial" w:cs="Arial"/>
          <w:sz w:val="28"/>
          <w:szCs w:val="28"/>
          <w:lang w:val="en-US"/>
        </w:rPr>
        <w:t>;</w:t>
      </w:r>
    </w:p>
    <w:p w:rsidR="007C5C18" w:rsidRPr="00593B0F" w:rsidRDefault="00355367" w:rsidP="0021356F">
      <w:pPr>
        <w:pStyle w:val="ListParagraph"/>
        <w:numPr>
          <w:ilvl w:val="0"/>
          <w:numId w:val="10"/>
        </w:numPr>
        <w:rPr>
          <w:rFonts w:ascii="Arial" w:eastAsia="Times New Roman" w:hAnsi="Arial" w:cs="Arial"/>
          <w:bCs/>
          <w:iCs/>
          <w:sz w:val="28"/>
          <w:szCs w:val="28"/>
          <w:lang w:val="en-US"/>
        </w:rPr>
      </w:pPr>
      <w:bookmarkStart w:id="2" w:name="_Hlk510534637"/>
      <w:r w:rsidRPr="00593B0F">
        <w:rPr>
          <w:rFonts w:ascii="Arial" w:eastAsia="Times New Roman" w:hAnsi="Arial" w:cs="Arial"/>
          <w:sz w:val="28"/>
          <w:szCs w:val="28"/>
          <w:lang w:val="en-US"/>
        </w:rPr>
        <w:t>Other duties as assigned by Supervisor</w:t>
      </w:r>
      <w:r w:rsidR="00794DC5" w:rsidRPr="00593B0F">
        <w:rPr>
          <w:rFonts w:ascii="Arial" w:eastAsia="Times New Roman" w:hAnsi="Arial" w:cs="Arial"/>
          <w:sz w:val="28"/>
          <w:szCs w:val="28"/>
          <w:lang w:val="en-US"/>
        </w:rPr>
        <w:t>s</w:t>
      </w:r>
      <w:r w:rsidRPr="00593B0F">
        <w:rPr>
          <w:rFonts w:ascii="Arial" w:eastAsia="Times New Roman" w:hAnsi="Arial" w:cs="Arial"/>
          <w:sz w:val="28"/>
          <w:szCs w:val="28"/>
          <w:lang w:val="en-US"/>
        </w:rPr>
        <w:t>.</w:t>
      </w:r>
    </w:p>
    <w:bookmarkEnd w:id="2"/>
    <w:p w:rsidR="00CC6CD9" w:rsidRPr="00593B0F" w:rsidRDefault="00CC6CD9" w:rsidP="0021356F">
      <w:pPr>
        <w:rPr>
          <w:rFonts w:ascii="Arial" w:hAnsi="Arial" w:cs="Arial"/>
          <w:b/>
          <w:sz w:val="28"/>
          <w:szCs w:val="28"/>
          <w:u w:val="single"/>
          <w:lang w:val="en-US"/>
        </w:rPr>
      </w:pPr>
      <w:r w:rsidRPr="00593B0F">
        <w:rPr>
          <w:rFonts w:ascii="Arial" w:hAnsi="Arial" w:cs="Arial"/>
          <w:b/>
          <w:sz w:val="28"/>
          <w:szCs w:val="28"/>
          <w:u w:val="single"/>
          <w:lang w:val="en-US"/>
        </w:rPr>
        <w:t>Eligibility requirements</w:t>
      </w:r>
    </w:p>
    <w:p w:rsidR="00CC6CD9" w:rsidRPr="00593B0F" w:rsidRDefault="00ED0A9C" w:rsidP="0021356F">
      <w:pPr>
        <w:pStyle w:val="ListParagraph"/>
        <w:numPr>
          <w:ilvl w:val="0"/>
          <w:numId w:val="11"/>
        </w:numPr>
        <w:rPr>
          <w:rFonts w:ascii="Arial" w:eastAsia="Times New Roman" w:hAnsi="Arial" w:cs="Arial"/>
          <w:bCs/>
          <w:iCs/>
          <w:sz w:val="28"/>
          <w:szCs w:val="28"/>
          <w:lang w:val="en-US"/>
        </w:rPr>
      </w:pPr>
      <w:r w:rsidRPr="00593B0F">
        <w:rPr>
          <w:rFonts w:ascii="Arial" w:eastAsia="Times New Roman" w:hAnsi="Arial" w:cs="Arial"/>
          <w:bCs/>
          <w:iCs/>
          <w:sz w:val="28"/>
          <w:szCs w:val="28"/>
          <w:lang w:val="en-US"/>
        </w:rPr>
        <w:t>Completion of secondary education</w:t>
      </w:r>
    </w:p>
    <w:p w:rsidR="00CC6CD9" w:rsidRPr="00593B0F" w:rsidRDefault="00CC6CD9" w:rsidP="0021356F">
      <w:pPr>
        <w:rPr>
          <w:rFonts w:ascii="Arial" w:hAnsi="Arial" w:cs="Arial"/>
          <w:b/>
          <w:sz w:val="28"/>
          <w:szCs w:val="28"/>
          <w:u w:val="single"/>
          <w:lang w:val="en-US"/>
        </w:rPr>
      </w:pPr>
      <w:r w:rsidRPr="00593B0F">
        <w:rPr>
          <w:rFonts w:ascii="Arial" w:hAnsi="Arial" w:cs="Arial"/>
          <w:b/>
          <w:sz w:val="28"/>
          <w:szCs w:val="28"/>
          <w:u w:val="single"/>
          <w:lang w:val="en-US"/>
        </w:rPr>
        <w:t>Minimum qualifications / skills</w:t>
      </w:r>
      <w:r w:rsidRPr="00593B0F">
        <w:rPr>
          <w:rFonts w:ascii="Arial" w:hAnsi="Arial" w:cs="Arial"/>
          <w:b/>
          <w:sz w:val="28"/>
          <w:szCs w:val="28"/>
          <w:lang w:val="en-US"/>
        </w:rPr>
        <w:t xml:space="preserve"> </w:t>
      </w:r>
    </w:p>
    <w:p w:rsidR="007E134E" w:rsidRPr="00593B0F" w:rsidRDefault="007E134E" w:rsidP="0021356F">
      <w:pPr>
        <w:pStyle w:val="ListParagraph"/>
        <w:numPr>
          <w:ilvl w:val="0"/>
          <w:numId w:val="12"/>
        </w:numPr>
        <w:rPr>
          <w:rFonts w:ascii="Arial" w:eastAsia="Times New Roman" w:hAnsi="Arial" w:cs="Arial"/>
          <w:sz w:val="28"/>
          <w:szCs w:val="28"/>
          <w:lang w:val="en-US"/>
        </w:rPr>
      </w:pPr>
      <w:r w:rsidRPr="00593B0F">
        <w:rPr>
          <w:rFonts w:ascii="Arial" w:eastAsia="Times New Roman" w:hAnsi="Arial" w:cs="Arial"/>
          <w:sz w:val="28"/>
          <w:szCs w:val="28"/>
          <w:lang w:val="en-US"/>
        </w:rPr>
        <w:t>Excellent oral, written, and communication skills;</w:t>
      </w:r>
    </w:p>
    <w:p w:rsidR="004A075C" w:rsidRPr="00593B0F" w:rsidRDefault="007E134E" w:rsidP="0021356F">
      <w:pPr>
        <w:pStyle w:val="ListParagraph"/>
        <w:numPr>
          <w:ilvl w:val="0"/>
          <w:numId w:val="12"/>
        </w:numPr>
        <w:rPr>
          <w:rFonts w:ascii="Arial" w:eastAsia="Times New Roman" w:hAnsi="Arial" w:cs="Arial"/>
          <w:sz w:val="28"/>
          <w:szCs w:val="28"/>
          <w:lang w:val="en-US"/>
        </w:rPr>
      </w:pPr>
      <w:r w:rsidRPr="00593B0F">
        <w:rPr>
          <w:rFonts w:ascii="Arial" w:eastAsia="Times New Roman" w:hAnsi="Arial" w:cs="Arial"/>
          <w:sz w:val="28"/>
          <w:szCs w:val="28"/>
          <w:lang w:val="en-US"/>
        </w:rPr>
        <w:t>Ability to work well with diverse groups of people;</w:t>
      </w:r>
    </w:p>
    <w:p w:rsidR="00B75077" w:rsidRPr="00593B0F" w:rsidRDefault="007E134E" w:rsidP="00B75077">
      <w:pPr>
        <w:pStyle w:val="ListParagraph"/>
        <w:numPr>
          <w:ilvl w:val="0"/>
          <w:numId w:val="12"/>
        </w:numPr>
        <w:rPr>
          <w:rFonts w:ascii="Arial" w:eastAsia="Times New Roman" w:hAnsi="Arial" w:cs="Arial"/>
          <w:sz w:val="28"/>
          <w:szCs w:val="28"/>
          <w:lang w:val="en-US"/>
        </w:rPr>
      </w:pPr>
      <w:r w:rsidRPr="00593B0F">
        <w:rPr>
          <w:rFonts w:ascii="Arial" w:eastAsia="Times New Roman" w:hAnsi="Arial" w:cs="Arial"/>
          <w:sz w:val="28"/>
          <w:szCs w:val="28"/>
          <w:lang w:val="en-US"/>
        </w:rPr>
        <w:t>Comfortable talking with and interacting with others;</w:t>
      </w:r>
    </w:p>
    <w:p w:rsidR="00ED0A9C" w:rsidRPr="00593B0F" w:rsidRDefault="00ED0A9C" w:rsidP="00B75077">
      <w:pPr>
        <w:pStyle w:val="ListParagraph"/>
        <w:numPr>
          <w:ilvl w:val="0"/>
          <w:numId w:val="12"/>
        </w:numPr>
        <w:rPr>
          <w:rFonts w:ascii="Arial" w:eastAsia="Times New Roman" w:hAnsi="Arial" w:cs="Arial"/>
          <w:sz w:val="28"/>
          <w:szCs w:val="28"/>
          <w:lang w:val="en-US"/>
        </w:rPr>
      </w:pPr>
      <w:r w:rsidRPr="00593B0F">
        <w:rPr>
          <w:rFonts w:ascii="Arial" w:eastAsia="Times New Roman" w:hAnsi="Arial" w:cs="Arial"/>
          <w:b/>
          <w:bCs/>
          <w:iCs/>
          <w:sz w:val="28"/>
          <w:szCs w:val="28"/>
          <w:lang w:val="en-US"/>
        </w:rPr>
        <w:t>Languages:</w:t>
      </w:r>
      <w:r w:rsidRPr="00593B0F">
        <w:rPr>
          <w:rFonts w:ascii="Arial" w:eastAsia="Times New Roman" w:hAnsi="Arial" w:cs="Arial"/>
          <w:bCs/>
          <w:iCs/>
          <w:sz w:val="28"/>
          <w:szCs w:val="28"/>
          <w:lang w:val="en-US"/>
        </w:rPr>
        <w:t xml:space="preserve"> Fluency in Romanian and Russian, both oral and written. Fluency in English</w:t>
      </w:r>
      <w:r w:rsidR="00794DC5" w:rsidRPr="00593B0F">
        <w:rPr>
          <w:rFonts w:ascii="Arial" w:eastAsia="Times New Roman" w:hAnsi="Arial" w:cs="Arial"/>
          <w:bCs/>
          <w:iCs/>
          <w:sz w:val="28"/>
          <w:szCs w:val="28"/>
          <w:lang w:val="en-US"/>
        </w:rPr>
        <w:t xml:space="preserve"> </w:t>
      </w:r>
      <w:r w:rsidRPr="00593B0F">
        <w:rPr>
          <w:rFonts w:ascii="Arial" w:eastAsia="Times New Roman" w:hAnsi="Arial" w:cs="Arial"/>
          <w:bCs/>
          <w:iCs/>
          <w:sz w:val="28"/>
          <w:szCs w:val="28"/>
          <w:lang w:val="en-US"/>
        </w:rPr>
        <w:t>- would be an asset.</w:t>
      </w:r>
      <w:r w:rsidR="00B75077" w:rsidRPr="00593B0F">
        <w:rPr>
          <w:rFonts w:ascii="Arial" w:eastAsia="Times New Roman" w:hAnsi="Arial" w:cs="Arial"/>
          <w:bCs/>
          <w:iCs/>
          <w:sz w:val="28"/>
          <w:szCs w:val="28"/>
          <w:lang w:val="en-US"/>
        </w:rPr>
        <w:t xml:space="preserve"> </w:t>
      </w:r>
      <w:r w:rsidR="00B75077" w:rsidRPr="00593B0F">
        <w:rPr>
          <w:rFonts w:ascii="Myriad Pro" w:hAnsi="Myriad Pro"/>
          <w:sz w:val="28"/>
          <w:szCs w:val="28"/>
          <w:lang w:val="en-US"/>
        </w:rPr>
        <w:t>Knowledge of one or more other languages relevant for Moldova, including Bulgarian, Gagauzian, Romani, Ukrainian or sign language, is an asset.</w:t>
      </w:r>
    </w:p>
    <w:p w:rsidR="004A075C" w:rsidRPr="00593B0F" w:rsidRDefault="004A075C" w:rsidP="0021356F">
      <w:pPr>
        <w:spacing w:after="120" w:line="264" w:lineRule="auto"/>
        <w:outlineLvl w:val="4"/>
        <w:rPr>
          <w:rFonts w:ascii="Arial" w:eastAsia="Times New Roman" w:hAnsi="Arial" w:cs="Arial"/>
          <w:b/>
          <w:bCs/>
          <w:sz w:val="28"/>
          <w:szCs w:val="28"/>
          <w:u w:val="single"/>
          <w:lang w:val="en-US"/>
        </w:rPr>
      </w:pPr>
      <w:r w:rsidRPr="00593B0F">
        <w:rPr>
          <w:rFonts w:ascii="Arial" w:eastAsia="Times New Roman" w:hAnsi="Arial" w:cs="Arial"/>
          <w:b/>
          <w:bCs/>
          <w:sz w:val="28"/>
          <w:szCs w:val="28"/>
          <w:u w:val="single"/>
          <w:lang w:val="en-US"/>
        </w:rPr>
        <w:t>Competencies</w:t>
      </w:r>
    </w:p>
    <w:p w:rsidR="004A075C" w:rsidRPr="00593B0F" w:rsidRDefault="004A075C" w:rsidP="0021356F">
      <w:pPr>
        <w:pStyle w:val="ListParagraph"/>
        <w:numPr>
          <w:ilvl w:val="0"/>
          <w:numId w:val="13"/>
        </w:numPr>
        <w:spacing w:after="120" w:line="264" w:lineRule="auto"/>
        <w:rPr>
          <w:rFonts w:ascii="Arial" w:eastAsia="Times New Roman" w:hAnsi="Arial" w:cs="Arial"/>
          <w:sz w:val="28"/>
          <w:szCs w:val="28"/>
          <w:lang w:val="en-US"/>
        </w:rPr>
      </w:pPr>
      <w:bookmarkStart w:id="3" w:name="_Hlk510534851"/>
      <w:r w:rsidRPr="00593B0F">
        <w:rPr>
          <w:rFonts w:ascii="Arial" w:eastAsia="Times New Roman" w:hAnsi="Arial" w:cs="Arial"/>
          <w:sz w:val="28"/>
          <w:szCs w:val="28"/>
          <w:lang w:val="en-US"/>
        </w:rPr>
        <w:lastRenderedPageBreak/>
        <w:t>Proven commitment to the core values of the United Nations; in particular, is respectful of differences of culture, gender, religion, ethnicity, nationality, language, age, HIV status, disability, sexual orientation, or other status;</w:t>
      </w:r>
    </w:p>
    <w:bookmarkEnd w:id="3"/>
    <w:p w:rsidR="004A075C" w:rsidRPr="00593B0F" w:rsidRDefault="004A075C" w:rsidP="0021356F">
      <w:pPr>
        <w:numPr>
          <w:ilvl w:val="0"/>
          <w:numId w:val="13"/>
        </w:numPr>
        <w:spacing w:after="120" w:line="264" w:lineRule="auto"/>
        <w:ind w:left="750"/>
        <w:rPr>
          <w:rFonts w:ascii="Arial" w:eastAsia="Times New Roman" w:hAnsi="Arial" w:cs="Arial"/>
          <w:sz w:val="28"/>
          <w:szCs w:val="28"/>
          <w:lang w:val="en-US"/>
        </w:rPr>
      </w:pPr>
      <w:r w:rsidRPr="00593B0F">
        <w:rPr>
          <w:rFonts w:ascii="Arial" w:eastAsia="Times New Roman" w:hAnsi="Arial" w:cs="Arial"/>
          <w:sz w:val="28"/>
          <w:szCs w:val="28"/>
          <w:lang w:val="en-US"/>
        </w:rPr>
        <w:t>Displays cultural, gender, religion, race, nationality and age sensitivity and adaptability;</w:t>
      </w:r>
    </w:p>
    <w:p w:rsidR="004A075C" w:rsidRPr="00593B0F" w:rsidRDefault="004A075C" w:rsidP="0021356F">
      <w:pPr>
        <w:numPr>
          <w:ilvl w:val="0"/>
          <w:numId w:val="13"/>
        </w:numPr>
        <w:spacing w:after="120" w:line="264" w:lineRule="auto"/>
        <w:ind w:left="750"/>
        <w:rPr>
          <w:rFonts w:ascii="Arial" w:eastAsia="Times New Roman" w:hAnsi="Arial" w:cs="Arial"/>
          <w:sz w:val="28"/>
          <w:szCs w:val="28"/>
          <w:lang w:val="en-US"/>
        </w:rPr>
      </w:pPr>
      <w:r w:rsidRPr="00593B0F">
        <w:rPr>
          <w:rFonts w:ascii="Arial" w:eastAsia="Times New Roman" w:hAnsi="Arial" w:cs="Arial"/>
          <w:sz w:val="28"/>
          <w:szCs w:val="28"/>
          <w:lang w:val="en-US"/>
        </w:rPr>
        <w:t>Accepts responsibility and accountability for the quality of the outcome of his/her decisions.</w:t>
      </w:r>
    </w:p>
    <w:p w:rsidR="00CC6CD9" w:rsidRPr="00593B0F" w:rsidRDefault="00CC6CD9" w:rsidP="0021356F">
      <w:pPr>
        <w:rPr>
          <w:rFonts w:ascii="Arial" w:hAnsi="Arial" w:cs="Arial"/>
          <w:sz w:val="28"/>
          <w:szCs w:val="28"/>
          <w:lang w:val="en-US"/>
        </w:rPr>
      </w:pPr>
    </w:p>
    <w:p w:rsidR="00E068B4" w:rsidRPr="00593B0F" w:rsidRDefault="00E068B4" w:rsidP="0021356F">
      <w:pPr>
        <w:rPr>
          <w:rFonts w:ascii="Arial" w:hAnsi="Arial" w:cs="Arial"/>
          <w:b/>
          <w:sz w:val="28"/>
          <w:szCs w:val="28"/>
          <w:u w:val="single"/>
          <w:lang w:val="en-US"/>
        </w:rPr>
      </w:pPr>
      <w:r w:rsidRPr="00593B0F">
        <w:rPr>
          <w:rFonts w:ascii="Arial" w:hAnsi="Arial" w:cs="Arial"/>
          <w:b/>
          <w:sz w:val="28"/>
          <w:szCs w:val="28"/>
          <w:u w:val="single"/>
          <w:lang w:val="en-US"/>
        </w:rPr>
        <w:t>Internship package and working conditions</w:t>
      </w:r>
    </w:p>
    <w:p w:rsidR="00DE21F7" w:rsidRPr="00593B0F" w:rsidRDefault="00DE21F7" w:rsidP="0021356F">
      <w:pPr>
        <w:rPr>
          <w:rFonts w:ascii="Arial" w:hAnsi="Arial" w:cs="Arial"/>
          <w:sz w:val="28"/>
          <w:szCs w:val="28"/>
          <w:lang w:val="en-US"/>
        </w:rPr>
      </w:pPr>
      <w:r w:rsidRPr="00593B0F">
        <w:rPr>
          <w:rFonts w:ascii="Arial" w:hAnsi="Arial" w:cs="Arial"/>
          <w:sz w:val="28"/>
          <w:szCs w:val="28"/>
          <w:lang w:val="en-US"/>
        </w:rPr>
        <w:t>The interested candidates shall submit the following package of documents:</w:t>
      </w:r>
    </w:p>
    <w:p w:rsidR="00DE21F7" w:rsidRPr="00593B0F" w:rsidRDefault="00DE21F7" w:rsidP="0021356F">
      <w:pPr>
        <w:pStyle w:val="ListParagraph"/>
        <w:numPr>
          <w:ilvl w:val="0"/>
          <w:numId w:val="9"/>
        </w:numPr>
        <w:rPr>
          <w:rFonts w:ascii="Arial" w:hAnsi="Arial" w:cs="Arial"/>
          <w:sz w:val="28"/>
          <w:szCs w:val="28"/>
          <w:lang w:val="en-US"/>
        </w:rPr>
      </w:pPr>
      <w:r w:rsidRPr="00593B0F">
        <w:rPr>
          <w:rFonts w:ascii="Arial" w:hAnsi="Arial" w:cs="Arial"/>
          <w:sz w:val="28"/>
          <w:szCs w:val="28"/>
          <w:lang w:val="en-US"/>
        </w:rPr>
        <w:t>CV</w:t>
      </w:r>
    </w:p>
    <w:p w:rsidR="00DE21F7" w:rsidRPr="00593B0F" w:rsidRDefault="00DE21F7" w:rsidP="0021356F">
      <w:pPr>
        <w:pStyle w:val="ListParagraph"/>
        <w:numPr>
          <w:ilvl w:val="0"/>
          <w:numId w:val="9"/>
        </w:numPr>
        <w:rPr>
          <w:rFonts w:ascii="Arial" w:hAnsi="Arial" w:cs="Arial"/>
          <w:sz w:val="28"/>
          <w:szCs w:val="28"/>
          <w:lang w:val="en-US"/>
        </w:rPr>
      </w:pPr>
      <w:r w:rsidRPr="00593B0F">
        <w:rPr>
          <w:rFonts w:ascii="Arial" w:hAnsi="Arial" w:cs="Arial"/>
          <w:sz w:val="28"/>
          <w:szCs w:val="28"/>
          <w:lang w:val="en-US"/>
        </w:rPr>
        <w:t>Letter of motivation</w:t>
      </w:r>
    </w:p>
    <w:p w:rsidR="00DE21F7" w:rsidRPr="00593B0F" w:rsidRDefault="00DE21F7" w:rsidP="0021356F">
      <w:pPr>
        <w:pStyle w:val="ListParagraph"/>
        <w:numPr>
          <w:ilvl w:val="0"/>
          <w:numId w:val="9"/>
        </w:numPr>
        <w:rPr>
          <w:rFonts w:ascii="Arial" w:hAnsi="Arial" w:cs="Arial"/>
          <w:sz w:val="28"/>
          <w:szCs w:val="28"/>
          <w:lang w:val="en-US"/>
        </w:rPr>
      </w:pPr>
      <w:r w:rsidRPr="00593B0F">
        <w:rPr>
          <w:rFonts w:ascii="Arial" w:hAnsi="Arial" w:cs="Arial"/>
          <w:sz w:val="28"/>
          <w:szCs w:val="28"/>
          <w:lang w:val="en-US"/>
        </w:rPr>
        <w:t>1-2 recommendation letters (from supervisor, teacher, colleagues or any other person who can describe your competencies)</w:t>
      </w:r>
    </w:p>
    <w:p w:rsidR="00DE21F7" w:rsidRPr="00593B0F" w:rsidRDefault="004A075C" w:rsidP="0021356F">
      <w:pPr>
        <w:pStyle w:val="ListParagraph"/>
        <w:numPr>
          <w:ilvl w:val="0"/>
          <w:numId w:val="9"/>
        </w:numPr>
        <w:rPr>
          <w:rFonts w:ascii="Arial" w:hAnsi="Arial" w:cs="Arial"/>
          <w:sz w:val="28"/>
          <w:szCs w:val="28"/>
          <w:lang w:val="en-US"/>
        </w:rPr>
      </w:pPr>
      <w:r w:rsidRPr="00593B0F">
        <w:rPr>
          <w:rFonts w:ascii="Arial" w:hAnsi="Arial" w:cs="Arial"/>
          <w:sz w:val="28"/>
          <w:szCs w:val="28"/>
          <w:lang w:val="en-US"/>
        </w:rPr>
        <w:t>Information on the a</w:t>
      </w:r>
      <w:r w:rsidR="00DE21F7" w:rsidRPr="00593B0F">
        <w:rPr>
          <w:rFonts w:ascii="Arial" w:hAnsi="Arial" w:cs="Arial"/>
          <w:sz w:val="28"/>
          <w:szCs w:val="28"/>
          <w:lang w:val="en-US"/>
        </w:rPr>
        <w:t>dditional need</w:t>
      </w:r>
      <w:r w:rsidRPr="00593B0F">
        <w:rPr>
          <w:rFonts w:ascii="Arial" w:hAnsi="Arial" w:cs="Arial"/>
          <w:sz w:val="28"/>
          <w:szCs w:val="28"/>
          <w:lang w:val="en-US"/>
        </w:rPr>
        <w:t>s the person might have such as</w:t>
      </w:r>
      <w:r w:rsidR="00DE21F7" w:rsidRPr="00593B0F">
        <w:rPr>
          <w:rFonts w:ascii="Arial" w:hAnsi="Arial" w:cs="Arial"/>
          <w:sz w:val="28"/>
          <w:szCs w:val="28"/>
          <w:lang w:val="en-US"/>
        </w:rPr>
        <w:t xml:space="preserve"> accommodation, transportation </w:t>
      </w:r>
      <w:r w:rsidRPr="00593B0F">
        <w:rPr>
          <w:rFonts w:ascii="Arial" w:hAnsi="Arial" w:cs="Arial"/>
          <w:sz w:val="28"/>
          <w:szCs w:val="28"/>
          <w:lang w:val="en-US"/>
        </w:rPr>
        <w:t>or</w:t>
      </w:r>
      <w:r w:rsidR="00DE21F7" w:rsidRPr="00593B0F">
        <w:rPr>
          <w:rFonts w:ascii="Arial" w:hAnsi="Arial" w:cs="Arial"/>
          <w:sz w:val="28"/>
          <w:szCs w:val="28"/>
          <w:lang w:val="en-US"/>
        </w:rPr>
        <w:t xml:space="preserve"> food.</w:t>
      </w:r>
    </w:p>
    <w:p w:rsidR="00DE21F7" w:rsidRPr="00593B0F" w:rsidRDefault="004A075C" w:rsidP="0021356F">
      <w:pPr>
        <w:pStyle w:val="ListParagraph"/>
        <w:numPr>
          <w:ilvl w:val="0"/>
          <w:numId w:val="9"/>
        </w:numPr>
        <w:rPr>
          <w:rFonts w:ascii="Arial" w:hAnsi="Arial" w:cs="Arial"/>
          <w:sz w:val="28"/>
          <w:szCs w:val="28"/>
          <w:lang w:val="en-US"/>
        </w:rPr>
      </w:pPr>
      <w:r w:rsidRPr="00593B0F">
        <w:rPr>
          <w:rFonts w:ascii="Arial" w:hAnsi="Arial" w:cs="Arial"/>
          <w:sz w:val="28"/>
          <w:szCs w:val="28"/>
          <w:lang w:val="en-US"/>
        </w:rPr>
        <w:t>Information on the s</w:t>
      </w:r>
      <w:r w:rsidR="00DE21F7" w:rsidRPr="00593B0F">
        <w:rPr>
          <w:rFonts w:ascii="Arial" w:hAnsi="Arial" w:cs="Arial"/>
          <w:sz w:val="28"/>
          <w:szCs w:val="28"/>
          <w:lang w:val="en-US"/>
        </w:rPr>
        <w:t>pecial needs</w:t>
      </w:r>
      <w:r w:rsidRPr="00593B0F">
        <w:rPr>
          <w:rFonts w:ascii="Arial" w:hAnsi="Arial" w:cs="Arial"/>
          <w:sz w:val="28"/>
          <w:szCs w:val="28"/>
          <w:lang w:val="en-US"/>
        </w:rPr>
        <w:t xml:space="preserve"> the person might have such as</w:t>
      </w:r>
      <w:r w:rsidR="00DE21F7" w:rsidRPr="00593B0F">
        <w:rPr>
          <w:rFonts w:ascii="Arial" w:hAnsi="Arial" w:cs="Arial"/>
          <w:sz w:val="28"/>
          <w:szCs w:val="28"/>
          <w:lang w:val="en-US"/>
        </w:rPr>
        <w:t xml:space="preserve"> reasonable accommodation at the workplace or any other specific needs</w:t>
      </w:r>
      <w:r w:rsidR="006E0373" w:rsidRPr="00593B0F">
        <w:rPr>
          <w:rFonts w:ascii="Arial" w:hAnsi="Arial" w:cs="Arial"/>
          <w:sz w:val="28"/>
          <w:szCs w:val="28"/>
          <w:lang w:val="en-US"/>
        </w:rPr>
        <w:t>.</w:t>
      </w:r>
    </w:p>
    <w:p w:rsidR="006E0373" w:rsidRPr="00593B0F" w:rsidRDefault="006E0373" w:rsidP="0021356F">
      <w:pPr>
        <w:rPr>
          <w:rFonts w:ascii="Arial" w:hAnsi="Arial" w:cs="Arial"/>
          <w:i/>
          <w:sz w:val="28"/>
          <w:szCs w:val="28"/>
          <w:lang w:val="en-US"/>
        </w:rPr>
      </w:pPr>
      <w:r w:rsidRPr="00593B0F">
        <w:rPr>
          <w:rFonts w:ascii="Arial" w:hAnsi="Arial" w:cs="Arial"/>
          <w:b/>
          <w:i/>
          <w:sz w:val="28"/>
          <w:szCs w:val="28"/>
          <w:lang w:val="en-US"/>
        </w:rPr>
        <w:t>Note</w:t>
      </w:r>
      <w:r w:rsidRPr="00593B0F">
        <w:rPr>
          <w:rFonts w:ascii="Arial" w:hAnsi="Arial" w:cs="Arial"/>
          <w:i/>
          <w:sz w:val="28"/>
          <w:szCs w:val="28"/>
          <w:lang w:val="en-US"/>
        </w:rPr>
        <w:t xml:space="preserve">: The intern will be provided with a fully equipped workplace. </w:t>
      </w:r>
    </w:p>
    <w:p w:rsidR="00CC6CD9" w:rsidRPr="00593B0F" w:rsidRDefault="00CC6CD9" w:rsidP="0021356F">
      <w:pPr>
        <w:spacing w:after="0" w:line="240" w:lineRule="auto"/>
        <w:rPr>
          <w:rFonts w:ascii="Arial" w:hAnsi="Arial" w:cs="Arial"/>
          <w:b/>
          <w:sz w:val="28"/>
          <w:szCs w:val="28"/>
          <w:lang w:val="en-US"/>
        </w:rPr>
      </w:pPr>
    </w:p>
    <w:sectPr w:rsidR="00CC6CD9" w:rsidRPr="00593B0F" w:rsidSect="00355367">
      <w:pgSz w:w="11906" w:h="16838"/>
      <w:pgMar w:top="126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D8C"/>
    <w:multiLevelType w:val="hybridMultilevel"/>
    <w:tmpl w:val="C2281862"/>
    <w:lvl w:ilvl="0" w:tplc="E0723788">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4B2A1A"/>
    <w:multiLevelType w:val="hybridMultilevel"/>
    <w:tmpl w:val="5554FB5C"/>
    <w:lvl w:ilvl="0" w:tplc="BFE64F4A">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B66561"/>
    <w:multiLevelType w:val="hybridMultilevel"/>
    <w:tmpl w:val="29E6D578"/>
    <w:lvl w:ilvl="0" w:tplc="E9DC1DCA">
      <w:start w:val="1"/>
      <w:numFmt w:val="lowerLetter"/>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1B7D4300"/>
    <w:multiLevelType w:val="hybridMultilevel"/>
    <w:tmpl w:val="82DCB150"/>
    <w:lvl w:ilvl="0" w:tplc="60F4DF50">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113137F"/>
    <w:multiLevelType w:val="hybridMultilevel"/>
    <w:tmpl w:val="24A64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915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4C16B7"/>
    <w:multiLevelType w:val="hybridMultilevel"/>
    <w:tmpl w:val="22C2D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B27D73"/>
    <w:multiLevelType w:val="hybridMultilevel"/>
    <w:tmpl w:val="2CA2C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730EF5"/>
    <w:multiLevelType w:val="multilevel"/>
    <w:tmpl w:val="EA0ECBC6"/>
    <w:lvl w:ilvl="0">
      <w:start w:val="1"/>
      <w:numFmt w:val="decimal"/>
      <w:lvlText w:val="%1."/>
      <w:lvlJc w:val="left"/>
      <w:pPr>
        <w:tabs>
          <w:tab w:val="num" w:pos="720"/>
        </w:tabs>
        <w:ind w:left="720" w:hanging="360"/>
      </w:pPr>
      <w:rPr>
        <w:rFonts w:ascii="Arial" w:eastAsia="Times New Roman" w:hAnsi="Arial" w:cs="Arial" w:hint="default"/>
        <w:sz w:val="32"/>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2539BD"/>
    <w:multiLevelType w:val="hybridMultilevel"/>
    <w:tmpl w:val="22D22CE2"/>
    <w:lvl w:ilvl="0" w:tplc="29A64B4A">
      <w:start w:val="1"/>
      <w:numFmt w:val="decimal"/>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F86193"/>
    <w:multiLevelType w:val="hybridMultilevel"/>
    <w:tmpl w:val="1610A7A8"/>
    <w:lvl w:ilvl="0" w:tplc="3C3C5D4E">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24B09B2"/>
    <w:multiLevelType w:val="hybridMultilevel"/>
    <w:tmpl w:val="7A987FCA"/>
    <w:lvl w:ilvl="0" w:tplc="55D2E150">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7124238"/>
    <w:multiLevelType w:val="hybridMultilevel"/>
    <w:tmpl w:val="D8F83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CB6838"/>
    <w:multiLevelType w:val="hybridMultilevel"/>
    <w:tmpl w:val="357A19B2"/>
    <w:lvl w:ilvl="0" w:tplc="F5A8EDB0">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num>
  <w:num w:numId="2">
    <w:abstractNumId w:val="4"/>
  </w:num>
  <w:num w:numId="3">
    <w:abstractNumId w:val="1"/>
  </w:num>
  <w:num w:numId="4">
    <w:abstractNumId w:val="0"/>
  </w:num>
  <w:num w:numId="5">
    <w:abstractNumId w:val="2"/>
  </w:num>
  <w:num w:numId="6">
    <w:abstractNumId w:val="3"/>
  </w:num>
  <w:num w:numId="7">
    <w:abstractNumId w:val="10"/>
  </w:num>
  <w:num w:numId="8">
    <w:abstractNumId w:val="13"/>
  </w:num>
  <w:num w:numId="9">
    <w:abstractNumId w:val="9"/>
  </w:num>
  <w:num w:numId="10">
    <w:abstractNumId w:val="12"/>
  </w:num>
  <w:num w:numId="11">
    <w:abstractNumId w:val="6"/>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291"/>
    <w:rsid w:val="00054262"/>
    <w:rsid w:val="00087F5A"/>
    <w:rsid w:val="000B39B9"/>
    <w:rsid w:val="000D5C7E"/>
    <w:rsid w:val="000F7EF9"/>
    <w:rsid w:val="00125BD6"/>
    <w:rsid w:val="001B3BE0"/>
    <w:rsid w:val="001C2291"/>
    <w:rsid w:val="00210494"/>
    <w:rsid w:val="0021356F"/>
    <w:rsid w:val="00255EA1"/>
    <w:rsid w:val="002662CD"/>
    <w:rsid w:val="00270940"/>
    <w:rsid w:val="00286B2B"/>
    <w:rsid w:val="00345932"/>
    <w:rsid w:val="00355367"/>
    <w:rsid w:val="003C0025"/>
    <w:rsid w:val="004660A9"/>
    <w:rsid w:val="00493E4C"/>
    <w:rsid w:val="004A075C"/>
    <w:rsid w:val="004B49AA"/>
    <w:rsid w:val="005071FD"/>
    <w:rsid w:val="00563E88"/>
    <w:rsid w:val="0058552B"/>
    <w:rsid w:val="00593B0F"/>
    <w:rsid w:val="005B66FB"/>
    <w:rsid w:val="006C123C"/>
    <w:rsid w:val="006E0373"/>
    <w:rsid w:val="00756332"/>
    <w:rsid w:val="00794DC5"/>
    <w:rsid w:val="007C5C18"/>
    <w:rsid w:val="007E134E"/>
    <w:rsid w:val="008B217D"/>
    <w:rsid w:val="00920736"/>
    <w:rsid w:val="00961197"/>
    <w:rsid w:val="009F0381"/>
    <w:rsid w:val="00AA166B"/>
    <w:rsid w:val="00AB77DF"/>
    <w:rsid w:val="00B314D4"/>
    <w:rsid w:val="00B5599A"/>
    <w:rsid w:val="00B75077"/>
    <w:rsid w:val="00B91E92"/>
    <w:rsid w:val="00BB5418"/>
    <w:rsid w:val="00BC0784"/>
    <w:rsid w:val="00C035D3"/>
    <w:rsid w:val="00C12DB1"/>
    <w:rsid w:val="00CC6CD9"/>
    <w:rsid w:val="00D42D8F"/>
    <w:rsid w:val="00D45AC8"/>
    <w:rsid w:val="00D55BBD"/>
    <w:rsid w:val="00D954B1"/>
    <w:rsid w:val="00DE21F7"/>
    <w:rsid w:val="00E068B4"/>
    <w:rsid w:val="00E735C9"/>
    <w:rsid w:val="00E749E1"/>
    <w:rsid w:val="00ED0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6CB2"/>
  <w15:docId w15:val="{DAD9842E-6E73-4C25-A073-C68D4263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197"/>
    <w:pPr>
      <w:spacing w:after="160" w:line="259" w:lineRule="auto"/>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17D"/>
    <w:pPr>
      <w:ind w:left="720"/>
      <w:contextualSpacing/>
    </w:pPr>
  </w:style>
  <w:style w:type="table" w:styleId="TableGrid">
    <w:name w:val="Table Grid"/>
    <w:basedOn w:val="TableNormal"/>
    <w:uiPriority w:val="39"/>
    <w:rsid w:val="00054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56F"/>
    <w:rPr>
      <w:rFonts w:ascii="Segoe UI" w:hAnsi="Segoe UI" w:cs="Segoe UI"/>
      <w:sz w:val="18"/>
      <w:szCs w:val="18"/>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2641">
      <w:bodyDiv w:val="1"/>
      <w:marLeft w:val="0"/>
      <w:marRight w:val="0"/>
      <w:marTop w:val="0"/>
      <w:marBottom w:val="0"/>
      <w:divBdr>
        <w:top w:val="none" w:sz="0" w:space="0" w:color="auto"/>
        <w:left w:val="none" w:sz="0" w:space="0" w:color="auto"/>
        <w:bottom w:val="none" w:sz="0" w:space="0" w:color="auto"/>
        <w:right w:val="none" w:sz="0" w:space="0" w:color="auto"/>
      </w:divBdr>
    </w:div>
    <w:div w:id="683167544">
      <w:bodyDiv w:val="1"/>
      <w:marLeft w:val="0"/>
      <w:marRight w:val="0"/>
      <w:marTop w:val="0"/>
      <w:marBottom w:val="0"/>
      <w:divBdr>
        <w:top w:val="none" w:sz="0" w:space="0" w:color="auto"/>
        <w:left w:val="none" w:sz="0" w:space="0" w:color="auto"/>
        <w:bottom w:val="none" w:sz="0" w:space="0" w:color="auto"/>
        <w:right w:val="none" w:sz="0" w:space="0" w:color="auto"/>
      </w:divBdr>
      <w:divsChild>
        <w:div w:id="1815756217">
          <w:marLeft w:val="0"/>
          <w:marRight w:val="0"/>
          <w:marTop w:val="0"/>
          <w:marBottom w:val="0"/>
          <w:divBdr>
            <w:top w:val="none" w:sz="0" w:space="0" w:color="auto"/>
            <w:left w:val="none" w:sz="0" w:space="0" w:color="auto"/>
            <w:bottom w:val="none" w:sz="0" w:space="0" w:color="auto"/>
            <w:right w:val="none" w:sz="0" w:space="0" w:color="auto"/>
          </w:divBdr>
        </w:div>
        <w:div w:id="1954559593">
          <w:marLeft w:val="0"/>
          <w:marRight w:val="0"/>
          <w:marTop w:val="0"/>
          <w:marBottom w:val="0"/>
          <w:divBdr>
            <w:top w:val="none" w:sz="0" w:space="0" w:color="auto"/>
            <w:left w:val="none" w:sz="0" w:space="0" w:color="auto"/>
            <w:bottom w:val="none" w:sz="0" w:space="0" w:color="auto"/>
            <w:right w:val="none" w:sz="0" w:space="0" w:color="auto"/>
          </w:divBdr>
        </w:div>
        <w:div w:id="1654946509">
          <w:marLeft w:val="0"/>
          <w:marRight w:val="0"/>
          <w:marTop w:val="0"/>
          <w:marBottom w:val="0"/>
          <w:divBdr>
            <w:top w:val="none" w:sz="0" w:space="0" w:color="auto"/>
            <w:left w:val="none" w:sz="0" w:space="0" w:color="auto"/>
            <w:bottom w:val="none" w:sz="0" w:space="0" w:color="auto"/>
            <w:right w:val="none" w:sz="0" w:space="0" w:color="auto"/>
          </w:divBdr>
        </w:div>
      </w:divsChild>
    </w:div>
    <w:div w:id="20302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649</Words>
  <Characters>3702</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Функциональность ограничена</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 Purcel</cp:lastModifiedBy>
  <cp:revision>17</cp:revision>
  <cp:lastPrinted>2018-04-04T08:58:00Z</cp:lastPrinted>
  <dcterms:created xsi:type="dcterms:W3CDTF">2017-02-08T13:10:00Z</dcterms:created>
  <dcterms:modified xsi:type="dcterms:W3CDTF">2018-05-04T08:56:00Z</dcterms:modified>
</cp:coreProperties>
</file>