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6A93" w14:textId="77777777" w:rsidR="005973D4" w:rsidRPr="00412120" w:rsidRDefault="005973D4" w:rsidP="005973D4">
      <w:pPr>
        <w:pStyle w:val="Default"/>
        <w:jc w:val="both"/>
        <w:rPr>
          <w:rFonts w:ascii="Calibri" w:hAnsi="Calibri" w:cs="Calibri"/>
          <w:b/>
          <w:bCs/>
          <w:sz w:val="28"/>
          <w:szCs w:val="28"/>
          <w:lang w:val="ro-RO"/>
        </w:rPr>
      </w:pPr>
    </w:p>
    <w:p w14:paraId="51DA8E1C" w14:textId="77777777" w:rsidR="005973D4" w:rsidRPr="00412120" w:rsidRDefault="005973D4" w:rsidP="005973D4">
      <w:pPr>
        <w:pStyle w:val="Default"/>
        <w:jc w:val="both"/>
        <w:rPr>
          <w:rFonts w:ascii="Arial" w:hAnsi="Arial" w:cs="Arial"/>
          <w:b/>
          <w:bCs/>
          <w:sz w:val="28"/>
          <w:szCs w:val="28"/>
          <w:lang w:val="ro-RO"/>
        </w:rPr>
      </w:pPr>
    </w:p>
    <w:p w14:paraId="14AC8C04" w14:textId="77777777" w:rsidR="00265370" w:rsidRPr="00412120" w:rsidRDefault="00265370" w:rsidP="00046A5B">
      <w:pPr>
        <w:spacing w:after="120"/>
        <w:jc w:val="center"/>
        <w:rPr>
          <w:rFonts w:ascii="Arial" w:hAnsi="Arial" w:cs="Arial"/>
          <w:b/>
          <w:bCs/>
          <w:sz w:val="28"/>
          <w:szCs w:val="28"/>
          <w:u w:val="single"/>
          <w:lang w:val="ro-RO"/>
        </w:rPr>
      </w:pPr>
    </w:p>
    <w:p w14:paraId="7A626CCB" w14:textId="77777777" w:rsidR="00265370" w:rsidRPr="00412120" w:rsidRDefault="00265370" w:rsidP="00046A5B">
      <w:pPr>
        <w:spacing w:after="120"/>
        <w:jc w:val="center"/>
        <w:rPr>
          <w:rFonts w:ascii="Arial" w:hAnsi="Arial" w:cs="Arial"/>
          <w:b/>
          <w:bCs/>
          <w:sz w:val="28"/>
          <w:szCs w:val="28"/>
          <w:u w:val="single"/>
          <w:lang w:val="ro-RO"/>
        </w:rPr>
      </w:pPr>
    </w:p>
    <w:p w14:paraId="41ECFAD0" w14:textId="77777777" w:rsidR="00265370" w:rsidRPr="00412120" w:rsidRDefault="00265370" w:rsidP="00046A5B">
      <w:pPr>
        <w:spacing w:after="120"/>
        <w:jc w:val="center"/>
        <w:rPr>
          <w:rFonts w:ascii="Arial" w:hAnsi="Arial" w:cs="Arial"/>
          <w:b/>
          <w:bCs/>
          <w:sz w:val="28"/>
          <w:szCs w:val="28"/>
          <w:u w:val="single"/>
          <w:lang w:val="ro-RO"/>
        </w:rPr>
      </w:pPr>
    </w:p>
    <w:p w14:paraId="4151F264" w14:textId="77777777" w:rsidR="00265370" w:rsidRPr="00412120" w:rsidRDefault="00265370" w:rsidP="00046A5B">
      <w:pPr>
        <w:spacing w:after="120"/>
        <w:jc w:val="center"/>
        <w:rPr>
          <w:rFonts w:ascii="Arial" w:hAnsi="Arial" w:cs="Arial"/>
          <w:b/>
          <w:bCs/>
          <w:sz w:val="28"/>
          <w:szCs w:val="28"/>
          <w:u w:val="single"/>
          <w:lang w:val="ro-RO"/>
        </w:rPr>
      </w:pPr>
    </w:p>
    <w:p w14:paraId="19072989" w14:textId="46BFCE5F" w:rsidR="00DD60B1" w:rsidRPr="00412120" w:rsidRDefault="00046A5B" w:rsidP="00046A5B">
      <w:pPr>
        <w:spacing w:after="120"/>
        <w:jc w:val="center"/>
        <w:rPr>
          <w:rFonts w:ascii="Arial" w:hAnsi="Arial" w:cs="Arial"/>
          <w:b/>
          <w:bCs/>
          <w:sz w:val="28"/>
          <w:szCs w:val="28"/>
          <w:u w:val="single"/>
          <w:lang w:val="ro-RO"/>
        </w:rPr>
      </w:pPr>
      <w:r w:rsidRPr="00412120">
        <w:rPr>
          <w:rFonts w:ascii="Arial" w:hAnsi="Arial" w:cs="Arial"/>
          <w:b/>
          <w:bCs/>
          <w:sz w:val="28"/>
          <w:szCs w:val="28"/>
          <w:u w:val="single"/>
          <w:lang w:val="ro-RO"/>
        </w:rPr>
        <w:t>T</w:t>
      </w:r>
      <w:r w:rsidR="00DD60B1" w:rsidRPr="00412120">
        <w:rPr>
          <w:rFonts w:ascii="Arial" w:hAnsi="Arial" w:cs="Arial"/>
          <w:b/>
          <w:bCs/>
          <w:sz w:val="28"/>
          <w:szCs w:val="28"/>
          <w:u w:val="single"/>
          <w:lang w:val="ro-RO"/>
        </w:rPr>
        <w:t>ERMENI DE REFERIN</w:t>
      </w:r>
      <w:r w:rsidR="00B71BD8" w:rsidRPr="00412120">
        <w:rPr>
          <w:rFonts w:ascii="Arial" w:hAnsi="Arial" w:cs="Arial"/>
          <w:b/>
          <w:bCs/>
          <w:sz w:val="28"/>
          <w:szCs w:val="28"/>
          <w:u w:val="single"/>
          <w:lang w:val="ro-RO"/>
        </w:rPr>
        <w:t>ȚĂ</w:t>
      </w:r>
    </w:p>
    <w:p w14:paraId="42D12258" w14:textId="77777777" w:rsidR="00DD60B1" w:rsidRPr="00412120" w:rsidRDefault="00DD60B1" w:rsidP="00DD60B1">
      <w:pPr>
        <w:spacing w:after="120"/>
        <w:jc w:val="both"/>
        <w:rPr>
          <w:rFonts w:ascii="Arial" w:hAnsi="Arial" w:cs="Arial"/>
          <w:bCs/>
          <w:sz w:val="28"/>
          <w:szCs w:val="28"/>
          <w:lang w:val="ro-RO"/>
        </w:rPr>
      </w:pPr>
    </w:p>
    <w:p w14:paraId="6C1F5EEF" w14:textId="042D0C5F" w:rsidR="00DD60B1" w:rsidRPr="00412120" w:rsidRDefault="00DD60B1" w:rsidP="00DD60B1">
      <w:pPr>
        <w:spacing w:after="120"/>
        <w:jc w:val="both"/>
        <w:rPr>
          <w:rFonts w:ascii="Arial" w:hAnsi="Arial" w:cs="Arial"/>
          <w:bCs/>
          <w:sz w:val="28"/>
          <w:szCs w:val="28"/>
          <w:lang w:val="ro-RO"/>
        </w:rPr>
      </w:pPr>
      <w:r w:rsidRPr="00412120">
        <w:rPr>
          <w:rFonts w:ascii="Arial" w:hAnsi="Arial" w:cs="Arial"/>
          <w:b/>
          <w:bCs/>
          <w:sz w:val="28"/>
          <w:szCs w:val="28"/>
          <w:lang w:val="ro-RO"/>
        </w:rPr>
        <w:t>Titlul po</w:t>
      </w:r>
      <w:r w:rsidR="00412120" w:rsidRPr="00412120">
        <w:rPr>
          <w:rFonts w:ascii="Arial" w:hAnsi="Arial" w:cs="Arial"/>
          <w:b/>
          <w:bCs/>
          <w:sz w:val="28"/>
          <w:szCs w:val="28"/>
          <w:lang w:val="ro-RO"/>
        </w:rPr>
        <w:t>ziției</w:t>
      </w:r>
      <w:r w:rsidRPr="00412120">
        <w:rPr>
          <w:rFonts w:ascii="Arial" w:hAnsi="Arial" w:cs="Arial"/>
          <w:b/>
          <w:bCs/>
          <w:sz w:val="28"/>
          <w:szCs w:val="28"/>
          <w:lang w:val="ro-RO"/>
        </w:rPr>
        <w:t>:</w:t>
      </w:r>
      <w:r w:rsidRPr="00412120">
        <w:rPr>
          <w:rFonts w:ascii="Arial" w:hAnsi="Arial" w:cs="Arial"/>
          <w:bCs/>
          <w:sz w:val="28"/>
          <w:szCs w:val="28"/>
          <w:lang w:val="ro-RO"/>
        </w:rPr>
        <w:t xml:space="preserve"> </w:t>
      </w:r>
      <w:r w:rsidR="00430E3C" w:rsidRPr="00412120">
        <w:rPr>
          <w:rFonts w:ascii="Arial" w:hAnsi="Arial" w:cs="Arial"/>
          <w:bCs/>
          <w:sz w:val="28"/>
          <w:szCs w:val="28"/>
          <w:lang w:val="ro-RO"/>
        </w:rPr>
        <w:t xml:space="preserve">Intern </w:t>
      </w:r>
      <w:r w:rsidRPr="00412120">
        <w:rPr>
          <w:rFonts w:ascii="Arial" w:hAnsi="Arial" w:cs="Arial"/>
          <w:bCs/>
          <w:sz w:val="28"/>
          <w:szCs w:val="28"/>
          <w:lang w:val="ro-RO"/>
        </w:rPr>
        <w:t xml:space="preserve">Justiție și Drepturile Omului </w:t>
      </w:r>
    </w:p>
    <w:p w14:paraId="0A89F648" w14:textId="54E19481" w:rsidR="00DD60B1" w:rsidRPr="00412120" w:rsidRDefault="002E3DE2" w:rsidP="00DD60B1">
      <w:pPr>
        <w:spacing w:after="120"/>
        <w:jc w:val="both"/>
        <w:rPr>
          <w:rFonts w:ascii="Arial" w:hAnsi="Arial" w:cs="Arial"/>
          <w:bCs/>
          <w:sz w:val="28"/>
          <w:szCs w:val="28"/>
          <w:lang w:val="ro-RO"/>
        </w:rPr>
      </w:pPr>
      <w:r w:rsidRPr="00412120">
        <w:rPr>
          <w:rFonts w:ascii="Arial" w:hAnsi="Arial" w:cs="Arial"/>
          <w:b/>
          <w:sz w:val="28"/>
          <w:szCs w:val="28"/>
          <w:lang w:val="ro-RO"/>
        </w:rPr>
        <w:t xml:space="preserve">Secțiune / Proiect / Program: </w:t>
      </w:r>
      <w:r w:rsidRPr="00412120">
        <w:rPr>
          <w:rFonts w:ascii="Arial" w:hAnsi="Arial" w:cs="Arial"/>
          <w:bCs/>
          <w:sz w:val="28"/>
          <w:szCs w:val="28"/>
          <w:lang w:val="ro-RO"/>
        </w:rPr>
        <w:t xml:space="preserve">Programul de Dezvoltare al </w:t>
      </w:r>
      <w:r w:rsidR="001B5867" w:rsidRPr="00412120">
        <w:rPr>
          <w:rFonts w:ascii="Arial" w:hAnsi="Arial" w:cs="Arial"/>
          <w:bCs/>
          <w:sz w:val="28"/>
          <w:szCs w:val="28"/>
          <w:lang w:val="ro-RO"/>
        </w:rPr>
        <w:t>Națiunilor</w:t>
      </w:r>
      <w:r w:rsidRPr="00412120">
        <w:rPr>
          <w:rFonts w:ascii="Arial" w:hAnsi="Arial" w:cs="Arial"/>
          <w:bCs/>
          <w:sz w:val="28"/>
          <w:szCs w:val="28"/>
          <w:lang w:val="ro-RO"/>
        </w:rPr>
        <w:t xml:space="preserve"> Unite in Moldova, </w:t>
      </w:r>
      <w:r w:rsidR="00DD60B1" w:rsidRPr="00412120">
        <w:rPr>
          <w:rFonts w:ascii="Arial" w:hAnsi="Arial" w:cs="Arial"/>
          <w:bCs/>
          <w:sz w:val="28"/>
          <w:szCs w:val="28"/>
          <w:lang w:val="ro-RO"/>
        </w:rPr>
        <w:t>Chișinău, Republica Moldova</w:t>
      </w:r>
      <w:r w:rsidRPr="00412120">
        <w:rPr>
          <w:rFonts w:ascii="Arial" w:hAnsi="Arial" w:cs="Arial"/>
          <w:bCs/>
          <w:sz w:val="28"/>
          <w:szCs w:val="28"/>
          <w:lang w:val="ro-RO"/>
        </w:rPr>
        <w:t>(PNUD Moldova)</w:t>
      </w:r>
    </w:p>
    <w:p w14:paraId="69B9DA95" w14:textId="27BB3E25" w:rsidR="00DD60B1" w:rsidRPr="00412120" w:rsidRDefault="00DD60B1" w:rsidP="00DD60B1">
      <w:pPr>
        <w:spacing w:after="120"/>
        <w:jc w:val="both"/>
        <w:rPr>
          <w:rFonts w:ascii="Arial" w:hAnsi="Arial" w:cs="Arial"/>
          <w:bCs/>
          <w:sz w:val="28"/>
          <w:szCs w:val="28"/>
          <w:lang w:val="ro-RO"/>
        </w:rPr>
      </w:pPr>
      <w:r w:rsidRPr="00412120">
        <w:rPr>
          <w:rFonts w:ascii="Arial" w:hAnsi="Arial" w:cs="Arial"/>
          <w:b/>
          <w:bCs/>
          <w:sz w:val="28"/>
          <w:szCs w:val="28"/>
          <w:lang w:val="ro-RO"/>
        </w:rPr>
        <w:t>Sectiunea / Unitate:</w:t>
      </w:r>
      <w:r w:rsidRPr="00412120">
        <w:rPr>
          <w:rFonts w:ascii="Arial" w:hAnsi="Arial" w:cs="Arial"/>
          <w:bCs/>
          <w:sz w:val="28"/>
          <w:szCs w:val="28"/>
          <w:lang w:val="ro-RO"/>
        </w:rPr>
        <w:t xml:space="preserve"> </w:t>
      </w:r>
      <w:r w:rsidR="001B5867" w:rsidRPr="00412120">
        <w:rPr>
          <w:rFonts w:ascii="Arial" w:hAnsi="Arial" w:cs="Arial"/>
          <w:bCs/>
          <w:sz w:val="28"/>
          <w:szCs w:val="28"/>
          <w:lang w:val="ro-RO"/>
        </w:rPr>
        <w:t>Justiție</w:t>
      </w:r>
      <w:r w:rsidRPr="00412120">
        <w:rPr>
          <w:rFonts w:ascii="Arial" w:hAnsi="Arial" w:cs="Arial"/>
          <w:bCs/>
          <w:sz w:val="28"/>
          <w:szCs w:val="28"/>
          <w:lang w:val="ro-RO"/>
        </w:rPr>
        <w:t xml:space="preserve"> </w:t>
      </w:r>
      <w:r w:rsidR="00B71BD8" w:rsidRPr="00412120">
        <w:rPr>
          <w:rFonts w:ascii="Arial" w:hAnsi="Arial" w:cs="Arial"/>
          <w:bCs/>
          <w:sz w:val="28"/>
          <w:szCs w:val="28"/>
          <w:lang w:val="ro-RO"/>
        </w:rPr>
        <w:t>ș</w:t>
      </w:r>
      <w:r w:rsidRPr="00412120">
        <w:rPr>
          <w:rFonts w:ascii="Arial" w:hAnsi="Arial" w:cs="Arial"/>
          <w:bCs/>
          <w:sz w:val="28"/>
          <w:szCs w:val="28"/>
          <w:lang w:val="ro-RO"/>
        </w:rPr>
        <w:t>i Drepturile Omului</w:t>
      </w:r>
    </w:p>
    <w:p w14:paraId="5190FCCB" w14:textId="60797733" w:rsidR="00EE4B5D" w:rsidRPr="00412120" w:rsidRDefault="00DD60B1" w:rsidP="00412120">
      <w:pPr>
        <w:jc w:val="both"/>
        <w:rPr>
          <w:rFonts w:ascii="Arial" w:hAnsi="Arial" w:cs="Arial"/>
          <w:bCs/>
          <w:sz w:val="28"/>
          <w:szCs w:val="28"/>
          <w:lang w:val="ro-RO"/>
        </w:rPr>
      </w:pPr>
      <w:r w:rsidRPr="00412120">
        <w:rPr>
          <w:rFonts w:ascii="Arial" w:hAnsi="Arial" w:cs="Arial"/>
          <w:b/>
          <w:bCs/>
          <w:sz w:val="28"/>
          <w:szCs w:val="28"/>
          <w:lang w:val="ro-RO"/>
        </w:rPr>
        <w:t xml:space="preserve">Raportează </w:t>
      </w:r>
      <w:r w:rsidR="00F326D4" w:rsidRPr="00412120">
        <w:rPr>
          <w:rFonts w:ascii="Arial" w:hAnsi="Arial" w:cs="Arial"/>
          <w:b/>
          <w:bCs/>
          <w:sz w:val="28"/>
          <w:szCs w:val="28"/>
          <w:lang w:val="ro-RO"/>
        </w:rPr>
        <w:t>la</w:t>
      </w:r>
      <w:r w:rsidRPr="00412120">
        <w:rPr>
          <w:rFonts w:ascii="Arial" w:hAnsi="Arial" w:cs="Arial"/>
          <w:b/>
          <w:bCs/>
          <w:sz w:val="28"/>
          <w:szCs w:val="28"/>
          <w:lang w:val="ro-RO"/>
        </w:rPr>
        <w:t>:</w:t>
      </w:r>
      <w:r w:rsidR="00F527D2" w:rsidRPr="00412120">
        <w:rPr>
          <w:rFonts w:ascii="Arial" w:hAnsi="Arial" w:cs="Arial"/>
          <w:bCs/>
          <w:sz w:val="28"/>
          <w:szCs w:val="28"/>
          <w:lang w:val="ro-RO"/>
        </w:rPr>
        <w:t xml:space="preserve"> </w:t>
      </w:r>
      <w:r w:rsidR="00EE4B5D" w:rsidRPr="00412120">
        <w:rPr>
          <w:rFonts w:ascii="Arial" w:hAnsi="Arial" w:cs="Arial"/>
          <w:sz w:val="28"/>
          <w:szCs w:val="28"/>
          <w:lang w:val="ro-RO"/>
        </w:rPr>
        <w:t>Coordonatorul Programului de Stagii pentru persoane din grupuri subreprezentate</w:t>
      </w:r>
      <w:r w:rsidRPr="00412120">
        <w:rPr>
          <w:rFonts w:ascii="Arial" w:hAnsi="Arial" w:cs="Arial"/>
          <w:bCs/>
          <w:sz w:val="28"/>
          <w:szCs w:val="28"/>
          <w:lang w:val="ro-RO"/>
        </w:rPr>
        <w:t xml:space="preserve"> Alexandru Coc</w:t>
      </w:r>
      <w:r w:rsidR="001B5867" w:rsidRPr="00412120">
        <w:rPr>
          <w:rFonts w:ascii="Arial" w:hAnsi="Arial" w:cs="Arial"/>
          <w:bCs/>
          <w:sz w:val="28"/>
          <w:szCs w:val="28"/>
          <w:lang w:val="ro-RO"/>
        </w:rPr>
        <w:t>î</w:t>
      </w:r>
      <w:r w:rsidRPr="00412120">
        <w:rPr>
          <w:rFonts w:ascii="Arial" w:hAnsi="Arial" w:cs="Arial"/>
          <w:bCs/>
          <w:sz w:val="28"/>
          <w:szCs w:val="28"/>
          <w:lang w:val="ro-RO"/>
        </w:rPr>
        <w:t>r</w:t>
      </w:r>
      <w:r w:rsidR="001B5867" w:rsidRPr="00412120">
        <w:rPr>
          <w:rFonts w:ascii="Arial" w:hAnsi="Arial" w:cs="Arial"/>
          <w:bCs/>
          <w:sz w:val="28"/>
          <w:szCs w:val="28"/>
          <w:lang w:val="ro-RO"/>
        </w:rPr>
        <w:t>ță</w:t>
      </w:r>
      <w:r w:rsidRPr="00412120">
        <w:rPr>
          <w:rFonts w:ascii="Arial" w:hAnsi="Arial" w:cs="Arial"/>
          <w:bCs/>
          <w:sz w:val="28"/>
          <w:szCs w:val="28"/>
          <w:lang w:val="ro-RO"/>
        </w:rPr>
        <w:t>, Analist Program</w:t>
      </w:r>
      <w:r w:rsidR="00DC6429" w:rsidRPr="00412120">
        <w:rPr>
          <w:rFonts w:ascii="Arial" w:hAnsi="Arial" w:cs="Arial"/>
          <w:bCs/>
          <w:sz w:val="28"/>
          <w:szCs w:val="28"/>
          <w:lang w:val="ro-RO"/>
        </w:rPr>
        <w:t>e</w:t>
      </w:r>
      <w:r w:rsidRPr="00412120">
        <w:rPr>
          <w:rFonts w:ascii="Arial" w:hAnsi="Arial" w:cs="Arial"/>
          <w:bCs/>
          <w:sz w:val="28"/>
          <w:szCs w:val="28"/>
          <w:lang w:val="ro-RO"/>
        </w:rPr>
        <w:t xml:space="preserve"> </w:t>
      </w:r>
      <w:r w:rsidR="00A11466" w:rsidRPr="00412120">
        <w:rPr>
          <w:rFonts w:ascii="Arial" w:hAnsi="Arial" w:cs="Arial"/>
          <w:bCs/>
          <w:sz w:val="28"/>
          <w:szCs w:val="28"/>
          <w:lang w:val="ro-RO"/>
        </w:rPr>
        <w:t>Justiția</w:t>
      </w:r>
      <w:r w:rsidRPr="00412120">
        <w:rPr>
          <w:rFonts w:ascii="Arial" w:hAnsi="Arial" w:cs="Arial"/>
          <w:bCs/>
          <w:sz w:val="28"/>
          <w:szCs w:val="28"/>
          <w:lang w:val="ro-RO"/>
        </w:rPr>
        <w:t xml:space="preserve"> și Drepturile Omului, PNUD Moldova</w:t>
      </w:r>
    </w:p>
    <w:p w14:paraId="0ABEB2EE" w14:textId="62222669" w:rsidR="00DD60B1" w:rsidRPr="00412120" w:rsidRDefault="00DD60B1" w:rsidP="00DD60B1">
      <w:pPr>
        <w:spacing w:after="120"/>
        <w:jc w:val="both"/>
        <w:rPr>
          <w:rFonts w:ascii="Arial" w:hAnsi="Arial" w:cs="Arial"/>
          <w:bCs/>
          <w:sz w:val="28"/>
          <w:szCs w:val="28"/>
          <w:lang w:val="ro-RO"/>
        </w:rPr>
      </w:pPr>
      <w:r w:rsidRPr="00412120">
        <w:rPr>
          <w:rFonts w:ascii="Arial" w:hAnsi="Arial" w:cs="Arial"/>
          <w:b/>
          <w:bCs/>
          <w:sz w:val="28"/>
          <w:szCs w:val="28"/>
          <w:lang w:val="ro-RO"/>
        </w:rPr>
        <w:t>Durata stagiului</w:t>
      </w:r>
      <w:r w:rsidR="00D46638" w:rsidRPr="00412120">
        <w:rPr>
          <w:rFonts w:ascii="Arial" w:hAnsi="Arial" w:cs="Arial"/>
          <w:b/>
          <w:bCs/>
          <w:sz w:val="28"/>
          <w:szCs w:val="28"/>
          <w:lang w:val="ro-RO"/>
        </w:rPr>
        <w:t xml:space="preserve"> </w:t>
      </w:r>
      <w:r w:rsidR="00D46638" w:rsidRPr="00412120">
        <w:rPr>
          <w:rFonts w:ascii="Arial" w:hAnsi="Arial" w:cs="Arial"/>
          <w:b/>
          <w:sz w:val="28"/>
          <w:szCs w:val="28"/>
          <w:lang w:val="ro-RO"/>
        </w:rPr>
        <w:t>și perioada stagiului</w:t>
      </w:r>
      <w:r w:rsidRPr="00412120">
        <w:rPr>
          <w:rFonts w:ascii="Arial" w:hAnsi="Arial" w:cs="Arial"/>
          <w:b/>
          <w:bCs/>
          <w:sz w:val="28"/>
          <w:szCs w:val="28"/>
          <w:lang w:val="ro-RO"/>
        </w:rPr>
        <w:t>:</w:t>
      </w:r>
      <w:r w:rsidRPr="00412120">
        <w:rPr>
          <w:rFonts w:ascii="Arial" w:hAnsi="Arial" w:cs="Arial"/>
          <w:bCs/>
          <w:sz w:val="28"/>
          <w:szCs w:val="28"/>
          <w:lang w:val="ro-RO"/>
        </w:rPr>
        <w:t xml:space="preserve"> 1</w:t>
      </w:r>
      <w:r w:rsidR="006D2974">
        <w:rPr>
          <w:rFonts w:ascii="Arial" w:hAnsi="Arial" w:cs="Arial"/>
          <w:bCs/>
          <w:sz w:val="28"/>
          <w:szCs w:val="28"/>
          <w:lang w:val="ro-RO"/>
        </w:rPr>
        <w:t xml:space="preserve"> iulie</w:t>
      </w:r>
      <w:r w:rsidRPr="00412120">
        <w:rPr>
          <w:rFonts w:ascii="Arial" w:hAnsi="Arial" w:cs="Arial"/>
          <w:bCs/>
          <w:sz w:val="28"/>
          <w:szCs w:val="28"/>
          <w:lang w:val="ro-RO"/>
        </w:rPr>
        <w:t xml:space="preserve"> </w:t>
      </w:r>
      <w:r w:rsidR="006D2974">
        <w:rPr>
          <w:rFonts w:ascii="Arial" w:hAnsi="Arial" w:cs="Arial"/>
          <w:bCs/>
          <w:sz w:val="28"/>
          <w:szCs w:val="28"/>
          <w:lang w:val="ro-RO"/>
        </w:rPr>
        <w:t>–</w:t>
      </w:r>
      <w:r w:rsidRPr="00412120">
        <w:rPr>
          <w:rFonts w:ascii="Arial" w:hAnsi="Arial" w:cs="Arial"/>
          <w:bCs/>
          <w:sz w:val="28"/>
          <w:szCs w:val="28"/>
          <w:lang w:val="ro-RO"/>
        </w:rPr>
        <w:t xml:space="preserve"> 3</w:t>
      </w:r>
      <w:r w:rsidR="006D2974">
        <w:rPr>
          <w:rFonts w:ascii="Arial" w:hAnsi="Arial" w:cs="Arial"/>
          <w:bCs/>
          <w:sz w:val="28"/>
          <w:szCs w:val="28"/>
          <w:lang w:val="ro-RO"/>
        </w:rPr>
        <w:t>1 octombrie</w:t>
      </w:r>
      <w:r w:rsidRPr="00412120">
        <w:rPr>
          <w:rFonts w:ascii="Arial" w:hAnsi="Arial" w:cs="Arial"/>
          <w:bCs/>
          <w:sz w:val="28"/>
          <w:szCs w:val="28"/>
          <w:lang w:val="ro-RO"/>
        </w:rPr>
        <w:t xml:space="preserve"> 2019 (</w:t>
      </w:r>
      <w:r w:rsidR="00E37A64" w:rsidRPr="00412120">
        <w:rPr>
          <w:rFonts w:ascii="Arial" w:hAnsi="Arial" w:cs="Arial"/>
          <w:bCs/>
          <w:sz w:val="28"/>
          <w:szCs w:val="28"/>
          <w:lang w:val="ro-RO"/>
        </w:rPr>
        <w:t>part-time</w:t>
      </w:r>
      <w:r w:rsidRPr="00412120">
        <w:rPr>
          <w:rFonts w:ascii="Arial" w:hAnsi="Arial" w:cs="Arial"/>
          <w:bCs/>
          <w:sz w:val="28"/>
          <w:szCs w:val="28"/>
          <w:lang w:val="ro-RO"/>
        </w:rPr>
        <w:t>), cu posibilitate de prelungire până la 31 decembrie 2019</w:t>
      </w:r>
    </w:p>
    <w:p w14:paraId="3C83637E" w14:textId="453CD792" w:rsidR="00DF29B3" w:rsidRPr="00412120" w:rsidRDefault="00DF29B3" w:rsidP="00DF29B3">
      <w:pPr>
        <w:jc w:val="both"/>
        <w:rPr>
          <w:rFonts w:ascii="Arial" w:hAnsi="Arial" w:cs="Arial"/>
          <w:sz w:val="28"/>
          <w:szCs w:val="28"/>
          <w:lang w:val="ro-RO"/>
        </w:rPr>
      </w:pPr>
      <w:r w:rsidRPr="00412120">
        <w:rPr>
          <w:rFonts w:ascii="Arial" w:hAnsi="Arial" w:cs="Arial"/>
          <w:b/>
          <w:sz w:val="28"/>
          <w:szCs w:val="28"/>
          <w:lang w:val="ro-RO"/>
        </w:rPr>
        <w:t>Volumul de muncă săptămânal</w:t>
      </w:r>
      <w:r w:rsidRPr="00412120">
        <w:rPr>
          <w:rFonts w:ascii="Arial" w:hAnsi="Arial" w:cs="Arial"/>
          <w:sz w:val="28"/>
          <w:szCs w:val="28"/>
          <w:lang w:val="ro-RO"/>
        </w:rPr>
        <w:t>: până la 15 ore pe săptămână, cu aranjamente flexibile</w:t>
      </w:r>
    </w:p>
    <w:p w14:paraId="7D80427B" w14:textId="77777777" w:rsidR="00DF29B3" w:rsidRPr="00412120" w:rsidRDefault="00DF29B3" w:rsidP="00DD60B1">
      <w:pPr>
        <w:spacing w:after="120"/>
        <w:jc w:val="both"/>
        <w:rPr>
          <w:rFonts w:ascii="Arial" w:hAnsi="Arial" w:cs="Arial"/>
          <w:bCs/>
          <w:sz w:val="28"/>
          <w:szCs w:val="28"/>
          <w:lang w:val="ro-RO"/>
        </w:rPr>
      </w:pPr>
    </w:p>
    <w:p w14:paraId="336FDC84" w14:textId="656B7A62" w:rsidR="00C77D71" w:rsidRPr="00412120" w:rsidRDefault="00C77D71" w:rsidP="00C77D71">
      <w:pPr>
        <w:jc w:val="both"/>
        <w:rPr>
          <w:rFonts w:ascii="Arial" w:hAnsi="Arial" w:cs="Arial"/>
          <w:b/>
          <w:sz w:val="28"/>
          <w:szCs w:val="28"/>
          <w:u w:val="single"/>
          <w:lang w:val="ro-RO"/>
        </w:rPr>
      </w:pPr>
      <w:r w:rsidRPr="00412120">
        <w:rPr>
          <w:rFonts w:ascii="Arial" w:hAnsi="Arial" w:cs="Arial"/>
          <w:b/>
          <w:sz w:val="28"/>
          <w:szCs w:val="28"/>
          <w:u w:val="single"/>
          <w:lang w:val="ro-RO"/>
        </w:rPr>
        <w:t>Context</w:t>
      </w:r>
    </w:p>
    <w:p w14:paraId="6742F7E9" w14:textId="77777777" w:rsidR="00C77D71" w:rsidRPr="00412120" w:rsidRDefault="00C77D71" w:rsidP="00C77D71">
      <w:pPr>
        <w:jc w:val="both"/>
        <w:rPr>
          <w:rFonts w:ascii="Arial" w:hAnsi="Arial" w:cs="Arial"/>
          <w:i/>
          <w:sz w:val="28"/>
          <w:szCs w:val="28"/>
          <w:lang w:val="ro-RO"/>
        </w:rPr>
      </w:pPr>
    </w:p>
    <w:p w14:paraId="303B994B" w14:textId="08D0CE6E" w:rsidR="00DD60B1" w:rsidRPr="00412120" w:rsidRDefault="00DD60B1" w:rsidP="00DD60B1">
      <w:pPr>
        <w:spacing w:after="120"/>
        <w:jc w:val="both"/>
        <w:rPr>
          <w:rFonts w:ascii="Arial" w:hAnsi="Arial" w:cs="Arial"/>
          <w:bCs/>
          <w:sz w:val="28"/>
          <w:szCs w:val="28"/>
          <w:lang w:val="ro-RO"/>
        </w:rPr>
      </w:pPr>
      <w:r w:rsidRPr="00412120">
        <w:rPr>
          <w:rFonts w:ascii="Arial" w:hAnsi="Arial" w:cs="Arial"/>
          <w:bCs/>
          <w:sz w:val="28"/>
          <w:szCs w:val="28"/>
          <w:lang w:val="ro-RO"/>
        </w:rPr>
        <w:t xml:space="preserve">În </w:t>
      </w:r>
      <w:r w:rsidR="00E37A64" w:rsidRPr="00412120">
        <w:rPr>
          <w:rFonts w:ascii="Arial" w:hAnsi="Arial" w:cs="Arial"/>
          <w:bCs/>
          <w:sz w:val="28"/>
          <w:szCs w:val="28"/>
          <w:lang w:val="ro-RO"/>
        </w:rPr>
        <w:t>pofida</w:t>
      </w:r>
      <w:r w:rsidRPr="00412120">
        <w:rPr>
          <w:rFonts w:ascii="Arial" w:hAnsi="Arial" w:cs="Arial"/>
          <w:bCs/>
          <w:sz w:val="28"/>
          <w:szCs w:val="28"/>
          <w:lang w:val="ro-RO"/>
        </w:rPr>
        <w:t xml:space="preserve"> </w:t>
      </w:r>
      <w:r w:rsidR="00F27F05" w:rsidRPr="00412120">
        <w:rPr>
          <w:rFonts w:ascii="Arial" w:hAnsi="Arial" w:cs="Arial"/>
          <w:bCs/>
          <w:sz w:val="28"/>
          <w:szCs w:val="28"/>
          <w:lang w:val="ro-RO"/>
        </w:rPr>
        <w:t>implementării activităților</w:t>
      </w:r>
      <w:r w:rsidRPr="00412120">
        <w:rPr>
          <w:rFonts w:ascii="Arial" w:hAnsi="Arial" w:cs="Arial"/>
          <w:bCs/>
          <w:sz w:val="28"/>
          <w:szCs w:val="28"/>
          <w:lang w:val="ro-RO"/>
        </w:rPr>
        <w:t xml:space="preserve"> de îmbunătățire a </w:t>
      </w:r>
      <w:r w:rsidR="00491061" w:rsidRPr="00412120">
        <w:rPr>
          <w:rFonts w:ascii="Arial" w:hAnsi="Arial" w:cs="Arial"/>
          <w:bCs/>
          <w:sz w:val="28"/>
          <w:szCs w:val="28"/>
          <w:lang w:val="ro-RO"/>
        </w:rPr>
        <w:t xml:space="preserve">situației </w:t>
      </w:r>
      <w:r w:rsidR="002A0E63" w:rsidRPr="00412120">
        <w:rPr>
          <w:rFonts w:ascii="Arial" w:hAnsi="Arial" w:cs="Arial"/>
          <w:bCs/>
          <w:sz w:val="28"/>
          <w:szCs w:val="28"/>
          <w:lang w:val="ro-RO"/>
        </w:rPr>
        <w:t xml:space="preserve">în domeniul </w:t>
      </w:r>
      <w:r w:rsidRPr="00412120">
        <w:rPr>
          <w:rFonts w:ascii="Arial" w:hAnsi="Arial" w:cs="Arial"/>
          <w:bCs/>
          <w:sz w:val="28"/>
          <w:szCs w:val="28"/>
          <w:lang w:val="ro-RO"/>
        </w:rPr>
        <w:t xml:space="preserve">respectării și protecției drepturilor omului și a accesului la justiție, una dintre </w:t>
      </w:r>
      <w:r w:rsidR="002A0E63" w:rsidRPr="00412120">
        <w:rPr>
          <w:rFonts w:ascii="Arial" w:hAnsi="Arial" w:cs="Arial"/>
          <w:bCs/>
          <w:sz w:val="28"/>
          <w:szCs w:val="28"/>
          <w:lang w:val="ro-RO"/>
        </w:rPr>
        <w:t>problemele</w:t>
      </w:r>
      <w:r w:rsidRPr="00412120">
        <w:rPr>
          <w:rFonts w:ascii="Arial" w:hAnsi="Arial" w:cs="Arial"/>
          <w:bCs/>
          <w:sz w:val="28"/>
          <w:szCs w:val="28"/>
          <w:lang w:val="ro-RO"/>
        </w:rPr>
        <w:t xml:space="preserve"> cheie </w:t>
      </w:r>
      <w:r w:rsidR="002A0E63" w:rsidRPr="00412120">
        <w:rPr>
          <w:rFonts w:ascii="Arial" w:hAnsi="Arial" w:cs="Arial"/>
          <w:bCs/>
          <w:sz w:val="28"/>
          <w:szCs w:val="28"/>
          <w:lang w:val="ro-RO"/>
        </w:rPr>
        <w:t>rămâne</w:t>
      </w:r>
      <w:r w:rsidRPr="00412120">
        <w:rPr>
          <w:rFonts w:ascii="Arial" w:hAnsi="Arial" w:cs="Arial"/>
          <w:bCs/>
          <w:sz w:val="28"/>
          <w:szCs w:val="28"/>
          <w:lang w:val="ro-RO"/>
        </w:rPr>
        <w:t xml:space="preserve"> lipsa de progres și coerență în implementarea reformelor legate de statul de drept, </w:t>
      </w:r>
      <w:r w:rsidR="00DA3CA2" w:rsidRPr="00412120">
        <w:rPr>
          <w:rFonts w:ascii="Arial" w:hAnsi="Arial" w:cs="Arial"/>
          <w:bCs/>
          <w:sz w:val="28"/>
          <w:szCs w:val="28"/>
          <w:lang w:val="ro-RO"/>
        </w:rPr>
        <w:t>independența</w:t>
      </w:r>
      <w:r w:rsidRPr="00412120">
        <w:rPr>
          <w:rFonts w:ascii="Arial" w:hAnsi="Arial" w:cs="Arial"/>
          <w:bCs/>
          <w:sz w:val="28"/>
          <w:szCs w:val="28"/>
          <w:lang w:val="ro-RO"/>
        </w:rPr>
        <w:t xml:space="preserve"> justiției și </w:t>
      </w:r>
      <w:r w:rsidR="008F5EC8" w:rsidRPr="00412120">
        <w:rPr>
          <w:rFonts w:ascii="Arial" w:hAnsi="Arial" w:cs="Arial"/>
          <w:bCs/>
          <w:sz w:val="28"/>
          <w:szCs w:val="28"/>
          <w:lang w:val="ro-RO"/>
        </w:rPr>
        <w:t xml:space="preserve">respectarea </w:t>
      </w:r>
      <w:r w:rsidRPr="00412120">
        <w:rPr>
          <w:rFonts w:ascii="Arial" w:hAnsi="Arial" w:cs="Arial"/>
          <w:bCs/>
          <w:sz w:val="28"/>
          <w:szCs w:val="28"/>
          <w:lang w:val="ro-RO"/>
        </w:rPr>
        <w:t>drepturil</w:t>
      </w:r>
      <w:r w:rsidR="008F5EC8" w:rsidRPr="00412120">
        <w:rPr>
          <w:rFonts w:ascii="Arial" w:hAnsi="Arial" w:cs="Arial"/>
          <w:bCs/>
          <w:sz w:val="28"/>
          <w:szCs w:val="28"/>
          <w:lang w:val="ro-RO"/>
        </w:rPr>
        <w:t>or</w:t>
      </w:r>
      <w:r w:rsidRPr="00412120">
        <w:rPr>
          <w:rFonts w:ascii="Arial" w:hAnsi="Arial" w:cs="Arial"/>
          <w:bCs/>
          <w:sz w:val="28"/>
          <w:szCs w:val="28"/>
          <w:lang w:val="ro-RO"/>
        </w:rPr>
        <w:t xml:space="preserve"> omului. Progresul lent în reforma sectorului justiției se reflectă și în nivelul scăzut al încrederii cetățenilor în instituțiile de justiție și a determinat </w:t>
      </w:r>
      <w:r w:rsidR="00620AEA" w:rsidRPr="00412120">
        <w:rPr>
          <w:rFonts w:ascii="Arial" w:hAnsi="Arial" w:cs="Arial"/>
          <w:bCs/>
          <w:sz w:val="28"/>
          <w:szCs w:val="28"/>
          <w:lang w:val="ro-RO"/>
        </w:rPr>
        <w:t>suspendar</w:t>
      </w:r>
      <w:r w:rsidR="003C77CB" w:rsidRPr="00412120">
        <w:rPr>
          <w:rFonts w:ascii="Arial" w:hAnsi="Arial" w:cs="Arial"/>
          <w:bCs/>
          <w:sz w:val="28"/>
          <w:szCs w:val="28"/>
          <w:lang w:val="ro-RO"/>
        </w:rPr>
        <w:t>ea</w:t>
      </w:r>
      <w:r w:rsidRPr="00412120">
        <w:rPr>
          <w:rFonts w:ascii="Arial" w:hAnsi="Arial" w:cs="Arial"/>
          <w:bCs/>
          <w:sz w:val="28"/>
          <w:szCs w:val="28"/>
          <w:lang w:val="ro-RO"/>
        </w:rPr>
        <w:t xml:space="preserve"> </w:t>
      </w:r>
      <w:r w:rsidR="003C77CB" w:rsidRPr="00412120">
        <w:rPr>
          <w:rFonts w:ascii="Arial" w:hAnsi="Arial" w:cs="Arial"/>
          <w:bCs/>
          <w:sz w:val="28"/>
          <w:szCs w:val="28"/>
          <w:lang w:val="ro-RO"/>
        </w:rPr>
        <w:t>suportului</w:t>
      </w:r>
      <w:r w:rsidRPr="00412120">
        <w:rPr>
          <w:rFonts w:ascii="Arial" w:hAnsi="Arial" w:cs="Arial"/>
          <w:bCs/>
          <w:sz w:val="28"/>
          <w:szCs w:val="28"/>
          <w:lang w:val="ro-RO"/>
        </w:rPr>
        <w:t xml:space="preserve"> bugetar în sectorul justiției</w:t>
      </w:r>
      <w:r w:rsidR="003C77CB" w:rsidRPr="00412120">
        <w:rPr>
          <w:rFonts w:ascii="Arial" w:hAnsi="Arial" w:cs="Arial"/>
          <w:bCs/>
          <w:sz w:val="28"/>
          <w:szCs w:val="28"/>
          <w:lang w:val="ro-RO"/>
        </w:rPr>
        <w:t xml:space="preserve"> din partea</w:t>
      </w:r>
      <w:r w:rsidRPr="00412120">
        <w:rPr>
          <w:rFonts w:ascii="Arial" w:hAnsi="Arial" w:cs="Arial"/>
          <w:bCs/>
          <w:sz w:val="28"/>
          <w:szCs w:val="28"/>
          <w:lang w:val="ro-RO"/>
        </w:rPr>
        <w:t xml:space="preserve"> Uniun</w:t>
      </w:r>
      <w:r w:rsidR="003C77CB" w:rsidRPr="00412120">
        <w:rPr>
          <w:rFonts w:ascii="Arial" w:hAnsi="Arial" w:cs="Arial"/>
          <w:bCs/>
          <w:sz w:val="28"/>
          <w:szCs w:val="28"/>
          <w:lang w:val="ro-RO"/>
        </w:rPr>
        <w:t>ii</w:t>
      </w:r>
      <w:r w:rsidRPr="00412120">
        <w:rPr>
          <w:rFonts w:ascii="Arial" w:hAnsi="Arial" w:cs="Arial"/>
          <w:bCs/>
          <w:sz w:val="28"/>
          <w:szCs w:val="28"/>
          <w:lang w:val="ro-RO"/>
        </w:rPr>
        <w:t xml:space="preserve"> Europen</w:t>
      </w:r>
      <w:r w:rsidR="003C77CB" w:rsidRPr="00412120">
        <w:rPr>
          <w:rFonts w:ascii="Arial" w:hAnsi="Arial" w:cs="Arial"/>
          <w:bCs/>
          <w:sz w:val="28"/>
          <w:szCs w:val="28"/>
          <w:lang w:val="ro-RO"/>
        </w:rPr>
        <w:t>e</w:t>
      </w:r>
      <w:r w:rsidRPr="00412120">
        <w:rPr>
          <w:rFonts w:ascii="Arial" w:hAnsi="Arial" w:cs="Arial"/>
          <w:bCs/>
          <w:sz w:val="28"/>
          <w:szCs w:val="28"/>
          <w:lang w:val="ro-RO"/>
        </w:rPr>
        <w:t xml:space="preserve"> (faza 2 - 28 de milioane de euro).</w:t>
      </w:r>
    </w:p>
    <w:p w14:paraId="797498E6" w14:textId="51C2DEAD" w:rsidR="00DD60B1" w:rsidRPr="00412120" w:rsidRDefault="00DD60B1" w:rsidP="00DD60B1">
      <w:pPr>
        <w:spacing w:after="120"/>
        <w:jc w:val="both"/>
        <w:rPr>
          <w:rFonts w:ascii="Arial" w:hAnsi="Arial" w:cs="Arial"/>
          <w:bCs/>
          <w:sz w:val="28"/>
          <w:szCs w:val="28"/>
          <w:lang w:val="ro-RO"/>
        </w:rPr>
      </w:pPr>
      <w:r w:rsidRPr="00412120">
        <w:rPr>
          <w:rFonts w:ascii="Arial" w:hAnsi="Arial" w:cs="Arial"/>
          <w:bCs/>
          <w:sz w:val="28"/>
          <w:szCs w:val="28"/>
          <w:lang w:val="ro-RO"/>
        </w:rPr>
        <w:t xml:space="preserve">În </w:t>
      </w:r>
      <w:r w:rsidR="00412AD1" w:rsidRPr="00412120">
        <w:rPr>
          <w:rFonts w:ascii="Arial" w:hAnsi="Arial" w:cs="Arial"/>
          <w:bCs/>
          <w:sz w:val="28"/>
          <w:szCs w:val="28"/>
          <w:lang w:val="ro-RO"/>
        </w:rPr>
        <w:t>pofida implementării</w:t>
      </w:r>
      <w:r w:rsidRPr="00412120">
        <w:rPr>
          <w:rFonts w:ascii="Arial" w:hAnsi="Arial" w:cs="Arial"/>
          <w:bCs/>
          <w:sz w:val="28"/>
          <w:szCs w:val="28"/>
          <w:lang w:val="ro-RO"/>
        </w:rPr>
        <w:t xml:space="preserve"> reformelor, cetățenii nu au </w:t>
      </w:r>
      <w:r w:rsidR="00F74C30" w:rsidRPr="00412120">
        <w:rPr>
          <w:rFonts w:ascii="Arial" w:hAnsi="Arial" w:cs="Arial"/>
          <w:bCs/>
          <w:sz w:val="28"/>
          <w:szCs w:val="28"/>
          <w:lang w:val="ro-RO"/>
        </w:rPr>
        <w:t>simțit</w:t>
      </w:r>
      <w:r w:rsidRPr="00412120">
        <w:rPr>
          <w:rFonts w:ascii="Arial" w:hAnsi="Arial" w:cs="Arial"/>
          <w:bCs/>
          <w:sz w:val="28"/>
          <w:szCs w:val="28"/>
          <w:lang w:val="ro-RO"/>
        </w:rPr>
        <w:t xml:space="preserve"> prea multe progrese la nivel local, iar mecanismele coerente de coordonare între instituțiile de aplicare a legii, securit</w:t>
      </w:r>
      <w:r w:rsidR="00412AD1" w:rsidRPr="00412120">
        <w:rPr>
          <w:rFonts w:ascii="Arial" w:hAnsi="Arial" w:cs="Arial"/>
          <w:bCs/>
          <w:sz w:val="28"/>
          <w:szCs w:val="28"/>
          <w:lang w:val="ro-RO"/>
        </w:rPr>
        <w:t>ății</w:t>
      </w:r>
      <w:r w:rsidRPr="00412120">
        <w:rPr>
          <w:rFonts w:ascii="Arial" w:hAnsi="Arial" w:cs="Arial"/>
          <w:bCs/>
          <w:sz w:val="28"/>
          <w:szCs w:val="28"/>
          <w:lang w:val="ro-RO"/>
        </w:rPr>
        <w:t xml:space="preserve"> și justiție</w:t>
      </w:r>
      <w:r w:rsidR="00412AD1" w:rsidRPr="00412120">
        <w:rPr>
          <w:rFonts w:ascii="Arial" w:hAnsi="Arial" w:cs="Arial"/>
          <w:bCs/>
          <w:sz w:val="28"/>
          <w:szCs w:val="28"/>
          <w:lang w:val="ro-RO"/>
        </w:rPr>
        <w:t>i</w:t>
      </w:r>
      <w:r w:rsidRPr="00412120">
        <w:rPr>
          <w:rFonts w:ascii="Arial" w:hAnsi="Arial" w:cs="Arial"/>
          <w:bCs/>
          <w:sz w:val="28"/>
          <w:szCs w:val="28"/>
          <w:lang w:val="ro-RO"/>
        </w:rPr>
        <w:t xml:space="preserve"> pentru o administrare </w:t>
      </w:r>
      <w:r w:rsidR="00F74C30" w:rsidRPr="00412120">
        <w:rPr>
          <w:rFonts w:ascii="Arial" w:hAnsi="Arial" w:cs="Arial"/>
          <w:bCs/>
          <w:sz w:val="28"/>
          <w:szCs w:val="28"/>
          <w:lang w:val="ro-RO"/>
        </w:rPr>
        <w:t xml:space="preserve">mai </w:t>
      </w:r>
      <w:r w:rsidR="00FC29A9" w:rsidRPr="00412120">
        <w:rPr>
          <w:rFonts w:ascii="Arial" w:hAnsi="Arial" w:cs="Arial"/>
          <w:bCs/>
          <w:sz w:val="28"/>
          <w:szCs w:val="28"/>
          <w:lang w:val="ro-RO"/>
        </w:rPr>
        <w:t>eficace/</w:t>
      </w:r>
      <w:r w:rsidRPr="00412120">
        <w:rPr>
          <w:rFonts w:ascii="Arial" w:hAnsi="Arial" w:cs="Arial"/>
          <w:bCs/>
          <w:sz w:val="28"/>
          <w:szCs w:val="28"/>
          <w:lang w:val="ro-RO"/>
        </w:rPr>
        <w:t>eficientă a justiției</w:t>
      </w:r>
      <w:r w:rsidR="00412AD1" w:rsidRPr="00412120">
        <w:rPr>
          <w:rFonts w:ascii="Arial" w:hAnsi="Arial" w:cs="Arial"/>
          <w:bCs/>
          <w:sz w:val="28"/>
          <w:szCs w:val="28"/>
          <w:lang w:val="ro-RO"/>
        </w:rPr>
        <w:t xml:space="preserve">, </w:t>
      </w:r>
      <w:r w:rsidRPr="00412120">
        <w:rPr>
          <w:rFonts w:ascii="Arial" w:hAnsi="Arial" w:cs="Arial"/>
          <w:bCs/>
          <w:sz w:val="28"/>
          <w:szCs w:val="28"/>
          <w:lang w:val="ro-RO"/>
        </w:rPr>
        <w:t>par să lipsească atât la nivel național, cât și la nivel local. Bărbații și femeile, în special din grupurile marginalizate sau minoritare, nu sunt în măsură să</w:t>
      </w:r>
      <w:r w:rsidR="00CC183C" w:rsidRPr="00412120">
        <w:rPr>
          <w:rFonts w:ascii="Arial" w:hAnsi="Arial" w:cs="Arial"/>
          <w:bCs/>
          <w:sz w:val="28"/>
          <w:szCs w:val="28"/>
          <w:lang w:val="ro-RO"/>
        </w:rPr>
        <w:t>-</w:t>
      </w:r>
      <w:r w:rsidRPr="00412120">
        <w:rPr>
          <w:rFonts w:ascii="Arial" w:hAnsi="Arial" w:cs="Arial"/>
          <w:bCs/>
          <w:sz w:val="28"/>
          <w:szCs w:val="28"/>
          <w:lang w:val="ro-RO"/>
        </w:rPr>
        <w:t>și rev</w:t>
      </w:r>
      <w:r w:rsidR="00412AD1" w:rsidRPr="00412120">
        <w:rPr>
          <w:rFonts w:ascii="Arial" w:hAnsi="Arial" w:cs="Arial"/>
          <w:bCs/>
          <w:sz w:val="28"/>
          <w:szCs w:val="28"/>
          <w:lang w:val="ro-RO"/>
        </w:rPr>
        <w:t>e</w:t>
      </w:r>
      <w:r w:rsidRPr="00412120">
        <w:rPr>
          <w:rFonts w:ascii="Arial" w:hAnsi="Arial" w:cs="Arial"/>
          <w:bCs/>
          <w:sz w:val="28"/>
          <w:szCs w:val="28"/>
          <w:lang w:val="ro-RO"/>
        </w:rPr>
        <w:t>ndice drepturile și să aibă acces justiție</w:t>
      </w:r>
      <w:r w:rsidR="00412AD1" w:rsidRPr="00412120">
        <w:rPr>
          <w:rFonts w:ascii="Arial" w:hAnsi="Arial" w:cs="Arial"/>
          <w:bCs/>
          <w:sz w:val="28"/>
          <w:szCs w:val="28"/>
          <w:lang w:val="ro-RO"/>
        </w:rPr>
        <w:t xml:space="preserve"> într-un mod efectiv. </w:t>
      </w:r>
    </w:p>
    <w:p w14:paraId="617C0449" w14:textId="2F7FAB49" w:rsidR="00DD60B1" w:rsidRPr="00412120" w:rsidRDefault="00DD60B1" w:rsidP="00DD60B1">
      <w:pPr>
        <w:spacing w:after="120"/>
        <w:jc w:val="both"/>
        <w:rPr>
          <w:rFonts w:ascii="Arial" w:hAnsi="Arial" w:cs="Arial"/>
          <w:bCs/>
          <w:sz w:val="28"/>
          <w:szCs w:val="28"/>
          <w:lang w:val="ro-RO"/>
        </w:rPr>
      </w:pPr>
      <w:r w:rsidRPr="00412120">
        <w:rPr>
          <w:rFonts w:ascii="Arial" w:hAnsi="Arial" w:cs="Arial"/>
          <w:bCs/>
          <w:sz w:val="28"/>
          <w:szCs w:val="28"/>
          <w:lang w:val="ro-RO"/>
        </w:rPr>
        <w:t xml:space="preserve">În plus, negocierile privind soluționarea conflictului dintre cele două maluri ale râului </w:t>
      </w:r>
      <w:r w:rsidR="00FC29A9" w:rsidRPr="00412120">
        <w:rPr>
          <w:rFonts w:ascii="Arial" w:hAnsi="Arial" w:cs="Arial"/>
          <w:bCs/>
          <w:sz w:val="28"/>
          <w:szCs w:val="28"/>
          <w:lang w:val="ro-RO"/>
        </w:rPr>
        <w:t>Nistru</w:t>
      </w:r>
      <w:r w:rsidRPr="00412120">
        <w:rPr>
          <w:rFonts w:ascii="Arial" w:hAnsi="Arial" w:cs="Arial"/>
          <w:bCs/>
          <w:sz w:val="28"/>
          <w:szCs w:val="28"/>
          <w:lang w:val="ro-RO"/>
        </w:rPr>
        <w:t xml:space="preserve"> au înregistrat progrese </w:t>
      </w:r>
      <w:r w:rsidR="00432465" w:rsidRPr="00412120">
        <w:rPr>
          <w:rFonts w:ascii="Arial" w:hAnsi="Arial" w:cs="Arial"/>
          <w:bCs/>
          <w:sz w:val="28"/>
          <w:szCs w:val="28"/>
          <w:lang w:val="ro-RO"/>
        </w:rPr>
        <w:t xml:space="preserve">foarte </w:t>
      </w:r>
      <w:r w:rsidRPr="00412120">
        <w:rPr>
          <w:rFonts w:ascii="Arial" w:hAnsi="Arial" w:cs="Arial"/>
          <w:bCs/>
          <w:sz w:val="28"/>
          <w:szCs w:val="28"/>
          <w:lang w:val="ro-RO"/>
        </w:rPr>
        <w:t xml:space="preserve">limitate, </w:t>
      </w:r>
      <w:r w:rsidR="00432465" w:rsidRPr="00412120">
        <w:rPr>
          <w:rFonts w:ascii="Arial" w:hAnsi="Arial" w:cs="Arial"/>
          <w:bCs/>
          <w:sz w:val="28"/>
          <w:szCs w:val="28"/>
          <w:lang w:val="ro-RO"/>
        </w:rPr>
        <w:t xml:space="preserve">ca rezultat al </w:t>
      </w:r>
      <w:r w:rsidRPr="00412120">
        <w:rPr>
          <w:rFonts w:ascii="Arial" w:hAnsi="Arial" w:cs="Arial"/>
          <w:bCs/>
          <w:sz w:val="28"/>
          <w:szCs w:val="28"/>
          <w:lang w:val="ro-RO"/>
        </w:rPr>
        <w:t>măsurilor de consolidare a încrederii</w:t>
      </w:r>
      <w:r w:rsidR="00432465" w:rsidRPr="00412120">
        <w:rPr>
          <w:rFonts w:ascii="Arial" w:hAnsi="Arial" w:cs="Arial"/>
          <w:bCs/>
          <w:sz w:val="28"/>
          <w:szCs w:val="28"/>
          <w:lang w:val="ro-RO"/>
        </w:rPr>
        <w:t>,</w:t>
      </w:r>
      <w:r w:rsidRPr="00412120">
        <w:rPr>
          <w:rFonts w:ascii="Arial" w:hAnsi="Arial" w:cs="Arial"/>
          <w:bCs/>
          <w:sz w:val="28"/>
          <w:szCs w:val="28"/>
          <w:lang w:val="ro-RO"/>
        </w:rPr>
        <w:t xml:space="preserve"> susținute de partenerii internaționali. Insuficiența percepută a guvernării, lipsa unei prestări eficiente și echitabile a serviciilor </w:t>
      </w:r>
      <w:r w:rsidRPr="00412120">
        <w:rPr>
          <w:rFonts w:ascii="Arial" w:hAnsi="Arial" w:cs="Arial"/>
          <w:bCs/>
          <w:sz w:val="28"/>
          <w:szCs w:val="28"/>
          <w:lang w:val="ro-RO"/>
        </w:rPr>
        <w:lastRenderedPageBreak/>
        <w:t>justiției, însoțită de încrederea scăzută în instituțiile guvernamentale, consolidează o cultură a pasivității civice, în timp ce nivelurile scăzute ale coeziunii sociale hrănesc diviziuni societale profunde și inegalități pe linii etnice și lingvistice. Eforturile de implementare a Obiectivului de Dezvoltare Durabilă (</w:t>
      </w:r>
      <w:r w:rsidR="001C67EC" w:rsidRPr="00412120">
        <w:rPr>
          <w:rFonts w:ascii="Arial" w:hAnsi="Arial" w:cs="Arial"/>
          <w:bCs/>
          <w:sz w:val="28"/>
          <w:szCs w:val="28"/>
          <w:lang w:val="ro-RO"/>
        </w:rPr>
        <w:t>ODD</w:t>
      </w:r>
      <w:r w:rsidRPr="00412120">
        <w:rPr>
          <w:rFonts w:ascii="Arial" w:hAnsi="Arial" w:cs="Arial"/>
          <w:bCs/>
          <w:sz w:val="28"/>
          <w:szCs w:val="28"/>
          <w:lang w:val="ro-RO"/>
        </w:rPr>
        <w:t>) 16 către o societate pașnică, dreaptă și favorabilă incluziunii sunt, prin urmare, cruciale în contextul moldovenesc.</w:t>
      </w:r>
    </w:p>
    <w:p w14:paraId="13471BFB" w14:textId="65877422" w:rsidR="00DD60B1" w:rsidRPr="00412120" w:rsidRDefault="00DD60B1" w:rsidP="00DD60B1">
      <w:pPr>
        <w:spacing w:after="120"/>
        <w:jc w:val="both"/>
        <w:rPr>
          <w:rFonts w:ascii="Arial" w:hAnsi="Arial" w:cs="Arial"/>
          <w:bCs/>
          <w:sz w:val="28"/>
          <w:szCs w:val="28"/>
          <w:lang w:val="ro-RO"/>
        </w:rPr>
      </w:pPr>
      <w:r w:rsidRPr="00412120">
        <w:rPr>
          <w:rFonts w:ascii="Arial" w:hAnsi="Arial" w:cs="Arial"/>
          <w:bCs/>
          <w:sz w:val="28"/>
          <w:szCs w:val="28"/>
          <w:lang w:val="ro-RO"/>
        </w:rPr>
        <w:t xml:space="preserve">Instituțiile medico-legale sunt o parte indispensabilă a sistemului judiciar, </w:t>
      </w:r>
      <w:r w:rsidR="001C67EC" w:rsidRPr="00412120">
        <w:rPr>
          <w:rFonts w:ascii="Arial" w:hAnsi="Arial" w:cs="Arial"/>
          <w:bCs/>
          <w:sz w:val="28"/>
          <w:szCs w:val="28"/>
          <w:lang w:val="ro-RO"/>
        </w:rPr>
        <w:t>astfel incât acestea</w:t>
      </w:r>
      <w:r w:rsidRPr="00412120">
        <w:rPr>
          <w:rFonts w:ascii="Arial" w:hAnsi="Arial" w:cs="Arial"/>
          <w:bCs/>
          <w:sz w:val="28"/>
          <w:szCs w:val="28"/>
          <w:lang w:val="ro-RO"/>
        </w:rPr>
        <w:t xml:space="preserve"> oferă avizul experților asupra </w:t>
      </w:r>
      <w:r w:rsidR="007F017C" w:rsidRPr="00412120">
        <w:rPr>
          <w:rFonts w:ascii="Arial" w:hAnsi="Arial" w:cs="Arial"/>
          <w:bCs/>
          <w:sz w:val="28"/>
          <w:szCs w:val="28"/>
          <w:lang w:val="ro-RO"/>
        </w:rPr>
        <w:t>probelor</w:t>
      </w:r>
      <w:r w:rsidR="001C67EC" w:rsidRPr="00412120">
        <w:rPr>
          <w:rFonts w:ascii="Arial" w:hAnsi="Arial" w:cs="Arial"/>
          <w:bCs/>
          <w:sz w:val="28"/>
          <w:szCs w:val="28"/>
          <w:lang w:val="ro-RO"/>
        </w:rPr>
        <w:t xml:space="preserve"> ce țin de cazurile</w:t>
      </w:r>
      <w:r w:rsidRPr="00412120">
        <w:rPr>
          <w:rFonts w:ascii="Arial" w:hAnsi="Arial" w:cs="Arial"/>
          <w:bCs/>
          <w:sz w:val="28"/>
          <w:szCs w:val="28"/>
          <w:lang w:val="ro-RO"/>
        </w:rPr>
        <w:t xml:space="preserve"> penale și civile. PNUD are o experiență </w:t>
      </w:r>
      <w:r w:rsidR="00662DB4" w:rsidRPr="00412120">
        <w:rPr>
          <w:rFonts w:ascii="Arial" w:hAnsi="Arial" w:cs="Arial"/>
          <w:bCs/>
          <w:sz w:val="28"/>
          <w:szCs w:val="28"/>
          <w:lang w:val="ro-RO"/>
        </w:rPr>
        <w:t>bogată</w:t>
      </w:r>
      <w:r w:rsidRPr="00412120">
        <w:rPr>
          <w:rFonts w:ascii="Arial" w:hAnsi="Arial" w:cs="Arial"/>
          <w:bCs/>
          <w:sz w:val="28"/>
          <w:szCs w:val="28"/>
          <w:lang w:val="ro-RO"/>
        </w:rPr>
        <w:t xml:space="preserve"> de colabora</w:t>
      </w:r>
      <w:r w:rsidR="00662DB4" w:rsidRPr="00412120">
        <w:rPr>
          <w:rFonts w:ascii="Arial" w:hAnsi="Arial" w:cs="Arial"/>
          <w:bCs/>
          <w:sz w:val="28"/>
          <w:szCs w:val="28"/>
          <w:lang w:val="ro-RO"/>
        </w:rPr>
        <w:t>re</w:t>
      </w:r>
      <w:r w:rsidRPr="00412120">
        <w:rPr>
          <w:rFonts w:ascii="Arial" w:hAnsi="Arial" w:cs="Arial"/>
          <w:bCs/>
          <w:sz w:val="28"/>
          <w:szCs w:val="28"/>
          <w:lang w:val="ro-RO"/>
        </w:rPr>
        <w:t xml:space="preserve"> cu cele trei instituții medico-legale naționale începând cu anul 2011, atingând rezultate pozitive și durabil</w:t>
      </w:r>
      <w:r w:rsidR="00DD7ACC" w:rsidRPr="00412120">
        <w:rPr>
          <w:rFonts w:ascii="Arial" w:hAnsi="Arial" w:cs="Arial"/>
          <w:bCs/>
          <w:sz w:val="28"/>
          <w:szCs w:val="28"/>
          <w:lang w:val="ro-RO"/>
        </w:rPr>
        <w:t>e</w:t>
      </w:r>
      <w:r w:rsidRPr="00412120">
        <w:rPr>
          <w:rFonts w:ascii="Arial" w:hAnsi="Arial" w:cs="Arial"/>
          <w:bCs/>
          <w:sz w:val="28"/>
          <w:szCs w:val="28"/>
          <w:lang w:val="ro-RO"/>
        </w:rPr>
        <w:t xml:space="preserve">, ceea ce demonstrează avantajul comparativ al PNUD </w:t>
      </w:r>
      <w:r w:rsidR="00DD7ACC" w:rsidRPr="00412120">
        <w:rPr>
          <w:rFonts w:ascii="Arial" w:hAnsi="Arial" w:cs="Arial"/>
          <w:bCs/>
          <w:sz w:val="28"/>
          <w:szCs w:val="28"/>
          <w:lang w:val="ro-RO"/>
        </w:rPr>
        <w:t>pentru</w:t>
      </w:r>
      <w:r w:rsidRPr="00412120">
        <w:rPr>
          <w:rFonts w:ascii="Arial" w:hAnsi="Arial" w:cs="Arial"/>
          <w:bCs/>
          <w:sz w:val="28"/>
          <w:szCs w:val="28"/>
          <w:lang w:val="ro-RO"/>
        </w:rPr>
        <w:t xml:space="preserve"> continuarea progresului reformei în acest domeniu. În cadrul asistenței pentru dezvoltare oferite de </w:t>
      </w:r>
      <w:r w:rsidR="001870CF" w:rsidRPr="00412120">
        <w:rPr>
          <w:rFonts w:ascii="Arial" w:hAnsi="Arial" w:cs="Arial"/>
          <w:bCs/>
          <w:sz w:val="28"/>
          <w:szCs w:val="28"/>
          <w:lang w:val="ro-RO"/>
        </w:rPr>
        <w:t>PNUD</w:t>
      </w:r>
      <w:r w:rsidRPr="00412120">
        <w:rPr>
          <w:rFonts w:ascii="Arial" w:hAnsi="Arial" w:cs="Arial"/>
          <w:bCs/>
          <w:sz w:val="28"/>
          <w:szCs w:val="28"/>
          <w:lang w:val="ro-RO"/>
        </w:rPr>
        <w:t xml:space="preserve"> pentru cele trei instituții medico-legale, toți </w:t>
      </w:r>
      <w:r w:rsidR="001870CF" w:rsidRPr="00412120">
        <w:rPr>
          <w:rFonts w:ascii="Arial" w:hAnsi="Arial" w:cs="Arial"/>
          <w:bCs/>
          <w:sz w:val="28"/>
          <w:szCs w:val="28"/>
          <w:lang w:val="ro-RO"/>
        </w:rPr>
        <w:t xml:space="preserve">actorii </w:t>
      </w:r>
      <w:r w:rsidRPr="00412120">
        <w:rPr>
          <w:rFonts w:ascii="Arial" w:hAnsi="Arial" w:cs="Arial"/>
          <w:bCs/>
          <w:sz w:val="28"/>
          <w:szCs w:val="28"/>
          <w:lang w:val="ro-RO"/>
        </w:rPr>
        <w:t xml:space="preserve">și-au demonstrat </w:t>
      </w:r>
      <w:r w:rsidR="001870CF" w:rsidRPr="00412120">
        <w:rPr>
          <w:rFonts w:ascii="Arial" w:hAnsi="Arial" w:cs="Arial"/>
          <w:bCs/>
          <w:sz w:val="28"/>
          <w:szCs w:val="28"/>
          <w:lang w:val="ro-RO"/>
        </w:rPr>
        <w:t>angajamentul de a face o schimbare și o stăpânire puternică asupra rezultatelor obținute. Instituțiile</w:t>
      </w:r>
      <w:r w:rsidRPr="00412120">
        <w:rPr>
          <w:rFonts w:ascii="Arial" w:hAnsi="Arial" w:cs="Arial"/>
          <w:bCs/>
          <w:sz w:val="28"/>
          <w:szCs w:val="28"/>
          <w:lang w:val="ro-RO"/>
        </w:rPr>
        <w:t xml:space="preserve"> </w:t>
      </w:r>
      <w:r w:rsidR="001870CF" w:rsidRPr="00412120">
        <w:rPr>
          <w:rFonts w:ascii="Arial" w:hAnsi="Arial" w:cs="Arial"/>
          <w:bCs/>
          <w:sz w:val="28"/>
          <w:szCs w:val="28"/>
          <w:lang w:val="ro-RO"/>
        </w:rPr>
        <w:t>și-</w:t>
      </w:r>
      <w:r w:rsidRPr="00412120">
        <w:rPr>
          <w:rFonts w:ascii="Arial" w:hAnsi="Arial" w:cs="Arial"/>
          <w:bCs/>
          <w:sz w:val="28"/>
          <w:szCs w:val="28"/>
          <w:lang w:val="ro-RO"/>
        </w:rPr>
        <w:t xml:space="preserve">au identificat </w:t>
      </w:r>
      <w:r w:rsidR="001870CF" w:rsidRPr="00412120">
        <w:rPr>
          <w:rFonts w:ascii="Arial" w:hAnsi="Arial" w:cs="Arial"/>
          <w:bCs/>
          <w:sz w:val="28"/>
          <w:szCs w:val="28"/>
          <w:lang w:val="ro-RO"/>
        </w:rPr>
        <w:t>viitoarele necesități de refrome</w:t>
      </w:r>
      <w:r w:rsidRPr="00412120">
        <w:rPr>
          <w:rFonts w:ascii="Arial" w:hAnsi="Arial" w:cs="Arial"/>
          <w:bCs/>
          <w:sz w:val="28"/>
          <w:szCs w:val="28"/>
          <w:lang w:val="ro-RO"/>
        </w:rPr>
        <w:t xml:space="preserve"> și sunt gata să le pună în aplicare, însă au nevoie de </w:t>
      </w:r>
      <w:r w:rsidR="001870CF" w:rsidRPr="00412120">
        <w:rPr>
          <w:rFonts w:ascii="Arial" w:hAnsi="Arial" w:cs="Arial"/>
          <w:bCs/>
          <w:sz w:val="28"/>
          <w:szCs w:val="28"/>
          <w:lang w:val="ro-RO"/>
        </w:rPr>
        <w:t>asistență externă</w:t>
      </w:r>
      <w:r w:rsidR="00E94C09" w:rsidRPr="00412120">
        <w:rPr>
          <w:rFonts w:ascii="Arial" w:hAnsi="Arial" w:cs="Arial"/>
          <w:bCs/>
          <w:sz w:val="28"/>
          <w:szCs w:val="28"/>
          <w:lang w:val="ro-RO"/>
        </w:rPr>
        <w:t>, iar</w:t>
      </w:r>
      <w:r w:rsidRPr="00412120">
        <w:rPr>
          <w:rFonts w:ascii="Arial" w:hAnsi="Arial" w:cs="Arial"/>
          <w:bCs/>
          <w:sz w:val="28"/>
          <w:szCs w:val="28"/>
          <w:lang w:val="ro-RO"/>
        </w:rPr>
        <w:t xml:space="preserve"> PNUD a primit numeroase cereri de asistență din partea acesto</w:t>
      </w:r>
      <w:r w:rsidR="00E94C09" w:rsidRPr="00412120">
        <w:rPr>
          <w:rFonts w:ascii="Arial" w:hAnsi="Arial" w:cs="Arial"/>
          <w:bCs/>
          <w:sz w:val="28"/>
          <w:szCs w:val="28"/>
          <w:lang w:val="ro-RO"/>
        </w:rPr>
        <w:t>ra</w:t>
      </w:r>
      <w:r w:rsidRPr="00412120">
        <w:rPr>
          <w:rFonts w:ascii="Arial" w:hAnsi="Arial" w:cs="Arial"/>
          <w:bCs/>
          <w:sz w:val="28"/>
          <w:szCs w:val="28"/>
          <w:lang w:val="ro-RO"/>
        </w:rPr>
        <w:t xml:space="preserve">. </w:t>
      </w:r>
      <w:r w:rsidR="00E94C09" w:rsidRPr="00412120">
        <w:rPr>
          <w:rFonts w:ascii="Arial" w:hAnsi="Arial" w:cs="Arial"/>
          <w:bCs/>
          <w:sz w:val="28"/>
          <w:szCs w:val="28"/>
          <w:lang w:val="ro-RO"/>
        </w:rPr>
        <w:t>Asistența dată</w:t>
      </w:r>
      <w:r w:rsidRPr="00412120">
        <w:rPr>
          <w:rFonts w:ascii="Arial" w:hAnsi="Arial" w:cs="Arial"/>
          <w:bCs/>
          <w:sz w:val="28"/>
          <w:szCs w:val="28"/>
          <w:lang w:val="ro-RO"/>
        </w:rPr>
        <w:t xml:space="preserve"> este în concordanță cu obiectivele PNUD, exprimate în</w:t>
      </w:r>
      <w:r w:rsidR="00CB2431" w:rsidRPr="00412120">
        <w:rPr>
          <w:rFonts w:ascii="Arial" w:hAnsi="Arial" w:cs="Arial"/>
          <w:bCs/>
          <w:sz w:val="28"/>
          <w:szCs w:val="28"/>
          <w:lang w:val="ro-RO"/>
        </w:rPr>
        <w:t xml:space="preserve"> UNDAF</w:t>
      </w:r>
      <w:r w:rsidR="00CB2431" w:rsidRPr="00412120">
        <w:rPr>
          <w:rFonts w:ascii="Arial" w:hAnsi="Arial" w:cs="Arial"/>
          <w:bCs/>
          <w:sz w:val="28"/>
          <w:szCs w:val="28"/>
          <w:lang w:val="ro-MD"/>
        </w:rPr>
        <w:t xml:space="preserve"> și </w:t>
      </w:r>
      <w:r w:rsidRPr="00412120">
        <w:rPr>
          <w:rFonts w:ascii="Arial" w:hAnsi="Arial" w:cs="Arial"/>
          <w:bCs/>
          <w:sz w:val="28"/>
          <w:szCs w:val="28"/>
          <w:lang w:val="ro-RO"/>
        </w:rPr>
        <w:t xml:space="preserve">Documentul Programului de țară PNUD 2018-2022, care se axează pe avansarea Agendei globale 2030 care urmărește "a nu lăsa pe nimeni în urmă". Instituțiile au un rol esențial în asigurarea unui proces echitabil, inclusiv în cazurile de crime violente pentru cei care aparțin grupurilor vulnerabile și / sau marginalizate și au nevoie de asistență pentru a răspunde provocărilor la nivel sistemic. </w:t>
      </w:r>
    </w:p>
    <w:p w14:paraId="6B921579" w14:textId="29AFC082" w:rsidR="00B17CC2" w:rsidRPr="00412120" w:rsidRDefault="00DD60B1" w:rsidP="00B17CC2">
      <w:pPr>
        <w:spacing w:after="120"/>
        <w:jc w:val="both"/>
        <w:rPr>
          <w:rFonts w:ascii="Arial" w:hAnsi="Arial" w:cs="Arial"/>
          <w:sz w:val="28"/>
          <w:szCs w:val="28"/>
          <w:lang w:val="ro-RO"/>
        </w:rPr>
      </w:pPr>
      <w:r w:rsidRPr="00412120">
        <w:rPr>
          <w:rFonts w:ascii="Arial" w:hAnsi="Arial" w:cs="Arial"/>
          <w:bCs/>
          <w:sz w:val="28"/>
          <w:szCs w:val="28"/>
          <w:lang w:val="ro-RO"/>
        </w:rPr>
        <w:t>Experiența din trecut și interacțiunea actuală cu cele trei instituții m</w:t>
      </w:r>
      <w:bookmarkStart w:id="0" w:name="_GoBack"/>
      <w:bookmarkEnd w:id="0"/>
      <w:r w:rsidRPr="00412120">
        <w:rPr>
          <w:rFonts w:ascii="Arial" w:hAnsi="Arial" w:cs="Arial"/>
          <w:bCs/>
          <w:sz w:val="28"/>
          <w:szCs w:val="28"/>
          <w:lang w:val="ro-RO"/>
        </w:rPr>
        <w:t xml:space="preserve">edico-legale demonstrează că există o voință reală </w:t>
      </w:r>
      <w:r w:rsidR="004E4FC7" w:rsidRPr="00412120">
        <w:rPr>
          <w:rFonts w:ascii="Arial" w:hAnsi="Arial" w:cs="Arial"/>
          <w:bCs/>
          <w:sz w:val="28"/>
          <w:szCs w:val="28"/>
          <w:lang w:val="ro-RO"/>
        </w:rPr>
        <w:t>din partea</w:t>
      </w:r>
      <w:r w:rsidRPr="00412120">
        <w:rPr>
          <w:rFonts w:ascii="Arial" w:hAnsi="Arial" w:cs="Arial"/>
          <w:bCs/>
          <w:sz w:val="28"/>
          <w:szCs w:val="28"/>
          <w:lang w:val="ro-RO"/>
        </w:rPr>
        <w:t xml:space="preserve"> conducerii instituțiilor și un interes </w:t>
      </w:r>
      <w:r w:rsidR="00C842BF" w:rsidRPr="00412120">
        <w:rPr>
          <w:rFonts w:ascii="Arial" w:hAnsi="Arial" w:cs="Arial"/>
          <w:bCs/>
          <w:sz w:val="28"/>
          <w:szCs w:val="28"/>
          <w:lang w:val="ro-RO"/>
        </w:rPr>
        <w:t>incontestabil</w:t>
      </w:r>
      <w:r w:rsidRPr="00412120">
        <w:rPr>
          <w:rFonts w:ascii="Arial" w:hAnsi="Arial" w:cs="Arial"/>
          <w:bCs/>
          <w:sz w:val="28"/>
          <w:szCs w:val="28"/>
          <w:lang w:val="ro-RO"/>
        </w:rPr>
        <w:t xml:space="preserve"> în numele personalului pentru a dezvolta în continuare instrumentele instituționale, precum și cunoștințele și capacități</w:t>
      </w:r>
      <w:r w:rsidR="002F2F79" w:rsidRPr="00412120">
        <w:rPr>
          <w:rFonts w:ascii="Arial" w:hAnsi="Arial" w:cs="Arial"/>
          <w:bCs/>
          <w:sz w:val="28"/>
          <w:szCs w:val="28"/>
          <w:lang w:val="ro-RO"/>
        </w:rPr>
        <w:t>le</w:t>
      </w:r>
      <w:r w:rsidRPr="00412120">
        <w:rPr>
          <w:rFonts w:ascii="Arial" w:hAnsi="Arial" w:cs="Arial"/>
          <w:bCs/>
          <w:sz w:val="28"/>
          <w:szCs w:val="28"/>
          <w:lang w:val="ro-RO"/>
        </w:rPr>
        <w:t xml:space="preserve"> </w:t>
      </w:r>
      <w:r w:rsidR="002F2F79" w:rsidRPr="00412120">
        <w:rPr>
          <w:rFonts w:ascii="Arial" w:hAnsi="Arial" w:cs="Arial"/>
          <w:bCs/>
          <w:sz w:val="28"/>
          <w:szCs w:val="28"/>
          <w:lang w:val="ro-RO"/>
        </w:rPr>
        <w:t>de</w:t>
      </w:r>
      <w:r w:rsidR="00B17CC2" w:rsidRPr="00412120">
        <w:rPr>
          <w:rFonts w:ascii="Arial" w:hAnsi="Arial" w:cs="Arial"/>
          <w:sz w:val="28"/>
          <w:szCs w:val="28"/>
          <w:lang w:val="ro-RO"/>
        </w:rPr>
        <w:t xml:space="preserve"> respecta</w:t>
      </w:r>
      <w:r w:rsidR="002F2F79" w:rsidRPr="00412120">
        <w:rPr>
          <w:rFonts w:ascii="Arial" w:hAnsi="Arial" w:cs="Arial"/>
          <w:sz w:val="28"/>
          <w:szCs w:val="28"/>
          <w:lang w:val="ro-RO"/>
        </w:rPr>
        <w:t>re a</w:t>
      </w:r>
      <w:r w:rsidR="00B17CC2" w:rsidRPr="00412120">
        <w:rPr>
          <w:rFonts w:ascii="Arial" w:hAnsi="Arial" w:cs="Arial"/>
          <w:sz w:val="28"/>
          <w:szCs w:val="28"/>
          <w:lang w:val="ro-RO"/>
        </w:rPr>
        <w:t xml:space="preserve"> norme</w:t>
      </w:r>
      <w:r w:rsidR="002F2F79" w:rsidRPr="00412120">
        <w:rPr>
          <w:rFonts w:ascii="Arial" w:hAnsi="Arial" w:cs="Arial"/>
          <w:sz w:val="28"/>
          <w:szCs w:val="28"/>
          <w:lang w:val="ro-RO"/>
        </w:rPr>
        <w:t xml:space="preserve">or </w:t>
      </w:r>
      <w:r w:rsidR="00B17CC2" w:rsidRPr="00412120">
        <w:rPr>
          <w:rFonts w:ascii="Arial" w:hAnsi="Arial" w:cs="Arial"/>
          <w:sz w:val="28"/>
          <w:szCs w:val="28"/>
          <w:lang w:val="ro-RO"/>
        </w:rPr>
        <w:t>și standardel</w:t>
      </w:r>
      <w:r w:rsidR="002F2F79" w:rsidRPr="00412120">
        <w:rPr>
          <w:rFonts w:ascii="Arial" w:hAnsi="Arial" w:cs="Arial"/>
          <w:sz w:val="28"/>
          <w:szCs w:val="28"/>
          <w:lang w:val="ro-RO"/>
        </w:rPr>
        <w:t>or</w:t>
      </w:r>
      <w:r w:rsidR="00B17CC2" w:rsidRPr="00412120">
        <w:rPr>
          <w:rFonts w:ascii="Arial" w:hAnsi="Arial" w:cs="Arial"/>
          <w:sz w:val="28"/>
          <w:szCs w:val="28"/>
          <w:lang w:val="ro-RO"/>
        </w:rPr>
        <w:t xml:space="preserve"> aplicate în instituțiile de la egal la egal din statele UE. </w:t>
      </w:r>
    </w:p>
    <w:p w14:paraId="1952F129" w14:textId="3E2C3EAD" w:rsidR="006F2AB7" w:rsidRPr="00412120" w:rsidRDefault="00B17CC2" w:rsidP="00B17CC2">
      <w:pPr>
        <w:spacing w:after="120"/>
        <w:jc w:val="both"/>
        <w:rPr>
          <w:rFonts w:ascii="Arial" w:hAnsi="Arial" w:cs="Arial"/>
          <w:sz w:val="28"/>
          <w:szCs w:val="28"/>
          <w:lang w:val="ro-RO"/>
        </w:rPr>
      </w:pPr>
      <w:r w:rsidRPr="00412120">
        <w:rPr>
          <w:rFonts w:ascii="Arial" w:hAnsi="Arial" w:cs="Arial"/>
          <w:sz w:val="28"/>
          <w:szCs w:val="28"/>
          <w:lang w:val="ro-RO"/>
        </w:rPr>
        <w:t xml:space="preserve">O altă provocare este legată de absența sistemului modern de management al cazurilor electronice. Există o lipsă de uniformitate în cadrul instituțiilor criminalistice în procesele de expertiză judiciară și investigații criminalistice, deoarece fiecare instituție are propriul sistem de evidență. O serie de instituții din sectorul justiției, cum ar fi sistemul judiciar, serviciul de urmărire penală și sistemul de asistență juridică, au introdus deja sisteme electronice în operațiunile lor, </w:t>
      </w:r>
      <w:r w:rsidR="00CF1729" w:rsidRPr="00412120">
        <w:rPr>
          <w:rFonts w:ascii="Arial" w:hAnsi="Arial" w:cs="Arial"/>
          <w:sz w:val="28"/>
          <w:szCs w:val="28"/>
          <w:lang w:val="ro-RO"/>
        </w:rPr>
        <w:t>inclusiv</w:t>
      </w:r>
      <w:r w:rsidRPr="00412120">
        <w:rPr>
          <w:rFonts w:ascii="Arial" w:hAnsi="Arial" w:cs="Arial"/>
          <w:sz w:val="28"/>
          <w:szCs w:val="28"/>
          <w:lang w:val="ro-RO"/>
        </w:rPr>
        <w:t xml:space="preserve"> cu sprijinul PNUD. Elaborarea</w:t>
      </w:r>
      <w:r w:rsidR="00456244" w:rsidRPr="00412120">
        <w:rPr>
          <w:rFonts w:ascii="Arial" w:hAnsi="Arial" w:cs="Arial"/>
          <w:sz w:val="28"/>
          <w:szCs w:val="28"/>
          <w:lang w:val="ro-RO"/>
        </w:rPr>
        <w:t xml:space="preserve"> Sistemului</w:t>
      </w:r>
      <w:r w:rsidRPr="00412120">
        <w:rPr>
          <w:rFonts w:ascii="Arial" w:hAnsi="Arial" w:cs="Arial"/>
          <w:sz w:val="28"/>
          <w:szCs w:val="28"/>
          <w:lang w:val="ro-RO"/>
        </w:rPr>
        <w:t xml:space="preserve"> </w:t>
      </w:r>
      <w:r w:rsidR="00456244" w:rsidRPr="00412120">
        <w:rPr>
          <w:rFonts w:ascii="Arial" w:hAnsi="Arial" w:cs="Arial"/>
          <w:sz w:val="28"/>
          <w:szCs w:val="28"/>
          <w:lang w:val="ro-RO"/>
        </w:rPr>
        <w:t xml:space="preserve">de gestionare a cazurilor judiciare </w:t>
      </w:r>
      <w:r w:rsidRPr="00412120">
        <w:rPr>
          <w:rFonts w:ascii="Arial" w:hAnsi="Arial" w:cs="Arial"/>
          <w:sz w:val="28"/>
          <w:szCs w:val="28"/>
          <w:lang w:val="ro-RO"/>
        </w:rPr>
        <w:t>pentru cele trei instituții medico-legale</w:t>
      </w:r>
      <w:r w:rsidR="00456244" w:rsidRPr="00412120">
        <w:rPr>
          <w:rFonts w:ascii="Arial" w:hAnsi="Arial" w:cs="Arial"/>
          <w:sz w:val="28"/>
          <w:szCs w:val="28"/>
          <w:lang w:val="ro-RO"/>
        </w:rPr>
        <w:t>,</w:t>
      </w:r>
      <w:r w:rsidRPr="00412120">
        <w:rPr>
          <w:rFonts w:ascii="Arial" w:hAnsi="Arial" w:cs="Arial"/>
          <w:sz w:val="28"/>
          <w:szCs w:val="28"/>
          <w:lang w:val="ro-RO"/>
        </w:rPr>
        <w:t xml:space="preserve"> va depăși un decalaj critic și va permite integrarea investigațiilor criminalistice izolate și necoordonate în procesele coordonate consecvente, armonizarea tuturor investigațiilor criminalistice efectuate de diferite instituții, permite transmiterea rapoartelor medico-legale cu alți actori relevanți din sectorul justiției în mod electronic și va asigura interoperabilitatea cu alte sisteme electronice, consolidând integritatea și accelerând executarea justiției în cazurile penale și civile. </w:t>
      </w:r>
    </w:p>
    <w:p w14:paraId="1C64B8A7" w14:textId="77777777" w:rsidR="00412120" w:rsidRPr="00412120" w:rsidRDefault="00412120" w:rsidP="00B17CC2">
      <w:pPr>
        <w:spacing w:after="120"/>
        <w:jc w:val="both"/>
        <w:rPr>
          <w:rFonts w:ascii="Arial" w:hAnsi="Arial" w:cs="Arial"/>
          <w:sz w:val="28"/>
          <w:szCs w:val="28"/>
          <w:lang w:val="ro-RO"/>
        </w:rPr>
      </w:pPr>
    </w:p>
    <w:p w14:paraId="6B15F8B7" w14:textId="77777777" w:rsidR="00412120" w:rsidRPr="00412120" w:rsidRDefault="006E7EF6" w:rsidP="00E27336">
      <w:pPr>
        <w:spacing w:after="120"/>
        <w:jc w:val="both"/>
        <w:rPr>
          <w:rFonts w:ascii="Arial" w:hAnsi="Arial" w:cs="Arial"/>
          <w:b/>
          <w:sz w:val="28"/>
          <w:szCs w:val="28"/>
          <w:u w:val="single"/>
          <w:lang w:val="ro-RO"/>
        </w:rPr>
      </w:pPr>
      <w:r w:rsidRPr="00412120">
        <w:rPr>
          <w:rFonts w:ascii="Arial" w:hAnsi="Arial" w:cs="Arial"/>
          <w:b/>
          <w:sz w:val="28"/>
          <w:szCs w:val="28"/>
          <w:u w:val="single"/>
          <w:lang w:val="ro-RO"/>
        </w:rPr>
        <w:lastRenderedPageBreak/>
        <w:t>Responsabilități</w:t>
      </w:r>
      <w:r w:rsidR="00B17CC2" w:rsidRPr="00412120">
        <w:rPr>
          <w:rFonts w:ascii="Arial" w:hAnsi="Arial" w:cs="Arial"/>
          <w:b/>
          <w:sz w:val="28"/>
          <w:szCs w:val="28"/>
          <w:u w:val="single"/>
          <w:lang w:val="ro-RO"/>
        </w:rPr>
        <w:t xml:space="preserve"> </w:t>
      </w:r>
      <w:r w:rsidR="00412120" w:rsidRPr="00412120">
        <w:rPr>
          <w:rFonts w:ascii="Arial" w:hAnsi="Arial" w:cs="Arial"/>
          <w:b/>
          <w:sz w:val="28"/>
          <w:szCs w:val="28"/>
          <w:u w:val="single"/>
          <w:lang w:val="ro-RO"/>
        </w:rPr>
        <w:t>de bază:</w:t>
      </w:r>
    </w:p>
    <w:p w14:paraId="0B0ECB60" w14:textId="0CA3B1C7" w:rsidR="00412120" w:rsidRPr="00412120" w:rsidRDefault="00E27336" w:rsidP="00B17CC2">
      <w:pPr>
        <w:pStyle w:val="ListParagraph"/>
        <w:numPr>
          <w:ilvl w:val="0"/>
          <w:numId w:val="8"/>
        </w:numPr>
        <w:spacing w:after="120"/>
        <w:jc w:val="both"/>
        <w:rPr>
          <w:rFonts w:ascii="Arial" w:hAnsi="Arial" w:cs="Arial"/>
          <w:b/>
          <w:sz w:val="28"/>
          <w:szCs w:val="28"/>
          <w:u w:val="single"/>
        </w:rPr>
      </w:pPr>
      <w:r w:rsidRPr="00412120">
        <w:rPr>
          <w:rFonts w:ascii="Arial" w:hAnsi="Arial" w:cs="Arial"/>
          <w:sz w:val="28"/>
          <w:szCs w:val="28"/>
        </w:rPr>
        <w:t>Suport oferit echipei PNUD în domeniul Justiției și Drepturilor Omului în implementarea efectivă și eficientă a activității PNUD Moldova în domeniul integrării inovațiilor pentru îmbunătățirea accesului la justiție în Moldova;</w:t>
      </w:r>
    </w:p>
    <w:p w14:paraId="56207443" w14:textId="7B472844" w:rsidR="00412120" w:rsidRPr="00412120" w:rsidRDefault="00412120" w:rsidP="00B17CC2">
      <w:pPr>
        <w:pStyle w:val="ListParagraph"/>
        <w:numPr>
          <w:ilvl w:val="0"/>
          <w:numId w:val="8"/>
        </w:numPr>
        <w:spacing w:after="120"/>
        <w:jc w:val="both"/>
        <w:rPr>
          <w:rFonts w:ascii="Arial" w:hAnsi="Arial" w:cs="Arial"/>
          <w:b/>
          <w:sz w:val="28"/>
          <w:szCs w:val="28"/>
          <w:u w:val="single"/>
        </w:rPr>
      </w:pPr>
      <w:r w:rsidRPr="00412120">
        <w:rPr>
          <w:rFonts w:ascii="Arial" w:hAnsi="Arial" w:cs="Arial"/>
          <w:sz w:val="28"/>
          <w:szCs w:val="28"/>
        </w:rPr>
        <w:t xml:space="preserve"> </w:t>
      </w:r>
      <w:r w:rsidR="00B17CC2" w:rsidRPr="00412120">
        <w:rPr>
          <w:rFonts w:ascii="Arial" w:hAnsi="Arial" w:cs="Arial"/>
          <w:sz w:val="28"/>
          <w:szCs w:val="28"/>
        </w:rPr>
        <w:t xml:space="preserve">Contribuția </w:t>
      </w:r>
      <w:r w:rsidR="00412AF7" w:rsidRPr="00412120">
        <w:rPr>
          <w:rFonts w:ascii="Arial" w:hAnsi="Arial" w:cs="Arial"/>
          <w:sz w:val="28"/>
          <w:szCs w:val="28"/>
        </w:rPr>
        <w:t>în</w:t>
      </w:r>
      <w:r w:rsidR="00B17CC2" w:rsidRPr="00412120">
        <w:rPr>
          <w:rFonts w:ascii="Arial" w:hAnsi="Arial" w:cs="Arial"/>
          <w:sz w:val="28"/>
          <w:szCs w:val="28"/>
        </w:rPr>
        <w:t xml:space="preserve"> elaborarea documentelor-cheie în domeniul accesului la justiție;</w:t>
      </w:r>
    </w:p>
    <w:p w14:paraId="4FF5727E" w14:textId="77777777" w:rsidR="00412120" w:rsidRPr="00412120" w:rsidRDefault="00412120" w:rsidP="00B17CC2">
      <w:pPr>
        <w:pStyle w:val="ListParagraph"/>
        <w:numPr>
          <w:ilvl w:val="0"/>
          <w:numId w:val="8"/>
        </w:numPr>
        <w:spacing w:after="120"/>
        <w:jc w:val="both"/>
        <w:rPr>
          <w:rFonts w:ascii="Arial" w:hAnsi="Arial" w:cs="Arial"/>
          <w:b/>
          <w:sz w:val="28"/>
          <w:szCs w:val="28"/>
          <w:u w:val="single"/>
        </w:rPr>
      </w:pPr>
      <w:r w:rsidRPr="00412120">
        <w:rPr>
          <w:rFonts w:ascii="Arial" w:hAnsi="Arial" w:cs="Arial"/>
          <w:sz w:val="28"/>
          <w:szCs w:val="28"/>
        </w:rPr>
        <w:t xml:space="preserve"> </w:t>
      </w:r>
      <w:r w:rsidR="00B17CC2" w:rsidRPr="00412120">
        <w:rPr>
          <w:rFonts w:ascii="Arial" w:hAnsi="Arial" w:cs="Arial"/>
          <w:sz w:val="28"/>
          <w:szCs w:val="28"/>
        </w:rPr>
        <w:t>Asistarea lansării proiectului PNUD "Acces la justiție" în ceea ce privește organizarea evenimentelor relevante, cercet</w:t>
      </w:r>
      <w:r w:rsidR="00412AF7" w:rsidRPr="00412120">
        <w:rPr>
          <w:rFonts w:ascii="Arial" w:hAnsi="Arial" w:cs="Arial"/>
          <w:sz w:val="28"/>
          <w:szCs w:val="28"/>
        </w:rPr>
        <w:t>ă</w:t>
      </w:r>
      <w:r w:rsidR="00B17CC2" w:rsidRPr="00412120">
        <w:rPr>
          <w:rFonts w:ascii="Arial" w:hAnsi="Arial" w:cs="Arial"/>
          <w:sz w:val="28"/>
          <w:szCs w:val="28"/>
        </w:rPr>
        <w:t>r</w:t>
      </w:r>
      <w:r w:rsidR="00412AF7" w:rsidRPr="00412120">
        <w:rPr>
          <w:rFonts w:ascii="Arial" w:hAnsi="Arial" w:cs="Arial"/>
          <w:sz w:val="28"/>
          <w:szCs w:val="28"/>
        </w:rPr>
        <w:t>ii</w:t>
      </w:r>
      <w:r w:rsidR="00B17CC2" w:rsidRPr="00412120">
        <w:rPr>
          <w:rFonts w:ascii="Arial" w:hAnsi="Arial" w:cs="Arial"/>
          <w:sz w:val="28"/>
          <w:szCs w:val="28"/>
        </w:rPr>
        <w:t xml:space="preserve"> și analiz</w:t>
      </w:r>
      <w:r w:rsidR="00412AF7" w:rsidRPr="00412120">
        <w:rPr>
          <w:rFonts w:ascii="Arial" w:hAnsi="Arial" w:cs="Arial"/>
          <w:sz w:val="28"/>
          <w:szCs w:val="28"/>
        </w:rPr>
        <w:t>ei</w:t>
      </w:r>
      <w:r w:rsidR="00B17CC2" w:rsidRPr="00412120">
        <w:rPr>
          <w:rFonts w:ascii="Arial" w:hAnsi="Arial" w:cs="Arial"/>
          <w:sz w:val="28"/>
          <w:szCs w:val="28"/>
        </w:rPr>
        <w:t xml:space="preserve"> datelor;</w:t>
      </w:r>
    </w:p>
    <w:p w14:paraId="0010CFAA" w14:textId="5E9F09C7" w:rsidR="00412120" w:rsidRPr="00412120" w:rsidRDefault="00412120" w:rsidP="00B17CC2">
      <w:pPr>
        <w:pStyle w:val="ListParagraph"/>
        <w:numPr>
          <w:ilvl w:val="0"/>
          <w:numId w:val="8"/>
        </w:numPr>
        <w:spacing w:after="120"/>
        <w:jc w:val="both"/>
        <w:rPr>
          <w:rFonts w:ascii="Arial" w:hAnsi="Arial" w:cs="Arial"/>
          <w:b/>
          <w:sz w:val="28"/>
          <w:szCs w:val="28"/>
          <w:u w:val="single"/>
        </w:rPr>
      </w:pPr>
      <w:r w:rsidRPr="00412120">
        <w:rPr>
          <w:rFonts w:ascii="Arial" w:hAnsi="Arial" w:cs="Arial"/>
          <w:sz w:val="28"/>
          <w:szCs w:val="28"/>
        </w:rPr>
        <w:t xml:space="preserve"> </w:t>
      </w:r>
      <w:r w:rsidR="006D2974">
        <w:rPr>
          <w:rFonts w:ascii="Arial" w:hAnsi="Arial" w:cs="Arial"/>
          <w:sz w:val="28"/>
          <w:szCs w:val="28"/>
        </w:rPr>
        <w:t>T</w:t>
      </w:r>
      <w:r w:rsidR="00B17CC2" w:rsidRPr="00412120">
        <w:rPr>
          <w:rFonts w:ascii="Arial" w:hAnsi="Arial" w:cs="Arial"/>
          <w:sz w:val="28"/>
          <w:szCs w:val="28"/>
        </w:rPr>
        <w:t>raduc</w:t>
      </w:r>
      <w:r w:rsidR="006D2974">
        <w:rPr>
          <w:rFonts w:ascii="Arial" w:hAnsi="Arial" w:cs="Arial"/>
          <w:sz w:val="28"/>
          <w:szCs w:val="28"/>
        </w:rPr>
        <w:t>erea</w:t>
      </w:r>
      <w:r w:rsidR="00B17CC2" w:rsidRPr="00412120">
        <w:rPr>
          <w:rFonts w:ascii="Arial" w:hAnsi="Arial" w:cs="Arial"/>
          <w:sz w:val="28"/>
          <w:szCs w:val="28"/>
        </w:rPr>
        <w:t xml:space="preserve"> și / sau edit</w:t>
      </w:r>
      <w:r w:rsidR="006D2974">
        <w:rPr>
          <w:rFonts w:ascii="Arial" w:hAnsi="Arial" w:cs="Arial"/>
          <w:sz w:val="28"/>
          <w:szCs w:val="28"/>
        </w:rPr>
        <w:t>area</w:t>
      </w:r>
      <w:r w:rsidR="00B17CC2" w:rsidRPr="00412120">
        <w:rPr>
          <w:rFonts w:ascii="Arial" w:hAnsi="Arial" w:cs="Arial"/>
          <w:sz w:val="28"/>
          <w:szCs w:val="28"/>
        </w:rPr>
        <w:t xml:space="preserve"> texte</w:t>
      </w:r>
      <w:r w:rsidR="006D2974">
        <w:rPr>
          <w:rFonts w:ascii="Arial" w:hAnsi="Arial" w:cs="Arial"/>
          <w:sz w:val="28"/>
          <w:szCs w:val="28"/>
        </w:rPr>
        <w:t>lor</w:t>
      </w:r>
      <w:r w:rsidR="00B17CC2" w:rsidRPr="00412120">
        <w:rPr>
          <w:rFonts w:ascii="Arial" w:hAnsi="Arial" w:cs="Arial"/>
          <w:sz w:val="28"/>
          <w:szCs w:val="28"/>
        </w:rPr>
        <w:t xml:space="preserve"> în limbile română / rusă și</w:t>
      </w:r>
      <w:r w:rsidR="00F006B9" w:rsidRPr="00412120">
        <w:rPr>
          <w:rFonts w:ascii="Arial" w:hAnsi="Arial" w:cs="Arial"/>
          <w:sz w:val="28"/>
          <w:szCs w:val="28"/>
        </w:rPr>
        <w:t>/sau</w:t>
      </w:r>
      <w:r w:rsidR="00B17CC2" w:rsidRPr="00412120">
        <w:rPr>
          <w:rFonts w:ascii="Arial" w:hAnsi="Arial" w:cs="Arial"/>
          <w:sz w:val="28"/>
          <w:szCs w:val="28"/>
        </w:rPr>
        <w:t xml:space="preserve"> engleză;</w:t>
      </w:r>
    </w:p>
    <w:p w14:paraId="794C9C5E" w14:textId="57F4CD77" w:rsidR="00412120" w:rsidRPr="00412120" w:rsidRDefault="00412120" w:rsidP="00412120">
      <w:pPr>
        <w:pStyle w:val="ListParagraph"/>
        <w:numPr>
          <w:ilvl w:val="0"/>
          <w:numId w:val="8"/>
        </w:numPr>
        <w:spacing w:after="120"/>
        <w:jc w:val="both"/>
        <w:rPr>
          <w:rFonts w:ascii="Arial" w:hAnsi="Arial" w:cs="Arial"/>
          <w:b/>
          <w:sz w:val="28"/>
          <w:szCs w:val="28"/>
          <w:u w:val="single"/>
        </w:rPr>
      </w:pPr>
      <w:r w:rsidRPr="00412120">
        <w:rPr>
          <w:rFonts w:ascii="Arial" w:hAnsi="Arial" w:cs="Arial"/>
          <w:sz w:val="28"/>
          <w:szCs w:val="28"/>
        </w:rPr>
        <w:t xml:space="preserve"> </w:t>
      </w:r>
      <w:r w:rsidR="006D2974">
        <w:rPr>
          <w:rFonts w:ascii="Arial" w:hAnsi="Arial" w:cs="Arial"/>
          <w:sz w:val="28"/>
          <w:szCs w:val="28"/>
        </w:rPr>
        <w:t>Î</w:t>
      </w:r>
      <w:r w:rsidR="00B17CC2" w:rsidRPr="00412120">
        <w:rPr>
          <w:rFonts w:ascii="Arial" w:hAnsi="Arial" w:cs="Arial"/>
          <w:sz w:val="28"/>
          <w:szCs w:val="28"/>
        </w:rPr>
        <w:t>ndeplin</w:t>
      </w:r>
      <w:r w:rsidR="006D2974">
        <w:rPr>
          <w:rFonts w:ascii="Arial" w:hAnsi="Arial" w:cs="Arial"/>
          <w:sz w:val="28"/>
          <w:szCs w:val="28"/>
        </w:rPr>
        <w:t>irea</w:t>
      </w:r>
      <w:r w:rsidR="00B17CC2" w:rsidRPr="00412120">
        <w:rPr>
          <w:rFonts w:ascii="Arial" w:hAnsi="Arial" w:cs="Arial"/>
          <w:sz w:val="28"/>
          <w:szCs w:val="28"/>
        </w:rPr>
        <w:t xml:space="preserve"> alt</w:t>
      </w:r>
      <w:r w:rsidR="006D2974">
        <w:rPr>
          <w:rFonts w:ascii="Arial" w:hAnsi="Arial" w:cs="Arial"/>
          <w:sz w:val="28"/>
          <w:szCs w:val="28"/>
        </w:rPr>
        <w:t>or</w:t>
      </w:r>
      <w:r w:rsidR="00B17CC2" w:rsidRPr="00412120">
        <w:rPr>
          <w:rFonts w:ascii="Arial" w:hAnsi="Arial" w:cs="Arial"/>
          <w:sz w:val="28"/>
          <w:szCs w:val="28"/>
        </w:rPr>
        <w:t xml:space="preserve"> sarcini în scopul îmbunătățirii </w:t>
      </w:r>
      <w:r w:rsidR="008D068F" w:rsidRPr="00412120">
        <w:rPr>
          <w:rFonts w:ascii="Arial" w:hAnsi="Arial" w:cs="Arial"/>
          <w:sz w:val="28"/>
          <w:szCs w:val="28"/>
        </w:rPr>
        <w:t>proiect</w:t>
      </w:r>
      <w:r w:rsidR="00047FB5" w:rsidRPr="00412120">
        <w:rPr>
          <w:rFonts w:ascii="Arial" w:hAnsi="Arial" w:cs="Arial"/>
          <w:sz w:val="28"/>
          <w:szCs w:val="28"/>
        </w:rPr>
        <w:t>elor</w:t>
      </w:r>
      <w:r w:rsidR="008D068F" w:rsidRPr="00412120">
        <w:rPr>
          <w:rFonts w:ascii="Arial" w:hAnsi="Arial" w:cs="Arial"/>
          <w:sz w:val="28"/>
          <w:szCs w:val="28"/>
        </w:rPr>
        <w:t xml:space="preserve"> </w:t>
      </w:r>
      <w:r w:rsidR="00047FB5" w:rsidRPr="00412120">
        <w:rPr>
          <w:rFonts w:ascii="Arial" w:hAnsi="Arial" w:cs="Arial"/>
          <w:sz w:val="28"/>
          <w:szCs w:val="28"/>
        </w:rPr>
        <w:t xml:space="preserve">în domeniul </w:t>
      </w:r>
      <w:r w:rsidR="00B17CC2" w:rsidRPr="00412120">
        <w:rPr>
          <w:rFonts w:ascii="Arial" w:hAnsi="Arial" w:cs="Arial"/>
          <w:sz w:val="28"/>
          <w:szCs w:val="28"/>
        </w:rPr>
        <w:t>acces</w:t>
      </w:r>
      <w:r w:rsidR="00047FB5" w:rsidRPr="00412120">
        <w:rPr>
          <w:rFonts w:ascii="Arial" w:hAnsi="Arial" w:cs="Arial"/>
          <w:sz w:val="28"/>
          <w:szCs w:val="28"/>
        </w:rPr>
        <w:t>ului</w:t>
      </w:r>
      <w:r w:rsidR="00B17CC2" w:rsidRPr="00412120">
        <w:rPr>
          <w:rFonts w:ascii="Arial" w:hAnsi="Arial" w:cs="Arial"/>
          <w:sz w:val="28"/>
          <w:szCs w:val="28"/>
        </w:rPr>
        <w:t xml:space="preserve"> la justiție.</w:t>
      </w:r>
    </w:p>
    <w:p w14:paraId="28157B16" w14:textId="77777777" w:rsidR="00412120" w:rsidRPr="00412120" w:rsidRDefault="00412120" w:rsidP="00412120">
      <w:pPr>
        <w:spacing w:after="120"/>
        <w:jc w:val="both"/>
        <w:rPr>
          <w:rFonts w:ascii="Arial" w:hAnsi="Arial" w:cs="Arial"/>
          <w:b/>
          <w:sz w:val="28"/>
          <w:szCs w:val="28"/>
          <w:u w:val="single"/>
        </w:rPr>
      </w:pPr>
    </w:p>
    <w:p w14:paraId="7FC4F795" w14:textId="7D075F11" w:rsidR="00173E9A" w:rsidRPr="00412120" w:rsidRDefault="00B17CC2" w:rsidP="00B17CC2">
      <w:pPr>
        <w:spacing w:after="120"/>
        <w:jc w:val="both"/>
        <w:rPr>
          <w:rFonts w:ascii="Arial" w:hAnsi="Arial" w:cs="Arial"/>
          <w:b/>
          <w:sz w:val="28"/>
          <w:szCs w:val="28"/>
          <w:u w:val="single"/>
          <w:lang w:val="ro-RO"/>
        </w:rPr>
      </w:pPr>
      <w:r w:rsidRPr="00412120">
        <w:rPr>
          <w:rFonts w:ascii="Arial" w:hAnsi="Arial" w:cs="Arial"/>
          <w:b/>
          <w:sz w:val="28"/>
          <w:szCs w:val="28"/>
          <w:u w:val="single"/>
          <w:lang w:val="ro-RO"/>
        </w:rPr>
        <w:t xml:space="preserve">Prioritățile de dezvoltare pentru </w:t>
      </w:r>
      <w:r w:rsidR="00412120" w:rsidRPr="00412120">
        <w:rPr>
          <w:rFonts w:ascii="Arial" w:hAnsi="Arial" w:cs="Arial"/>
          <w:b/>
          <w:sz w:val="28"/>
          <w:szCs w:val="28"/>
          <w:u w:val="single"/>
          <w:lang w:val="ro-RO"/>
        </w:rPr>
        <w:t>stagiar</w:t>
      </w:r>
      <w:r w:rsidRPr="00412120">
        <w:rPr>
          <w:rFonts w:ascii="Arial" w:hAnsi="Arial" w:cs="Arial"/>
          <w:b/>
          <w:sz w:val="28"/>
          <w:szCs w:val="28"/>
          <w:u w:val="single"/>
          <w:lang w:val="ro-RO"/>
        </w:rPr>
        <w:t>:</w:t>
      </w:r>
    </w:p>
    <w:p w14:paraId="680DA3F6" w14:textId="2F9CC7E6" w:rsidR="00B92EEF" w:rsidRPr="00412120" w:rsidRDefault="00B92EEF" w:rsidP="00B17CC2">
      <w:pPr>
        <w:spacing w:after="120"/>
        <w:jc w:val="both"/>
        <w:rPr>
          <w:rFonts w:ascii="Arial" w:hAnsi="Arial" w:cs="Arial"/>
          <w:sz w:val="28"/>
          <w:szCs w:val="28"/>
          <w:lang w:val="ro-RO"/>
        </w:rPr>
      </w:pPr>
      <w:r w:rsidRPr="00412120">
        <w:rPr>
          <w:rFonts w:ascii="Arial" w:hAnsi="Arial" w:cs="Arial"/>
          <w:sz w:val="28"/>
          <w:szCs w:val="28"/>
          <w:lang w:val="ro-RO"/>
        </w:rPr>
        <w:t>Stagiul de</w:t>
      </w:r>
      <w:r w:rsidR="00B17CC2" w:rsidRPr="00412120">
        <w:rPr>
          <w:rFonts w:ascii="Arial" w:hAnsi="Arial" w:cs="Arial"/>
          <w:sz w:val="28"/>
          <w:szCs w:val="28"/>
          <w:lang w:val="ro-RO"/>
        </w:rPr>
        <w:t xml:space="preserve"> succes </w:t>
      </w:r>
      <w:r w:rsidRPr="00412120">
        <w:rPr>
          <w:rFonts w:ascii="Arial" w:hAnsi="Arial" w:cs="Arial"/>
          <w:sz w:val="28"/>
          <w:szCs w:val="28"/>
          <w:lang w:val="ro-RO"/>
        </w:rPr>
        <w:t xml:space="preserve">poate fi obținut </w:t>
      </w:r>
      <w:r w:rsidR="00B17CC2" w:rsidRPr="00412120">
        <w:rPr>
          <w:rFonts w:ascii="Arial" w:hAnsi="Arial" w:cs="Arial"/>
          <w:sz w:val="28"/>
          <w:szCs w:val="28"/>
          <w:lang w:val="ro-RO"/>
        </w:rPr>
        <w:t xml:space="preserve">prin </w:t>
      </w:r>
      <w:r w:rsidRPr="00412120">
        <w:rPr>
          <w:rFonts w:ascii="Arial" w:hAnsi="Arial" w:cs="Arial"/>
          <w:sz w:val="28"/>
          <w:szCs w:val="28"/>
          <w:lang w:val="ro-RO"/>
        </w:rPr>
        <w:t>următoarele:</w:t>
      </w:r>
    </w:p>
    <w:p w14:paraId="3AD7A3ED" w14:textId="369F0FE7" w:rsidR="00B17CC2" w:rsidRPr="00412120" w:rsidRDefault="00B92EEF" w:rsidP="00B17CC2">
      <w:pPr>
        <w:spacing w:after="120"/>
        <w:jc w:val="both"/>
        <w:rPr>
          <w:rFonts w:ascii="Arial" w:hAnsi="Arial" w:cs="Arial"/>
          <w:sz w:val="28"/>
          <w:szCs w:val="28"/>
          <w:lang w:val="ro-RO"/>
        </w:rPr>
      </w:pPr>
      <w:r w:rsidRPr="00412120">
        <w:rPr>
          <w:rFonts w:ascii="Arial" w:hAnsi="Arial" w:cs="Arial"/>
          <w:sz w:val="28"/>
          <w:szCs w:val="28"/>
          <w:lang w:val="ro-RO"/>
        </w:rPr>
        <w:t>• C</w:t>
      </w:r>
      <w:r w:rsidR="00B17CC2" w:rsidRPr="00412120">
        <w:rPr>
          <w:rFonts w:ascii="Arial" w:hAnsi="Arial" w:cs="Arial"/>
          <w:sz w:val="28"/>
          <w:szCs w:val="28"/>
          <w:lang w:val="ro-RO"/>
        </w:rPr>
        <w:t>o</w:t>
      </w:r>
      <w:r w:rsidRPr="00412120">
        <w:rPr>
          <w:rFonts w:ascii="Arial" w:hAnsi="Arial" w:cs="Arial"/>
          <w:sz w:val="28"/>
          <w:szCs w:val="28"/>
          <w:lang w:val="ro-RO"/>
        </w:rPr>
        <w:t>nlucr</w:t>
      </w:r>
      <w:r w:rsidR="00B17CC2" w:rsidRPr="00412120">
        <w:rPr>
          <w:rFonts w:ascii="Arial" w:hAnsi="Arial" w:cs="Arial"/>
          <w:sz w:val="28"/>
          <w:szCs w:val="28"/>
          <w:lang w:val="ro-RO"/>
        </w:rPr>
        <w:t xml:space="preserve">area eficientă cu </w:t>
      </w:r>
      <w:r w:rsidRPr="00412120">
        <w:rPr>
          <w:rFonts w:ascii="Arial" w:hAnsi="Arial" w:cs="Arial"/>
          <w:sz w:val="28"/>
          <w:szCs w:val="28"/>
          <w:lang w:val="ro-RO"/>
        </w:rPr>
        <w:t>coordonatoru</w:t>
      </w:r>
      <w:r w:rsidR="00B17CC2" w:rsidRPr="00412120">
        <w:rPr>
          <w:rFonts w:ascii="Arial" w:hAnsi="Arial" w:cs="Arial"/>
          <w:sz w:val="28"/>
          <w:szCs w:val="28"/>
          <w:lang w:val="ro-RO"/>
        </w:rPr>
        <w:t>l, crearea rețel</w:t>
      </w:r>
      <w:r w:rsidR="0014583E" w:rsidRPr="00412120">
        <w:rPr>
          <w:rFonts w:ascii="Arial" w:hAnsi="Arial" w:cs="Arial"/>
          <w:sz w:val="28"/>
          <w:szCs w:val="28"/>
          <w:lang w:val="ro-RO"/>
        </w:rPr>
        <w:t>el</w:t>
      </w:r>
      <w:r w:rsidR="008D7889" w:rsidRPr="00412120">
        <w:rPr>
          <w:rFonts w:ascii="Arial" w:hAnsi="Arial" w:cs="Arial"/>
          <w:sz w:val="28"/>
          <w:szCs w:val="28"/>
          <w:lang w:val="ro-RO"/>
        </w:rPr>
        <w:t>or</w:t>
      </w:r>
      <w:r w:rsidR="00521E50" w:rsidRPr="00412120">
        <w:rPr>
          <w:rFonts w:ascii="Arial" w:hAnsi="Arial" w:cs="Arial"/>
          <w:sz w:val="28"/>
          <w:szCs w:val="28"/>
          <w:lang w:val="ro-RO"/>
        </w:rPr>
        <w:t xml:space="preserve"> </w:t>
      </w:r>
      <w:r w:rsidR="008D7889" w:rsidRPr="00412120">
        <w:rPr>
          <w:rFonts w:ascii="Arial" w:hAnsi="Arial" w:cs="Arial"/>
          <w:sz w:val="28"/>
          <w:szCs w:val="28"/>
          <w:lang w:val="ro-RO"/>
        </w:rPr>
        <w:t>de</w:t>
      </w:r>
      <w:r w:rsidR="00521E50" w:rsidRPr="00412120">
        <w:rPr>
          <w:rFonts w:ascii="Arial" w:hAnsi="Arial" w:cs="Arial"/>
          <w:sz w:val="28"/>
          <w:szCs w:val="28"/>
          <w:lang w:val="ro-RO"/>
        </w:rPr>
        <w:t xml:space="preserve"> comunicare, crearea </w:t>
      </w:r>
      <w:r w:rsidR="00B17CC2" w:rsidRPr="00412120">
        <w:rPr>
          <w:rFonts w:ascii="Arial" w:hAnsi="Arial" w:cs="Arial"/>
          <w:sz w:val="28"/>
          <w:szCs w:val="28"/>
          <w:lang w:val="ro-RO"/>
        </w:rPr>
        <w:t>reputației profesionale și obținerea experiențe</w:t>
      </w:r>
      <w:r w:rsidR="008D7889" w:rsidRPr="00412120">
        <w:rPr>
          <w:rFonts w:ascii="Arial" w:hAnsi="Arial" w:cs="Arial"/>
          <w:sz w:val="28"/>
          <w:szCs w:val="28"/>
          <w:lang w:val="ro-RO"/>
        </w:rPr>
        <w:t>i</w:t>
      </w:r>
      <w:r w:rsidR="00B17CC2" w:rsidRPr="00412120">
        <w:rPr>
          <w:rFonts w:ascii="Arial" w:hAnsi="Arial" w:cs="Arial"/>
          <w:sz w:val="28"/>
          <w:szCs w:val="28"/>
          <w:lang w:val="ro-RO"/>
        </w:rPr>
        <w:t xml:space="preserve"> </w:t>
      </w:r>
      <w:r w:rsidR="00E27336" w:rsidRPr="00412120">
        <w:rPr>
          <w:rFonts w:ascii="Arial" w:hAnsi="Arial" w:cs="Arial"/>
          <w:sz w:val="28"/>
          <w:szCs w:val="28"/>
          <w:lang w:val="ro-RO"/>
        </w:rPr>
        <w:t xml:space="preserve">de muncă </w:t>
      </w:r>
      <w:r w:rsidR="008D7889" w:rsidRPr="00412120">
        <w:rPr>
          <w:rFonts w:ascii="Arial" w:hAnsi="Arial" w:cs="Arial"/>
          <w:sz w:val="28"/>
          <w:szCs w:val="28"/>
          <w:lang w:val="ro-RO"/>
        </w:rPr>
        <w:t>relevante</w:t>
      </w:r>
      <w:r w:rsidR="00B17CC2" w:rsidRPr="00412120">
        <w:rPr>
          <w:rFonts w:ascii="Arial" w:hAnsi="Arial" w:cs="Arial"/>
          <w:sz w:val="28"/>
          <w:szCs w:val="28"/>
          <w:lang w:val="ro-RO"/>
        </w:rPr>
        <w:t>;</w:t>
      </w:r>
    </w:p>
    <w:p w14:paraId="7DB89CCD" w14:textId="4B8BDEEE" w:rsidR="00B17CC2" w:rsidRPr="00412120" w:rsidRDefault="00B17CC2" w:rsidP="00B17CC2">
      <w:pPr>
        <w:spacing w:after="120"/>
        <w:jc w:val="both"/>
        <w:rPr>
          <w:rFonts w:ascii="Arial" w:hAnsi="Arial" w:cs="Arial"/>
          <w:sz w:val="28"/>
          <w:szCs w:val="28"/>
          <w:lang w:val="ro-RO"/>
        </w:rPr>
      </w:pPr>
      <w:r w:rsidRPr="00412120">
        <w:rPr>
          <w:rFonts w:ascii="Arial" w:hAnsi="Arial" w:cs="Arial"/>
          <w:sz w:val="28"/>
          <w:szCs w:val="28"/>
          <w:lang w:val="ro-RO"/>
        </w:rPr>
        <w:t xml:space="preserve">• </w:t>
      </w:r>
      <w:r w:rsidR="00515F3C" w:rsidRPr="00412120">
        <w:rPr>
          <w:rFonts w:ascii="Arial" w:hAnsi="Arial" w:cs="Arial"/>
          <w:sz w:val="28"/>
          <w:szCs w:val="28"/>
          <w:lang w:val="ro-RO"/>
        </w:rPr>
        <w:t xml:space="preserve">Familiarizarea cu valorile, principiile, prioritățile organizaționale </w:t>
      </w:r>
      <w:r w:rsidR="00173E9A" w:rsidRPr="00412120">
        <w:rPr>
          <w:rFonts w:ascii="Arial" w:hAnsi="Arial" w:cs="Arial"/>
          <w:sz w:val="28"/>
          <w:szCs w:val="28"/>
          <w:lang w:val="ro-RO"/>
        </w:rPr>
        <w:t xml:space="preserve">ale </w:t>
      </w:r>
      <w:r w:rsidRPr="00412120">
        <w:rPr>
          <w:rFonts w:ascii="Arial" w:hAnsi="Arial" w:cs="Arial"/>
          <w:sz w:val="28"/>
          <w:szCs w:val="28"/>
          <w:lang w:val="ro-RO"/>
        </w:rPr>
        <w:t xml:space="preserve">ONU în Moldova, inclusiv </w:t>
      </w:r>
      <w:r w:rsidR="008D7889" w:rsidRPr="00412120">
        <w:rPr>
          <w:rFonts w:ascii="Arial" w:hAnsi="Arial" w:cs="Arial"/>
          <w:sz w:val="28"/>
          <w:szCs w:val="28"/>
          <w:lang w:val="ro-RO"/>
        </w:rPr>
        <w:t xml:space="preserve">cu </w:t>
      </w:r>
      <w:r w:rsidRPr="00412120">
        <w:rPr>
          <w:rFonts w:ascii="Arial" w:hAnsi="Arial" w:cs="Arial"/>
          <w:sz w:val="28"/>
          <w:szCs w:val="28"/>
          <w:lang w:val="ro-RO"/>
        </w:rPr>
        <w:t xml:space="preserve">Obiectivele </w:t>
      </w:r>
      <w:r w:rsidR="008D7889" w:rsidRPr="00412120">
        <w:rPr>
          <w:rFonts w:ascii="Arial" w:hAnsi="Arial" w:cs="Arial"/>
          <w:sz w:val="28"/>
          <w:szCs w:val="28"/>
          <w:lang w:val="ro-RO"/>
        </w:rPr>
        <w:t xml:space="preserve">de </w:t>
      </w:r>
      <w:r w:rsidRPr="00412120">
        <w:rPr>
          <w:rFonts w:ascii="Arial" w:hAnsi="Arial" w:cs="Arial"/>
          <w:sz w:val="28"/>
          <w:szCs w:val="28"/>
          <w:lang w:val="ro-RO"/>
        </w:rPr>
        <w:t>Dezvolt</w:t>
      </w:r>
      <w:r w:rsidR="008D7889" w:rsidRPr="00412120">
        <w:rPr>
          <w:rFonts w:ascii="Arial" w:hAnsi="Arial" w:cs="Arial"/>
          <w:sz w:val="28"/>
          <w:szCs w:val="28"/>
          <w:lang w:val="ro-RO"/>
        </w:rPr>
        <w:t>a</w:t>
      </w:r>
      <w:r w:rsidRPr="00412120">
        <w:rPr>
          <w:rFonts w:ascii="Arial" w:hAnsi="Arial" w:cs="Arial"/>
          <w:sz w:val="28"/>
          <w:szCs w:val="28"/>
          <w:lang w:val="ro-RO"/>
        </w:rPr>
        <w:t>r</w:t>
      </w:r>
      <w:r w:rsidR="008D7889" w:rsidRPr="00412120">
        <w:rPr>
          <w:rFonts w:ascii="Arial" w:hAnsi="Arial" w:cs="Arial"/>
          <w:sz w:val="28"/>
          <w:szCs w:val="28"/>
          <w:lang w:val="ro-RO"/>
        </w:rPr>
        <w:t>e</w:t>
      </w:r>
      <w:r w:rsidRPr="00412120">
        <w:rPr>
          <w:rFonts w:ascii="Arial" w:hAnsi="Arial" w:cs="Arial"/>
          <w:sz w:val="28"/>
          <w:szCs w:val="28"/>
          <w:lang w:val="ro-RO"/>
        </w:rPr>
        <w:t xml:space="preserve"> Durabil</w:t>
      </w:r>
      <w:r w:rsidR="008D7889" w:rsidRPr="00412120">
        <w:rPr>
          <w:rFonts w:ascii="Arial" w:hAnsi="Arial" w:cs="Arial"/>
          <w:sz w:val="28"/>
          <w:szCs w:val="28"/>
          <w:lang w:val="ro-RO"/>
        </w:rPr>
        <w:t>ă</w:t>
      </w:r>
      <w:r w:rsidRPr="00412120">
        <w:rPr>
          <w:rFonts w:ascii="Arial" w:hAnsi="Arial" w:cs="Arial"/>
          <w:sz w:val="28"/>
          <w:szCs w:val="28"/>
          <w:lang w:val="ro-RO"/>
        </w:rPr>
        <w:t xml:space="preserve"> și Strategia Națională de Dezvoltare "Moldova 2030".  </w:t>
      </w:r>
      <w:r w:rsidR="00066E72" w:rsidRPr="00412120">
        <w:rPr>
          <w:rFonts w:ascii="Arial" w:hAnsi="Arial" w:cs="Arial"/>
          <w:sz w:val="28"/>
          <w:szCs w:val="28"/>
          <w:lang w:val="ro-RO"/>
        </w:rPr>
        <w:t xml:space="preserve">În mod </w:t>
      </w:r>
      <w:r w:rsidRPr="00412120">
        <w:rPr>
          <w:rFonts w:ascii="Arial" w:hAnsi="Arial" w:cs="Arial"/>
          <w:sz w:val="28"/>
          <w:szCs w:val="28"/>
          <w:lang w:val="ro-RO"/>
        </w:rPr>
        <w:t>speci</w:t>
      </w:r>
      <w:r w:rsidR="00066E72" w:rsidRPr="00412120">
        <w:rPr>
          <w:rFonts w:ascii="Arial" w:hAnsi="Arial" w:cs="Arial"/>
          <w:sz w:val="28"/>
          <w:szCs w:val="28"/>
          <w:lang w:val="ro-RO"/>
        </w:rPr>
        <w:t>al</w:t>
      </w:r>
      <w:r w:rsidRPr="00412120">
        <w:rPr>
          <w:rFonts w:ascii="Arial" w:hAnsi="Arial" w:cs="Arial"/>
          <w:sz w:val="28"/>
          <w:szCs w:val="28"/>
          <w:lang w:val="ro-RO"/>
        </w:rPr>
        <w:t xml:space="preserve">: Obiectivul 16: </w:t>
      </w:r>
      <w:r w:rsidR="00173E9A" w:rsidRPr="00412120">
        <w:rPr>
          <w:rFonts w:ascii="Arial" w:hAnsi="Arial" w:cs="Arial"/>
          <w:sz w:val="28"/>
          <w:szCs w:val="28"/>
          <w:lang w:val="en-US"/>
        </w:rPr>
        <w:t>“</w:t>
      </w:r>
      <w:r w:rsidRPr="00412120">
        <w:rPr>
          <w:rFonts w:ascii="Arial" w:hAnsi="Arial" w:cs="Arial"/>
          <w:sz w:val="28"/>
          <w:szCs w:val="28"/>
          <w:lang w:val="ro-RO"/>
        </w:rPr>
        <w:t>Promovarea societăților echitabile, pașnice și favorabile incluziunii</w:t>
      </w:r>
      <w:r w:rsidR="0037328B" w:rsidRPr="00412120">
        <w:rPr>
          <w:rFonts w:ascii="Arial" w:hAnsi="Arial" w:cs="Arial"/>
          <w:sz w:val="28"/>
          <w:szCs w:val="28"/>
          <w:lang w:val="ro-RO"/>
        </w:rPr>
        <w:t>”</w:t>
      </w:r>
      <w:r w:rsidRPr="00412120">
        <w:rPr>
          <w:rFonts w:ascii="Arial" w:hAnsi="Arial" w:cs="Arial"/>
          <w:sz w:val="28"/>
          <w:szCs w:val="28"/>
          <w:lang w:val="ro-RO"/>
        </w:rPr>
        <w:t>;</w:t>
      </w:r>
    </w:p>
    <w:p w14:paraId="2E645F48" w14:textId="482F86FF" w:rsidR="00B17CC2" w:rsidRPr="00412120" w:rsidRDefault="00B17CC2" w:rsidP="00B17CC2">
      <w:pPr>
        <w:spacing w:after="120"/>
        <w:jc w:val="both"/>
        <w:rPr>
          <w:rFonts w:ascii="Arial" w:hAnsi="Arial" w:cs="Arial"/>
          <w:sz w:val="28"/>
          <w:szCs w:val="28"/>
          <w:lang w:val="ro-RO"/>
        </w:rPr>
      </w:pPr>
      <w:r w:rsidRPr="00412120">
        <w:rPr>
          <w:rFonts w:ascii="Arial" w:hAnsi="Arial" w:cs="Arial"/>
          <w:sz w:val="28"/>
          <w:szCs w:val="28"/>
          <w:lang w:val="ro-RO"/>
        </w:rPr>
        <w:t xml:space="preserve">• Să cunoască cultura muncii, </w:t>
      </w:r>
      <w:r w:rsidR="00A6701A" w:rsidRPr="00412120">
        <w:rPr>
          <w:rFonts w:ascii="Arial" w:hAnsi="Arial" w:cs="Arial"/>
          <w:sz w:val="28"/>
          <w:szCs w:val="28"/>
          <w:lang w:val="ro-RO"/>
        </w:rPr>
        <w:t>ariile</w:t>
      </w:r>
      <w:r w:rsidRPr="00412120">
        <w:rPr>
          <w:rFonts w:ascii="Arial" w:hAnsi="Arial" w:cs="Arial"/>
          <w:sz w:val="28"/>
          <w:szCs w:val="28"/>
          <w:lang w:val="ro-RO"/>
        </w:rPr>
        <w:t xml:space="preserve"> și metodele de lucru ale unei organizații interguvernamentale </w:t>
      </w:r>
      <w:r w:rsidR="00CB41D8" w:rsidRPr="00412120">
        <w:rPr>
          <w:rFonts w:ascii="Arial" w:hAnsi="Arial" w:cs="Arial"/>
          <w:sz w:val="28"/>
          <w:szCs w:val="28"/>
          <w:lang w:val="ro-RO"/>
        </w:rPr>
        <w:t>în</w:t>
      </w:r>
      <w:r w:rsidRPr="00412120">
        <w:rPr>
          <w:rFonts w:ascii="Arial" w:hAnsi="Arial" w:cs="Arial"/>
          <w:sz w:val="28"/>
          <w:szCs w:val="28"/>
          <w:lang w:val="ro-RO"/>
        </w:rPr>
        <w:t xml:space="preserve"> baza exemplului PNUD Moldova;</w:t>
      </w:r>
    </w:p>
    <w:p w14:paraId="5BA81BE8" w14:textId="138BD932" w:rsidR="00B17CC2" w:rsidRPr="00412120" w:rsidRDefault="00B17CC2" w:rsidP="00B17CC2">
      <w:pPr>
        <w:spacing w:after="120"/>
        <w:jc w:val="both"/>
        <w:rPr>
          <w:rFonts w:ascii="Arial" w:hAnsi="Arial" w:cs="Arial"/>
          <w:sz w:val="28"/>
          <w:szCs w:val="28"/>
          <w:lang w:val="ro-RO"/>
        </w:rPr>
      </w:pPr>
      <w:r w:rsidRPr="00412120">
        <w:rPr>
          <w:rFonts w:ascii="Arial" w:hAnsi="Arial" w:cs="Arial"/>
          <w:sz w:val="28"/>
          <w:szCs w:val="28"/>
          <w:lang w:val="ro-RO"/>
        </w:rPr>
        <w:t xml:space="preserve">• Învățarea despre mecanismele ONU </w:t>
      </w:r>
      <w:r w:rsidR="00F101E1" w:rsidRPr="00412120">
        <w:rPr>
          <w:rFonts w:ascii="Arial" w:hAnsi="Arial" w:cs="Arial"/>
          <w:sz w:val="28"/>
          <w:szCs w:val="28"/>
          <w:lang w:val="ro-RO"/>
        </w:rPr>
        <w:t>privind</w:t>
      </w:r>
      <w:r w:rsidRPr="00412120">
        <w:rPr>
          <w:rFonts w:ascii="Arial" w:hAnsi="Arial" w:cs="Arial"/>
          <w:sz w:val="28"/>
          <w:szCs w:val="28"/>
          <w:lang w:val="ro-RO"/>
        </w:rPr>
        <w:t xml:space="preserve"> protecți</w:t>
      </w:r>
      <w:r w:rsidR="00F101E1" w:rsidRPr="00412120">
        <w:rPr>
          <w:rFonts w:ascii="Arial" w:hAnsi="Arial" w:cs="Arial"/>
          <w:sz w:val="28"/>
          <w:szCs w:val="28"/>
          <w:lang w:val="ro-RO"/>
        </w:rPr>
        <w:t>a</w:t>
      </w:r>
      <w:r w:rsidRPr="00412120">
        <w:rPr>
          <w:rFonts w:ascii="Arial" w:hAnsi="Arial" w:cs="Arial"/>
          <w:sz w:val="28"/>
          <w:szCs w:val="28"/>
          <w:lang w:val="ro-RO"/>
        </w:rPr>
        <w:t xml:space="preserve"> drepturilor omului, în special în ceea ce privește grupurile vulnerabile cheie și aplicabilitatea </w:t>
      </w:r>
      <w:r w:rsidR="00E96FA4" w:rsidRPr="00412120">
        <w:rPr>
          <w:rFonts w:ascii="Arial" w:hAnsi="Arial" w:cs="Arial"/>
          <w:sz w:val="28"/>
          <w:szCs w:val="28"/>
          <w:lang w:val="ro-RO"/>
        </w:rPr>
        <w:t>acestora</w:t>
      </w:r>
      <w:r w:rsidRPr="00412120">
        <w:rPr>
          <w:rFonts w:ascii="Arial" w:hAnsi="Arial" w:cs="Arial"/>
          <w:sz w:val="28"/>
          <w:szCs w:val="28"/>
          <w:lang w:val="ro-RO"/>
        </w:rPr>
        <w:t xml:space="preserve"> în Moldova, valoarea diversității </w:t>
      </w:r>
      <w:r w:rsidR="00E96FA4" w:rsidRPr="00412120">
        <w:rPr>
          <w:rFonts w:ascii="Arial" w:hAnsi="Arial" w:cs="Arial"/>
          <w:sz w:val="28"/>
          <w:szCs w:val="28"/>
          <w:lang w:val="ro-RO"/>
        </w:rPr>
        <w:t>pentru</w:t>
      </w:r>
      <w:r w:rsidRPr="00412120">
        <w:rPr>
          <w:rFonts w:ascii="Arial" w:hAnsi="Arial" w:cs="Arial"/>
          <w:sz w:val="28"/>
          <w:szCs w:val="28"/>
          <w:lang w:val="ro-RO"/>
        </w:rPr>
        <w:t xml:space="preserve"> societate;</w:t>
      </w:r>
    </w:p>
    <w:p w14:paraId="5B436973" w14:textId="77777777" w:rsidR="00B17CC2" w:rsidRPr="00412120" w:rsidRDefault="00B17CC2" w:rsidP="00B17CC2">
      <w:pPr>
        <w:spacing w:after="120"/>
        <w:jc w:val="both"/>
        <w:rPr>
          <w:rFonts w:ascii="Arial" w:hAnsi="Arial" w:cs="Arial"/>
          <w:sz w:val="28"/>
          <w:szCs w:val="28"/>
          <w:lang w:val="ro-RO"/>
        </w:rPr>
      </w:pPr>
      <w:r w:rsidRPr="00412120">
        <w:rPr>
          <w:rFonts w:ascii="Arial" w:hAnsi="Arial" w:cs="Arial"/>
          <w:sz w:val="28"/>
          <w:szCs w:val="28"/>
          <w:lang w:val="ro-RO"/>
        </w:rPr>
        <w:t>• Consolidarea competențelor în cercetare, analiză, elaborare de documente;</w:t>
      </w:r>
    </w:p>
    <w:p w14:paraId="44313645" w14:textId="77777777" w:rsidR="00B17CC2" w:rsidRPr="00412120" w:rsidRDefault="00B17CC2" w:rsidP="00B17CC2">
      <w:pPr>
        <w:spacing w:after="120"/>
        <w:jc w:val="both"/>
        <w:rPr>
          <w:rFonts w:ascii="Arial" w:hAnsi="Arial" w:cs="Arial"/>
          <w:sz w:val="28"/>
          <w:szCs w:val="28"/>
          <w:lang w:val="ro-RO"/>
        </w:rPr>
      </w:pPr>
      <w:r w:rsidRPr="00412120">
        <w:rPr>
          <w:rFonts w:ascii="Arial" w:hAnsi="Arial" w:cs="Arial"/>
          <w:sz w:val="28"/>
          <w:szCs w:val="28"/>
          <w:lang w:val="ro-RO"/>
        </w:rPr>
        <w:t>• Consolidarea competențelor lingvistice în limbile engleză, română și rusă.</w:t>
      </w:r>
    </w:p>
    <w:p w14:paraId="2EFBD893" w14:textId="77777777" w:rsidR="00B17CC2" w:rsidRPr="00412120" w:rsidRDefault="00B17CC2" w:rsidP="00B17CC2">
      <w:pPr>
        <w:spacing w:after="120"/>
        <w:jc w:val="both"/>
        <w:rPr>
          <w:rFonts w:ascii="Arial" w:hAnsi="Arial" w:cs="Arial"/>
          <w:sz w:val="28"/>
          <w:szCs w:val="28"/>
          <w:lang w:val="ro-RO"/>
        </w:rPr>
      </w:pPr>
    </w:p>
    <w:p w14:paraId="0EB03B46" w14:textId="7279517E" w:rsidR="00B17CC2" w:rsidRPr="00412120" w:rsidRDefault="00674AF8" w:rsidP="00B17CC2">
      <w:pPr>
        <w:spacing w:after="120"/>
        <w:jc w:val="both"/>
        <w:rPr>
          <w:rFonts w:ascii="Arial" w:hAnsi="Arial" w:cs="Arial"/>
          <w:b/>
          <w:sz w:val="28"/>
          <w:szCs w:val="28"/>
          <w:u w:val="single"/>
          <w:lang w:val="ro-RO"/>
        </w:rPr>
      </w:pPr>
      <w:r w:rsidRPr="00412120">
        <w:rPr>
          <w:rFonts w:ascii="Arial" w:hAnsi="Arial" w:cs="Arial"/>
          <w:b/>
          <w:sz w:val="28"/>
          <w:szCs w:val="28"/>
          <w:u w:val="single"/>
          <w:lang w:val="ro-RO"/>
        </w:rPr>
        <w:t>Criterii</w:t>
      </w:r>
      <w:r w:rsidR="00B17CC2" w:rsidRPr="00412120">
        <w:rPr>
          <w:rFonts w:ascii="Arial" w:hAnsi="Arial" w:cs="Arial"/>
          <w:b/>
          <w:sz w:val="28"/>
          <w:szCs w:val="28"/>
          <w:u w:val="single"/>
          <w:lang w:val="ro-RO"/>
        </w:rPr>
        <w:t xml:space="preserve"> de eligibilitate</w:t>
      </w:r>
    </w:p>
    <w:p w14:paraId="343418B5" w14:textId="5C1AADBB" w:rsidR="00B17CC2" w:rsidRPr="00412120" w:rsidRDefault="00B17CC2" w:rsidP="00B17CC2">
      <w:pPr>
        <w:spacing w:after="120"/>
        <w:jc w:val="both"/>
        <w:rPr>
          <w:rFonts w:ascii="Arial" w:hAnsi="Arial" w:cs="Arial"/>
          <w:sz w:val="28"/>
          <w:szCs w:val="28"/>
          <w:lang w:val="ro-RO"/>
        </w:rPr>
      </w:pPr>
      <w:r w:rsidRPr="00412120">
        <w:rPr>
          <w:rFonts w:ascii="Arial" w:hAnsi="Arial" w:cs="Arial"/>
          <w:sz w:val="28"/>
          <w:szCs w:val="28"/>
          <w:lang w:val="ro-RO"/>
        </w:rPr>
        <w:t xml:space="preserve">• </w:t>
      </w:r>
      <w:r w:rsidR="00674AF8" w:rsidRPr="00412120">
        <w:rPr>
          <w:rFonts w:ascii="Arial" w:hAnsi="Arial" w:cs="Arial"/>
          <w:sz w:val="28"/>
          <w:szCs w:val="28"/>
          <w:lang w:val="ro-RO"/>
        </w:rPr>
        <w:t>Studii</w:t>
      </w:r>
      <w:r w:rsidRPr="00412120">
        <w:rPr>
          <w:rFonts w:ascii="Arial" w:hAnsi="Arial" w:cs="Arial"/>
          <w:sz w:val="28"/>
          <w:szCs w:val="28"/>
          <w:lang w:val="ro-RO"/>
        </w:rPr>
        <w:t xml:space="preserve"> secundar</w:t>
      </w:r>
      <w:r w:rsidR="00674AF8" w:rsidRPr="00412120">
        <w:rPr>
          <w:rFonts w:ascii="Arial" w:hAnsi="Arial" w:cs="Arial"/>
          <w:sz w:val="28"/>
          <w:szCs w:val="28"/>
          <w:lang w:val="ro-RO"/>
        </w:rPr>
        <w:t>e complete</w:t>
      </w:r>
      <w:r w:rsidRPr="00412120">
        <w:rPr>
          <w:rFonts w:ascii="Arial" w:hAnsi="Arial" w:cs="Arial"/>
          <w:sz w:val="28"/>
          <w:szCs w:val="28"/>
          <w:lang w:val="ro-RO"/>
        </w:rPr>
        <w:t xml:space="preserve"> (studii universitare</w:t>
      </w:r>
      <w:r w:rsidR="00AB18B2" w:rsidRPr="00412120">
        <w:rPr>
          <w:rFonts w:ascii="Arial" w:hAnsi="Arial" w:cs="Arial"/>
          <w:sz w:val="28"/>
          <w:szCs w:val="28"/>
          <w:lang w:val="ro-RO"/>
        </w:rPr>
        <w:t xml:space="preserve"> finalizate</w:t>
      </w:r>
      <w:r w:rsidRPr="00412120">
        <w:rPr>
          <w:rFonts w:ascii="Arial" w:hAnsi="Arial" w:cs="Arial"/>
          <w:sz w:val="28"/>
          <w:szCs w:val="28"/>
          <w:lang w:val="ro-RO"/>
        </w:rPr>
        <w:t xml:space="preserve">, în special în domeniul dreptului, al limbilor străine, al relațiilor internaționale, al administrației publice sau al altor domenii conexe, este un avantaj, dar nu este o cerință </w:t>
      </w:r>
      <w:r w:rsidR="00674AF8" w:rsidRPr="00412120">
        <w:rPr>
          <w:rFonts w:ascii="Arial" w:hAnsi="Arial" w:cs="Arial"/>
          <w:sz w:val="28"/>
          <w:szCs w:val="28"/>
          <w:lang w:val="ro-RO"/>
        </w:rPr>
        <w:t>obligator</w:t>
      </w:r>
      <w:r w:rsidR="00AB18B2" w:rsidRPr="00412120">
        <w:rPr>
          <w:rFonts w:ascii="Arial" w:hAnsi="Arial" w:cs="Arial"/>
          <w:sz w:val="28"/>
          <w:szCs w:val="28"/>
          <w:lang w:val="ro-RO"/>
        </w:rPr>
        <w:t>ie</w:t>
      </w:r>
      <w:r w:rsidRPr="00412120">
        <w:rPr>
          <w:rFonts w:ascii="Arial" w:hAnsi="Arial" w:cs="Arial"/>
          <w:sz w:val="28"/>
          <w:szCs w:val="28"/>
          <w:lang w:val="ro-RO"/>
        </w:rPr>
        <w:t>).</w:t>
      </w:r>
    </w:p>
    <w:p w14:paraId="0687B4BB" w14:textId="77777777" w:rsidR="00173E9A" w:rsidRPr="00412120" w:rsidRDefault="00173E9A" w:rsidP="00B17CC2">
      <w:pPr>
        <w:spacing w:after="120"/>
        <w:jc w:val="both"/>
        <w:rPr>
          <w:rFonts w:ascii="Arial" w:hAnsi="Arial" w:cs="Arial"/>
          <w:sz w:val="28"/>
          <w:szCs w:val="28"/>
          <w:lang w:val="ro-RO"/>
        </w:rPr>
      </w:pPr>
    </w:p>
    <w:p w14:paraId="5E00217F" w14:textId="77777777" w:rsidR="00412120" w:rsidRPr="00412120" w:rsidRDefault="00B17CC2" w:rsidP="00412120">
      <w:pPr>
        <w:spacing w:after="120"/>
        <w:jc w:val="both"/>
        <w:rPr>
          <w:rFonts w:ascii="Arial" w:hAnsi="Arial" w:cs="Arial"/>
          <w:b/>
          <w:sz w:val="28"/>
          <w:szCs w:val="28"/>
          <w:u w:val="single"/>
          <w:lang w:val="ro-RO"/>
        </w:rPr>
      </w:pPr>
      <w:r w:rsidRPr="00412120">
        <w:rPr>
          <w:rFonts w:ascii="Arial" w:hAnsi="Arial" w:cs="Arial"/>
          <w:b/>
          <w:sz w:val="28"/>
          <w:szCs w:val="28"/>
          <w:u w:val="single"/>
          <w:lang w:val="ro-RO"/>
        </w:rPr>
        <w:t>Calificări / aptitudini și competențe:</w:t>
      </w:r>
      <w:bookmarkStart w:id="1" w:name="_Hlk510100591"/>
    </w:p>
    <w:p w14:paraId="3E6628C9" w14:textId="77777777" w:rsidR="00412120" w:rsidRPr="00412120" w:rsidRDefault="00AF358F" w:rsidP="00B17CC2">
      <w:pPr>
        <w:pStyle w:val="ListParagraph"/>
        <w:numPr>
          <w:ilvl w:val="0"/>
          <w:numId w:val="9"/>
        </w:numPr>
        <w:spacing w:after="120"/>
        <w:jc w:val="both"/>
        <w:rPr>
          <w:rFonts w:ascii="Arial" w:hAnsi="Arial" w:cs="Arial"/>
          <w:b/>
          <w:sz w:val="28"/>
          <w:szCs w:val="28"/>
          <w:u w:val="single"/>
        </w:rPr>
      </w:pPr>
      <w:r w:rsidRPr="00412120">
        <w:rPr>
          <w:rFonts w:ascii="Arial" w:hAnsi="Arial" w:cs="Arial"/>
          <w:sz w:val="28"/>
          <w:szCs w:val="28"/>
        </w:rPr>
        <w:lastRenderedPageBreak/>
        <w:t xml:space="preserve"> Angajamentul dovedit față de valorile de bază ale Națiunilor Unite; în special, respectul față de diferențele de cultură, gen, religie, etnie, naționalitate, limbă, vârstă, statut HIV, dizabilitate, orientare sexuală, sau alt statut;</w:t>
      </w:r>
      <w:bookmarkEnd w:id="1"/>
    </w:p>
    <w:p w14:paraId="3FA2B465" w14:textId="77777777" w:rsidR="00412120" w:rsidRPr="00412120" w:rsidRDefault="00412120" w:rsidP="00B17CC2">
      <w:pPr>
        <w:pStyle w:val="ListParagraph"/>
        <w:numPr>
          <w:ilvl w:val="0"/>
          <w:numId w:val="9"/>
        </w:numPr>
        <w:spacing w:after="120"/>
        <w:jc w:val="both"/>
        <w:rPr>
          <w:rFonts w:ascii="Arial" w:hAnsi="Arial" w:cs="Arial"/>
          <w:b/>
          <w:sz w:val="28"/>
          <w:szCs w:val="28"/>
          <w:u w:val="single"/>
        </w:rPr>
      </w:pPr>
      <w:r w:rsidRPr="00412120">
        <w:rPr>
          <w:rFonts w:ascii="Arial" w:hAnsi="Arial" w:cs="Arial"/>
          <w:sz w:val="28"/>
          <w:szCs w:val="28"/>
        </w:rPr>
        <w:t xml:space="preserve"> A</w:t>
      </w:r>
      <w:r w:rsidR="00B17CC2" w:rsidRPr="00412120">
        <w:rPr>
          <w:rFonts w:ascii="Arial" w:hAnsi="Arial" w:cs="Arial"/>
          <w:sz w:val="28"/>
          <w:szCs w:val="28"/>
        </w:rPr>
        <w:t>bilitatea de a traduce texte juridice complexe din limba română în engleză;</w:t>
      </w:r>
    </w:p>
    <w:p w14:paraId="337C8D5E" w14:textId="77777777" w:rsidR="00412120" w:rsidRPr="00412120" w:rsidRDefault="00412120" w:rsidP="00B17CC2">
      <w:pPr>
        <w:pStyle w:val="ListParagraph"/>
        <w:numPr>
          <w:ilvl w:val="0"/>
          <w:numId w:val="9"/>
        </w:numPr>
        <w:spacing w:after="120"/>
        <w:jc w:val="both"/>
        <w:rPr>
          <w:rFonts w:ascii="Arial" w:hAnsi="Arial" w:cs="Arial"/>
          <w:b/>
          <w:sz w:val="28"/>
          <w:szCs w:val="28"/>
          <w:u w:val="single"/>
        </w:rPr>
      </w:pPr>
      <w:r w:rsidRPr="00412120">
        <w:rPr>
          <w:rFonts w:ascii="Arial" w:hAnsi="Arial" w:cs="Arial"/>
          <w:sz w:val="28"/>
          <w:szCs w:val="28"/>
        </w:rPr>
        <w:t xml:space="preserve"> </w:t>
      </w:r>
      <w:r w:rsidR="00B17CC2" w:rsidRPr="00412120">
        <w:rPr>
          <w:rFonts w:ascii="Arial" w:hAnsi="Arial" w:cs="Arial"/>
          <w:sz w:val="28"/>
          <w:szCs w:val="28"/>
        </w:rPr>
        <w:t>Înțelegerea generală a sistemului juridic și judiciar al Republicii Moldova este un avantaj;</w:t>
      </w:r>
    </w:p>
    <w:p w14:paraId="24C5D37E" w14:textId="77777777" w:rsidR="00412120" w:rsidRPr="00412120" w:rsidRDefault="00412120" w:rsidP="00B17CC2">
      <w:pPr>
        <w:pStyle w:val="ListParagraph"/>
        <w:numPr>
          <w:ilvl w:val="0"/>
          <w:numId w:val="9"/>
        </w:numPr>
        <w:spacing w:after="120"/>
        <w:jc w:val="both"/>
        <w:rPr>
          <w:rFonts w:ascii="Arial" w:hAnsi="Arial" w:cs="Arial"/>
          <w:b/>
          <w:sz w:val="28"/>
          <w:szCs w:val="28"/>
          <w:u w:val="single"/>
        </w:rPr>
      </w:pPr>
      <w:r w:rsidRPr="00412120">
        <w:rPr>
          <w:rFonts w:ascii="Arial" w:hAnsi="Arial" w:cs="Arial"/>
          <w:sz w:val="28"/>
          <w:szCs w:val="28"/>
        </w:rPr>
        <w:t xml:space="preserve"> </w:t>
      </w:r>
      <w:r w:rsidR="00B17CC2" w:rsidRPr="00412120">
        <w:rPr>
          <w:rFonts w:ascii="Arial" w:hAnsi="Arial" w:cs="Arial"/>
          <w:sz w:val="28"/>
          <w:szCs w:val="28"/>
        </w:rPr>
        <w:t>Experiența voluntară și / sau de lucru în ONG-uri reprezintă un avantaj, dar NU este o cerință obligatorie;</w:t>
      </w:r>
    </w:p>
    <w:p w14:paraId="2FE41E47" w14:textId="77777777" w:rsidR="00412120" w:rsidRPr="00412120" w:rsidRDefault="00412120" w:rsidP="006828BF">
      <w:pPr>
        <w:pStyle w:val="ListParagraph"/>
        <w:numPr>
          <w:ilvl w:val="0"/>
          <w:numId w:val="9"/>
        </w:numPr>
        <w:spacing w:after="120"/>
        <w:jc w:val="both"/>
        <w:rPr>
          <w:rFonts w:ascii="Arial" w:hAnsi="Arial" w:cs="Arial"/>
          <w:b/>
          <w:sz w:val="28"/>
          <w:szCs w:val="28"/>
          <w:u w:val="single"/>
        </w:rPr>
      </w:pPr>
      <w:r w:rsidRPr="00412120">
        <w:rPr>
          <w:rFonts w:ascii="Arial" w:hAnsi="Arial" w:cs="Arial"/>
          <w:sz w:val="28"/>
          <w:szCs w:val="28"/>
        </w:rPr>
        <w:t xml:space="preserve"> </w:t>
      </w:r>
      <w:r w:rsidR="00173E9A" w:rsidRPr="00412120">
        <w:rPr>
          <w:rFonts w:ascii="Arial" w:hAnsi="Arial" w:cs="Arial"/>
          <w:sz w:val="28"/>
          <w:szCs w:val="28"/>
        </w:rPr>
        <w:t>B</w:t>
      </w:r>
      <w:r w:rsidR="00B17CC2" w:rsidRPr="00412120">
        <w:rPr>
          <w:rFonts w:ascii="Arial" w:hAnsi="Arial" w:cs="Arial"/>
          <w:sz w:val="28"/>
          <w:szCs w:val="28"/>
        </w:rPr>
        <w:t>une abilități de comunicare orală și scrisă;</w:t>
      </w:r>
    </w:p>
    <w:p w14:paraId="73E66F11" w14:textId="77777777" w:rsidR="00412120" w:rsidRPr="00412120" w:rsidRDefault="00412120" w:rsidP="006828BF">
      <w:pPr>
        <w:pStyle w:val="ListParagraph"/>
        <w:numPr>
          <w:ilvl w:val="0"/>
          <w:numId w:val="9"/>
        </w:numPr>
        <w:spacing w:after="120"/>
        <w:jc w:val="both"/>
        <w:rPr>
          <w:rFonts w:ascii="Arial" w:hAnsi="Arial" w:cs="Arial"/>
          <w:b/>
          <w:sz w:val="28"/>
          <w:szCs w:val="28"/>
          <w:u w:val="single"/>
        </w:rPr>
      </w:pPr>
      <w:r w:rsidRPr="00412120">
        <w:rPr>
          <w:rFonts w:ascii="Arial" w:hAnsi="Arial" w:cs="Arial"/>
          <w:sz w:val="28"/>
          <w:szCs w:val="28"/>
        </w:rPr>
        <w:t xml:space="preserve"> </w:t>
      </w:r>
      <w:r w:rsidR="00B17CC2" w:rsidRPr="00412120">
        <w:rPr>
          <w:rFonts w:ascii="Arial" w:hAnsi="Arial" w:cs="Arial"/>
          <w:sz w:val="28"/>
          <w:szCs w:val="28"/>
        </w:rPr>
        <w:t>Confortabil în vorbirea și interacțiunea cu ceilalți;</w:t>
      </w:r>
    </w:p>
    <w:p w14:paraId="7B18CFD5" w14:textId="77777777" w:rsidR="00412120" w:rsidRPr="00412120" w:rsidRDefault="00412120" w:rsidP="006828BF">
      <w:pPr>
        <w:pStyle w:val="ListParagraph"/>
        <w:numPr>
          <w:ilvl w:val="0"/>
          <w:numId w:val="9"/>
        </w:numPr>
        <w:spacing w:after="120"/>
        <w:jc w:val="both"/>
        <w:rPr>
          <w:rFonts w:ascii="Arial" w:hAnsi="Arial" w:cs="Arial"/>
          <w:b/>
          <w:sz w:val="28"/>
          <w:szCs w:val="28"/>
          <w:u w:val="single"/>
        </w:rPr>
      </w:pPr>
      <w:r w:rsidRPr="00412120">
        <w:rPr>
          <w:rFonts w:ascii="Arial" w:hAnsi="Arial" w:cs="Arial"/>
          <w:sz w:val="28"/>
          <w:szCs w:val="28"/>
        </w:rPr>
        <w:t xml:space="preserve"> </w:t>
      </w:r>
      <w:r w:rsidR="006828BF" w:rsidRPr="00412120">
        <w:rPr>
          <w:rFonts w:ascii="Arial" w:hAnsi="Arial" w:cs="Arial"/>
          <w:sz w:val="28"/>
          <w:szCs w:val="28"/>
        </w:rPr>
        <w:t xml:space="preserve">Alte competențe de bază: abilități de comunicare, abilități analitice </w:t>
      </w:r>
      <w:r w:rsidR="00E737B3" w:rsidRPr="00412120">
        <w:rPr>
          <w:rFonts w:ascii="Arial" w:hAnsi="Arial" w:cs="Arial"/>
          <w:sz w:val="28"/>
          <w:szCs w:val="28"/>
        </w:rPr>
        <w:t>pronunțate</w:t>
      </w:r>
      <w:r w:rsidR="006828BF" w:rsidRPr="00412120">
        <w:rPr>
          <w:rFonts w:ascii="Arial" w:hAnsi="Arial" w:cs="Arial"/>
          <w:sz w:val="28"/>
          <w:szCs w:val="28"/>
        </w:rPr>
        <w:t xml:space="preserve">, entuziasm, </w:t>
      </w:r>
      <w:r w:rsidR="00BC3F42" w:rsidRPr="00412120">
        <w:rPr>
          <w:rFonts w:ascii="Arial" w:hAnsi="Arial" w:cs="Arial"/>
          <w:sz w:val="28"/>
          <w:szCs w:val="28"/>
        </w:rPr>
        <w:t>focusarea la</w:t>
      </w:r>
      <w:r w:rsidR="006828BF" w:rsidRPr="00412120">
        <w:rPr>
          <w:rFonts w:ascii="Arial" w:hAnsi="Arial" w:cs="Arial"/>
          <w:sz w:val="28"/>
          <w:szCs w:val="28"/>
        </w:rPr>
        <w:t xml:space="preserve"> rezultat, abilitatea de a lucra </w:t>
      </w:r>
      <w:r w:rsidR="00BC3F42" w:rsidRPr="00412120">
        <w:rPr>
          <w:rFonts w:ascii="Arial" w:hAnsi="Arial" w:cs="Arial"/>
          <w:sz w:val="28"/>
          <w:szCs w:val="28"/>
        </w:rPr>
        <w:t>la</w:t>
      </w:r>
      <w:r w:rsidR="006828BF" w:rsidRPr="00412120">
        <w:rPr>
          <w:rFonts w:ascii="Arial" w:hAnsi="Arial" w:cs="Arial"/>
          <w:sz w:val="28"/>
          <w:szCs w:val="28"/>
        </w:rPr>
        <w:t xml:space="preserve"> calculator</w:t>
      </w:r>
      <w:r w:rsidR="00BC3F42" w:rsidRPr="00412120">
        <w:rPr>
          <w:rFonts w:ascii="Arial" w:hAnsi="Arial" w:cs="Arial"/>
          <w:sz w:val="28"/>
          <w:szCs w:val="28"/>
        </w:rPr>
        <w:t>,</w:t>
      </w:r>
      <w:r w:rsidR="006828BF" w:rsidRPr="00412120">
        <w:rPr>
          <w:rFonts w:ascii="Arial" w:hAnsi="Arial" w:cs="Arial"/>
          <w:sz w:val="28"/>
          <w:szCs w:val="28"/>
        </w:rPr>
        <w:t xml:space="preserve"> folosind Word, </w:t>
      </w:r>
      <w:r w:rsidR="008827C6" w:rsidRPr="00412120">
        <w:rPr>
          <w:rFonts w:ascii="Arial" w:hAnsi="Arial" w:cs="Arial"/>
          <w:sz w:val="28"/>
          <w:szCs w:val="28"/>
        </w:rPr>
        <w:t xml:space="preserve">internet </w:t>
      </w:r>
      <w:r w:rsidR="006828BF" w:rsidRPr="00412120">
        <w:rPr>
          <w:rFonts w:ascii="Arial" w:hAnsi="Arial" w:cs="Arial"/>
          <w:sz w:val="28"/>
          <w:szCs w:val="28"/>
        </w:rPr>
        <w:t>browser și e-mail;</w:t>
      </w:r>
    </w:p>
    <w:p w14:paraId="4782737F" w14:textId="77777777" w:rsidR="00412120" w:rsidRPr="00412120" w:rsidRDefault="00412120" w:rsidP="00412120">
      <w:pPr>
        <w:pStyle w:val="ListParagraph"/>
        <w:numPr>
          <w:ilvl w:val="0"/>
          <w:numId w:val="9"/>
        </w:numPr>
        <w:spacing w:after="120"/>
        <w:jc w:val="both"/>
        <w:rPr>
          <w:rFonts w:ascii="Arial" w:hAnsi="Arial" w:cs="Arial"/>
          <w:b/>
          <w:sz w:val="28"/>
          <w:szCs w:val="28"/>
          <w:u w:val="single"/>
        </w:rPr>
      </w:pPr>
      <w:r w:rsidRPr="00412120">
        <w:rPr>
          <w:rFonts w:ascii="Arial" w:hAnsi="Arial" w:cs="Arial"/>
          <w:sz w:val="28"/>
          <w:szCs w:val="28"/>
        </w:rPr>
        <w:t xml:space="preserve"> </w:t>
      </w:r>
      <w:r w:rsidR="006828BF" w:rsidRPr="00412120">
        <w:rPr>
          <w:rFonts w:ascii="Arial" w:hAnsi="Arial" w:cs="Arial"/>
          <w:b/>
          <w:sz w:val="28"/>
          <w:szCs w:val="28"/>
        </w:rPr>
        <w:t>Calități personale:</w:t>
      </w:r>
      <w:r w:rsidR="006828BF" w:rsidRPr="00412120">
        <w:rPr>
          <w:rFonts w:ascii="Arial" w:hAnsi="Arial" w:cs="Arial"/>
          <w:sz w:val="28"/>
          <w:szCs w:val="28"/>
        </w:rPr>
        <w:t xml:space="preserve"> responsabilitate, creativitate, flexibilitate, punctualitate;</w:t>
      </w:r>
    </w:p>
    <w:p w14:paraId="5336F5F4" w14:textId="20D7D2A0" w:rsidR="00420863" w:rsidRPr="00412120" w:rsidRDefault="00412120" w:rsidP="00412120">
      <w:pPr>
        <w:pStyle w:val="ListParagraph"/>
        <w:numPr>
          <w:ilvl w:val="0"/>
          <w:numId w:val="9"/>
        </w:numPr>
        <w:spacing w:after="120"/>
        <w:jc w:val="both"/>
        <w:rPr>
          <w:rFonts w:ascii="Arial" w:hAnsi="Arial" w:cs="Arial"/>
          <w:b/>
          <w:sz w:val="28"/>
          <w:szCs w:val="28"/>
          <w:u w:val="single"/>
        </w:rPr>
      </w:pPr>
      <w:r w:rsidRPr="00412120">
        <w:rPr>
          <w:rFonts w:ascii="Arial" w:hAnsi="Arial" w:cs="Arial"/>
          <w:b/>
          <w:sz w:val="28"/>
          <w:szCs w:val="28"/>
        </w:rPr>
        <w:t xml:space="preserve"> </w:t>
      </w:r>
      <w:r w:rsidR="006828BF" w:rsidRPr="00412120">
        <w:rPr>
          <w:rFonts w:ascii="Arial" w:hAnsi="Arial" w:cs="Arial"/>
          <w:b/>
          <w:sz w:val="28"/>
          <w:szCs w:val="28"/>
        </w:rPr>
        <w:t>Limbi:</w:t>
      </w:r>
      <w:r w:rsidR="00420863" w:rsidRPr="00412120">
        <w:rPr>
          <w:rFonts w:ascii="Arial" w:hAnsi="Arial" w:cs="Arial"/>
          <w:bCs/>
          <w:iCs/>
          <w:sz w:val="28"/>
          <w:szCs w:val="28"/>
        </w:rPr>
        <w:t xml:space="preserve"> </w:t>
      </w:r>
      <w:r w:rsidRPr="00412120">
        <w:rPr>
          <w:rFonts w:ascii="Arial" w:hAnsi="Arial" w:cs="Arial"/>
          <w:bCs/>
          <w:iCs/>
          <w:sz w:val="28"/>
          <w:szCs w:val="28"/>
        </w:rPr>
        <w:t xml:space="preserve"> C</w:t>
      </w:r>
      <w:r w:rsidR="00420863" w:rsidRPr="00412120">
        <w:rPr>
          <w:rFonts w:ascii="Arial" w:hAnsi="Arial" w:cs="Arial"/>
          <w:bCs/>
          <w:iCs/>
          <w:sz w:val="28"/>
          <w:szCs w:val="28"/>
        </w:rPr>
        <w:t xml:space="preserve">unoașterea fluentă a limbilor română și rusă, oral și scris. Cunoașterea limbii engleze este un avantaj. </w:t>
      </w:r>
      <w:r w:rsidR="00420863" w:rsidRPr="00412120">
        <w:rPr>
          <w:rFonts w:ascii="Arial" w:eastAsia="Arial,Times New Roman" w:hAnsi="Arial" w:cs="Arial"/>
          <w:sz w:val="28"/>
          <w:szCs w:val="28"/>
        </w:rPr>
        <w:t>Cunoașterea unei sau mai multor limbi relevante pentru Moldova, inclusiv, bulgară, găgăuză, romani, ucraineană sau a limbajului semnelor, va fi considerat un avantaj.</w:t>
      </w:r>
    </w:p>
    <w:p w14:paraId="0B5E439F" w14:textId="5CEEE0E7" w:rsidR="006828BF" w:rsidRPr="00412120" w:rsidRDefault="006828BF" w:rsidP="00420863">
      <w:pPr>
        <w:spacing w:after="120"/>
        <w:jc w:val="both"/>
        <w:rPr>
          <w:rFonts w:ascii="Arial" w:hAnsi="Arial" w:cs="Arial"/>
          <w:sz w:val="28"/>
          <w:szCs w:val="28"/>
          <w:lang w:val="ro-RO"/>
        </w:rPr>
      </w:pPr>
    </w:p>
    <w:p w14:paraId="6DD0A208" w14:textId="77777777" w:rsidR="00166AD6" w:rsidRPr="00412120" w:rsidRDefault="00166AD6" w:rsidP="00166AD6">
      <w:pPr>
        <w:tabs>
          <w:tab w:val="left" w:pos="720"/>
        </w:tabs>
        <w:spacing w:after="120" w:line="264" w:lineRule="auto"/>
        <w:jc w:val="both"/>
        <w:rPr>
          <w:rFonts w:ascii="Arial" w:eastAsia="Arial,Times New Roman" w:hAnsi="Arial" w:cs="Arial"/>
          <w:sz w:val="28"/>
          <w:szCs w:val="28"/>
          <w:lang w:val="ro-RO"/>
        </w:rPr>
      </w:pPr>
      <w:r w:rsidRPr="00412120">
        <w:rPr>
          <w:rFonts w:ascii="Arial" w:hAnsi="Arial" w:cs="Arial"/>
          <w:b/>
          <w:bCs/>
          <w:iCs/>
          <w:sz w:val="28"/>
          <w:szCs w:val="28"/>
          <w:u w:val="single"/>
          <w:lang w:val="ro-RO"/>
        </w:rPr>
        <w:t>Cine poate aplica la stagiu</w:t>
      </w:r>
      <w:r w:rsidRPr="00412120">
        <w:rPr>
          <w:rFonts w:ascii="Arial" w:hAnsi="Arial" w:cs="Arial"/>
          <w:b/>
          <w:sz w:val="28"/>
          <w:szCs w:val="28"/>
          <w:u w:val="single"/>
          <w:lang w:val="ro-RO"/>
        </w:rPr>
        <w:t>?</w:t>
      </w:r>
    </w:p>
    <w:p w14:paraId="77E5011E" w14:textId="13D7AE9D" w:rsidR="00166AD6" w:rsidRPr="00412120" w:rsidRDefault="00166AD6" w:rsidP="00166AD6">
      <w:pPr>
        <w:spacing w:after="120" w:line="252" w:lineRule="auto"/>
        <w:contextualSpacing/>
        <w:jc w:val="both"/>
        <w:rPr>
          <w:rFonts w:ascii="Arial" w:hAnsi="Arial" w:cs="Arial"/>
          <w:sz w:val="28"/>
          <w:szCs w:val="28"/>
          <w:lang w:val="ro-RO"/>
        </w:rPr>
      </w:pPr>
      <w:r w:rsidRPr="00412120">
        <w:rPr>
          <w:rFonts w:ascii="Arial" w:hAnsi="Arial" w:cs="Arial"/>
          <w:sz w:val="28"/>
          <w:szCs w:val="28"/>
          <w:lang w:val="ro-RO"/>
        </w:rPr>
        <w:t xml:space="preserve">Această poziție de stagiu reprezintă o </w:t>
      </w:r>
      <w:r w:rsidR="00B73E59" w:rsidRPr="00412120">
        <w:rPr>
          <w:rFonts w:ascii="Arial" w:hAnsi="Arial" w:cs="Arial"/>
          <w:sz w:val="28"/>
          <w:szCs w:val="28"/>
          <w:lang w:val="ro-RO"/>
        </w:rPr>
        <w:t>oportunitate</w:t>
      </w:r>
      <w:r w:rsidRPr="00412120">
        <w:rPr>
          <w:rFonts w:ascii="Arial" w:hAnsi="Arial" w:cs="Arial"/>
          <w:sz w:val="28"/>
          <w:szCs w:val="28"/>
          <w:lang w:val="ro-RO"/>
        </w:rPr>
        <w:t xml:space="preserve"> specială temporară </w:t>
      </w:r>
      <w:r w:rsidR="00B73E59" w:rsidRPr="00412120">
        <w:rPr>
          <w:rFonts w:ascii="Arial" w:hAnsi="Arial" w:cs="Arial"/>
          <w:sz w:val="28"/>
          <w:szCs w:val="28"/>
          <w:lang w:val="ro-RO"/>
        </w:rPr>
        <w:t xml:space="preserve">neremunerată </w:t>
      </w:r>
      <w:r w:rsidRPr="00412120">
        <w:rPr>
          <w:rFonts w:ascii="Arial" w:hAnsi="Arial" w:cs="Arial"/>
          <w:sz w:val="28"/>
          <w:szCs w:val="28"/>
          <w:lang w:val="ro-RO"/>
        </w:rPr>
        <w:t>și intenționează să suplinească sub-reprezentarea în PNUD Moldova în primul rând a persoanelor din următoarele grupuri: persoane cu dizabilități, minorități etnice, în special găgăuzi, bulgari, romi, evrei, persoane de descendență africană, persoane care trăiesc cu HIV, minorități religioase, în special femei musulmane, LGBTI.</w:t>
      </w:r>
    </w:p>
    <w:p w14:paraId="1769DE30" w14:textId="77777777" w:rsidR="006828BF" w:rsidRPr="00412120" w:rsidRDefault="006828BF" w:rsidP="006828BF">
      <w:pPr>
        <w:spacing w:after="120"/>
        <w:jc w:val="both"/>
        <w:rPr>
          <w:rFonts w:ascii="Arial" w:hAnsi="Arial" w:cs="Arial"/>
          <w:sz w:val="28"/>
          <w:szCs w:val="28"/>
          <w:lang w:val="ro-RO"/>
        </w:rPr>
      </w:pPr>
    </w:p>
    <w:p w14:paraId="1417D2DD" w14:textId="7254291B" w:rsidR="00905454" w:rsidRPr="00412120" w:rsidRDefault="00905454" w:rsidP="00905454">
      <w:pPr>
        <w:jc w:val="both"/>
        <w:rPr>
          <w:rFonts w:ascii="Arial" w:hAnsi="Arial" w:cs="Arial"/>
          <w:b/>
          <w:sz w:val="28"/>
          <w:szCs w:val="28"/>
          <w:u w:val="single"/>
          <w:lang w:val="ro-RO"/>
        </w:rPr>
      </w:pPr>
      <w:r w:rsidRPr="00412120">
        <w:rPr>
          <w:rFonts w:ascii="Arial" w:hAnsi="Arial" w:cs="Arial"/>
          <w:b/>
          <w:sz w:val="28"/>
          <w:szCs w:val="28"/>
          <w:u w:val="single"/>
          <w:lang w:val="ro-RO"/>
        </w:rPr>
        <w:t>Condițiile de muncă și actele necesare</w:t>
      </w:r>
    </w:p>
    <w:p w14:paraId="723DD5D7" w14:textId="77777777" w:rsidR="00905454" w:rsidRPr="00412120" w:rsidRDefault="00905454" w:rsidP="00905454">
      <w:pPr>
        <w:jc w:val="both"/>
        <w:rPr>
          <w:rFonts w:ascii="Arial" w:hAnsi="Arial" w:cs="Arial"/>
          <w:sz w:val="28"/>
          <w:szCs w:val="28"/>
          <w:lang w:val="ro-RO"/>
        </w:rPr>
      </w:pPr>
    </w:p>
    <w:p w14:paraId="71012DF7" w14:textId="21B9DC1C" w:rsidR="00905454" w:rsidRPr="00412120" w:rsidRDefault="00905454" w:rsidP="00905454">
      <w:pPr>
        <w:jc w:val="both"/>
        <w:rPr>
          <w:rFonts w:ascii="Arial" w:hAnsi="Arial" w:cs="Arial"/>
          <w:sz w:val="28"/>
          <w:szCs w:val="28"/>
          <w:lang w:val="ro-RO"/>
        </w:rPr>
      </w:pPr>
      <w:r w:rsidRPr="00412120">
        <w:rPr>
          <w:rFonts w:ascii="Arial" w:hAnsi="Arial" w:cs="Arial"/>
          <w:sz w:val="28"/>
          <w:szCs w:val="28"/>
          <w:lang w:val="ro-RO"/>
        </w:rPr>
        <w:t>Candidații interesați trebuie să prezinte următorul pachet de documente:</w:t>
      </w:r>
    </w:p>
    <w:p w14:paraId="554D5A16" w14:textId="77777777" w:rsidR="00905454" w:rsidRPr="00412120" w:rsidRDefault="00905454" w:rsidP="00905454">
      <w:pPr>
        <w:pStyle w:val="ListParagraph"/>
        <w:numPr>
          <w:ilvl w:val="0"/>
          <w:numId w:val="7"/>
        </w:numPr>
        <w:jc w:val="both"/>
        <w:rPr>
          <w:rFonts w:ascii="Arial" w:hAnsi="Arial" w:cs="Arial"/>
          <w:sz w:val="28"/>
          <w:szCs w:val="28"/>
        </w:rPr>
      </w:pPr>
      <w:r w:rsidRPr="00412120">
        <w:rPr>
          <w:rFonts w:ascii="Arial" w:hAnsi="Arial" w:cs="Arial"/>
          <w:sz w:val="28"/>
          <w:szCs w:val="28"/>
        </w:rPr>
        <w:t>CV;</w:t>
      </w:r>
    </w:p>
    <w:p w14:paraId="1385D37D" w14:textId="77777777" w:rsidR="00905454" w:rsidRPr="00412120" w:rsidRDefault="00905454" w:rsidP="00905454">
      <w:pPr>
        <w:pStyle w:val="ListParagraph"/>
        <w:numPr>
          <w:ilvl w:val="0"/>
          <w:numId w:val="7"/>
        </w:numPr>
        <w:jc w:val="both"/>
        <w:rPr>
          <w:rFonts w:ascii="Arial" w:hAnsi="Arial" w:cs="Arial"/>
          <w:sz w:val="28"/>
          <w:szCs w:val="28"/>
        </w:rPr>
      </w:pPr>
      <w:r w:rsidRPr="00412120">
        <w:rPr>
          <w:rFonts w:ascii="Arial" w:hAnsi="Arial" w:cs="Arial"/>
          <w:sz w:val="28"/>
          <w:szCs w:val="28"/>
        </w:rPr>
        <w:t>Scrisoare de intenție;</w:t>
      </w:r>
    </w:p>
    <w:p w14:paraId="100F1F8E" w14:textId="7EBF7BD0" w:rsidR="00905454" w:rsidRPr="00412120" w:rsidRDefault="00905454" w:rsidP="00905454">
      <w:pPr>
        <w:pStyle w:val="ListParagraph"/>
        <w:numPr>
          <w:ilvl w:val="0"/>
          <w:numId w:val="7"/>
        </w:numPr>
        <w:jc w:val="both"/>
        <w:rPr>
          <w:rFonts w:ascii="Arial" w:hAnsi="Arial" w:cs="Arial"/>
          <w:sz w:val="28"/>
          <w:szCs w:val="28"/>
        </w:rPr>
      </w:pPr>
      <w:r w:rsidRPr="00412120">
        <w:rPr>
          <w:rFonts w:ascii="Arial" w:hAnsi="Arial" w:cs="Arial"/>
          <w:sz w:val="28"/>
          <w:szCs w:val="28"/>
        </w:rPr>
        <w:lastRenderedPageBreak/>
        <w:t>1-2 scrisori de recomandare (de la</w:t>
      </w:r>
      <w:r w:rsidR="00F84C37">
        <w:rPr>
          <w:rFonts w:ascii="Arial" w:hAnsi="Arial" w:cs="Arial"/>
          <w:sz w:val="28"/>
          <w:szCs w:val="28"/>
        </w:rPr>
        <w:t xml:space="preserve"> reprezentant al ONG,</w:t>
      </w:r>
      <w:r w:rsidRPr="00412120">
        <w:rPr>
          <w:rFonts w:ascii="Arial" w:hAnsi="Arial" w:cs="Arial"/>
          <w:sz w:val="28"/>
          <w:szCs w:val="28"/>
        </w:rPr>
        <w:t xml:space="preserve"> </w:t>
      </w:r>
      <w:bookmarkStart w:id="2" w:name="_Hlk8129228"/>
      <w:r w:rsidRPr="00412120">
        <w:rPr>
          <w:rFonts w:ascii="Arial" w:hAnsi="Arial" w:cs="Arial"/>
          <w:sz w:val="28"/>
          <w:szCs w:val="28"/>
        </w:rPr>
        <w:t>supervizor, profesor, coleg</w:t>
      </w:r>
      <w:r w:rsidR="00A83E20" w:rsidRPr="00412120">
        <w:rPr>
          <w:rFonts w:ascii="Arial" w:hAnsi="Arial" w:cs="Arial"/>
          <w:sz w:val="28"/>
          <w:szCs w:val="28"/>
        </w:rPr>
        <w:t>(ă)</w:t>
      </w:r>
      <w:r w:rsidRPr="00412120">
        <w:rPr>
          <w:rFonts w:ascii="Arial" w:hAnsi="Arial" w:cs="Arial"/>
          <w:sz w:val="28"/>
          <w:szCs w:val="28"/>
        </w:rPr>
        <w:t xml:space="preserve"> sau orice altă persoană care poate descrie competențele</w:t>
      </w:r>
      <w:bookmarkEnd w:id="2"/>
      <w:r w:rsidRPr="00412120">
        <w:rPr>
          <w:rFonts w:ascii="Arial" w:hAnsi="Arial" w:cs="Arial"/>
          <w:sz w:val="28"/>
          <w:szCs w:val="28"/>
        </w:rPr>
        <w:t>);</w:t>
      </w:r>
    </w:p>
    <w:p w14:paraId="69ADAEFF" w14:textId="77777777" w:rsidR="00905454" w:rsidRPr="00412120" w:rsidRDefault="00905454" w:rsidP="00905454">
      <w:pPr>
        <w:pStyle w:val="ListParagraph"/>
        <w:numPr>
          <w:ilvl w:val="0"/>
          <w:numId w:val="7"/>
        </w:numPr>
        <w:jc w:val="both"/>
        <w:rPr>
          <w:rFonts w:ascii="Arial" w:hAnsi="Arial" w:cs="Arial"/>
          <w:sz w:val="28"/>
          <w:szCs w:val="28"/>
        </w:rPr>
      </w:pPr>
      <w:r w:rsidRPr="00412120">
        <w:rPr>
          <w:rFonts w:ascii="Arial" w:hAnsi="Arial" w:cs="Arial"/>
          <w:sz w:val="28"/>
          <w:szCs w:val="28"/>
        </w:rPr>
        <w:t>Informații privind posibilele necesități speciale ale persoanei, cum ar fi adaptarea rezonabilă la locul de muncă sau orice alte nevoi specifice.</w:t>
      </w:r>
    </w:p>
    <w:p w14:paraId="471F6B31" w14:textId="77777777" w:rsidR="00905454" w:rsidRPr="00412120" w:rsidRDefault="00905454" w:rsidP="00905454">
      <w:pPr>
        <w:jc w:val="both"/>
        <w:rPr>
          <w:rFonts w:ascii="Arial" w:hAnsi="Arial" w:cs="Arial"/>
          <w:i/>
          <w:sz w:val="28"/>
          <w:szCs w:val="28"/>
          <w:lang w:val="ro-RO"/>
        </w:rPr>
      </w:pPr>
    </w:p>
    <w:p w14:paraId="3CC262EE" w14:textId="3F9FC9B0" w:rsidR="001B5867" w:rsidRPr="00412120" w:rsidRDefault="00905454">
      <w:pPr>
        <w:jc w:val="both"/>
        <w:rPr>
          <w:rFonts w:ascii="Arial" w:hAnsi="Arial" w:cs="Arial"/>
          <w:i/>
          <w:sz w:val="28"/>
          <w:szCs w:val="28"/>
          <w:lang w:val="ro-RO"/>
        </w:rPr>
      </w:pPr>
      <w:r w:rsidRPr="00412120">
        <w:rPr>
          <w:rFonts w:ascii="Arial" w:hAnsi="Arial" w:cs="Arial"/>
          <w:b/>
          <w:i/>
          <w:sz w:val="28"/>
          <w:szCs w:val="28"/>
          <w:lang w:val="ro-RO"/>
        </w:rPr>
        <w:t>Notă:</w:t>
      </w:r>
      <w:r w:rsidRPr="00412120">
        <w:rPr>
          <w:rFonts w:ascii="Arial" w:hAnsi="Arial" w:cs="Arial"/>
          <w:i/>
          <w:sz w:val="28"/>
          <w:szCs w:val="28"/>
          <w:lang w:val="ro-RO"/>
        </w:rPr>
        <w:t xml:space="preserve"> Stagiarul va avea un loc de muncă complet echipat.</w:t>
      </w:r>
    </w:p>
    <w:sectPr w:rsidR="001B5867" w:rsidRPr="00412120" w:rsidSect="00E26A6A">
      <w:headerReference w:type="default" r:id="rId7"/>
      <w:headerReference w:type="first" r:id="rId8"/>
      <w:pgSz w:w="11906" w:h="16838"/>
      <w:pgMar w:top="1391" w:right="656"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2A0CA" w14:textId="77777777" w:rsidR="0081135E" w:rsidRDefault="0081135E">
      <w:r>
        <w:separator/>
      </w:r>
    </w:p>
  </w:endnote>
  <w:endnote w:type="continuationSeparator" w:id="0">
    <w:p w14:paraId="46D8469F" w14:textId="77777777" w:rsidR="0081135E" w:rsidRDefault="0081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8950" w14:textId="77777777" w:rsidR="0081135E" w:rsidRDefault="0081135E">
      <w:r>
        <w:separator/>
      </w:r>
    </w:p>
  </w:footnote>
  <w:footnote w:type="continuationSeparator" w:id="0">
    <w:p w14:paraId="058FBB68" w14:textId="77777777" w:rsidR="0081135E" w:rsidRDefault="00811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9423" w14:textId="77777777" w:rsidR="00FE0CAD" w:rsidRDefault="005973D4" w:rsidP="00FE0CAD">
    <w:pPr>
      <w:pStyle w:val="Header"/>
    </w:pPr>
    <w:r>
      <w:rPr>
        <w:noProof/>
      </w:rPr>
      <w:drawing>
        <wp:anchor distT="0" distB="0" distL="114300" distR="114300" simplePos="0" relativeHeight="251659264" behindDoc="0" locked="0" layoutInCell="1" allowOverlap="1" wp14:anchorId="63D535FF" wp14:editId="058565C9">
          <wp:simplePos x="0" y="0"/>
          <wp:positionH relativeFrom="column">
            <wp:posOffset>3810</wp:posOffset>
          </wp:positionH>
          <wp:positionV relativeFrom="paragraph">
            <wp:posOffset>-1325245</wp:posOffset>
          </wp:positionV>
          <wp:extent cx="2400300" cy="123825"/>
          <wp:effectExtent l="0" t="0" r="0" b="9525"/>
          <wp:wrapNone/>
          <wp:docPr id="19" name="Picture 1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0F26E" w14:textId="77777777" w:rsidR="00FE0CAD" w:rsidRDefault="0081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3662" w14:textId="77777777" w:rsidR="00FE0CAD" w:rsidRDefault="005973D4" w:rsidP="00FE0CAD">
    <w:pPr>
      <w:pStyle w:val="Header"/>
    </w:pPr>
    <w:r>
      <w:rPr>
        <w:noProof/>
      </w:rPr>
      <w:drawing>
        <wp:anchor distT="0" distB="0" distL="114300" distR="114300" simplePos="0" relativeHeight="251660288" behindDoc="0" locked="0" layoutInCell="1" allowOverlap="1" wp14:anchorId="699E83F1" wp14:editId="0138B009">
          <wp:simplePos x="0" y="0"/>
          <wp:positionH relativeFrom="margin">
            <wp:posOffset>5384165</wp:posOffset>
          </wp:positionH>
          <wp:positionV relativeFrom="page">
            <wp:posOffset>457200</wp:posOffset>
          </wp:positionV>
          <wp:extent cx="755650" cy="1478915"/>
          <wp:effectExtent l="0" t="0" r="6350" b="6985"/>
          <wp:wrapNone/>
          <wp:docPr id="20" name="Picture 20"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6C609EE" wp14:editId="2677E64D">
          <wp:simplePos x="0" y="0"/>
          <wp:positionH relativeFrom="column">
            <wp:posOffset>3810</wp:posOffset>
          </wp:positionH>
          <wp:positionV relativeFrom="paragraph">
            <wp:posOffset>-1325245</wp:posOffset>
          </wp:positionV>
          <wp:extent cx="2400300" cy="123825"/>
          <wp:effectExtent l="0" t="0" r="0" b="9525"/>
          <wp:wrapNone/>
          <wp:docPr id="21" name="Picture 2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F3F59" w14:textId="77777777" w:rsidR="00FE0CAD" w:rsidRDefault="00811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4D5"/>
    <w:multiLevelType w:val="hybridMultilevel"/>
    <w:tmpl w:val="5CAA69A4"/>
    <w:lvl w:ilvl="0" w:tplc="C2E67D32">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1" w15:restartNumberingAfterBreak="0">
    <w:nsid w:val="158B2C14"/>
    <w:multiLevelType w:val="hybridMultilevel"/>
    <w:tmpl w:val="878A3E60"/>
    <w:lvl w:ilvl="0" w:tplc="0819000F">
      <w:start w:val="1"/>
      <w:numFmt w:val="decimal"/>
      <w:lvlText w:val="%1."/>
      <w:lvlJc w:val="left"/>
      <w:pPr>
        <w:ind w:left="720" w:hanging="360"/>
      </w:pPr>
      <w:rPr>
        <w:rFonts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15:restartNumberingAfterBreak="0">
    <w:nsid w:val="18DE42FD"/>
    <w:multiLevelType w:val="hybridMultilevel"/>
    <w:tmpl w:val="42B0EF12"/>
    <w:lvl w:ilvl="0" w:tplc="0819000F">
      <w:start w:val="1"/>
      <w:numFmt w:val="decimal"/>
      <w:lvlText w:val="%1."/>
      <w:lvlJc w:val="left"/>
      <w:pPr>
        <w:ind w:left="720" w:hanging="360"/>
      </w:pPr>
      <w:rPr>
        <w:rFonts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15:restartNumberingAfterBreak="0">
    <w:nsid w:val="45B27D73"/>
    <w:multiLevelType w:val="multilevel"/>
    <w:tmpl w:val="45B27D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593DCB"/>
    <w:multiLevelType w:val="hybridMultilevel"/>
    <w:tmpl w:val="946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30EF5"/>
    <w:multiLevelType w:val="multilevel"/>
    <w:tmpl w:val="54730EF5"/>
    <w:lvl w:ilvl="0">
      <w:start w:val="1"/>
      <w:numFmt w:val="decimal"/>
      <w:lvlText w:val="%1."/>
      <w:lvlJc w:val="left"/>
      <w:pPr>
        <w:tabs>
          <w:tab w:val="left" w:pos="720"/>
        </w:tabs>
        <w:ind w:left="720" w:hanging="360"/>
      </w:pPr>
      <w:rPr>
        <w:rFonts w:ascii="Arial" w:eastAsia="Times New Roman" w:hAnsi="Arial" w:cs="Arial" w:hint="default"/>
        <w:sz w:val="32"/>
        <w:szCs w:val="32"/>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566A64E2"/>
    <w:multiLevelType w:val="hybridMultilevel"/>
    <w:tmpl w:val="25F0EC72"/>
    <w:lvl w:ilvl="0" w:tplc="848EDFCC">
      <w:start w:val="1"/>
      <w:numFmt w:val="decimal"/>
      <w:lvlText w:val="%1."/>
      <w:lvlJc w:val="left"/>
      <w:pPr>
        <w:ind w:left="1440" w:hanging="72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7" w15:restartNumberingAfterBreak="0">
    <w:nsid w:val="582539BD"/>
    <w:multiLevelType w:val="hybridMultilevel"/>
    <w:tmpl w:val="22D22CE2"/>
    <w:lvl w:ilvl="0" w:tplc="29A64B4A">
      <w:start w:val="1"/>
      <w:numFmt w:val="decimal"/>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AD228B"/>
    <w:multiLevelType w:val="hybridMultilevel"/>
    <w:tmpl w:val="4C90C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D4"/>
    <w:rsid w:val="00001FFE"/>
    <w:rsid w:val="00013B81"/>
    <w:rsid w:val="00046A5B"/>
    <w:rsid w:val="00047FB5"/>
    <w:rsid w:val="00065F8C"/>
    <w:rsid w:val="00066E72"/>
    <w:rsid w:val="00071706"/>
    <w:rsid w:val="0008662B"/>
    <w:rsid w:val="00110817"/>
    <w:rsid w:val="00126D12"/>
    <w:rsid w:val="0014583E"/>
    <w:rsid w:val="001558CD"/>
    <w:rsid w:val="00166AD6"/>
    <w:rsid w:val="00173E9A"/>
    <w:rsid w:val="00175351"/>
    <w:rsid w:val="001778CB"/>
    <w:rsid w:val="00184FDC"/>
    <w:rsid w:val="001870CF"/>
    <w:rsid w:val="001B239B"/>
    <w:rsid w:val="001B5867"/>
    <w:rsid w:val="001C67EC"/>
    <w:rsid w:val="001C7EC8"/>
    <w:rsid w:val="001D1114"/>
    <w:rsid w:val="002467A3"/>
    <w:rsid w:val="00255612"/>
    <w:rsid w:val="00265370"/>
    <w:rsid w:val="00294F7E"/>
    <w:rsid w:val="002A0E63"/>
    <w:rsid w:val="002E3DE2"/>
    <w:rsid w:val="002F2F79"/>
    <w:rsid w:val="00323487"/>
    <w:rsid w:val="00337913"/>
    <w:rsid w:val="0037328B"/>
    <w:rsid w:val="003C04BF"/>
    <w:rsid w:val="003C77CB"/>
    <w:rsid w:val="003E6BB7"/>
    <w:rsid w:val="00412120"/>
    <w:rsid w:val="00412AD1"/>
    <w:rsid w:val="00412AF7"/>
    <w:rsid w:val="00420863"/>
    <w:rsid w:val="00430E3C"/>
    <w:rsid w:val="00432465"/>
    <w:rsid w:val="00443C54"/>
    <w:rsid w:val="00447020"/>
    <w:rsid w:val="004474ED"/>
    <w:rsid w:val="00456244"/>
    <w:rsid w:val="00471EEA"/>
    <w:rsid w:val="00491061"/>
    <w:rsid w:val="004A0DC5"/>
    <w:rsid w:val="004A380C"/>
    <w:rsid w:val="004A46F3"/>
    <w:rsid w:val="004C13CE"/>
    <w:rsid w:val="004D6C29"/>
    <w:rsid w:val="004E4FC7"/>
    <w:rsid w:val="00515F3C"/>
    <w:rsid w:val="00521E50"/>
    <w:rsid w:val="00557C69"/>
    <w:rsid w:val="005800FE"/>
    <w:rsid w:val="005973D4"/>
    <w:rsid w:val="005B673E"/>
    <w:rsid w:val="005E2A8E"/>
    <w:rsid w:val="00606526"/>
    <w:rsid w:val="006078E7"/>
    <w:rsid w:val="006131E8"/>
    <w:rsid w:val="00617856"/>
    <w:rsid w:val="00620AEA"/>
    <w:rsid w:val="00662DB4"/>
    <w:rsid w:val="00670942"/>
    <w:rsid w:val="00674AF8"/>
    <w:rsid w:val="006828BF"/>
    <w:rsid w:val="006C013A"/>
    <w:rsid w:val="006D2974"/>
    <w:rsid w:val="006E7EF6"/>
    <w:rsid w:val="006F2AB7"/>
    <w:rsid w:val="007341A9"/>
    <w:rsid w:val="007946BA"/>
    <w:rsid w:val="007F017C"/>
    <w:rsid w:val="0081135E"/>
    <w:rsid w:val="00856335"/>
    <w:rsid w:val="008627F5"/>
    <w:rsid w:val="008827C6"/>
    <w:rsid w:val="0089195C"/>
    <w:rsid w:val="00892069"/>
    <w:rsid w:val="008C5563"/>
    <w:rsid w:val="008D068F"/>
    <w:rsid w:val="008D7889"/>
    <w:rsid w:val="008E58AC"/>
    <w:rsid w:val="008F5EC8"/>
    <w:rsid w:val="009032F6"/>
    <w:rsid w:val="00905454"/>
    <w:rsid w:val="00934E25"/>
    <w:rsid w:val="00982EA9"/>
    <w:rsid w:val="00983A5B"/>
    <w:rsid w:val="009A2EA9"/>
    <w:rsid w:val="009A4F36"/>
    <w:rsid w:val="009D22EB"/>
    <w:rsid w:val="00A11466"/>
    <w:rsid w:val="00A133CC"/>
    <w:rsid w:val="00A14081"/>
    <w:rsid w:val="00A25DF7"/>
    <w:rsid w:val="00A40968"/>
    <w:rsid w:val="00A6701A"/>
    <w:rsid w:val="00A83E20"/>
    <w:rsid w:val="00AA2457"/>
    <w:rsid w:val="00AB18B2"/>
    <w:rsid w:val="00AC5BBE"/>
    <w:rsid w:val="00AF358F"/>
    <w:rsid w:val="00B17CC2"/>
    <w:rsid w:val="00B21B11"/>
    <w:rsid w:val="00B42BA1"/>
    <w:rsid w:val="00B44A98"/>
    <w:rsid w:val="00B71BD8"/>
    <w:rsid w:val="00B73E59"/>
    <w:rsid w:val="00B85D2F"/>
    <w:rsid w:val="00B92EEF"/>
    <w:rsid w:val="00BC3F42"/>
    <w:rsid w:val="00BC4060"/>
    <w:rsid w:val="00C0587A"/>
    <w:rsid w:val="00C539AF"/>
    <w:rsid w:val="00C77D71"/>
    <w:rsid w:val="00C82C7D"/>
    <w:rsid w:val="00C842BF"/>
    <w:rsid w:val="00CA6472"/>
    <w:rsid w:val="00CB2431"/>
    <w:rsid w:val="00CB41D8"/>
    <w:rsid w:val="00CB6427"/>
    <w:rsid w:val="00CC183C"/>
    <w:rsid w:val="00CD4660"/>
    <w:rsid w:val="00CF1729"/>
    <w:rsid w:val="00D0107C"/>
    <w:rsid w:val="00D071F2"/>
    <w:rsid w:val="00D43A26"/>
    <w:rsid w:val="00D44C5E"/>
    <w:rsid w:val="00D46638"/>
    <w:rsid w:val="00DA3CA2"/>
    <w:rsid w:val="00DA583F"/>
    <w:rsid w:val="00DC6429"/>
    <w:rsid w:val="00DD60B1"/>
    <w:rsid w:val="00DD7ACC"/>
    <w:rsid w:val="00DF29B3"/>
    <w:rsid w:val="00DF5060"/>
    <w:rsid w:val="00E26A6A"/>
    <w:rsid w:val="00E27336"/>
    <w:rsid w:val="00E37A64"/>
    <w:rsid w:val="00E400FE"/>
    <w:rsid w:val="00E62C10"/>
    <w:rsid w:val="00E737B3"/>
    <w:rsid w:val="00E84B81"/>
    <w:rsid w:val="00E94C09"/>
    <w:rsid w:val="00E96FA4"/>
    <w:rsid w:val="00EA6415"/>
    <w:rsid w:val="00EE4B5D"/>
    <w:rsid w:val="00EE6A09"/>
    <w:rsid w:val="00F006B9"/>
    <w:rsid w:val="00F101E1"/>
    <w:rsid w:val="00F27F05"/>
    <w:rsid w:val="00F326D4"/>
    <w:rsid w:val="00F45DCC"/>
    <w:rsid w:val="00F527D2"/>
    <w:rsid w:val="00F74C30"/>
    <w:rsid w:val="00F84C37"/>
    <w:rsid w:val="00FC29A9"/>
    <w:rsid w:val="00FD37D3"/>
    <w:rsid w:val="5764D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331A"/>
  <w15:chartTrackingRefBased/>
  <w15:docId w15:val="{E4CC9EED-F3AC-4FAB-AADC-0FCF2961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3D4"/>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3D4"/>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Header">
    <w:name w:val="header"/>
    <w:basedOn w:val="Normal"/>
    <w:link w:val="HeaderChar"/>
    <w:unhideWhenUsed/>
    <w:rsid w:val="005973D4"/>
    <w:pPr>
      <w:tabs>
        <w:tab w:val="center" w:pos="4513"/>
        <w:tab w:val="right" w:pos="9026"/>
      </w:tabs>
    </w:pPr>
  </w:style>
  <w:style w:type="character" w:customStyle="1" w:styleId="HeaderChar">
    <w:name w:val="Header Char"/>
    <w:basedOn w:val="DefaultParagraphFont"/>
    <w:link w:val="Header"/>
    <w:rsid w:val="005973D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9195C"/>
    <w:pPr>
      <w:tabs>
        <w:tab w:val="center" w:pos="4680"/>
        <w:tab w:val="right" w:pos="9360"/>
      </w:tabs>
    </w:pPr>
  </w:style>
  <w:style w:type="character" w:customStyle="1" w:styleId="FooterChar">
    <w:name w:val="Footer Char"/>
    <w:basedOn w:val="DefaultParagraphFont"/>
    <w:link w:val="Footer"/>
    <w:uiPriority w:val="99"/>
    <w:rsid w:val="0089195C"/>
    <w:rPr>
      <w:rFonts w:ascii="Times New Roman" w:eastAsia="Times New Roman" w:hAnsi="Times New Roman" w:cs="Times New Roman"/>
      <w:sz w:val="20"/>
      <w:szCs w:val="20"/>
      <w:lang w:val="en-GB"/>
    </w:rPr>
  </w:style>
  <w:style w:type="paragraph" w:customStyle="1" w:styleId="ListParagraph1">
    <w:name w:val="List Paragraph1"/>
    <w:basedOn w:val="Normal"/>
    <w:uiPriority w:val="34"/>
    <w:qFormat/>
    <w:rsid w:val="00420863"/>
    <w:pPr>
      <w:widowControl/>
      <w:autoSpaceDE/>
      <w:autoSpaceDN/>
      <w:adjustRightInd/>
      <w:spacing w:after="160" w:line="259" w:lineRule="auto"/>
      <w:ind w:left="720"/>
      <w:contextualSpacing/>
    </w:pPr>
    <w:rPr>
      <w:rFonts w:ascii="Calibri" w:eastAsia="Calibri" w:hAnsi="Calibri"/>
      <w:sz w:val="22"/>
      <w:szCs w:val="22"/>
      <w:lang w:val="ro-RO"/>
    </w:rPr>
  </w:style>
  <w:style w:type="paragraph" w:styleId="ListParagraph">
    <w:name w:val="List Paragraph"/>
    <w:basedOn w:val="Normal"/>
    <w:uiPriority w:val="99"/>
    <w:qFormat/>
    <w:rsid w:val="00AF358F"/>
    <w:pPr>
      <w:widowControl/>
      <w:autoSpaceDE/>
      <w:autoSpaceDN/>
      <w:adjustRightInd/>
      <w:spacing w:after="160" w:line="259" w:lineRule="auto"/>
      <w:ind w:left="720"/>
    </w:pPr>
    <w:rPr>
      <w:rFonts w:ascii="Calibri" w:hAnsi="Calibri"/>
      <w:sz w:val="22"/>
      <w:szCs w:val="22"/>
      <w:lang w:val="ro-RO"/>
    </w:rPr>
  </w:style>
  <w:style w:type="character" w:styleId="Emphasis">
    <w:name w:val="Emphasis"/>
    <w:basedOn w:val="DefaultParagraphFont"/>
    <w:uiPriority w:val="20"/>
    <w:qFormat/>
    <w:rsid w:val="00456244"/>
    <w:rPr>
      <w:i/>
      <w:iCs/>
    </w:rPr>
  </w:style>
  <w:style w:type="character" w:styleId="CommentReference">
    <w:name w:val="annotation reference"/>
    <w:basedOn w:val="DefaultParagraphFont"/>
    <w:uiPriority w:val="99"/>
    <w:semiHidden/>
    <w:unhideWhenUsed/>
    <w:rsid w:val="00456244"/>
    <w:rPr>
      <w:sz w:val="16"/>
      <w:szCs w:val="16"/>
    </w:rPr>
  </w:style>
  <w:style w:type="paragraph" w:styleId="CommentText">
    <w:name w:val="annotation text"/>
    <w:basedOn w:val="Normal"/>
    <w:link w:val="CommentTextChar"/>
    <w:uiPriority w:val="99"/>
    <w:semiHidden/>
    <w:unhideWhenUsed/>
    <w:rsid w:val="00456244"/>
  </w:style>
  <w:style w:type="character" w:customStyle="1" w:styleId="CommentTextChar">
    <w:name w:val="Comment Text Char"/>
    <w:basedOn w:val="DefaultParagraphFont"/>
    <w:link w:val="CommentText"/>
    <w:uiPriority w:val="99"/>
    <w:semiHidden/>
    <w:rsid w:val="0045624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6244"/>
    <w:rPr>
      <w:b/>
      <w:bCs/>
    </w:rPr>
  </w:style>
  <w:style w:type="character" w:customStyle="1" w:styleId="CommentSubjectChar">
    <w:name w:val="Comment Subject Char"/>
    <w:basedOn w:val="CommentTextChar"/>
    <w:link w:val="CommentSubject"/>
    <w:uiPriority w:val="99"/>
    <w:semiHidden/>
    <w:rsid w:val="0045624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56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24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4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Belousiuc</dc:creator>
  <cp:keywords/>
  <dc:description/>
  <cp:lastModifiedBy>Tatiana Cernomorit</cp:lastModifiedBy>
  <cp:revision>8</cp:revision>
  <dcterms:created xsi:type="dcterms:W3CDTF">2019-05-07T05:14:00Z</dcterms:created>
  <dcterms:modified xsi:type="dcterms:W3CDTF">2019-05-08T09:21:00Z</dcterms:modified>
</cp:coreProperties>
</file>