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1B2D" w14:textId="77777777" w:rsidR="00EF0520" w:rsidRPr="009E4610" w:rsidRDefault="00EF0520" w:rsidP="00EF0520">
      <w:pPr>
        <w:jc w:val="center"/>
        <w:rPr>
          <w:rFonts w:asciiTheme="minorHAnsi" w:hAnsiTheme="minorHAnsi" w:cstheme="minorHAnsi"/>
          <w:b/>
        </w:rPr>
      </w:pPr>
      <w:bookmarkStart w:id="0" w:name="_Hlk515296681"/>
      <w:bookmarkStart w:id="1" w:name="_Hlk519521027"/>
      <w:bookmarkStart w:id="2" w:name="_Hlk520792056"/>
      <w:bookmarkStart w:id="3" w:name="_Hlk520102588"/>
    </w:p>
    <w:p w14:paraId="5D1D4CCF" w14:textId="77777777" w:rsidR="00EF0520" w:rsidRPr="009E4610" w:rsidRDefault="00EF0520" w:rsidP="00EF0520">
      <w:pPr>
        <w:jc w:val="center"/>
        <w:rPr>
          <w:rFonts w:asciiTheme="minorHAnsi" w:eastAsia="Calibri" w:hAnsiTheme="minorHAnsi" w:cstheme="minorHAnsi"/>
          <w:b/>
          <w:bCs/>
        </w:rPr>
      </w:pPr>
      <w:r w:rsidRPr="009E4610">
        <w:rPr>
          <w:rFonts w:asciiTheme="minorHAnsi" w:hAnsiTheme="minorHAnsi" w:cstheme="minorHAnsi"/>
          <w:b/>
        </w:rPr>
        <w:t>Annex I:</w:t>
      </w:r>
    </w:p>
    <w:p w14:paraId="48189BA2" w14:textId="77777777" w:rsidR="00EF0520" w:rsidRPr="009E4610" w:rsidRDefault="00EF0520" w:rsidP="00EF0520">
      <w:pPr>
        <w:pStyle w:val="Title"/>
        <w:rPr>
          <w:rFonts w:asciiTheme="minorHAnsi" w:hAnsiTheme="minorHAnsi" w:cstheme="minorHAnsi"/>
          <w:sz w:val="20"/>
          <w:szCs w:val="20"/>
        </w:rPr>
      </w:pPr>
    </w:p>
    <w:p w14:paraId="7317680C" w14:textId="77777777" w:rsidR="00EF0520" w:rsidRPr="009E4610" w:rsidRDefault="00EF0520" w:rsidP="00EF0520">
      <w:pPr>
        <w:pStyle w:val="Title"/>
        <w:rPr>
          <w:rFonts w:asciiTheme="minorHAnsi" w:hAnsiTheme="minorHAnsi" w:cstheme="minorHAnsi"/>
          <w:sz w:val="20"/>
          <w:szCs w:val="20"/>
        </w:rPr>
      </w:pPr>
      <w:r w:rsidRPr="009E4610">
        <w:rPr>
          <w:rFonts w:asciiTheme="minorHAnsi" w:hAnsiTheme="minorHAnsi" w:cstheme="minorHAnsi"/>
          <w:sz w:val="20"/>
          <w:szCs w:val="20"/>
        </w:rPr>
        <w:t xml:space="preserve"> Price Proposal Guideline and Template</w:t>
      </w:r>
    </w:p>
    <w:p w14:paraId="63FF7829" w14:textId="77777777" w:rsidR="00EF0520" w:rsidRPr="009E4610" w:rsidRDefault="00EF0520" w:rsidP="00EF0520">
      <w:pPr>
        <w:pStyle w:val="Title"/>
        <w:rPr>
          <w:rFonts w:asciiTheme="minorHAnsi" w:hAnsiTheme="minorHAnsi" w:cstheme="minorHAnsi"/>
          <w:sz w:val="20"/>
          <w:szCs w:val="20"/>
        </w:rPr>
      </w:pPr>
    </w:p>
    <w:p w14:paraId="5AB1BAFF" w14:textId="77777777" w:rsidR="00EF0520" w:rsidRPr="009E4610" w:rsidRDefault="00EF0520" w:rsidP="00EF0520">
      <w:pPr>
        <w:pStyle w:val="PNtext"/>
        <w:rPr>
          <w:rFonts w:asciiTheme="minorHAnsi" w:hAnsiTheme="minorHAnsi" w:cstheme="minorHAnsi"/>
          <w:sz w:val="20"/>
          <w:szCs w:val="20"/>
        </w:rPr>
      </w:pPr>
      <w:r w:rsidRPr="009E4610">
        <w:rPr>
          <w:rFonts w:asciiTheme="minorHAnsi" w:hAnsiTheme="minorHAnsi" w:cstheme="minorHAnsi"/>
          <w:sz w:val="20"/>
          <w:szCs w:val="20"/>
        </w:rPr>
        <w:t xml:space="preserve">The prospective Individual Consultant should take the following explanations into account during submission of his/her price proposal. </w:t>
      </w:r>
    </w:p>
    <w:p w14:paraId="6F5FBD5F" w14:textId="77777777" w:rsidR="00EF0520" w:rsidRPr="009E4610" w:rsidRDefault="00EF0520" w:rsidP="00EF0520">
      <w:pPr>
        <w:pStyle w:val="Heading1"/>
        <w:keepLines w:val="0"/>
        <w:numPr>
          <w:ilvl w:val="0"/>
          <w:numId w:val="34"/>
        </w:numPr>
        <w:spacing w:after="60" w:line="240" w:lineRule="auto"/>
        <w:rPr>
          <w:rFonts w:asciiTheme="minorHAnsi" w:hAnsiTheme="minorHAnsi" w:cstheme="minorHAnsi"/>
          <w:b/>
          <w:color w:val="auto"/>
          <w:sz w:val="20"/>
          <w:szCs w:val="20"/>
        </w:rPr>
      </w:pPr>
      <w:r w:rsidRPr="009E4610">
        <w:rPr>
          <w:rFonts w:asciiTheme="minorHAnsi" w:hAnsiTheme="minorHAnsi" w:cstheme="minorHAnsi"/>
          <w:b/>
          <w:color w:val="auto"/>
          <w:sz w:val="20"/>
          <w:szCs w:val="20"/>
        </w:rPr>
        <w:t>Lump Sum Amount</w:t>
      </w:r>
    </w:p>
    <w:p w14:paraId="46F0E590" w14:textId="77777777" w:rsidR="00EF0520" w:rsidRPr="009E4610" w:rsidRDefault="00EF0520" w:rsidP="00EF0520">
      <w:pPr>
        <w:pStyle w:val="PNtext"/>
        <w:rPr>
          <w:rFonts w:asciiTheme="minorHAnsi" w:hAnsiTheme="minorHAnsi" w:cstheme="minorHAnsi"/>
          <w:sz w:val="20"/>
          <w:szCs w:val="20"/>
        </w:rPr>
      </w:pPr>
      <w:r w:rsidRPr="009E4610">
        <w:rPr>
          <w:rFonts w:asciiTheme="minorHAnsi" w:hAnsiTheme="minorHAnsi" w:cstheme="minorHAnsi"/>
          <w:sz w:val="20"/>
          <w:szCs w:val="20"/>
        </w:rPr>
        <w:t xml:space="preserve">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14:paraId="22A3AF7D" w14:textId="77777777" w:rsidR="00EF0520" w:rsidRPr="009E4610" w:rsidRDefault="00EF0520" w:rsidP="00EF0520">
      <w:pPr>
        <w:pStyle w:val="PNtext"/>
        <w:rPr>
          <w:rFonts w:asciiTheme="minorHAnsi" w:hAnsiTheme="minorHAnsi" w:cstheme="minorHAnsi"/>
          <w:sz w:val="20"/>
          <w:szCs w:val="20"/>
        </w:rPr>
      </w:pPr>
      <w:r w:rsidRPr="009E4610">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7C9010A5" w14:textId="77777777" w:rsidR="00EF0520" w:rsidRPr="009E4610" w:rsidRDefault="00EF0520" w:rsidP="00EF0520">
      <w:pPr>
        <w:pStyle w:val="PNtext"/>
        <w:rPr>
          <w:rFonts w:asciiTheme="minorHAnsi" w:hAnsiTheme="minorHAnsi" w:cstheme="minorHAnsi"/>
          <w:sz w:val="20"/>
          <w:szCs w:val="20"/>
        </w:rPr>
      </w:pPr>
      <w:r w:rsidRPr="009E4610">
        <w:rPr>
          <w:rFonts w:asciiTheme="minorHAnsi" w:hAnsiTheme="minorHAnsi" w:cstheme="minorHAnsi"/>
          <w:sz w:val="20"/>
          <w:szCs w:val="20"/>
        </w:rPr>
        <w:t>Contract price is fixed to activities/deliverables indicated in the TOR, regardless of the changes in the cost components (such as das invested for completion of the deliverables).</w:t>
      </w:r>
    </w:p>
    <w:p w14:paraId="3DDB79A9" w14:textId="77777777" w:rsidR="00EF0520" w:rsidRPr="009E4610" w:rsidRDefault="00EF0520" w:rsidP="00EF0520">
      <w:pPr>
        <w:pStyle w:val="Heading1"/>
        <w:keepLines w:val="0"/>
        <w:numPr>
          <w:ilvl w:val="0"/>
          <w:numId w:val="34"/>
        </w:numPr>
        <w:spacing w:after="60" w:line="240" w:lineRule="auto"/>
        <w:rPr>
          <w:rFonts w:asciiTheme="minorHAnsi" w:hAnsiTheme="minorHAnsi" w:cstheme="minorHAnsi"/>
          <w:b/>
          <w:color w:val="auto"/>
          <w:sz w:val="20"/>
          <w:szCs w:val="20"/>
        </w:rPr>
      </w:pPr>
      <w:r w:rsidRPr="009E4610">
        <w:rPr>
          <w:rFonts w:asciiTheme="minorHAnsi" w:hAnsiTheme="minorHAnsi" w:cstheme="minorHAnsi"/>
          <w:b/>
          <w:color w:val="auto"/>
          <w:sz w:val="20"/>
          <w:szCs w:val="20"/>
        </w:rPr>
        <w:t>Travel costs</w:t>
      </w:r>
    </w:p>
    <w:p w14:paraId="27D71BA4" w14:textId="77777777" w:rsidR="00EF0520" w:rsidRPr="009E4610" w:rsidRDefault="00EF0520" w:rsidP="00EF0520">
      <w:pPr>
        <w:spacing w:after="120"/>
        <w:jc w:val="both"/>
        <w:rPr>
          <w:rFonts w:asciiTheme="minorHAnsi" w:hAnsiTheme="minorHAnsi" w:cstheme="minorHAnsi"/>
        </w:rPr>
      </w:pPr>
      <w:r w:rsidRPr="009E4610">
        <w:rPr>
          <w:rFonts w:asciiTheme="minorHAnsi" w:hAnsiTheme="minorHAnsi" w:cstheme="minorHAnsi"/>
          <w:u w:val="single"/>
        </w:rPr>
        <w:t>All envisaged travel costs must be included in the financial proposal</w:t>
      </w:r>
      <w:r w:rsidRPr="009E4610">
        <w:rPr>
          <w:rFonts w:asciiTheme="minorHAnsi" w:hAnsiTheme="minorHAnsi" w:cstheme="minorHAnsi"/>
        </w:rPr>
        <w:t>. This includes all travel to join duty station/repatriation travel.  In general, UN Women should not accept travel costs exceeding those of an economy class ticket. Should the contractor wish to travel on a higher class he/she should do so using their own resources.</w:t>
      </w:r>
    </w:p>
    <w:p w14:paraId="024C34DA" w14:textId="77777777" w:rsidR="00EF0520" w:rsidRPr="009E4610" w:rsidRDefault="00EF0520" w:rsidP="00EF0520">
      <w:pPr>
        <w:pStyle w:val="Heading1"/>
        <w:keepLines w:val="0"/>
        <w:numPr>
          <w:ilvl w:val="0"/>
          <w:numId w:val="34"/>
        </w:numPr>
        <w:spacing w:after="60" w:line="240" w:lineRule="auto"/>
        <w:rPr>
          <w:rFonts w:asciiTheme="minorHAnsi" w:hAnsiTheme="minorHAnsi" w:cstheme="minorHAnsi"/>
          <w:b/>
          <w:color w:val="auto"/>
          <w:sz w:val="20"/>
          <w:szCs w:val="20"/>
        </w:rPr>
      </w:pPr>
      <w:r w:rsidRPr="009E4610">
        <w:rPr>
          <w:rFonts w:asciiTheme="minorHAnsi" w:hAnsiTheme="minorHAnsi" w:cstheme="minorHAnsi"/>
          <w:b/>
          <w:color w:val="auto"/>
          <w:sz w:val="20"/>
          <w:szCs w:val="20"/>
        </w:rPr>
        <w:t>Daily Subsistence Allowance</w:t>
      </w:r>
    </w:p>
    <w:p w14:paraId="4094539B" w14:textId="77777777" w:rsidR="00EF0520" w:rsidRPr="009E4610" w:rsidRDefault="00EF0520" w:rsidP="00EF0520">
      <w:pPr>
        <w:pStyle w:val="PNtext"/>
        <w:ind w:right="805"/>
        <w:rPr>
          <w:rFonts w:asciiTheme="minorHAnsi" w:hAnsiTheme="minorHAnsi" w:cstheme="minorHAnsi"/>
          <w:color w:val="FF0000"/>
          <w:sz w:val="20"/>
          <w:szCs w:val="20"/>
        </w:rPr>
      </w:pPr>
      <w:r w:rsidRPr="009E4610">
        <w:rPr>
          <w:rFonts w:asciiTheme="minorHAnsi" w:hAnsiTheme="minorHAnsi" w:cstheme="minorHAnsi"/>
          <w:sz w:val="20"/>
          <w:szCs w:val="20"/>
        </w:rPr>
        <w:t>Not applicable.</w:t>
      </w:r>
    </w:p>
    <w:p w14:paraId="155834EF" w14:textId="77777777" w:rsidR="00EF0520" w:rsidRPr="009E4610" w:rsidRDefault="00EF0520" w:rsidP="00EF0520">
      <w:pPr>
        <w:pStyle w:val="Heading1"/>
        <w:keepLines w:val="0"/>
        <w:numPr>
          <w:ilvl w:val="0"/>
          <w:numId w:val="34"/>
        </w:numPr>
        <w:spacing w:after="60" w:line="240" w:lineRule="auto"/>
        <w:rPr>
          <w:rFonts w:asciiTheme="minorHAnsi" w:hAnsiTheme="minorHAnsi" w:cstheme="minorHAnsi"/>
          <w:b/>
          <w:color w:val="auto"/>
          <w:sz w:val="20"/>
          <w:szCs w:val="20"/>
        </w:rPr>
      </w:pPr>
      <w:r w:rsidRPr="009E4610">
        <w:rPr>
          <w:rFonts w:asciiTheme="minorHAnsi" w:hAnsiTheme="minorHAnsi" w:cstheme="minorHAnsi"/>
          <w:b/>
          <w:color w:val="auto"/>
          <w:sz w:val="20"/>
          <w:szCs w:val="20"/>
        </w:rPr>
        <w:t xml:space="preserve">Currency of the price proposal </w:t>
      </w:r>
    </w:p>
    <w:p w14:paraId="73F37436" w14:textId="77777777" w:rsidR="00EF0520" w:rsidRPr="009E4610" w:rsidRDefault="00EF0520" w:rsidP="00EF0520">
      <w:pPr>
        <w:pStyle w:val="PNtext"/>
        <w:rPr>
          <w:rFonts w:asciiTheme="minorHAnsi" w:hAnsiTheme="minorHAnsi" w:cstheme="minorHAnsi"/>
          <w:color w:val="000000"/>
          <w:sz w:val="20"/>
          <w:szCs w:val="20"/>
          <w:lang w:bidi="ar-SA"/>
        </w:rPr>
      </w:pPr>
      <w:r w:rsidRPr="009E4610">
        <w:rPr>
          <w:rFonts w:asciiTheme="minorHAnsi" w:hAnsiTheme="minorHAnsi" w:cstheme="minorHAnsi"/>
          <w:sz w:val="20"/>
          <w:szCs w:val="20"/>
        </w:rPr>
        <w:t>The applicants are requested to submit their price proposals in USD. In case of proposals in other currency, these shall be converted into USD using the official UN exchange rate for currency conversion to USD at the date of applications’ submission deadline</w:t>
      </w:r>
      <w:r w:rsidRPr="009E4610">
        <w:rPr>
          <w:rFonts w:asciiTheme="minorHAnsi" w:hAnsiTheme="minorHAnsi" w:cstheme="minorHAnsi"/>
          <w:color w:val="000000"/>
          <w:sz w:val="20"/>
          <w:szCs w:val="20"/>
          <w:lang w:bidi="ar-SA"/>
        </w:rPr>
        <w:t>.</w:t>
      </w:r>
    </w:p>
    <w:p w14:paraId="5DBE2F15" w14:textId="77777777" w:rsidR="00EF0520" w:rsidRPr="009E4610" w:rsidRDefault="00EF0520" w:rsidP="00EF0520">
      <w:pPr>
        <w:rPr>
          <w:rFonts w:asciiTheme="minorHAnsi" w:eastAsia="Calibri" w:hAnsiTheme="minorHAnsi" w:cstheme="minorHAnsi"/>
          <w:bCs/>
        </w:rPr>
      </w:pPr>
      <w:r w:rsidRPr="009E4610">
        <w:rPr>
          <w:rFonts w:asciiTheme="minorHAnsi" w:eastAsia="Calibri" w:hAnsiTheme="minorHAnsi" w:cstheme="minorHAnsi"/>
          <w:bCs/>
        </w:rPr>
        <w:br w:type="page"/>
      </w:r>
    </w:p>
    <w:p w14:paraId="64210F05" w14:textId="77777777" w:rsidR="00EF0520" w:rsidRPr="009E4610" w:rsidRDefault="00EF0520" w:rsidP="009E4610">
      <w:pPr>
        <w:pStyle w:val="Heading3"/>
        <w:jc w:val="center"/>
        <w:rPr>
          <w:rFonts w:asciiTheme="minorHAnsi" w:hAnsiTheme="minorHAnsi" w:cstheme="minorHAnsi"/>
          <w:b/>
          <w:sz w:val="20"/>
          <w:szCs w:val="20"/>
          <w:lang w:eastAsia="tr-TR"/>
        </w:rPr>
      </w:pPr>
      <w:r w:rsidRPr="009E4610">
        <w:rPr>
          <w:rFonts w:asciiTheme="minorHAnsi" w:hAnsiTheme="minorHAnsi" w:cstheme="minorHAnsi"/>
          <w:b/>
          <w:sz w:val="20"/>
          <w:szCs w:val="20"/>
          <w:lang w:eastAsia="tr-TR"/>
        </w:rPr>
        <w:lastRenderedPageBreak/>
        <w:t>Annex II:</w:t>
      </w:r>
    </w:p>
    <w:p w14:paraId="634A1D36" w14:textId="77777777" w:rsidR="00EF0520" w:rsidRPr="009E4610" w:rsidRDefault="00EF0520" w:rsidP="00EF0520">
      <w:pPr>
        <w:pStyle w:val="Heading3"/>
        <w:rPr>
          <w:rFonts w:asciiTheme="minorHAnsi" w:hAnsiTheme="minorHAnsi" w:cstheme="minorHAnsi"/>
          <w:sz w:val="20"/>
          <w:szCs w:val="20"/>
          <w:lang w:eastAsia="tr-TR"/>
        </w:rPr>
      </w:pPr>
    </w:p>
    <w:p w14:paraId="2D4F9E20" w14:textId="77777777" w:rsidR="00EF0520" w:rsidRPr="009E4610" w:rsidRDefault="00EF0520" w:rsidP="00EF0520">
      <w:pPr>
        <w:pStyle w:val="Heading3"/>
        <w:rPr>
          <w:rFonts w:asciiTheme="minorHAnsi" w:hAnsiTheme="minorHAnsi" w:cstheme="minorHAnsi"/>
          <w:sz w:val="20"/>
          <w:szCs w:val="20"/>
          <w:lang w:eastAsia="tr-TR"/>
        </w:rPr>
      </w:pPr>
      <w:r w:rsidRPr="009E4610">
        <w:rPr>
          <w:rFonts w:asciiTheme="minorHAnsi" w:hAnsiTheme="minorHAnsi" w:cstheme="minorHAnsi"/>
          <w:sz w:val="20"/>
          <w:szCs w:val="20"/>
          <w:lang w:eastAsia="tr-TR"/>
        </w:rPr>
        <w:t>Price Proposal Submission Form</w:t>
      </w:r>
    </w:p>
    <w:p w14:paraId="6271EE9D" w14:textId="77777777" w:rsidR="00EF0520" w:rsidRPr="009E4610" w:rsidRDefault="00EF0520" w:rsidP="00EF0520">
      <w:pPr>
        <w:rPr>
          <w:rFonts w:asciiTheme="minorHAnsi" w:hAnsiTheme="minorHAnsi" w:cstheme="minorHAnsi"/>
          <w:lang w:eastAsia="tr-TR"/>
        </w:rPr>
      </w:pPr>
    </w:p>
    <w:p w14:paraId="47DBF7B1" w14:textId="77777777" w:rsidR="00EF0520" w:rsidRDefault="00EF0520" w:rsidP="00EF0520">
      <w:pPr>
        <w:autoSpaceDE w:val="0"/>
        <w:autoSpaceDN w:val="0"/>
        <w:adjustRightInd w:val="0"/>
        <w:jc w:val="both"/>
        <w:rPr>
          <w:rFonts w:asciiTheme="minorHAnsi" w:hAnsiTheme="minorHAnsi" w:cstheme="minorHAnsi"/>
          <w:lang w:eastAsia="tr-TR"/>
        </w:rPr>
      </w:pPr>
      <w:r w:rsidRPr="009E4610">
        <w:rPr>
          <w:rFonts w:asciiTheme="minorHAnsi" w:hAnsiTheme="minorHAnsi" w:cstheme="minorHAnsi"/>
          <w:b/>
          <w:bCs/>
          <w:lang w:eastAsia="tr-TR"/>
        </w:rPr>
        <w:t xml:space="preserve">To: </w:t>
      </w:r>
      <w:r w:rsidRPr="009E4610">
        <w:rPr>
          <w:rFonts w:asciiTheme="minorHAnsi" w:hAnsiTheme="minorHAnsi" w:cstheme="minorHAnsi"/>
          <w:lang w:eastAsia="tr-TR"/>
        </w:rPr>
        <w:t>United Nations Entity for Gender Equality and the Empowerment of Women</w:t>
      </w:r>
    </w:p>
    <w:p w14:paraId="5CBA2867" w14:textId="77777777" w:rsidR="009E4610" w:rsidRPr="009E4610" w:rsidRDefault="009E4610" w:rsidP="00EF0520">
      <w:pPr>
        <w:autoSpaceDE w:val="0"/>
        <w:autoSpaceDN w:val="0"/>
        <w:adjustRightInd w:val="0"/>
        <w:jc w:val="both"/>
        <w:rPr>
          <w:rFonts w:asciiTheme="minorHAnsi" w:hAnsiTheme="minorHAnsi" w:cstheme="minorHAnsi"/>
          <w:lang w:eastAsia="tr-TR"/>
        </w:rPr>
      </w:pPr>
    </w:p>
    <w:p w14:paraId="6CACCEDB" w14:textId="77777777" w:rsidR="00EF0520" w:rsidRPr="009E4610" w:rsidRDefault="00EF0520" w:rsidP="009E4610">
      <w:pPr>
        <w:autoSpaceDE w:val="0"/>
        <w:autoSpaceDN w:val="0"/>
        <w:adjustRightInd w:val="0"/>
        <w:jc w:val="both"/>
        <w:rPr>
          <w:rFonts w:asciiTheme="minorHAnsi" w:hAnsiTheme="minorHAnsi" w:cstheme="minorHAnsi"/>
          <w:b/>
          <w:color w:val="2E74B5" w:themeColor="accent1" w:themeShade="BF"/>
        </w:rPr>
      </w:pPr>
      <w:r w:rsidRPr="009E4610">
        <w:rPr>
          <w:rFonts w:asciiTheme="minorHAnsi" w:hAnsiTheme="minorHAnsi" w:cstheme="minorHAnsi"/>
          <w:b/>
          <w:bCs/>
          <w:color w:val="2E74B5" w:themeColor="accent1" w:themeShade="BF"/>
          <w:lang w:eastAsia="tr-TR"/>
        </w:rPr>
        <w:t xml:space="preserve">Ref: </w:t>
      </w:r>
      <w:r w:rsidR="009E4610" w:rsidRPr="009E4610">
        <w:rPr>
          <w:rFonts w:asciiTheme="minorHAnsi" w:hAnsiTheme="minorHAnsi" w:cstheme="minorHAnsi"/>
          <w:b/>
          <w:bCs/>
          <w:color w:val="2E74B5" w:themeColor="accent1" w:themeShade="BF"/>
          <w:lang w:eastAsia="tr-TR"/>
        </w:rPr>
        <w:t>International Consultant - Women’s Economic Empowerment Specialist:</w:t>
      </w:r>
      <w:r w:rsidR="009E4610">
        <w:rPr>
          <w:rFonts w:asciiTheme="minorHAnsi" w:hAnsiTheme="minorHAnsi" w:cstheme="minorHAnsi"/>
          <w:b/>
          <w:bCs/>
          <w:color w:val="2E74B5" w:themeColor="accent1" w:themeShade="BF"/>
          <w:lang w:eastAsia="tr-TR"/>
        </w:rPr>
        <w:t xml:space="preserve"> </w:t>
      </w:r>
      <w:r w:rsidR="009E4610" w:rsidRPr="009E4610">
        <w:rPr>
          <w:rFonts w:asciiTheme="minorHAnsi" w:hAnsiTheme="minorHAnsi" w:cstheme="minorHAnsi"/>
          <w:b/>
          <w:bCs/>
          <w:color w:val="2E74B5" w:themeColor="accent1" w:themeShade="BF"/>
          <w:lang w:eastAsia="tr-TR"/>
        </w:rPr>
        <w:t>– Private Sector Engagement and WEPs</w:t>
      </w:r>
    </w:p>
    <w:p w14:paraId="3C88A6CA" w14:textId="77777777" w:rsidR="00EF0520" w:rsidRPr="009E4610" w:rsidRDefault="00EF0520" w:rsidP="00EF0520">
      <w:pPr>
        <w:autoSpaceDE w:val="0"/>
        <w:autoSpaceDN w:val="0"/>
        <w:adjustRightInd w:val="0"/>
        <w:jc w:val="both"/>
        <w:rPr>
          <w:rFonts w:asciiTheme="minorHAnsi" w:hAnsiTheme="minorHAnsi" w:cstheme="minorHAnsi"/>
          <w:b/>
          <w:color w:val="2E74B5" w:themeColor="accent1" w:themeShade="BF"/>
        </w:rPr>
      </w:pPr>
      <w:r w:rsidRPr="009E4610">
        <w:rPr>
          <w:rFonts w:asciiTheme="minorHAnsi" w:hAnsiTheme="minorHAnsi" w:cstheme="minorHAnsi"/>
          <w:lang w:eastAsia="tr-TR"/>
        </w:rPr>
        <w:t>Dear Sir / Madam,</w:t>
      </w:r>
    </w:p>
    <w:p w14:paraId="61735757" w14:textId="77777777" w:rsidR="00EF0520" w:rsidRPr="009E4610" w:rsidRDefault="00EF0520" w:rsidP="00EF0520">
      <w:pPr>
        <w:autoSpaceDE w:val="0"/>
        <w:autoSpaceDN w:val="0"/>
        <w:adjustRightInd w:val="0"/>
        <w:jc w:val="both"/>
        <w:rPr>
          <w:rFonts w:asciiTheme="minorHAnsi" w:hAnsiTheme="minorHAnsi" w:cstheme="minorHAnsi"/>
          <w:lang w:eastAsia="tr-TR"/>
        </w:rPr>
      </w:pPr>
      <w:r w:rsidRPr="009E4610">
        <w:rPr>
          <w:rFonts w:asciiTheme="minorHAnsi" w:hAnsiTheme="minorHAnsi" w:cstheme="minorHAnsi"/>
          <w:lang w:eastAsia="tr-TR"/>
        </w:rPr>
        <w:t>I, the undersigned, offer to provide professional consulting services to UN Women within the scope of the referred Assignment.</w:t>
      </w:r>
    </w:p>
    <w:p w14:paraId="20EA9B25" w14:textId="77777777" w:rsidR="00EF0520" w:rsidRPr="009E4610" w:rsidRDefault="00EF0520" w:rsidP="00EF0520">
      <w:pPr>
        <w:autoSpaceDE w:val="0"/>
        <w:autoSpaceDN w:val="0"/>
        <w:adjustRightInd w:val="0"/>
        <w:jc w:val="both"/>
        <w:rPr>
          <w:rFonts w:asciiTheme="minorHAnsi" w:hAnsiTheme="minorHAnsi" w:cstheme="minorHAnsi"/>
          <w:lang w:eastAsia="tr-TR"/>
        </w:rPr>
      </w:pPr>
      <w:r w:rsidRPr="009E4610">
        <w:rPr>
          <w:rFonts w:asciiTheme="minorHAnsi" w:hAnsiTheme="minorHAnsi"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634E9B8D" w14:textId="443E4279" w:rsidR="00EF0520" w:rsidRDefault="00EF0520" w:rsidP="00EF0520">
      <w:pPr>
        <w:autoSpaceDE w:val="0"/>
        <w:autoSpaceDN w:val="0"/>
        <w:adjustRightInd w:val="0"/>
        <w:jc w:val="both"/>
        <w:rPr>
          <w:rFonts w:asciiTheme="minorHAnsi" w:hAnsiTheme="minorHAnsi" w:cstheme="minorHAnsi"/>
          <w:lang w:eastAsia="tr-TR"/>
        </w:rPr>
      </w:pPr>
      <w:r w:rsidRPr="009E4610">
        <w:rPr>
          <w:rFonts w:asciiTheme="minorHAnsi" w:hAnsiTheme="minorHAnsi" w:cstheme="minorHAnsi"/>
          <w:lang w:eastAsia="tr-TR"/>
        </w:rPr>
        <w:t>My maximum total price proposal for the assignment is given below:</w:t>
      </w:r>
    </w:p>
    <w:p w14:paraId="2388EEC1" w14:textId="77777777" w:rsidR="00674E0E" w:rsidRPr="009E4610" w:rsidRDefault="00674E0E" w:rsidP="00EF0520">
      <w:pPr>
        <w:autoSpaceDE w:val="0"/>
        <w:autoSpaceDN w:val="0"/>
        <w:adjustRightInd w:val="0"/>
        <w:jc w:val="both"/>
        <w:rPr>
          <w:rFonts w:asciiTheme="minorHAnsi" w:hAnsiTheme="minorHAnsi" w:cstheme="minorHAnsi"/>
          <w:lang w:eastAsia="tr-TR"/>
        </w:rPr>
      </w:pPr>
    </w:p>
    <w:p w14:paraId="59B26A81" w14:textId="573C30F0" w:rsidR="00EF0520" w:rsidRDefault="00EF0520" w:rsidP="00EF0520">
      <w:pPr>
        <w:pStyle w:val="ListParagraph"/>
        <w:numPr>
          <w:ilvl w:val="0"/>
          <w:numId w:val="38"/>
        </w:numPr>
        <w:autoSpaceDE w:val="0"/>
        <w:autoSpaceDN w:val="0"/>
        <w:adjustRightInd w:val="0"/>
        <w:contextualSpacing w:val="0"/>
        <w:jc w:val="both"/>
        <w:rPr>
          <w:rFonts w:asciiTheme="minorHAnsi" w:hAnsiTheme="minorHAnsi" w:cstheme="minorHAnsi"/>
          <w:lang w:eastAsia="tr-TR"/>
        </w:rPr>
      </w:pPr>
      <w:r w:rsidRPr="009E4610">
        <w:rPr>
          <w:rFonts w:asciiTheme="minorHAnsi" w:hAnsiTheme="minorHAnsi" w:cstheme="minorHAnsi"/>
          <w:lang w:eastAsia="tr-TR"/>
        </w:rPr>
        <w:t>Cost Breakdown per Deliverables</w:t>
      </w:r>
    </w:p>
    <w:p w14:paraId="3B2E4453" w14:textId="77777777" w:rsidR="00674E0E" w:rsidRDefault="00674E0E" w:rsidP="00EF0520">
      <w:pPr>
        <w:pStyle w:val="ListParagraph"/>
        <w:numPr>
          <w:ilvl w:val="0"/>
          <w:numId w:val="38"/>
        </w:numPr>
        <w:autoSpaceDE w:val="0"/>
        <w:autoSpaceDN w:val="0"/>
        <w:adjustRightInd w:val="0"/>
        <w:contextualSpacing w:val="0"/>
        <w:jc w:val="both"/>
        <w:rPr>
          <w:rFonts w:asciiTheme="minorHAnsi" w:hAnsiTheme="minorHAnsi" w:cstheme="minorHAnsi"/>
          <w:lang w:eastAsia="tr-TR"/>
        </w:rPr>
      </w:pPr>
    </w:p>
    <w:tbl>
      <w:tblPr>
        <w:tblpPr w:leftFromText="181" w:rightFromText="181" w:vertAnchor="text" w:tblpXSpec="center" w:tblpY="1"/>
        <w:tblOverlap w:val="neve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657"/>
        <w:gridCol w:w="1780"/>
        <w:gridCol w:w="1836"/>
        <w:gridCol w:w="1836"/>
      </w:tblGrid>
      <w:tr w:rsidR="009E4610" w:rsidRPr="00AD64F1" w14:paraId="2118B095" w14:textId="77777777" w:rsidTr="00FC310E">
        <w:trPr>
          <w:trHeight w:val="311"/>
          <w:tblHeader/>
        </w:trPr>
        <w:tc>
          <w:tcPr>
            <w:tcW w:w="540" w:type="dxa"/>
          </w:tcPr>
          <w:p w14:paraId="2CACC17D" w14:textId="77777777" w:rsidR="009E4610" w:rsidRPr="00AD64F1" w:rsidRDefault="009E4610" w:rsidP="0019628C">
            <w:pPr>
              <w:autoSpaceDE w:val="0"/>
              <w:autoSpaceDN w:val="0"/>
              <w:adjustRightInd w:val="0"/>
              <w:jc w:val="center"/>
              <w:rPr>
                <w:rFonts w:asciiTheme="minorHAnsi" w:eastAsiaTheme="minorEastAsia" w:hAnsiTheme="minorHAnsi" w:cstheme="minorHAnsi"/>
                <w:b/>
              </w:rPr>
            </w:pPr>
            <w:r w:rsidRPr="00AD64F1">
              <w:rPr>
                <w:rFonts w:asciiTheme="minorHAnsi" w:eastAsiaTheme="minorEastAsia" w:hAnsiTheme="minorHAnsi" w:cstheme="minorHAnsi"/>
                <w:b/>
              </w:rPr>
              <w:t xml:space="preserve">No </w:t>
            </w:r>
          </w:p>
        </w:tc>
        <w:tc>
          <w:tcPr>
            <w:tcW w:w="4657" w:type="dxa"/>
          </w:tcPr>
          <w:p w14:paraId="7A879E17" w14:textId="77777777" w:rsidR="009E4610" w:rsidRPr="00AD64F1" w:rsidRDefault="009E4610" w:rsidP="0019628C">
            <w:pPr>
              <w:autoSpaceDE w:val="0"/>
              <w:autoSpaceDN w:val="0"/>
              <w:adjustRightInd w:val="0"/>
              <w:jc w:val="center"/>
              <w:rPr>
                <w:rFonts w:asciiTheme="minorHAnsi" w:eastAsiaTheme="minorEastAsia" w:hAnsiTheme="minorHAnsi" w:cstheme="minorHAnsi"/>
                <w:b/>
              </w:rPr>
            </w:pPr>
            <w:r w:rsidRPr="00AD64F1">
              <w:rPr>
                <w:rFonts w:asciiTheme="minorHAnsi" w:eastAsiaTheme="minorEastAsia" w:hAnsiTheme="minorHAnsi" w:cstheme="minorHAnsi"/>
                <w:b/>
              </w:rPr>
              <w:t>Deliverables</w:t>
            </w:r>
          </w:p>
        </w:tc>
        <w:tc>
          <w:tcPr>
            <w:tcW w:w="1780" w:type="dxa"/>
          </w:tcPr>
          <w:p w14:paraId="3FC8D5B6" w14:textId="77777777" w:rsidR="009E4610" w:rsidRPr="00AD64F1" w:rsidRDefault="009E4610" w:rsidP="0019628C">
            <w:pPr>
              <w:autoSpaceDE w:val="0"/>
              <w:autoSpaceDN w:val="0"/>
              <w:adjustRightInd w:val="0"/>
              <w:jc w:val="center"/>
              <w:rPr>
                <w:rFonts w:asciiTheme="minorHAnsi" w:eastAsiaTheme="minorEastAsia" w:hAnsiTheme="minorHAnsi" w:cstheme="minorHAnsi"/>
                <w:b/>
              </w:rPr>
            </w:pPr>
            <w:r w:rsidRPr="00AD64F1">
              <w:rPr>
                <w:rFonts w:asciiTheme="minorHAnsi" w:hAnsiTheme="minorHAnsi" w:cstheme="minorHAnsi"/>
                <w:b/>
              </w:rPr>
              <w:t>Estimated workload (workdays)</w:t>
            </w:r>
          </w:p>
        </w:tc>
        <w:tc>
          <w:tcPr>
            <w:tcW w:w="1836" w:type="dxa"/>
          </w:tcPr>
          <w:p w14:paraId="16BB7C9D" w14:textId="77777777" w:rsidR="009E4610" w:rsidRPr="00AD64F1" w:rsidRDefault="009E4610" w:rsidP="0019628C">
            <w:pPr>
              <w:autoSpaceDE w:val="0"/>
              <w:autoSpaceDN w:val="0"/>
              <w:adjustRightInd w:val="0"/>
              <w:jc w:val="center"/>
              <w:rPr>
                <w:rFonts w:asciiTheme="minorHAnsi" w:eastAsiaTheme="minorEastAsia" w:hAnsiTheme="minorHAnsi" w:cstheme="minorHAnsi"/>
                <w:b/>
              </w:rPr>
            </w:pPr>
            <w:r w:rsidRPr="00AD64F1">
              <w:rPr>
                <w:rFonts w:asciiTheme="minorHAnsi" w:hAnsiTheme="minorHAnsi" w:cstheme="minorHAnsi"/>
                <w:b/>
              </w:rPr>
              <w:t>Timeframe</w:t>
            </w:r>
          </w:p>
        </w:tc>
        <w:tc>
          <w:tcPr>
            <w:tcW w:w="1836" w:type="dxa"/>
          </w:tcPr>
          <w:p w14:paraId="31A8502E" w14:textId="77777777" w:rsidR="009E4610" w:rsidRPr="00AD64F1" w:rsidRDefault="009E4610" w:rsidP="0019628C">
            <w:pPr>
              <w:autoSpaceDE w:val="0"/>
              <w:autoSpaceDN w:val="0"/>
              <w:adjustRightInd w:val="0"/>
              <w:jc w:val="center"/>
              <w:rPr>
                <w:rFonts w:asciiTheme="minorHAnsi" w:hAnsiTheme="minorHAnsi" w:cstheme="minorHAnsi"/>
                <w:b/>
              </w:rPr>
            </w:pPr>
            <w:r w:rsidRPr="009E4610">
              <w:rPr>
                <w:rFonts w:asciiTheme="minorHAnsi" w:hAnsiTheme="minorHAnsi" w:cstheme="minorHAnsi"/>
                <w:b/>
              </w:rPr>
              <w:t>Proposed price, USD</w:t>
            </w:r>
          </w:p>
        </w:tc>
      </w:tr>
      <w:tr w:rsidR="00FC310E" w:rsidRPr="00AD64F1" w14:paraId="4BB870BB" w14:textId="77777777" w:rsidTr="00FC310E">
        <w:tc>
          <w:tcPr>
            <w:tcW w:w="540" w:type="dxa"/>
          </w:tcPr>
          <w:p w14:paraId="4B3AFCA0" w14:textId="052857BC" w:rsidR="00FC310E" w:rsidRPr="00AD64F1" w:rsidRDefault="00FC310E" w:rsidP="00FC310E">
            <w:pPr>
              <w:autoSpaceDE w:val="0"/>
              <w:autoSpaceDN w:val="0"/>
              <w:adjustRightInd w:val="0"/>
              <w:spacing w:after="160"/>
              <w:rPr>
                <w:rFonts w:asciiTheme="minorHAnsi" w:eastAsiaTheme="minorEastAsia" w:hAnsiTheme="minorHAnsi" w:cstheme="minorHAnsi"/>
              </w:rPr>
            </w:pPr>
            <w:r>
              <w:rPr>
                <w:rFonts w:asciiTheme="minorHAnsi" w:eastAsiaTheme="minorEastAsia" w:hAnsiTheme="minorHAnsi" w:cstheme="minorHAnsi"/>
              </w:rPr>
              <w:t xml:space="preserve">1. </w:t>
            </w:r>
          </w:p>
        </w:tc>
        <w:tc>
          <w:tcPr>
            <w:tcW w:w="4657" w:type="dxa"/>
          </w:tcPr>
          <w:p w14:paraId="30FA5E51" w14:textId="769200CE" w:rsidR="00FC310E" w:rsidRPr="00AD64F1" w:rsidRDefault="00FC310E" w:rsidP="00FC310E">
            <w:pPr>
              <w:autoSpaceDE w:val="0"/>
              <w:autoSpaceDN w:val="0"/>
              <w:adjustRightInd w:val="0"/>
              <w:jc w:val="both"/>
              <w:rPr>
                <w:rFonts w:asciiTheme="minorHAnsi" w:hAnsiTheme="minorHAnsi" w:cstheme="minorHAnsi"/>
                <w:color w:val="000000"/>
              </w:rPr>
            </w:pPr>
            <w:r w:rsidRPr="00AD64F1">
              <w:rPr>
                <w:rFonts w:asciiTheme="minorHAnsi" w:hAnsiTheme="minorHAnsi" w:cstheme="minorHAnsi"/>
                <w:b/>
                <w:bCs/>
                <w:iCs/>
                <w:color w:val="000000"/>
              </w:rPr>
              <w:t>Detailed Work Plan</w:t>
            </w:r>
            <w:r w:rsidRPr="00AD64F1">
              <w:rPr>
                <w:rFonts w:asciiTheme="minorHAnsi" w:hAnsiTheme="minorHAnsi" w:cstheme="minorHAnsi"/>
                <w:iCs/>
                <w:color w:val="000000"/>
              </w:rPr>
              <w:t xml:space="preserve">, including </w:t>
            </w:r>
            <w:r>
              <w:rPr>
                <w:rFonts w:asciiTheme="minorHAnsi" w:hAnsiTheme="minorHAnsi" w:cstheme="minorHAnsi"/>
                <w:iCs/>
                <w:color w:val="000000"/>
              </w:rPr>
              <w:t xml:space="preserve">methodology, </w:t>
            </w:r>
            <w:r w:rsidRPr="00AD64F1">
              <w:rPr>
                <w:rFonts w:asciiTheme="minorHAnsi" w:hAnsiTheme="minorHAnsi" w:cstheme="minorHAnsi"/>
                <w:iCs/>
                <w:color w:val="000000"/>
              </w:rPr>
              <w:t>timelines and brief description of activities to be undertaken and methodologies to be used.</w:t>
            </w:r>
          </w:p>
        </w:tc>
        <w:tc>
          <w:tcPr>
            <w:tcW w:w="1780" w:type="dxa"/>
            <w:vAlign w:val="center"/>
          </w:tcPr>
          <w:p w14:paraId="10011B40" w14:textId="7D9BC4FF" w:rsidR="00FC310E" w:rsidRDefault="00FC310E" w:rsidP="00FC310E">
            <w:pPr>
              <w:autoSpaceDE w:val="0"/>
              <w:autoSpaceDN w:val="0"/>
              <w:adjustRightInd w:val="0"/>
              <w:jc w:val="center"/>
              <w:rPr>
                <w:rFonts w:asciiTheme="minorHAnsi" w:eastAsiaTheme="minorEastAsia" w:hAnsiTheme="minorHAnsi" w:cstheme="minorHAnsi"/>
              </w:rPr>
            </w:pPr>
            <w:r w:rsidRPr="00AD64F1">
              <w:rPr>
                <w:rFonts w:asciiTheme="minorHAnsi" w:eastAsiaTheme="minorEastAsia" w:hAnsiTheme="minorHAnsi" w:cstheme="minorHAnsi"/>
              </w:rPr>
              <w:t>1 day</w:t>
            </w:r>
          </w:p>
          <w:p w14:paraId="157F2737" w14:textId="77777777" w:rsidR="00FC310E" w:rsidRPr="00E75CB3" w:rsidRDefault="00FC310E" w:rsidP="00FC310E">
            <w:pPr>
              <w:autoSpaceDE w:val="0"/>
              <w:autoSpaceDN w:val="0"/>
              <w:adjustRightInd w:val="0"/>
              <w:jc w:val="center"/>
              <w:rPr>
                <w:rFonts w:asciiTheme="minorHAnsi" w:eastAsiaTheme="minorEastAsia" w:hAnsiTheme="minorHAnsi" w:cstheme="minorHAnsi"/>
                <w:i/>
              </w:rPr>
            </w:pPr>
            <w:r w:rsidRPr="00E75CB3">
              <w:rPr>
                <w:rFonts w:asciiTheme="minorHAnsi" w:eastAsiaTheme="minorEastAsia" w:hAnsiTheme="minorHAnsi" w:cstheme="minorHAnsi"/>
                <w:i/>
              </w:rPr>
              <w:t>(home based work)</w:t>
            </w:r>
          </w:p>
        </w:tc>
        <w:tc>
          <w:tcPr>
            <w:tcW w:w="1836" w:type="dxa"/>
            <w:vAlign w:val="center"/>
          </w:tcPr>
          <w:p w14:paraId="4A102EF7"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r w:rsidRPr="00AD64F1">
              <w:rPr>
                <w:rFonts w:asciiTheme="minorHAnsi" w:eastAsiaTheme="minorEastAsia" w:hAnsiTheme="minorHAnsi" w:cstheme="minorHAnsi"/>
              </w:rPr>
              <w:t>Within 3 days after signing the contract</w:t>
            </w:r>
          </w:p>
        </w:tc>
        <w:tc>
          <w:tcPr>
            <w:tcW w:w="1836" w:type="dxa"/>
          </w:tcPr>
          <w:p w14:paraId="69E6863B"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p>
        </w:tc>
      </w:tr>
      <w:tr w:rsidR="00FC310E" w:rsidRPr="00AD64F1" w14:paraId="7859A64F" w14:textId="77777777" w:rsidTr="00FC310E">
        <w:tc>
          <w:tcPr>
            <w:tcW w:w="540" w:type="dxa"/>
          </w:tcPr>
          <w:p w14:paraId="7DC993F7" w14:textId="56D95E25" w:rsidR="00FC310E" w:rsidRPr="00FC310E" w:rsidRDefault="00FC310E" w:rsidP="00FC310E">
            <w:pPr>
              <w:tabs>
                <w:tab w:val="left" w:pos="323"/>
              </w:tabs>
              <w:autoSpaceDE w:val="0"/>
              <w:autoSpaceDN w:val="0"/>
              <w:adjustRightInd w:val="0"/>
              <w:spacing w:after="160"/>
              <w:rPr>
                <w:rFonts w:asciiTheme="minorHAnsi" w:eastAsiaTheme="minorEastAsia" w:hAnsiTheme="minorHAnsi" w:cstheme="minorHAnsi"/>
              </w:rPr>
            </w:pPr>
            <w:r>
              <w:rPr>
                <w:rFonts w:asciiTheme="minorHAnsi" w:eastAsiaTheme="minorEastAsia" w:hAnsiTheme="minorHAnsi" w:cstheme="minorHAnsi"/>
              </w:rPr>
              <w:t>2.</w:t>
            </w:r>
          </w:p>
        </w:tc>
        <w:tc>
          <w:tcPr>
            <w:tcW w:w="4657" w:type="dxa"/>
          </w:tcPr>
          <w:p w14:paraId="7A64EB50" w14:textId="77777777" w:rsidR="00FC310E" w:rsidRPr="00AD64F1" w:rsidRDefault="00FC310E" w:rsidP="00FC310E">
            <w:pPr>
              <w:jc w:val="both"/>
              <w:textAlignment w:val="baseline"/>
              <w:rPr>
                <w:rFonts w:asciiTheme="minorHAnsi" w:hAnsiTheme="minorHAnsi" w:cstheme="minorHAnsi"/>
              </w:rPr>
            </w:pPr>
            <w:r w:rsidRPr="00AD64F1">
              <w:rPr>
                <w:rFonts w:asciiTheme="minorHAnsi" w:hAnsiTheme="minorHAnsi" w:cstheme="minorHAnsi"/>
              </w:rPr>
              <w:t>Support the organization and facilitation of a launching event in cooperation with UN Women and Business Consulting Institute (beginning of December 2019)</w:t>
            </w:r>
          </w:p>
          <w:p w14:paraId="0CA45E71" w14:textId="77777777" w:rsidR="00FC310E" w:rsidRPr="00AD64F1" w:rsidRDefault="00FC310E" w:rsidP="00FC310E">
            <w:pPr>
              <w:pStyle w:val="ListParagraph"/>
              <w:numPr>
                <w:ilvl w:val="0"/>
                <w:numId w:val="24"/>
              </w:numPr>
              <w:ind w:left="332"/>
              <w:jc w:val="both"/>
              <w:textAlignment w:val="baseline"/>
              <w:rPr>
                <w:rFonts w:asciiTheme="minorHAnsi" w:hAnsiTheme="minorHAnsi" w:cstheme="minorHAnsi"/>
              </w:rPr>
            </w:pPr>
            <w:r w:rsidRPr="00AD64F1">
              <w:rPr>
                <w:rFonts w:asciiTheme="minorHAnsi" w:hAnsiTheme="minorHAnsi" w:cstheme="minorHAnsi"/>
              </w:rPr>
              <w:t xml:space="preserve">provide support in drafting the </w:t>
            </w:r>
            <w:r>
              <w:rPr>
                <w:rFonts w:asciiTheme="minorHAnsi" w:hAnsiTheme="minorHAnsi" w:cstheme="minorHAnsi"/>
              </w:rPr>
              <w:t xml:space="preserve">Concept and </w:t>
            </w:r>
            <w:r w:rsidRPr="00AD64F1">
              <w:rPr>
                <w:rFonts w:asciiTheme="minorHAnsi" w:hAnsiTheme="minorHAnsi" w:cstheme="minorHAnsi"/>
              </w:rPr>
              <w:t xml:space="preserve">agenda for the event and the </w:t>
            </w:r>
            <w:r>
              <w:rPr>
                <w:rFonts w:asciiTheme="minorHAnsi" w:hAnsiTheme="minorHAnsi" w:cstheme="minorHAnsi"/>
              </w:rPr>
              <w:t xml:space="preserve">draft </w:t>
            </w:r>
            <w:r w:rsidRPr="00AD64F1">
              <w:rPr>
                <w:rFonts w:asciiTheme="minorHAnsi" w:hAnsiTheme="minorHAnsi" w:cstheme="minorHAnsi"/>
              </w:rPr>
              <w:t>declaration of WEPs signatories.</w:t>
            </w:r>
          </w:p>
          <w:p w14:paraId="18C7CAA1" w14:textId="77777777" w:rsidR="00FC310E" w:rsidRPr="00AD64F1" w:rsidRDefault="00FC310E" w:rsidP="00FC310E">
            <w:pPr>
              <w:pStyle w:val="ListParagraph"/>
              <w:numPr>
                <w:ilvl w:val="0"/>
                <w:numId w:val="24"/>
              </w:numPr>
              <w:ind w:left="332"/>
              <w:jc w:val="both"/>
              <w:textAlignment w:val="baseline"/>
              <w:rPr>
                <w:rFonts w:asciiTheme="minorHAnsi" w:hAnsiTheme="minorHAnsi" w:cstheme="minorHAnsi"/>
              </w:rPr>
            </w:pPr>
            <w:r w:rsidRPr="00AD64F1">
              <w:rPr>
                <w:rFonts w:asciiTheme="minorHAnsi" w:hAnsiTheme="minorHAnsi" w:cstheme="minorHAnsi"/>
              </w:rPr>
              <w:t xml:space="preserve">deliver a presentation on good international practices on WEPs, </w:t>
            </w:r>
            <w:r>
              <w:rPr>
                <w:rFonts w:asciiTheme="minorHAnsi" w:hAnsiTheme="minorHAnsi" w:cstheme="minorHAnsi"/>
              </w:rPr>
              <w:t xml:space="preserve">with </w:t>
            </w:r>
            <w:r w:rsidRPr="00AD64F1">
              <w:rPr>
                <w:rFonts w:asciiTheme="minorHAnsi" w:hAnsiTheme="minorHAnsi" w:cstheme="minorHAnsi"/>
              </w:rPr>
              <w:t xml:space="preserve">concrete examples and facilities in implementing WEPs. </w:t>
            </w:r>
          </w:p>
          <w:p w14:paraId="263749CB" w14:textId="77777777" w:rsidR="00FC310E" w:rsidRPr="00AD64F1" w:rsidRDefault="00FC310E" w:rsidP="00FC310E">
            <w:pPr>
              <w:jc w:val="both"/>
              <w:textAlignment w:val="baseline"/>
              <w:rPr>
                <w:rFonts w:asciiTheme="minorHAnsi" w:hAnsiTheme="minorHAnsi" w:cstheme="minorHAnsi"/>
              </w:rPr>
            </w:pPr>
          </w:p>
        </w:tc>
        <w:tc>
          <w:tcPr>
            <w:tcW w:w="1780" w:type="dxa"/>
            <w:vAlign w:val="center"/>
          </w:tcPr>
          <w:p w14:paraId="3216BA7A" w14:textId="77777777" w:rsidR="00FC310E" w:rsidRPr="00AD64F1" w:rsidRDefault="00FC310E" w:rsidP="00FC310E">
            <w:pPr>
              <w:jc w:val="center"/>
              <w:textAlignment w:val="baseline"/>
              <w:rPr>
                <w:rFonts w:asciiTheme="minorHAnsi" w:hAnsiTheme="minorHAnsi" w:cstheme="minorHAnsi"/>
              </w:rPr>
            </w:pPr>
            <w:r w:rsidRPr="00AD64F1">
              <w:rPr>
                <w:rFonts w:asciiTheme="minorHAnsi" w:hAnsiTheme="minorHAnsi" w:cstheme="minorHAnsi"/>
              </w:rPr>
              <w:t>1</w:t>
            </w:r>
            <w:r w:rsidRPr="00AD64F1">
              <w:rPr>
                <w:rFonts w:asciiTheme="minorHAnsi" w:hAnsiTheme="minorHAnsi" w:cstheme="minorHAnsi"/>
                <w:vertAlign w:val="superscript"/>
              </w:rPr>
              <w:t>st</w:t>
            </w:r>
            <w:r w:rsidRPr="00AD64F1">
              <w:rPr>
                <w:rFonts w:asciiTheme="minorHAnsi" w:hAnsiTheme="minorHAnsi" w:cstheme="minorHAnsi"/>
              </w:rPr>
              <w:t xml:space="preserve"> mission in Moldova</w:t>
            </w:r>
          </w:p>
          <w:p w14:paraId="2CFCA9F8"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p>
          <w:p w14:paraId="74116C27" w14:textId="5BE16AC3" w:rsidR="00FC310E" w:rsidRDefault="00FC310E" w:rsidP="00FC310E">
            <w:pPr>
              <w:autoSpaceDE w:val="0"/>
              <w:autoSpaceDN w:val="0"/>
              <w:adjustRightInd w:val="0"/>
              <w:jc w:val="center"/>
              <w:rPr>
                <w:rFonts w:asciiTheme="minorHAnsi" w:eastAsiaTheme="minorEastAsia" w:hAnsiTheme="minorHAnsi" w:cstheme="minorHAnsi"/>
              </w:rPr>
            </w:pPr>
            <w:r>
              <w:rPr>
                <w:rFonts w:asciiTheme="minorHAnsi" w:eastAsiaTheme="minorEastAsia" w:hAnsiTheme="minorHAnsi" w:cstheme="minorHAnsi"/>
              </w:rPr>
              <w:t>4</w:t>
            </w:r>
            <w:r w:rsidRPr="00AD64F1">
              <w:rPr>
                <w:rFonts w:asciiTheme="minorHAnsi" w:eastAsiaTheme="minorEastAsia" w:hAnsiTheme="minorHAnsi" w:cstheme="minorHAnsi"/>
              </w:rPr>
              <w:t xml:space="preserve"> days</w:t>
            </w:r>
          </w:p>
          <w:p w14:paraId="5B6F04EF" w14:textId="77777777" w:rsidR="00FC310E" w:rsidRDefault="00FC310E" w:rsidP="00FC310E">
            <w:pPr>
              <w:autoSpaceDE w:val="0"/>
              <w:autoSpaceDN w:val="0"/>
              <w:adjustRightInd w:val="0"/>
              <w:jc w:val="center"/>
              <w:rPr>
                <w:rFonts w:asciiTheme="minorHAnsi" w:eastAsiaTheme="minorEastAsia" w:hAnsiTheme="minorHAnsi" w:cstheme="minorHAnsi"/>
              </w:rPr>
            </w:pPr>
          </w:p>
          <w:p w14:paraId="4D1D2CE6" w14:textId="77777777" w:rsidR="00FC310E" w:rsidRPr="00E75CB3" w:rsidRDefault="00FC310E" w:rsidP="00FC310E">
            <w:pPr>
              <w:spacing w:after="120"/>
              <w:jc w:val="center"/>
              <w:outlineLvl w:val="2"/>
              <w:rPr>
                <w:rFonts w:asciiTheme="minorHAnsi" w:hAnsiTheme="minorHAnsi" w:cstheme="minorHAnsi"/>
                <w:i/>
                <w:lang w:val="en-GB"/>
              </w:rPr>
            </w:pPr>
            <w:r>
              <w:rPr>
                <w:rFonts w:asciiTheme="minorHAnsi" w:hAnsiTheme="minorHAnsi" w:cstheme="minorHAnsi"/>
                <w:i/>
                <w:lang w:val="en-GB"/>
              </w:rPr>
              <w:t>(</w:t>
            </w:r>
            <w:r w:rsidRPr="00E75CB3">
              <w:rPr>
                <w:rFonts w:asciiTheme="minorHAnsi" w:hAnsiTheme="minorHAnsi" w:cstheme="minorHAnsi"/>
                <w:i/>
                <w:lang w:val="en-GB"/>
              </w:rPr>
              <w:t>2 working days in Moldova   and</w:t>
            </w:r>
          </w:p>
          <w:p w14:paraId="735058DB" w14:textId="77777777" w:rsidR="00FC310E" w:rsidRPr="00E75CB3" w:rsidRDefault="00FC310E" w:rsidP="00FC310E">
            <w:pPr>
              <w:autoSpaceDE w:val="0"/>
              <w:autoSpaceDN w:val="0"/>
              <w:adjustRightInd w:val="0"/>
              <w:jc w:val="center"/>
              <w:rPr>
                <w:rFonts w:asciiTheme="minorHAnsi" w:eastAsiaTheme="minorEastAsia" w:hAnsiTheme="minorHAnsi" w:cstheme="minorHAnsi"/>
              </w:rPr>
            </w:pPr>
            <w:r>
              <w:rPr>
                <w:rFonts w:asciiTheme="minorHAnsi" w:hAnsiTheme="minorHAnsi" w:cstheme="minorHAnsi"/>
                <w:i/>
                <w:lang w:val="en-GB"/>
              </w:rPr>
              <w:t>2</w:t>
            </w:r>
            <w:r w:rsidRPr="00E75CB3">
              <w:rPr>
                <w:rFonts w:asciiTheme="minorHAnsi" w:hAnsiTheme="minorHAnsi" w:cstheme="minorHAnsi"/>
                <w:i/>
                <w:lang w:val="en-GB"/>
              </w:rPr>
              <w:t xml:space="preserve"> days home-based work</w:t>
            </w:r>
            <w:r>
              <w:rPr>
                <w:rFonts w:asciiTheme="minorHAnsi" w:hAnsiTheme="minorHAnsi" w:cstheme="minorHAnsi"/>
                <w:i/>
                <w:lang w:val="en-GB"/>
              </w:rPr>
              <w:t>)</w:t>
            </w:r>
          </w:p>
          <w:p w14:paraId="5213758A"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p>
        </w:tc>
        <w:tc>
          <w:tcPr>
            <w:tcW w:w="1836" w:type="dxa"/>
            <w:vAlign w:val="center"/>
          </w:tcPr>
          <w:p w14:paraId="4F91225F"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r w:rsidRPr="00AD64F1">
              <w:rPr>
                <w:rFonts w:asciiTheme="minorHAnsi" w:eastAsiaTheme="minorEastAsia" w:hAnsiTheme="minorHAnsi" w:cstheme="minorHAnsi"/>
              </w:rPr>
              <w:t>By mid- December 201</w:t>
            </w:r>
            <w:r>
              <w:rPr>
                <w:rFonts w:asciiTheme="minorHAnsi" w:eastAsiaTheme="minorEastAsia" w:hAnsiTheme="minorHAnsi" w:cstheme="minorHAnsi"/>
              </w:rPr>
              <w:t>9</w:t>
            </w:r>
          </w:p>
        </w:tc>
        <w:tc>
          <w:tcPr>
            <w:tcW w:w="1836" w:type="dxa"/>
          </w:tcPr>
          <w:p w14:paraId="0DE07E4A"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p>
        </w:tc>
      </w:tr>
      <w:tr w:rsidR="00FC310E" w:rsidRPr="00AD64F1" w14:paraId="7711FEF8" w14:textId="77777777" w:rsidTr="00FC310E">
        <w:tc>
          <w:tcPr>
            <w:tcW w:w="540" w:type="dxa"/>
          </w:tcPr>
          <w:p w14:paraId="224E2534" w14:textId="7BBD9954" w:rsidR="00FC310E" w:rsidRPr="00AD64F1" w:rsidRDefault="00FC310E" w:rsidP="00FC310E">
            <w:pPr>
              <w:autoSpaceDE w:val="0"/>
              <w:autoSpaceDN w:val="0"/>
              <w:adjustRightInd w:val="0"/>
              <w:spacing w:after="160"/>
              <w:rPr>
                <w:rFonts w:asciiTheme="minorHAnsi" w:eastAsiaTheme="minorEastAsia" w:hAnsiTheme="minorHAnsi" w:cstheme="minorHAnsi"/>
              </w:rPr>
            </w:pPr>
            <w:r>
              <w:rPr>
                <w:rFonts w:asciiTheme="minorHAnsi" w:eastAsiaTheme="minorEastAsia" w:hAnsiTheme="minorHAnsi" w:cstheme="minorHAnsi"/>
              </w:rPr>
              <w:t>3.</w:t>
            </w:r>
          </w:p>
        </w:tc>
        <w:tc>
          <w:tcPr>
            <w:tcW w:w="4657" w:type="dxa"/>
          </w:tcPr>
          <w:p w14:paraId="5C9ACEA2" w14:textId="77777777" w:rsidR="00FC310E" w:rsidRPr="00AD64F1" w:rsidRDefault="00FC310E" w:rsidP="00FC310E">
            <w:pPr>
              <w:jc w:val="both"/>
              <w:textAlignment w:val="baseline"/>
              <w:rPr>
                <w:rFonts w:asciiTheme="minorHAnsi" w:hAnsiTheme="minorHAnsi" w:cstheme="minorHAnsi"/>
              </w:rPr>
            </w:pPr>
            <w:r w:rsidRPr="00AD64F1">
              <w:rPr>
                <w:rFonts w:asciiTheme="minorHAnsi" w:hAnsiTheme="minorHAnsi" w:cstheme="minorHAnsi"/>
                <w:i/>
              </w:rPr>
              <w:t>Capacity development activities with 15 signatory companies</w:t>
            </w:r>
          </w:p>
          <w:p w14:paraId="39F5FF9C" w14:textId="77777777" w:rsidR="00FC310E" w:rsidRPr="00AD64F1" w:rsidRDefault="00FC310E" w:rsidP="00FC310E">
            <w:pPr>
              <w:pStyle w:val="ListParagraph"/>
              <w:numPr>
                <w:ilvl w:val="0"/>
                <w:numId w:val="25"/>
              </w:numPr>
              <w:ind w:left="332"/>
              <w:jc w:val="both"/>
              <w:textAlignment w:val="baseline"/>
              <w:rPr>
                <w:rFonts w:asciiTheme="minorHAnsi" w:hAnsiTheme="minorHAnsi" w:cstheme="minorHAnsi"/>
              </w:rPr>
            </w:pPr>
            <w:r w:rsidRPr="00AD64F1">
              <w:rPr>
                <w:rFonts w:asciiTheme="minorHAnsi" w:hAnsiTheme="minorHAnsi" w:cstheme="minorHAnsi"/>
              </w:rPr>
              <w:t xml:space="preserve">2 series of meetings with representatives of signatory companies to ensure their </w:t>
            </w:r>
            <w:r>
              <w:rPr>
                <w:rFonts w:asciiTheme="minorHAnsi" w:hAnsiTheme="minorHAnsi" w:cstheme="minorHAnsi"/>
              </w:rPr>
              <w:t xml:space="preserve">buy-in, </w:t>
            </w:r>
            <w:r w:rsidRPr="00AD64F1">
              <w:rPr>
                <w:rFonts w:asciiTheme="minorHAnsi" w:hAnsiTheme="minorHAnsi" w:cstheme="minorHAnsi"/>
              </w:rPr>
              <w:t>support, interest and understanding of possible next steps with regards to WEPs implementation and engage in discussion on their needs and areas for further support in this area;</w:t>
            </w:r>
          </w:p>
          <w:p w14:paraId="2D5BC696" w14:textId="77777777" w:rsidR="00FC310E" w:rsidRDefault="00FC310E" w:rsidP="00FC310E">
            <w:pPr>
              <w:pStyle w:val="ListParagraph"/>
              <w:numPr>
                <w:ilvl w:val="0"/>
                <w:numId w:val="25"/>
              </w:numPr>
              <w:ind w:left="332"/>
              <w:jc w:val="both"/>
              <w:textAlignment w:val="baseline"/>
              <w:rPr>
                <w:rFonts w:asciiTheme="minorHAnsi" w:hAnsiTheme="minorHAnsi" w:cstheme="minorHAnsi"/>
              </w:rPr>
            </w:pPr>
            <w:r w:rsidRPr="00AD64F1">
              <w:rPr>
                <w:rFonts w:asciiTheme="minorHAnsi" w:hAnsiTheme="minorHAnsi" w:cstheme="minorHAnsi"/>
              </w:rPr>
              <w:t>Provide support capacity development of employers’ representatives and employers’ associations to actively engage with their members on WEPs.</w:t>
            </w:r>
          </w:p>
          <w:p w14:paraId="34DE23D6" w14:textId="77777777" w:rsidR="00FC310E" w:rsidRPr="00297183" w:rsidRDefault="00FC310E" w:rsidP="00FC310E">
            <w:pPr>
              <w:pStyle w:val="ListParagraph"/>
              <w:numPr>
                <w:ilvl w:val="0"/>
                <w:numId w:val="25"/>
              </w:numPr>
              <w:jc w:val="both"/>
              <w:textAlignment w:val="baseline"/>
              <w:rPr>
                <w:rFonts w:asciiTheme="minorHAnsi" w:hAnsiTheme="minorHAnsi" w:cstheme="minorHAnsi"/>
              </w:rPr>
            </w:pPr>
            <w:r w:rsidRPr="00297183">
              <w:rPr>
                <w:rFonts w:asciiTheme="minorHAnsi" w:hAnsiTheme="minorHAnsi" w:cstheme="minorHAnsi"/>
              </w:rPr>
              <w:t>In partnership with the national consultant, develop the outline of the signatory company’s session and deliver the session;</w:t>
            </w:r>
          </w:p>
          <w:p w14:paraId="49119D30" w14:textId="77777777" w:rsidR="00FC310E" w:rsidRPr="00AD64F1" w:rsidRDefault="00FC310E" w:rsidP="00FC310E">
            <w:pPr>
              <w:pStyle w:val="ListParagraph"/>
              <w:numPr>
                <w:ilvl w:val="0"/>
                <w:numId w:val="25"/>
              </w:numPr>
              <w:ind w:left="332"/>
              <w:jc w:val="both"/>
              <w:textAlignment w:val="baseline"/>
              <w:rPr>
                <w:rFonts w:asciiTheme="minorHAnsi" w:hAnsiTheme="minorHAnsi" w:cstheme="minorHAnsi"/>
              </w:rPr>
            </w:pPr>
            <w:r w:rsidRPr="00AD64F1">
              <w:rPr>
                <w:rFonts w:asciiTheme="minorHAnsi" w:hAnsiTheme="minorHAnsi" w:cstheme="minorHAnsi"/>
              </w:rPr>
              <w:lastRenderedPageBreak/>
              <w:t>Prepare the report on the session, outlining key challenges, areas of support</w:t>
            </w:r>
            <w:r>
              <w:rPr>
                <w:rFonts w:asciiTheme="minorHAnsi" w:hAnsiTheme="minorHAnsi" w:cstheme="minorHAnsi"/>
              </w:rPr>
              <w:t>,</w:t>
            </w:r>
            <w:r w:rsidRPr="00AD64F1">
              <w:rPr>
                <w:rFonts w:asciiTheme="minorHAnsi" w:hAnsiTheme="minorHAnsi" w:cstheme="minorHAnsi"/>
              </w:rPr>
              <w:t xml:space="preserve"> conclusions</w:t>
            </w:r>
            <w:r>
              <w:rPr>
                <w:rFonts w:asciiTheme="minorHAnsi" w:hAnsiTheme="minorHAnsi" w:cstheme="minorHAnsi"/>
              </w:rPr>
              <w:t xml:space="preserve"> and recommendations</w:t>
            </w:r>
            <w:r w:rsidRPr="00AD64F1">
              <w:rPr>
                <w:rFonts w:asciiTheme="minorHAnsi" w:hAnsiTheme="minorHAnsi" w:cstheme="minorHAnsi"/>
              </w:rPr>
              <w:t>.</w:t>
            </w:r>
          </w:p>
          <w:p w14:paraId="6709A5DA" w14:textId="77777777" w:rsidR="00FC310E" w:rsidRPr="00AD64F1" w:rsidRDefault="00FC310E" w:rsidP="00FC310E">
            <w:pPr>
              <w:pStyle w:val="ListParagraph"/>
              <w:numPr>
                <w:ilvl w:val="0"/>
                <w:numId w:val="14"/>
              </w:numPr>
              <w:autoSpaceDE w:val="0"/>
              <w:autoSpaceDN w:val="0"/>
              <w:adjustRightInd w:val="0"/>
              <w:ind w:left="282"/>
              <w:contextualSpacing w:val="0"/>
              <w:jc w:val="both"/>
              <w:rPr>
                <w:rFonts w:asciiTheme="minorHAnsi" w:hAnsiTheme="minorHAnsi" w:cstheme="minorHAnsi"/>
                <w:b/>
                <w:bCs/>
                <w:iCs/>
                <w:color w:val="000000"/>
              </w:rPr>
            </w:pPr>
          </w:p>
        </w:tc>
        <w:tc>
          <w:tcPr>
            <w:tcW w:w="1780" w:type="dxa"/>
            <w:vAlign w:val="center"/>
          </w:tcPr>
          <w:p w14:paraId="782C9653" w14:textId="77777777" w:rsidR="00FC310E" w:rsidRPr="00AD64F1" w:rsidRDefault="00FC310E" w:rsidP="00FC310E">
            <w:pPr>
              <w:jc w:val="center"/>
              <w:textAlignment w:val="baseline"/>
              <w:rPr>
                <w:rFonts w:asciiTheme="minorHAnsi" w:hAnsiTheme="minorHAnsi" w:cstheme="minorHAnsi"/>
              </w:rPr>
            </w:pPr>
            <w:r w:rsidRPr="00AD64F1">
              <w:rPr>
                <w:rFonts w:asciiTheme="minorHAnsi" w:hAnsiTheme="minorHAnsi" w:cstheme="minorHAnsi"/>
              </w:rPr>
              <w:lastRenderedPageBreak/>
              <w:t>2</w:t>
            </w:r>
            <w:r w:rsidRPr="00AD64F1">
              <w:rPr>
                <w:rFonts w:asciiTheme="minorHAnsi" w:hAnsiTheme="minorHAnsi" w:cstheme="minorHAnsi"/>
                <w:vertAlign w:val="superscript"/>
              </w:rPr>
              <w:t>nd</w:t>
            </w:r>
            <w:r w:rsidRPr="00AD64F1">
              <w:rPr>
                <w:rFonts w:asciiTheme="minorHAnsi" w:hAnsiTheme="minorHAnsi" w:cstheme="minorHAnsi"/>
              </w:rPr>
              <w:t xml:space="preserve"> and 3</w:t>
            </w:r>
            <w:r w:rsidRPr="00AD64F1">
              <w:rPr>
                <w:rFonts w:asciiTheme="minorHAnsi" w:hAnsiTheme="minorHAnsi" w:cstheme="minorHAnsi"/>
                <w:vertAlign w:val="superscript"/>
              </w:rPr>
              <w:t>rd</w:t>
            </w:r>
            <w:r w:rsidRPr="00AD64F1">
              <w:rPr>
                <w:rFonts w:asciiTheme="minorHAnsi" w:hAnsiTheme="minorHAnsi" w:cstheme="minorHAnsi"/>
              </w:rPr>
              <w:t xml:space="preserve"> mission in Moldova</w:t>
            </w:r>
          </w:p>
          <w:p w14:paraId="618FF133" w14:textId="77777777" w:rsidR="00FC310E" w:rsidRPr="00AD64F1" w:rsidRDefault="00FC310E" w:rsidP="00FC310E">
            <w:pPr>
              <w:jc w:val="center"/>
              <w:textAlignment w:val="baseline"/>
              <w:rPr>
                <w:rFonts w:asciiTheme="minorHAnsi" w:hAnsiTheme="minorHAnsi" w:cstheme="minorHAnsi"/>
              </w:rPr>
            </w:pPr>
          </w:p>
          <w:p w14:paraId="6A2525E4" w14:textId="71C9AC0E" w:rsidR="00FC310E" w:rsidRDefault="00FC310E" w:rsidP="00FC310E">
            <w:pPr>
              <w:jc w:val="center"/>
              <w:textAlignment w:val="baseline"/>
              <w:rPr>
                <w:rFonts w:asciiTheme="minorHAnsi" w:hAnsiTheme="minorHAnsi" w:cstheme="minorHAnsi"/>
              </w:rPr>
            </w:pPr>
            <w:r>
              <w:rPr>
                <w:rFonts w:asciiTheme="minorHAnsi" w:hAnsiTheme="minorHAnsi" w:cstheme="minorHAnsi"/>
              </w:rPr>
              <w:t>9</w:t>
            </w:r>
            <w:r w:rsidRPr="00AD64F1">
              <w:rPr>
                <w:rFonts w:asciiTheme="minorHAnsi" w:hAnsiTheme="minorHAnsi" w:cstheme="minorHAnsi"/>
              </w:rPr>
              <w:t xml:space="preserve"> days</w:t>
            </w:r>
          </w:p>
          <w:p w14:paraId="2E2B790A" w14:textId="77777777" w:rsidR="00FC310E" w:rsidRPr="00AD64F1" w:rsidRDefault="00FC310E" w:rsidP="00FC310E">
            <w:pPr>
              <w:jc w:val="center"/>
              <w:textAlignment w:val="baseline"/>
              <w:rPr>
                <w:rFonts w:asciiTheme="minorHAnsi" w:hAnsiTheme="minorHAnsi" w:cstheme="minorHAnsi"/>
              </w:rPr>
            </w:pPr>
          </w:p>
          <w:p w14:paraId="54CF4CF9" w14:textId="77777777" w:rsidR="00FC310E" w:rsidRPr="00E75CB3" w:rsidRDefault="00FC310E" w:rsidP="00FC310E">
            <w:pPr>
              <w:spacing w:after="120"/>
              <w:jc w:val="center"/>
              <w:outlineLvl w:val="2"/>
              <w:rPr>
                <w:rFonts w:asciiTheme="minorHAnsi" w:hAnsiTheme="minorHAnsi" w:cstheme="minorHAnsi"/>
                <w:i/>
                <w:lang w:val="en-GB"/>
              </w:rPr>
            </w:pPr>
            <w:r>
              <w:rPr>
                <w:rFonts w:asciiTheme="minorHAnsi" w:hAnsiTheme="minorHAnsi" w:cstheme="minorHAnsi"/>
                <w:i/>
                <w:lang w:val="en-GB"/>
              </w:rPr>
              <w:t>(5</w:t>
            </w:r>
            <w:r w:rsidRPr="00E75CB3">
              <w:rPr>
                <w:rFonts w:asciiTheme="minorHAnsi" w:hAnsiTheme="minorHAnsi" w:cstheme="minorHAnsi"/>
                <w:i/>
                <w:lang w:val="en-GB"/>
              </w:rPr>
              <w:t xml:space="preserve"> working days in Moldova   and</w:t>
            </w:r>
          </w:p>
          <w:p w14:paraId="2FC8CC37" w14:textId="77777777" w:rsidR="00FC310E" w:rsidRPr="00E75CB3" w:rsidRDefault="00FC310E" w:rsidP="00FC310E">
            <w:pPr>
              <w:autoSpaceDE w:val="0"/>
              <w:autoSpaceDN w:val="0"/>
              <w:adjustRightInd w:val="0"/>
              <w:jc w:val="center"/>
              <w:rPr>
                <w:rFonts w:asciiTheme="minorHAnsi" w:eastAsiaTheme="minorEastAsia" w:hAnsiTheme="minorHAnsi" w:cstheme="minorHAnsi"/>
              </w:rPr>
            </w:pPr>
            <w:r>
              <w:rPr>
                <w:rFonts w:asciiTheme="minorHAnsi" w:hAnsiTheme="minorHAnsi" w:cstheme="minorHAnsi"/>
                <w:i/>
                <w:lang w:val="en-GB"/>
              </w:rPr>
              <w:t>4</w:t>
            </w:r>
            <w:r w:rsidRPr="00E75CB3">
              <w:rPr>
                <w:rFonts w:asciiTheme="minorHAnsi" w:hAnsiTheme="minorHAnsi" w:cstheme="minorHAnsi"/>
                <w:i/>
                <w:lang w:val="en-GB"/>
              </w:rPr>
              <w:t xml:space="preserve"> days home-based work</w:t>
            </w:r>
            <w:r>
              <w:rPr>
                <w:rFonts w:asciiTheme="minorHAnsi" w:hAnsiTheme="minorHAnsi" w:cstheme="minorHAnsi"/>
                <w:i/>
                <w:lang w:val="en-GB"/>
              </w:rPr>
              <w:t>)</w:t>
            </w:r>
          </w:p>
          <w:p w14:paraId="454F3911" w14:textId="77777777" w:rsidR="00FC310E" w:rsidRPr="00AD64F1" w:rsidRDefault="00FC310E" w:rsidP="00FC310E">
            <w:pPr>
              <w:jc w:val="center"/>
              <w:textAlignment w:val="baseline"/>
              <w:rPr>
                <w:rFonts w:asciiTheme="minorHAnsi" w:hAnsiTheme="minorHAnsi" w:cstheme="minorHAnsi"/>
                <w:i/>
              </w:rPr>
            </w:pPr>
          </w:p>
          <w:p w14:paraId="0B4D07E9"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p>
        </w:tc>
        <w:tc>
          <w:tcPr>
            <w:tcW w:w="1836" w:type="dxa"/>
            <w:vAlign w:val="center"/>
          </w:tcPr>
          <w:p w14:paraId="25353B1B"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r>
              <w:rPr>
                <w:rFonts w:asciiTheme="minorHAnsi" w:eastAsiaTheme="minorEastAsia" w:hAnsiTheme="minorHAnsi" w:cstheme="minorHAnsi"/>
              </w:rPr>
              <w:t>March – July 2020</w:t>
            </w:r>
          </w:p>
        </w:tc>
        <w:tc>
          <w:tcPr>
            <w:tcW w:w="1836" w:type="dxa"/>
          </w:tcPr>
          <w:p w14:paraId="06293CE6" w14:textId="77777777" w:rsidR="00FC310E" w:rsidRDefault="00FC310E" w:rsidP="00FC310E">
            <w:pPr>
              <w:autoSpaceDE w:val="0"/>
              <w:autoSpaceDN w:val="0"/>
              <w:adjustRightInd w:val="0"/>
              <w:jc w:val="center"/>
              <w:rPr>
                <w:rFonts w:asciiTheme="minorHAnsi" w:eastAsiaTheme="minorEastAsia" w:hAnsiTheme="minorHAnsi" w:cstheme="minorHAnsi"/>
              </w:rPr>
            </w:pPr>
          </w:p>
        </w:tc>
      </w:tr>
      <w:tr w:rsidR="00FC310E" w:rsidRPr="00AD64F1" w14:paraId="5D0B02E6" w14:textId="77777777" w:rsidTr="00FC310E">
        <w:tc>
          <w:tcPr>
            <w:tcW w:w="540" w:type="dxa"/>
          </w:tcPr>
          <w:p w14:paraId="086F71E0" w14:textId="09813879" w:rsidR="00FC310E" w:rsidRPr="00AD64F1" w:rsidRDefault="00FC310E" w:rsidP="00FC310E">
            <w:pPr>
              <w:autoSpaceDE w:val="0"/>
              <w:autoSpaceDN w:val="0"/>
              <w:adjustRightInd w:val="0"/>
              <w:spacing w:after="160"/>
              <w:rPr>
                <w:rFonts w:asciiTheme="minorHAnsi" w:eastAsiaTheme="minorEastAsia" w:hAnsiTheme="minorHAnsi" w:cstheme="minorHAnsi"/>
              </w:rPr>
            </w:pPr>
            <w:r>
              <w:rPr>
                <w:rFonts w:asciiTheme="minorHAnsi" w:eastAsiaTheme="minorEastAsia" w:hAnsiTheme="minorHAnsi" w:cstheme="minorHAnsi"/>
              </w:rPr>
              <w:t>4.</w:t>
            </w:r>
          </w:p>
        </w:tc>
        <w:tc>
          <w:tcPr>
            <w:tcW w:w="4657" w:type="dxa"/>
          </w:tcPr>
          <w:p w14:paraId="1AFDEA52" w14:textId="77777777" w:rsidR="00FC310E" w:rsidRPr="00AD64F1" w:rsidRDefault="00FC310E" w:rsidP="00FC310E">
            <w:pPr>
              <w:pStyle w:val="NoSpacing"/>
              <w:rPr>
                <w:rFonts w:asciiTheme="minorHAnsi" w:hAnsiTheme="minorHAnsi" w:cstheme="minorHAnsi"/>
                <w:i/>
                <w:sz w:val="20"/>
                <w:szCs w:val="20"/>
                <w:lang w:val="en-US"/>
              </w:rPr>
            </w:pPr>
            <w:r w:rsidRPr="00AD64F1">
              <w:rPr>
                <w:rFonts w:asciiTheme="minorHAnsi" w:hAnsiTheme="minorHAnsi" w:cstheme="minorHAnsi"/>
                <w:i/>
                <w:sz w:val="20"/>
                <w:szCs w:val="20"/>
                <w:lang w:val="en-US"/>
              </w:rPr>
              <w:t>Workshop on WEPs with representatives of employers’ associations and other stakeholders</w:t>
            </w:r>
          </w:p>
          <w:p w14:paraId="1A130FE7" w14:textId="77777777" w:rsidR="00FC310E" w:rsidRPr="00AD64F1" w:rsidRDefault="00FC310E" w:rsidP="00FC310E">
            <w:pPr>
              <w:pStyle w:val="ListParagraph"/>
              <w:numPr>
                <w:ilvl w:val="0"/>
                <w:numId w:val="28"/>
              </w:numPr>
              <w:ind w:left="338"/>
              <w:jc w:val="both"/>
              <w:textAlignment w:val="baseline"/>
              <w:rPr>
                <w:rFonts w:asciiTheme="minorHAnsi" w:hAnsiTheme="minorHAnsi" w:cstheme="minorHAnsi"/>
              </w:rPr>
            </w:pPr>
            <w:r w:rsidRPr="00AD64F1">
              <w:rPr>
                <w:rFonts w:asciiTheme="minorHAnsi" w:hAnsiTheme="minorHAnsi" w:cstheme="minorHAnsi"/>
              </w:rPr>
              <w:t xml:space="preserve">Provide the input into and support in developing the </w:t>
            </w:r>
            <w:r>
              <w:rPr>
                <w:rFonts w:asciiTheme="minorHAnsi" w:hAnsiTheme="minorHAnsi" w:cstheme="minorHAnsi"/>
              </w:rPr>
              <w:t xml:space="preserve">Concept and </w:t>
            </w:r>
            <w:r w:rsidRPr="00AD64F1">
              <w:rPr>
                <w:rFonts w:asciiTheme="minorHAnsi" w:hAnsiTheme="minorHAnsi" w:cstheme="minorHAnsi"/>
              </w:rPr>
              <w:t>agenda of the 2 days’ workshop;</w:t>
            </w:r>
          </w:p>
          <w:p w14:paraId="6855C8AA" w14:textId="77777777" w:rsidR="00FC310E" w:rsidRPr="00AD64F1" w:rsidRDefault="00FC310E" w:rsidP="00FC310E">
            <w:pPr>
              <w:pStyle w:val="ListParagraph"/>
              <w:numPr>
                <w:ilvl w:val="0"/>
                <w:numId w:val="28"/>
              </w:numPr>
              <w:ind w:left="338"/>
              <w:jc w:val="both"/>
              <w:textAlignment w:val="baseline"/>
              <w:rPr>
                <w:rFonts w:asciiTheme="minorHAnsi" w:hAnsiTheme="minorHAnsi" w:cstheme="minorHAnsi"/>
              </w:rPr>
            </w:pPr>
            <w:r w:rsidRPr="00AD64F1">
              <w:rPr>
                <w:rFonts w:asciiTheme="minorHAnsi" w:hAnsiTheme="minorHAnsi" w:cstheme="minorHAnsi"/>
              </w:rPr>
              <w:t>Propose and deliver selected workshop sessions that will focus on interactive work and discussions amongst participants on possibilities and methods on practical implementation of WEPs;</w:t>
            </w:r>
          </w:p>
          <w:p w14:paraId="3E0000FE" w14:textId="77777777" w:rsidR="00FC310E" w:rsidRPr="00AD64F1" w:rsidRDefault="00FC310E" w:rsidP="00FC310E">
            <w:pPr>
              <w:pStyle w:val="ListParagraph"/>
              <w:numPr>
                <w:ilvl w:val="0"/>
                <w:numId w:val="28"/>
              </w:numPr>
              <w:ind w:left="338"/>
              <w:jc w:val="both"/>
              <w:textAlignment w:val="baseline"/>
              <w:rPr>
                <w:rFonts w:asciiTheme="minorHAnsi" w:hAnsiTheme="minorHAnsi" w:cstheme="minorHAnsi"/>
              </w:rPr>
            </w:pPr>
            <w:r w:rsidRPr="00AD64F1">
              <w:rPr>
                <w:rFonts w:asciiTheme="minorHAnsi" w:hAnsiTheme="minorHAnsi" w:cstheme="minorHAnsi"/>
              </w:rPr>
              <w:t>Propose methodology of pre and post assessment of participants knowledge and prepare a comprehensive evaluation report;</w:t>
            </w:r>
          </w:p>
          <w:p w14:paraId="2132E4F2" w14:textId="77777777" w:rsidR="00FC310E" w:rsidRPr="00AD64F1" w:rsidRDefault="00FC310E" w:rsidP="00FC310E">
            <w:pPr>
              <w:pStyle w:val="ListParagraph"/>
              <w:numPr>
                <w:ilvl w:val="0"/>
                <w:numId w:val="28"/>
              </w:numPr>
              <w:ind w:left="338"/>
              <w:jc w:val="both"/>
              <w:textAlignment w:val="baseline"/>
              <w:rPr>
                <w:rFonts w:asciiTheme="minorHAnsi" w:hAnsiTheme="minorHAnsi" w:cstheme="minorHAnsi"/>
                <w:color w:val="FF0000"/>
              </w:rPr>
            </w:pPr>
            <w:r w:rsidRPr="00AD64F1">
              <w:rPr>
                <w:rFonts w:asciiTheme="minorHAnsi" w:hAnsiTheme="minorHAnsi" w:cstheme="minorHAnsi"/>
              </w:rPr>
              <w:t>Prepare the comprehensive workshop report</w:t>
            </w:r>
            <w:r w:rsidRPr="00AD64F1">
              <w:rPr>
                <w:rFonts w:asciiTheme="minorHAnsi" w:hAnsiTheme="minorHAnsi" w:cstheme="minorHAnsi"/>
                <w:color w:val="FF0000"/>
              </w:rPr>
              <w:t>.</w:t>
            </w:r>
          </w:p>
          <w:p w14:paraId="3885D522" w14:textId="77777777" w:rsidR="00FC310E" w:rsidRPr="00AD64F1" w:rsidRDefault="00FC310E" w:rsidP="00FC310E">
            <w:pPr>
              <w:pStyle w:val="NoSpacing"/>
              <w:ind w:left="338"/>
              <w:rPr>
                <w:rFonts w:asciiTheme="minorHAnsi" w:hAnsiTheme="minorHAnsi" w:cstheme="minorHAnsi"/>
                <w:i/>
                <w:sz w:val="20"/>
                <w:szCs w:val="20"/>
                <w:lang w:val="en-US"/>
              </w:rPr>
            </w:pPr>
          </w:p>
          <w:p w14:paraId="69050706" w14:textId="77777777" w:rsidR="00FC310E" w:rsidRPr="00AD64F1" w:rsidRDefault="00FC310E" w:rsidP="00FC310E">
            <w:pPr>
              <w:pStyle w:val="NoSpacing"/>
              <w:rPr>
                <w:rFonts w:asciiTheme="minorHAnsi" w:hAnsiTheme="minorHAnsi" w:cstheme="minorHAnsi"/>
                <w:sz w:val="20"/>
                <w:szCs w:val="20"/>
                <w:lang w:val="en-US"/>
              </w:rPr>
            </w:pPr>
          </w:p>
        </w:tc>
        <w:tc>
          <w:tcPr>
            <w:tcW w:w="1780" w:type="dxa"/>
            <w:vAlign w:val="center"/>
          </w:tcPr>
          <w:p w14:paraId="00EB5DFB" w14:textId="77777777" w:rsidR="00FC310E" w:rsidRDefault="00FC310E" w:rsidP="00FC310E">
            <w:pPr>
              <w:autoSpaceDE w:val="0"/>
              <w:autoSpaceDN w:val="0"/>
              <w:adjustRightInd w:val="0"/>
              <w:jc w:val="center"/>
              <w:rPr>
                <w:rFonts w:asciiTheme="minorHAnsi" w:eastAsiaTheme="minorEastAsia" w:hAnsiTheme="minorHAnsi" w:cstheme="minorHAnsi"/>
              </w:rPr>
            </w:pPr>
            <w:r>
              <w:rPr>
                <w:rFonts w:asciiTheme="minorHAnsi" w:eastAsiaTheme="minorEastAsia" w:hAnsiTheme="minorHAnsi" w:cstheme="minorHAnsi"/>
              </w:rPr>
              <w:t>4</w:t>
            </w:r>
            <w:r w:rsidRPr="00AD64F1">
              <w:rPr>
                <w:rFonts w:asciiTheme="minorHAnsi" w:eastAsiaTheme="minorEastAsia" w:hAnsiTheme="minorHAnsi" w:cstheme="minorHAnsi"/>
                <w:vertAlign w:val="superscript"/>
              </w:rPr>
              <w:t>th</w:t>
            </w:r>
            <w:r>
              <w:rPr>
                <w:rFonts w:asciiTheme="minorHAnsi" w:eastAsiaTheme="minorEastAsia" w:hAnsiTheme="minorHAnsi" w:cstheme="minorHAnsi"/>
              </w:rPr>
              <w:t xml:space="preserve"> mission in Moldova</w:t>
            </w:r>
          </w:p>
          <w:p w14:paraId="60810FC4" w14:textId="77777777" w:rsidR="00FC310E" w:rsidRDefault="00FC310E" w:rsidP="00FC310E">
            <w:pPr>
              <w:jc w:val="both"/>
              <w:textAlignment w:val="baseline"/>
              <w:rPr>
                <w:rFonts w:asciiTheme="minorHAnsi" w:hAnsiTheme="minorHAnsi" w:cstheme="minorHAnsi"/>
              </w:rPr>
            </w:pPr>
            <w:r>
              <w:rPr>
                <w:rFonts w:asciiTheme="minorHAnsi" w:hAnsiTheme="minorHAnsi" w:cstheme="minorHAnsi"/>
              </w:rPr>
              <w:t xml:space="preserve">    </w:t>
            </w:r>
          </w:p>
          <w:p w14:paraId="5246CB23" w14:textId="60DA8088" w:rsidR="00FC310E" w:rsidRDefault="00FC310E" w:rsidP="00FC310E">
            <w:pPr>
              <w:jc w:val="both"/>
              <w:textAlignment w:val="baseline"/>
              <w:rPr>
                <w:rFonts w:asciiTheme="minorHAnsi" w:hAnsiTheme="minorHAnsi" w:cstheme="minorHAnsi"/>
              </w:rPr>
            </w:pPr>
            <w:r>
              <w:rPr>
                <w:rFonts w:asciiTheme="minorHAnsi" w:hAnsiTheme="minorHAnsi" w:cstheme="minorHAnsi"/>
              </w:rPr>
              <w:t xml:space="preserve">       6</w:t>
            </w:r>
            <w:r w:rsidRPr="00AD64F1">
              <w:rPr>
                <w:rFonts w:asciiTheme="minorHAnsi" w:hAnsiTheme="minorHAnsi" w:cstheme="minorHAnsi"/>
              </w:rPr>
              <w:t xml:space="preserve"> days</w:t>
            </w:r>
          </w:p>
          <w:p w14:paraId="00EBE977" w14:textId="77777777" w:rsidR="00FC310E" w:rsidRPr="00AD64F1" w:rsidRDefault="00FC310E" w:rsidP="00FC310E">
            <w:pPr>
              <w:jc w:val="both"/>
              <w:textAlignment w:val="baseline"/>
              <w:rPr>
                <w:rFonts w:asciiTheme="minorHAnsi" w:hAnsiTheme="minorHAnsi" w:cstheme="minorHAnsi"/>
              </w:rPr>
            </w:pPr>
          </w:p>
          <w:p w14:paraId="75683559" w14:textId="77777777" w:rsidR="00FC310E" w:rsidRPr="00E75CB3" w:rsidRDefault="00FC310E" w:rsidP="00FC310E">
            <w:pPr>
              <w:spacing w:after="120"/>
              <w:jc w:val="center"/>
              <w:outlineLvl w:val="2"/>
              <w:rPr>
                <w:rFonts w:asciiTheme="minorHAnsi" w:hAnsiTheme="minorHAnsi" w:cstheme="minorHAnsi"/>
                <w:i/>
                <w:lang w:val="en-GB"/>
              </w:rPr>
            </w:pPr>
            <w:r>
              <w:rPr>
                <w:rFonts w:asciiTheme="minorHAnsi" w:hAnsiTheme="minorHAnsi" w:cstheme="minorHAnsi"/>
                <w:i/>
                <w:lang w:val="en-GB"/>
              </w:rPr>
              <w:t>(3</w:t>
            </w:r>
            <w:r w:rsidRPr="00E75CB3">
              <w:rPr>
                <w:rFonts w:asciiTheme="minorHAnsi" w:hAnsiTheme="minorHAnsi" w:cstheme="minorHAnsi"/>
                <w:i/>
                <w:lang w:val="en-GB"/>
              </w:rPr>
              <w:t xml:space="preserve"> working days in Moldova   and</w:t>
            </w:r>
          </w:p>
          <w:p w14:paraId="39D37D3D" w14:textId="77777777" w:rsidR="00FC310E" w:rsidRPr="00E75CB3" w:rsidRDefault="00FC310E" w:rsidP="00FC310E">
            <w:pPr>
              <w:autoSpaceDE w:val="0"/>
              <w:autoSpaceDN w:val="0"/>
              <w:adjustRightInd w:val="0"/>
              <w:jc w:val="center"/>
              <w:rPr>
                <w:rFonts w:asciiTheme="minorHAnsi" w:eastAsiaTheme="minorEastAsia" w:hAnsiTheme="minorHAnsi" w:cstheme="minorHAnsi"/>
              </w:rPr>
            </w:pPr>
            <w:r>
              <w:rPr>
                <w:rFonts w:asciiTheme="minorHAnsi" w:hAnsiTheme="minorHAnsi" w:cstheme="minorHAnsi"/>
                <w:i/>
                <w:lang w:val="en-GB"/>
              </w:rPr>
              <w:t>3</w:t>
            </w:r>
            <w:r w:rsidRPr="00E75CB3">
              <w:rPr>
                <w:rFonts w:asciiTheme="minorHAnsi" w:hAnsiTheme="minorHAnsi" w:cstheme="minorHAnsi"/>
                <w:i/>
                <w:lang w:val="en-GB"/>
              </w:rPr>
              <w:t xml:space="preserve"> days home-based work</w:t>
            </w:r>
            <w:r>
              <w:rPr>
                <w:rFonts w:asciiTheme="minorHAnsi" w:hAnsiTheme="minorHAnsi" w:cstheme="minorHAnsi"/>
                <w:i/>
                <w:lang w:val="en-GB"/>
              </w:rPr>
              <w:t>)</w:t>
            </w:r>
          </w:p>
          <w:p w14:paraId="01784D61"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p>
        </w:tc>
        <w:tc>
          <w:tcPr>
            <w:tcW w:w="1836" w:type="dxa"/>
            <w:vAlign w:val="center"/>
          </w:tcPr>
          <w:p w14:paraId="7F3D28E6" w14:textId="77777777" w:rsidR="00FC310E" w:rsidRDefault="00FC310E" w:rsidP="00FC310E">
            <w:pPr>
              <w:autoSpaceDE w:val="0"/>
              <w:autoSpaceDN w:val="0"/>
              <w:adjustRightInd w:val="0"/>
              <w:jc w:val="center"/>
              <w:rPr>
                <w:rFonts w:asciiTheme="minorHAnsi" w:eastAsiaTheme="minorEastAsia" w:hAnsiTheme="minorHAnsi" w:cstheme="minorHAnsi"/>
              </w:rPr>
            </w:pPr>
          </w:p>
          <w:p w14:paraId="6856F544" w14:textId="77777777" w:rsidR="00FC310E" w:rsidRDefault="00FC310E" w:rsidP="00FC310E">
            <w:pPr>
              <w:autoSpaceDE w:val="0"/>
              <w:autoSpaceDN w:val="0"/>
              <w:adjustRightInd w:val="0"/>
              <w:jc w:val="center"/>
              <w:rPr>
                <w:rFonts w:asciiTheme="minorHAnsi" w:eastAsiaTheme="minorEastAsia" w:hAnsiTheme="minorHAnsi" w:cstheme="minorHAnsi"/>
              </w:rPr>
            </w:pPr>
          </w:p>
          <w:p w14:paraId="6B0C24DE" w14:textId="77777777" w:rsidR="00FC310E" w:rsidRDefault="00FC310E" w:rsidP="00FC310E">
            <w:pPr>
              <w:autoSpaceDE w:val="0"/>
              <w:autoSpaceDN w:val="0"/>
              <w:adjustRightInd w:val="0"/>
              <w:jc w:val="center"/>
              <w:rPr>
                <w:rFonts w:asciiTheme="minorHAnsi" w:eastAsiaTheme="minorEastAsia" w:hAnsiTheme="minorHAnsi" w:cstheme="minorHAnsi"/>
              </w:rPr>
            </w:pPr>
          </w:p>
          <w:p w14:paraId="4BEF3975" w14:textId="77777777" w:rsidR="00FC310E" w:rsidRDefault="00FC310E" w:rsidP="00FC310E">
            <w:pPr>
              <w:autoSpaceDE w:val="0"/>
              <w:autoSpaceDN w:val="0"/>
              <w:adjustRightInd w:val="0"/>
              <w:jc w:val="center"/>
              <w:rPr>
                <w:rFonts w:asciiTheme="minorHAnsi" w:eastAsiaTheme="minorEastAsia" w:hAnsiTheme="minorHAnsi" w:cstheme="minorHAnsi"/>
              </w:rPr>
            </w:pPr>
          </w:p>
          <w:p w14:paraId="337C0B0E"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r>
              <w:rPr>
                <w:rFonts w:asciiTheme="minorHAnsi" w:eastAsiaTheme="minorEastAsia" w:hAnsiTheme="minorHAnsi" w:cstheme="minorHAnsi"/>
              </w:rPr>
              <w:t>August 2020</w:t>
            </w:r>
          </w:p>
        </w:tc>
        <w:tc>
          <w:tcPr>
            <w:tcW w:w="1836" w:type="dxa"/>
          </w:tcPr>
          <w:p w14:paraId="38C0F1DA" w14:textId="77777777" w:rsidR="00FC310E" w:rsidRDefault="00FC310E" w:rsidP="00FC310E">
            <w:pPr>
              <w:autoSpaceDE w:val="0"/>
              <w:autoSpaceDN w:val="0"/>
              <w:adjustRightInd w:val="0"/>
              <w:jc w:val="center"/>
              <w:rPr>
                <w:rFonts w:asciiTheme="minorHAnsi" w:eastAsiaTheme="minorEastAsia" w:hAnsiTheme="minorHAnsi" w:cstheme="minorHAnsi"/>
              </w:rPr>
            </w:pPr>
          </w:p>
        </w:tc>
      </w:tr>
      <w:tr w:rsidR="00FC310E" w:rsidRPr="00AD64F1" w14:paraId="0FD44671" w14:textId="77777777" w:rsidTr="00FC310E">
        <w:trPr>
          <w:trHeight w:val="1058"/>
        </w:trPr>
        <w:tc>
          <w:tcPr>
            <w:tcW w:w="540" w:type="dxa"/>
          </w:tcPr>
          <w:p w14:paraId="0A7B0F12" w14:textId="2D573186" w:rsidR="00FC310E" w:rsidRPr="00AD64F1" w:rsidRDefault="00FC310E" w:rsidP="00FC310E">
            <w:pPr>
              <w:autoSpaceDE w:val="0"/>
              <w:autoSpaceDN w:val="0"/>
              <w:adjustRightInd w:val="0"/>
              <w:spacing w:after="160"/>
              <w:rPr>
                <w:rFonts w:asciiTheme="minorHAnsi" w:eastAsiaTheme="minorEastAsia" w:hAnsiTheme="minorHAnsi" w:cstheme="minorHAnsi"/>
              </w:rPr>
            </w:pPr>
            <w:r>
              <w:rPr>
                <w:rFonts w:asciiTheme="minorHAnsi" w:eastAsiaTheme="minorEastAsia" w:hAnsiTheme="minorHAnsi" w:cstheme="minorHAnsi"/>
              </w:rPr>
              <w:t>5.</w:t>
            </w:r>
          </w:p>
        </w:tc>
        <w:tc>
          <w:tcPr>
            <w:tcW w:w="4657" w:type="dxa"/>
          </w:tcPr>
          <w:p w14:paraId="2DFDCD07" w14:textId="3B77F3FB" w:rsidR="00FC310E" w:rsidRPr="00AD64F1" w:rsidRDefault="00FC310E" w:rsidP="00FC310E">
            <w:pPr>
              <w:rPr>
                <w:rFonts w:asciiTheme="minorHAnsi" w:hAnsiTheme="minorHAnsi" w:cstheme="minorHAnsi"/>
              </w:rPr>
            </w:pPr>
            <w:r w:rsidRPr="00AD64F1">
              <w:rPr>
                <w:rFonts w:asciiTheme="minorHAnsi" w:hAnsiTheme="minorHAnsi" w:cstheme="minorHAnsi"/>
              </w:rPr>
              <w:t>Final synthesis report providing a brief summary on carried out activities, achievements and challenges</w:t>
            </w:r>
            <w:r>
              <w:rPr>
                <w:rFonts w:asciiTheme="minorHAnsi" w:hAnsiTheme="minorHAnsi" w:cstheme="minorHAnsi"/>
              </w:rPr>
              <w:t>, as well as recommendations for the future WEPs promotion and implementation.</w:t>
            </w:r>
          </w:p>
        </w:tc>
        <w:tc>
          <w:tcPr>
            <w:tcW w:w="1780" w:type="dxa"/>
            <w:vAlign w:val="center"/>
          </w:tcPr>
          <w:p w14:paraId="7CAF54D0" w14:textId="3981CD87" w:rsidR="00FC310E" w:rsidRDefault="00FC310E" w:rsidP="00FC310E">
            <w:pPr>
              <w:autoSpaceDE w:val="0"/>
              <w:autoSpaceDN w:val="0"/>
              <w:adjustRightInd w:val="0"/>
              <w:jc w:val="center"/>
              <w:rPr>
                <w:rFonts w:asciiTheme="minorHAnsi" w:eastAsiaTheme="minorEastAsia" w:hAnsiTheme="minorHAnsi" w:cstheme="minorHAnsi"/>
              </w:rPr>
            </w:pPr>
            <w:r>
              <w:rPr>
                <w:rFonts w:asciiTheme="minorHAnsi" w:eastAsiaTheme="minorEastAsia" w:hAnsiTheme="minorHAnsi" w:cstheme="minorHAnsi"/>
              </w:rPr>
              <w:t>2 days</w:t>
            </w:r>
          </w:p>
          <w:p w14:paraId="6D55B682"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r>
              <w:rPr>
                <w:rFonts w:asciiTheme="minorHAnsi" w:hAnsiTheme="minorHAnsi" w:cstheme="minorHAnsi"/>
                <w:i/>
                <w:lang w:val="en-GB"/>
              </w:rPr>
              <w:t>(</w:t>
            </w:r>
            <w:r w:rsidRPr="00E75CB3">
              <w:rPr>
                <w:rFonts w:asciiTheme="minorHAnsi" w:hAnsiTheme="minorHAnsi" w:cstheme="minorHAnsi"/>
                <w:i/>
                <w:lang w:val="en-GB"/>
              </w:rPr>
              <w:t>home-based work</w:t>
            </w:r>
            <w:r>
              <w:rPr>
                <w:rFonts w:asciiTheme="minorHAnsi" w:hAnsiTheme="minorHAnsi" w:cstheme="minorHAnsi"/>
                <w:i/>
                <w:lang w:val="en-GB"/>
              </w:rPr>
              <w:t>)</w:t>
            </w:r>
          </w:p>
        </w:tc>
        <w:tc>
          <w:tcPr>
            <w:tcW w:w="1836" w:type="dxa"/>
            <w:vAlign w:val="center"/>
          </w:tcPr>
          <w:p w14:paraId="0C477850"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r>
              <w:rPr>
                <w:rFonts w:asciiTheme="minorHAnsi" w:eastAsiaTheme="minorEastAsia" w:hAnsiTheme="minorHAnsi" w:cstheme="minorHAnsi"/>
              </w:rPr>
              <w:t>September 2020</w:t>
            </w:r>
          </w:p>
        </w:tc>
        <w:tc>
          <w:tcPr>
            <w:tcW w:w="1836" w:type="dxa"/>
          </w:tcPr>
          <w:p w14:paraId="2CDF5BDF" w14:textId="77777777" w:rsidR="00FC310E" w:rsidRDefault="00FC310E" w:rsidP="00FC310E">
            <w:pPr>
              <w:autoSpaceDE w:val="0"/>
              <w:autoSpaceDN w:val="0"/>
              <w:adjustRightInd w:val="0"/>
              <w:jc w:val="center"/>
              <w:rPr>
                <w:rFonts w:asciiTheme="minorHAnsi" w:eastAsiaTheme="minorEastAsia" w:hAnsiTheme="minorHAnsi" w:cstheme="minorHAnsi"/>
              </w:rPr>
            </w:pPr>
          </w:p>
        </w:tc>
      </w:tr>
      <w:tr w:rsidR="00FC310E" w:rsidRPr="00AD64F1" w14:paraId="746FFCE2" w14:textId="77777777" w:rsidTr="00FC310E">
        <w:tc>
          <w:tcPr>
            <w:tcW w:w="540" w:type="dxa"/>
          </w:tcPr>
          <w:p w14:paraId="5D9F1B04" w14:textId="77777777" w:rsidR="00FC310E" w:rsidRPr="00AD64F1" w:rsidRDefault="00FC310E" w:rsidP="00FC310E">
            <w:pPr>
              <w:autoSpaceDE w:val="0"/>
              <w:autoSpaceDN w:val="0"/>
              <w:adjustRightInd w:val="0"/>
              <w:rPr>
                <w:rFonts w:asciiTheme="minorHAnsi" w:eastAsiaTheme="minorEastAsia" w:hAnsiTheme="minorHAnsi" w:cstheme="minorHAnsi"/>
              </w:rPr>
            </w:pPr>
          </w:p>
        </w:tc>
        <w:tc>
          <w:tcPr>
            <w:tcW w:w="4657" w:type="dxa"/>
          </w:tcPr>
          <w:p w14:paraId="3BDC4A9C" w14:textId="77777777" w:rsidR="00FC310E" w:rsidRPr="00AD64F1" w:rsidRDefault="00FC310E" w:rsidP="00FC310E">
            <w:pPr>
              <w:autoSpaceDE w:val="0"/>
              <w:autoSpaceDN w:val="0"/>
              <w:adjustRightInd w:val="0"/>
              <w:spacing w:after="120"/>
              <w:rPr>
                <w:rFonts w:asciiTheme="minorHAnsi" w:eastAsiaTheme="minorEastAsia" w:hAnsiTheme="minorHAnsi" w:cstheme="minorHAnsi"/>
                <w:b/>
              </w:rPr>
            </w:pPr>
            <w:r w:rsidRPr="00AD64F1">
              <w:rPr>
                <w:rFonts w:asciiTheme="minorHAnsi" w:eastAsiaTheme="minorEastAsia" w:hAnsiTheme="minorHAnsi" w:cstheme="minorHAnsi"/>
                <w:b/>
              </w:rPr>
              <w:t>Total</w:t>
            </w:r>
          </w:p>
        </w:tc>
        <w:tc>
          <w:tcPr>
            <w:tcW w:w="1780" w:type="dxa"/>
          </w:tcPr>
          <w:p w14:paraId="0D271A91" w14:textId="07373721" w:rsidR="00FC310E" w:rsidRPr="00AD64F1" w:rsidRDefault="00FC310E" w:rsidP="00FC310E">
            <w:pPr>
              <w:autoSpaceDE w:val="0"/>
              <w:autoSpaceDN w:val="0"/>
              <w:adjustRightInd w:val="0"/>
              <w:jc w:val="center"/>
              <w:rPr>
                <w:rFonts w:asciiTheme="minorHAnsi" w:eastAsiaTheme="minorEastAsia" w:hAnsiTheme="minorHAnsi" w:cstheme="minorHAnsi"/>
              </w:rPr>
            </w:pPr>
            <w:r>
              <w:rPr>
                <w:rFonts w:asciiTheme="minorHAnsi" w:eastAsiaTheme="minorEastAsia" w:hAnsiTheme="minorHAnsi" w:cstheme="minorHAnsi"/>
              </w:rPr>
              <w:t>22 days</w:t>
            </w:r>
          </w:p>
        </w:tc>
        <w:tc>
          <w:tcPr>
            <w:tcW w:w="1836" w:type="dxa"/>
          </w:tcPr>
          <w:p w14:paraId="3032E2A0"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r w:rsidRPr="00AD64F1">
              <w:rPr>
                <w:rFonts w:asciiTheme="minorHAnsi" w:eastAsiaTheme="minorEastAsia" w:hAnsiTheme="minorHAnsi" w:cstheme="minorHAnsi"/>
              </w:rPr>
              <w:t>100 %</w:t>
            </w:r>
          </w:p>
        </w:tc>
        <w:tc>
          <w:tcPr>
            <w:tcW w:w="1836" w:type="dxa"/>
          </w:tcPr>
          <w:p w14:paraId="2B2CE593" w14:textId="77777777" w:rsidR="00FC310E" w:rsidRPr="00AD64F1" w:rsidRDefault="00FC310E" w:rsidP="00FC310E">
            <w:pPr>
              <w:autoSpaceDE w:val="0"/>
              <w:autoSpaceDN w:val="0"/>
              <w:adjustRightInd w:val="0"/>
              <w:jc w:val="center"/>
              <w:rPr>
                <w:rFonts w:asciiTheme="minorHAnsi" w:eastAsiaTheme="minorEastAsia" w:hAnsiTheme="minorHAnsi" w:cstheme="minorHAnsi"/>
              </w:rPr>
            </w:pPr>
            <w:r>
              <w:rPr>
                <w:rFonts w:asciiTheme="minorHAnsi" w:eastAsiaTheme="minorEastAsia" w:hAnsiTheme="minorHAnsi" w:cstheme="minorHAnsi"/>
              </w:rPr>
              <w:t>USD</w:t>
            </w:r>
          </w:p>
        </w:tc>
      </w:tr>
    </w:tbl>
    <w:p w14:paraId="07456B0F" w14:textId="77777777" w:rsidR="009E4610" w:rsidRPr="009E4610" w:rsidRDefault="009E4610" w:rsidP="009E4610">
      <w:pPr>
        <w:autoSpaceDE w:val="0"/>
        <w:autoSpaceDN w:val="0"/>
        <w:adjustRightInd w:val="0"/>
        <w:jc w:val="both"/>
        <w:rPr>
          <w:rFonts w:asciiTheme="minorHAnsi" w:hAnsiTheme="minorHAnsi" w:cstheme="minorHAnsi"/>
          <w:lang w:eastAsia="tr-TR"/>
        </w:rPr>
      </w:pPr>
    </w:p>
    <w:p w14:paraId="0D28C2CB" w14:textId="77777777" w:rsidR="00EF0520" w:rsidRPr="009E4610" w:rsidRDefault="00EF0520" w:rsidP="00EF0520">
      <w:pPr>
        <w:autoSpaceDE w:val="0"/>
        <w:autoSpaceDN w:val="0"/>
        <w:adjustRightInd w:val="0"/>
        <w:jc w:val="both"/>
        <w:rPr>
          <w:rFonts w:asciiTheme="minorHAnsi" w:hAnsiTheme="minorHAnsi" w:cstheme="minorHAnsi"/>
          <w:lang w:eastAsia="tr-TR"/>
        </w:rPr>
      </w:pPr>
    </w:p>
    <w:p w14:paraId="6FC59CE4" w14:textId="77777777" w:rsidR="00EF0520" w:rsidRPr="009E4610" w:rsidRDefault="00EF0520" w:rsidP="00EF0520">
      <w:pPr>
        <w:pStyle w:val="ListParagraph"/>
        <w:numPr>
          <w:ilvl w:val="0"/>
          <w:numId w:val="38"/>
        </w:numPr>
        <w:autoSpaceDE w:val="0"/>
        <w:autoSpaceDN w:val="0"/>
        <w:adjustRightInd w:val="0"/>
        <w:contextualSpacing w:val="0"/>
        <w:jc w:val="both"/>
        <w:rPr>
          <w:rFonts w:asciiTheme="minorHAnsi" w:hAnsiTheme="minorHAnsi" w:cstheme="minorHAnsi"/>
          <w:lang w:eastAsia="tr-TR"/>
        </w:rPr>
      </w:pPr>
      <w:r w:rsidRPr="009E4610">
        <w:rPr>
          <w:rFonts w:asciiTheme="minorHAnsi" w:hAnsiTheme="minorHAnsi" w:cstheme="minorHAnsi"/>
          <w:lang w:eastAsia="tr-TR"/>
        </w:rPr>
        <w:t>Cost Breakdown by Cost Component</w:t>
      </w:r>
    </w:p>
    <w:p w14:paraId="0B20CB0C" w14:textId="77777777" w:rsidR="00EF0520" w:rsidRPr="009E4610" w:rsidRDefault="00EF0520" w:rsidP="00EF0520">
      <w:pPr>
        <w:autoSpaceDE w:val="0"/>
        <w:autoSpaceDN w:val="0"/>
        <w:adjustRightInd w:val="0"/>
        <w:jc w:val="both"/>
        <w:rPr>
          <w:rFonts w:asciiTheme="minorHAnsi" w:hAnsiTheme="minorHAnsi" w:cstheme="minorHAnsi"/>
          <w:lang w:eastAsia="tr-TR"/>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86"/>
        <w:gridCol w:w="1677"/>
        <w:gridCol w:w="1803"/>
        <w:gridCol w:w="1739"/>
      </w:tblGrid>
      <w:tr w:rsidR="00EF0520" w:rsidRPr="009E4610" w14:paraId="519B1C1C" w14:textId="77777777" w:rsidTr="00EF0520">
        <w:trPr>
          <w:trHeight w:val="789"/>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A3459" w14:textId="77777777" w:rsidR="00EF0520" w:rsidRPr="009E4610" w:rsidRDefault="00EF0520" w:rsidP="00EF0520">
            <w:pPr>
              <w:autoSpaceDE w:val="0"/>
              <w:autoSpaceDN w:val="0"/>
              <w:adjustRightInd w:val="0"/>
              <w:jc w:val="center"/>
              <w:rPr>
                <w:rFonts w:asciiTheme="minorHAnsi" w:hAnsiTheme="minorHAnsi" w:cstheme="minorHAnsi"/>
                <w:b/>
                <w:bCs/>
                <w:lang w:eastAsia="tr-TR"/>
              </w:rPr>
            </w:pPr>
            <w:r w:rsidRPr="009E4610">
              <w:rPr>
                <w:rFonts w:asciiTheme="minorHAnsi" w:hAnsiTheme="minorHAnsi" w:cstheme="minorHAnsi"/>
                <w:b/>
                <w:bCs/>
                <w:lang w:eastAsia="tr-TR"/>
              </w:rPr>
              <w:t>Description</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6FB84" w14:textId="77777777" w:rsidR="00EF0520" w:rsidRPr="009E4610" w:rsidRDefault="00EF0520" w:rsidP="00EF0520">
            <w:pPr>
              <w:autoSpaceDE w:val="0"/>
              <w:autoSpaceDN w:val="0"/>
              <w:adjustRightInd w:val="0"/>
              <w:jc w:val="center"/>
              <w:rPr>
                <w:rFonts w:asciiTheme="minorHAnsi" w:hAnsiTheme="minorHAnsi" w:cstheme="minorHAnsi"/>
                <w:b/>
                <w:bCs/>
                <w:lang w:eastAsia="tr-TR"/>
              </w:rPr>
            </w:pPr>
            <w:r w:rsidRPr="009E4610">
              <w:rPr>
                <w:rFonts w:asciiTheme="minorHAnsi" w:hAnsiTheme="minorHAnsi" w:cstheme="minorHAnsi"/>
                <w:b/>
                <w:bCs/>
                <w:lang w:eastAsia="tr-TR"/>
              </w:rPr>
              <w:t>Unit of measure (days, units)</w:t>
            </w:r>
          </w:p>
        </w:tc>
        <w:tc>
          <w:tcPr>
            <w:tcW w:w="1677" w:type="dxa"/>
            <w:tcBorders>
              <w:top w:val="single" w:sz="4" w:space="0" w:color="auto"/>
              <w:left w:val="single" w:sz="4" w:space="0" w:color="auto"/>
              <w:bottom w:val="single" w:sz="4" w:space="0" w:color="auto"/>
              <w:right w:val="single" w:sz="4" w:space="0" w:color="auto"/>
            </w:tcBorders>
          </w:tcPr>
          <w:p w14:paraId="2FFBF835" w14:textId="77777777" w:rsidR="00EF0520" w:rsidRPr="009E4610" w:rsidRDefault="00EF0520" w:rsidP="00EF0520">
            <w:pPr>
              <w:autoSpaceDE w:val="0"/>
              <w:autoSpaceDN w:val="0"/>
              <w:adjustRightInd w:val="0"/>
              <w:jc w:val="center"/>
              <w:rPr>
                <w:rFonts w:asciiTheme="minorHAnsi" w:hAnsiTheme="minorHAnsi" w:cstheme="minorHAnsi"/>
                <w:b/>
                <w:bCs/>
                <w:lang w:eastAsia="tr-TR"/>
              </w:rPr>
            </w:pPr>
            <w:r w:rsidRPr="009E4610">
              <w:rPr>
                <w:rFonts w:asciiTheme="minorHAnsi" w:hAnsiTheme="minorHAnsi" w:cstheme="minorHAnsi"/>
                <w:b/>
                <w:bCs/>
                <w:lang w:eastAsia="tr-TR"/>
              </w:rPr>
              <w:t>No of Units</w:t>
            </w:r>
          </w:p>
        </w:tc>
        <w:tc>
          <w:tcPr>
            <w:tcW w:w="1803" w:type="dxa"/>
            <w:tcBorders>
              <w:top w:val="single" w:sz="4" w:space="0" w:color="auto"/>
              <w:left w:val="single" w:sz="4" w:space="0" w:color="auto"/>
              <w:bottom w:val="single" w:sz="4" w:space="0" w:color="auto"/>
              <w:right w:val="single" w:sz="4" w:space="0" w:color="auto"/>
            </w:tcBorders>
          </w:tcPr>
          <w:p w14:paraId="706DC977" w14:textId="77777777" w:rsidR="00EF0520" w:rsidRPr="009E4610" w:rsidRDefault="00EF0520" w:rsidP="00EF0520">
            <w:pPr>
              <w:autoSpaceDE w:val="0"/>
              <w:autoSpaceDN w:val="0"/>
              <w:adjustRightInd w:val="0"/>
              <w:jc w:val="center"/>
              <w:rPr>
                <w:rFonts w:asciiTheme="minorHAnsi" w:hAnsiTheme="minorHAnsi" w:cstheme="minorHAnsi"/>
                <w:b/>
                <w:bCs/>
                <w:lang w:eastAsia="tr-TR"/>
              </w:rPr>
            </w:pPr>
            <w:r w:rsidRPr="009E4610">
              <w:rPr>
                <w:rFonts w:asciiTheme="minorHAnsi" w:hAnsiTheme="minorHAnsi" w:cstheme="minorHAnsi"/>
                <w:b/>
                <w:bCs/>
                <w:lang w:eastAsia="tr-TR"/>
              </w:rPr>
              <w:t>Unit price, USD</w:t>
            </w:r>
          </w:p>
        </w:tc>
        <w:tc>
          <w:tcPr>
            <w:tcW w:w="1739" w:type="dxa"/>
            <w:tcBorders>
              <w:top w:val="single" w:sz="4" w:space="0" w:color="auto"/>
              <w:left w:val="single" w:sz="4" w:space="0" w:color="auto"/>
              <w:bottom w:val="single" w:sz="4" w:space="0" w:color="auto"/>
              <w:right w:val="single" w:sz="4" w:space="0" w:color="auto"/>
            </w:tcBorders>
          </w:tcPr>
          <w:p w14:paraId="3ED6CD9F" w14:textId="77777777" w:rsidR="00EF0520" w:rsidRPr="009E4610" w:rsidRDefault="00EF0520" w:rsidP="00EF0520">
            <w:pPr>
              <w:autoSpaceDE w:val="0"/>
              <w:autoSpaceDN w:val="0"/>
              <w:adjustRightInd w:val="0"/>
              <w:jc w:val="center"/>
              <w:rPr>
                <w:rFonts w:asciiTheme="minorHAnsi" w:hAnsiTheme="minorHAnsi" w:cstheme="minorHAnsi"/>
                <w:b/>
                <w:bCs/>
                <w:lang w:eastAsia="tr-TR"/>
              </w:rPr>
            </w:pPr>
            <w:r w:rsidRPr="009E4610">
              <w:rPr>
                <w:rFonts w:asciiTheme="minorHAnsi" w:hAnsiTheme="minorHAnsi" w:cstheme="minorHAnsi"/>
                <w:b/>
                <w:bCs/>
                <w:lang w:eastAsia="tr-TR"/>
              </w:rPr>
              <w:t>Total Price, USD</w:t>
            </w:r>
          </w:p>
        </w:tc>
      </w:tr>
      <w:tr w:rsidR="00EF0520" w:rsidRPr="009E4610" w14:paraId="29FFD7AA" w14:textId="77777777" w:rsidTr="00EF0520">
        <w:trPr>
          <w:trHeight w:val="619"/>
        </w:trPr>
        <w:tc>
          <w:tcPr>
            <w:tcW w:w="3108" w:type="dxa"/>
            <w:tcBorders>
              <w:top w:val="single" w:sz="4" w:space="0" w:color="auto"/>
              <w:left w:val="single" w:sz="4" w:space="0" w:color="auto"/>
              <w:bottom w:val="single" w:sz="4" w:space="0" w:color="auto"/>
              <w:right w:val="single" w:sz="4" w:space="0" w:color="auto"/>
            </w:tcBorders>
            <w:shd w:val="clear" w:color="auto" w:fill="D5DCE4"/>
            <w:vAlign w:val="center"/>
          </w:tcPr>
          <w:p w14:paraId="469245B9" w14:textId="77777777" w:rsidR="00EF0520" w:rsidRPr="009E4610" w:rsidRDefault="00EF0520" w:rsidP="00EF0520">
            <w:pPr>
              <w:rPr>
                <w:rFonts w:asciiTheme="minorHAnsi" w:hAnsiTheme="minorHAnsi" w:cstheme="minorHAnsi"/>
                <w:b/>
                <w:bCs/>
              </w:rPr>
            </w:pPr>
            <w:r w:rsidRPr="009E4610">
              <w:rPr>
                <w:rFonts w:asciiTheme="minorHAnsi" w:hAnsiTheme="minorHAnsi" w:cstheme="minorHAnsi"/>
                <w:b/>
                <w:bCs/>
              </w:rPr>
              <w:t>Consultancy, daily fee, all inclusive</w:t>
            </w:r>
          </w:p>
        </w:tc>
        <w:tc>
          <w:tcPr>
            <w:tcW w:w="1586" w:type="dxa"/>
            <w:tcBorders>
              <w:top w:val="single" w:sz="4" w:space="0" w:color="auto"/>
              <w:left w:val="single" w:sz="4" w:space="0" w:color="auto"/>
              <w:bottom w:val="single" w:sz="4" w:space="0" w:color="auto"/>
              <w:right w:val="single" w:sz="4" w:space="0" w:color="auto"/>
            </w:tcBorders>
            <w:shd w:val="clear" w:color="auto" w:fill="D5DCE4"/>
            <w:vAlign w:val="center"/>
          </w:tcPr>
          <w:p w14:paraId="7489A518"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c>
          <w:tcPr>
            <w:tcW w:w="1677" w:type="dxa"/>
            <w:tcBorders>
              <w:top w:val="single" w:sz="4" w:space="0" w:color="auto"/>
              <w:left w:val="single" w:sz="4" w:space="0" w:color="auto"/>
              <w:bottom w:val="single" w:sz="4" w:space="0" w:color="auto"/>
              <w:right w:val="single" w:sz="4" w:space="0" w:color="auto"/>
            </w:tcBorders>
            <w:shd w:val="clear" w:color="auto" w:fill="D5DCE4"/>
          </w:tcPr>
          <w:p w14:paraId="5F8F7038"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c>
          <w:tcPr>
            <w:tcW w:w="1803" w:type="dxa"/>
            <w:tcBorders>
              <w:top w:val="single" w:sz="4" w:space="0" w:color="auto"/>
              <w:left w:val="single" w:sz="4" w:space="0" w:color="auto"/>
              <w:bottom w:val="single" w:sz="4" w:space="0" w:color="auto"/>
              <w:right w:val="single" w:sz="4" w:space="0" w:color="auto"/>
            </w:tcBorders>
            <w:shd w:val="clear" w:color="auto" w:fill="D5DCE4"/>
          </w:tcPr>
          <w:p w14:paraId="1CD100C4"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c>
          <w:tcPr>
            <w:tcW w:w="1739" w:type="dxa"/>
            <w:tcBorders>
              <w:top w:val="single" w:sz="4" w:space="0" w:color="auto"/>
              <w:left w:val="single" w:sz="4" w:space="0" w:color="auto"/>
              <w:bottom w:val="single" w:sz="4" w:space="0" w:color="auto"/>
              <w:right w:val="single" w:sz="4" w:space="0" w:color="auto"/>
            </w:tcBorders>
            <w:shd w:val="clear" w:color="auto" w:fill="D5DCE4"/>
          </w:tcPr>
          <w:p w14:paraId="191732AD"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r>
      <w:tr w:rsidR="00EF0520" w:rsidRPr="009E4610" w14:paraId="6FC0B5B6" w14:textId="77777777" w:rsidTr="00EF0520">
        <w:trPr>
          <w:trHeight w:val="619"/>
        </w:trPr>
        <w:tc>
          <w:tcPr>
            <w:tcW w:w="3108" w:type="dxa"/>
            <w:tcBorders>
              <w:top w:val="single" w:sz="4" w:space="0" w:color="auto"/>
              <w:left w:val="single" w:sz="4" w:space="0" w:color="auto"/>
              <w:bottom w:val="single" w:sz="4" w:space="0" w:color="auto"/>
              <w:right w:val="single" w:sz="4" w:space="0" w:color="auto"/>
            </w:tcBorders>
            <w:shd w:val="clear" w:color="auto" w:fill="D5DCE4"/>
            <w:vAlign w:val="center"/>
          </w:tcPr>
          <w:p w14:paraId="57014CCE" w14:textId="77777777" w:rsidR="00EF0520" w:rsidRPr="009E4610" w:rsidRDefault="00EF0520" w:rsidP="00EF0520">
            <w:pPr>
              <w:rPr>
                <w:rFonts w:asciiTheme="minorHAnsi" w:hAnsiTheme="minorHAnsi" w:cstheme="minorHAnsi"/>
                <w:b/>
                <w:bCs/>
              </w:rPr>
            </w:pPr>
            <w:r w:rsidRPr="009E4610">
              <w:rPr>
                <w:rFonts w:asciiTheme="minorHAnsi" w:hAnsiTheme="minorHAnsi" w:cstheme="minorHAnsi"/>
                <w:b/>
                <w:bCs/>
              </w:rPr>
              <w:t>Cost of missions to Moldova (travel, etc.)</w:t>
            </w:r>
          </w:p>
        </w:tc>
        <w:tc>
          <w:tcPr>
            <w:tcW w:w="1586" w:type="dxa"/>
            <w:tcBorders>
              <w:top w:val="single" w:sz="4" w:space="0" w:color="auto"/>
              <w:left w:val="single" w:sz="4" w:space="0" w:color="auto"/>
              <w:bottom w:val="single" w:sz="4" w:space="0" w:color="auto"/>
              <w:right w:val="single" w:sz="4" w:space="0" w:color="auto"/>
            </w:tcBorders>
            <w:shd w:val="clear" w:color="auto" w:fill="D5DCE4"/>
            <w:vAlign w:val="center"/>
          </w:tcPr>
          <w:p w14:paraId="67EC4F94"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c>
          <w:tcPr>
            <w:tcW w:w="1677" w:type="dxa"/>
            <w:tcBorders>
              <w:top w:val="single" w:sz="4" w:space="0" w:color="auto"/>
              <w:left w:val="single" w:sz="4" w:space="0" w:color="auto"/>
              <w:bottom w:val="single" w:sz="4" w:space="0" w:color="auto"/>
              <w:right w:val="single" w:sz="4" w:space="0" w:color="auto"/>
            </w:tcBorders>
            <w:shd w:val="clear" w:color="auto" w:fill="D5DCE4"/>
          </w:tcPr>
          <w:p w14:paraId="6FB5CB50"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c>
          <w:tcPr>
            <w:tcW w:w="1803" w:type="dxa"/>
            <w:tcBorders>
              <w:top w:val="single" w:sz="4" w:space="0" w:color="auto"/>
              <w:left w:val="single" w:sz="4" w:space="0" w:color="auto"/>
              <w:bottom w:val="single" w:sz="4" w:space="0" w:color="auto"/>
              <w:right w:val="single" w:sz="4" w:space="0" w:color="auto"/>
            </w:tcBorders>
            <w:shd w:val="clear" w:color="auto" w:fill="D5DCE4"/>
          </w:tcPr>
          <w:p w14:paraId="2C45A124"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c>
          <w:tcPr>
            <w:tcW w:w="1739" w:type="dxa"/>
            <w:tcBorders>
              <w:top w:val="single" w:sz="4" w:space="0" w:color="auto"/>
              <w:left w:val="single" w:sz="4" w:space="0" w:color="auto"/>
              <w:bottom w:val="single" w:sz="4" w:space="0" w:color="auto"/>
              <w:right w:val="single" w:sz="4" w:space="0" w:color="auto"/>
            </w:tcBorders>
            <w:shd w:val="clear" w:color="auto" w:fill="D5DCE4"/>
          </w:tcPr>
          <w:p w14:paraId="0643BD45"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r>
      <w:tr w:rsidR="00EF0520" w:rsidRPr="009E4610" w14:paraId="2E2994F7" w14:textId="77777777" w:rsidTr="00EF0520">
        <w:trPr>
          <w:trHeight w:val="619"/>
        </w:trPr>
        <w:tc>
          <w:tcPr>
            <w:tcW w:w="3108" w:type="dxa"/>
            <w:tcBorders>
              <w:top w:val="single" w:sz="4" w:space="0" w:color="auto"/>
              <w:left w:val="single" w:sz="4" w:space="0" w:color="auto"/>
              <w:bottom w:val="single" w:sz="4" w:space="0" w:color="auto"/>
              <w:right w:val="single" w:sz="4" w:space="0" w:color="auto"/>
            </w:tcBorders>
            <w:shd w:val="clear" w:color="auto" w:fill="D5DCE4"/>
            <w:vAlign w:val="center"/>
          </w:tcPr>
          <w:p w14:paraId="4F08096B" w14:textId="77777777" w:rsidR="00EF0520" w:rsidRPr="009E4610" w:rsidRDefault="00EF0520" w:rsidP="00EF0520">
            <w:pPr>
              <w:rPr>
                <w:rFonts w:asciiTheme="minorHAnsi" w:hAnsiTheme="minorHAnsi" w:cstheme="minorHAnsi"/>
                <w:b/>
                <w:bCs/>
              </w:rPr>
            </w:pPr>
            <w:r w:rsidRPr="009E4610">
              <w:rPr>
                <w:rFonts w:asciiTheme="minorHAnsi" w:hAnsiTheme="minorHAnsi" w:cstheme="minorHAnsi"/>
                <w:b/>
                <w:bCs/>
              </w:rPr>
              <w:t>Other related costs, please specify.</w:t>
            </w:r>
          </w:p>
        </w:tc>
        <w:tc>
          <w:tcPr>
            <w:tcW w:w="1586" w:type="dxa"/>
            <w:tcBorders>
              <w:top w:val="single" w:sz="4" w:space="0" w:color="auto"/>
              <w:left w:val="single" w:sz="4" w:space="0" w:color="auto"/>
              <w:bottom w:val="single" w:sz="4" w:space="0" w:color="auto"/>
              <w:right w:val="single" w:sz="4" w:space="0" w:color="auto"/>
            </w:tcBorders>
            <w:shd w:val="clear" w:color="auto" w:fill="D5DCE4"/>
            <w:vAlign w:val="center"/>
          </w:tcPr>
          <w:p w14:paraId="025E22EB"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c>
          <w:tcPr>
            <w:tcW w:w="1677" w:type="dxa"/>
            <w:tcBorders>
              <w:top w:val="single" w:sz="4" w:space="0" w:color="auto"/>
              <w:left w:val="single" w:sz="4" w:space="0" w:color="auto"/>
              <w:bottom w:val="single" w:sz="4" w:space="0" w:color="auto"/>
              <w:right w:val="single" w:sz="4" w:space="0" w:color="auto"/>
            </w:tcBorders>
            <w:shd w:val="clear" w:color="auto" w:fill="D5DCE4"/>
          </w:tcPr>
          <w:p w14:paraId="706E4B10"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c>
          <w:tcPr>
            <w:tcW w:w="1803" w:type="dxa"/>
            <w:tcBorders>
              <w:top w:val="single" w:sz="4" w:space="0" w:color="auto"/>
              <w:left w:val="single" w:sz="4" w:space="0" w:color="auto"/>
              <w:bottom w:val="single" w:sz="4" w:space="0" w:color="auto"/>
              <w:right w:val="single" w:sz="4" w:space="0" w:color="auto"/>
            </w:tcBorders>
            <w:shd w:val="clear" w:color="auto" w:fill="D5DCE4"/>
          </w:tcPr>
          <w:p w14:paraId="52429FC5"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c>
          <w:tcPr>
            <w:tcW w:w="1739" w:type="dxa"/>
            <w:tcBorders>
              <w:top w:val="single" w:sz="4" w:space="0" w:color="auto"/>
              <w:left w:val="single" w:sz="4" w:space="0" w:color="auto"/>
              <w:bottom w:val="single" w:sz="4" w:space="0" w:color="auto"/>
              <w:right w:val="single" w:sz="4" w:space="0" w:color="auto"/>
            </w:tcBorders>
            <w:shd w:val="clear" w:color="auto" w:fill="D5DCE4"/>
          </w:tcPr>
          <w:p w14:paraId="60F83C2E" w14:textId="77777777" w:rsidR="00EF0520" w:rsidRPr="009E4610" w:rsidRDefault="00EF0520" w:rsidP="00EF0520">
            <w:pPr>
              <w:autoSpaceDE w:val="0"/>
              <w:autoSpaceDN w:val="0"/>
              <w:adjustRightInd w:val="0"/>
              <w:jc w:val="center"/>
              <w:rPr>
                <w:rFonts w:asciiTheme="minorHAnsi" w:hAnsiTheme="minorHAnsi" w:cstheme="minorHAnsi"/>
                <w:lang w:eastAsia="tr-TR"/>
              </w:rPr>
            </w:pPr>
          </w:p>
        </w:tc>
      </w:tr>
    </w:tbl>
    <w:p w14:paraId="0C44A2EC" w14:textId="77777777" w:rsidR="00EF0520" w:rsidRPr="009E4610" w:rsidRDefault="00EF0520" w:rsidP="00EF0520">
      <w:pPr>
        <w:autoSpaceDE w:val="0"/>
        <w:autoSpaceDN w:val="0"/>
        <w:adjustRightInd w:val="0"/>
        <w:spacing w:before="120"/>
        <w:jc w:val="both"/>
        <w:rPr>
          <w:rFonts w:asciiTheme="minorHAnsi" w:hAnsiTheme="minorHAnsi" w:cstheme="minorHAnsi"/>
          <w:lang w:eastAsia="tr-TR"/>
        </w:rPr>
      </w:pPr>
      <w:r w:rsidRPr="009E4610">
        <w:rPr>
          <w:rFonts w:asciiTheme="minorHAnsi" w:hAnsiTheme="minorHAnsi" w:cstheme="minorHAnsi"/>
          <w:lang w:eastAsia="tr-TR"/>
        </w:rPr>
        <w:t xml:space="preserve">I confirm that my financial proposal will remain unchanged. I also confirm that the price that I quote is </w:t>
      </w:r>
      <w:r w:rsidRPr="009E4610">
        <w:rPr>
          <w:rFonts w:asciiTheme="minorHAnsi" w:hAnsiTheme="minorHAnsi" w:cstheme="minorHAnsi"/>
          <w:b/>
          <w:bCs/>
          <w:lang w:eastAsia="tr-TR"/>
        </w:rPr>
        <w:t>gross</w:t>
      </w:r>
      <w:r w:rsidRPr="009E4610">
        <w:rPr>
          <w:rFonts w:asciiTheme="minorHAnsi" w:hAnsiTheme="minorHAnsi" w:cstheme="minorHAnsi"/>
          <w:lang w:eastAsia="tr-TR"/>
        </w:rPr>
        <w:t>, and is inclusive of all legal expenses, including but not limited to social security, income tax, pension, etc., which shall be required applicable laws.</w:t>
      </w:r>
    </w:p>
    <w:p w14:paraId="402AED62" w14:textId="77777777" w:rsidR="00EF0520" w:rsidRPr="009E4610" w:rsidRDefault="00EF0520" w:rsidP="00EF0520">
      <w:pPr>
        <w:autoSpaceDE w:val="0"/>
        <w:autoSpaceDN w:val="0"/>
        <w:adjustRightInd w:val="0"/>
        <w:jc w:val="both"/>
        <w:rPr>
          <w:rFonts w:asciiTheme="minorHAnsi" w:hAnsiTheme="minorHAnsi" w:cstheme="minorHAnsi"/>
          <w:lang w:eastAsia="tr-TR"/>
        </w:rPr>
      </w:pPr>
      <w:r w:rsidRPr="009E4610">
        <w:rPr>
          <w:rFonts w:asciiTheme="minorHAnsi" w:hAnsiTheme="minorHAnsi" w:cstheme="minorHAnsi"/>
          <w:lang w:eastAsia="tr-TR"/>
        </w:rPr>
        <w:t>I agree that my proposal shall remain binding upon me for 60 days.</w:t>
      </w:r>
    </w:p>
    <w:p w14:paraId="49E1A48A" w14:textId="77777777" w:rsidR="00EF0520" w:rsidRPr="009E4610" w:rsidRDefault="00EF0520" w:rsidP="00EF0520">
      <w:pPr>
        <w:pStyle w:val="PNtext"/>
        <w:rPr>
          <w:rFonts w:asciiTheme="minorHAnsi" w:hAnsiTheme="minorHAnsi" w:cstheme="minorHAnsi"/>
          <w:sz w:val="20"/>
          <w:szCs w:val="20"/>
        </w:rPr>
      </w:pPr>
      <w:r w:rsidRPr="009E4610">
        <w:rPr>
          <w:rFonts w:asciiTheme="minorHAnsi" w:hAnsiTheme="minorHAnsi" w:cstheme="minorHAnsi"/>
          <w:sz w:val="20"/>
          <w:szCs w:val="20"/>
          <w:lang w:eastAsia="tr-TR" w:bidi="ar-SA"/>
        </w:rPr>
        <w:t>I understand that you are not bound to accept any proposal you may receive.</w:t>
      </w:r>
    </w:p>
    <w:p w14:paraId="63ED1988" w14:textId="77777777" w:rsidR="00EF0520" w:rsidRPr="009E4610" w:rsidRDefault="00EF0520" w:rsidP="00EF0520">
      <w:pPr>
        <w:autoSpaceDE w:val="0"/>
        <w:autoSpaceDN w:val="0"/>
        <w:adjustRightInd w:val="0"/>
        <w:contextualSpacing/>
        <w:rPr>
          <w:rFonts w:asciiTheme="minorHAnsi" w:hAnsiTheme="minorHAnsi" w:cstheme="minorHAnsi"/>
          <w:lang w:eastAsia="tr-TR"/>
        </w:rPr>
      </w:pPr>
      <w:r w:rsidRPr="009E4610">
        <w:rPr>
          <w:rFonts w:asciiTheme="minorHAnsi" w:hAnsiTheme="minorHAnsi" w:cstheme="minorHAnsi"/>
          <w:lang w:eastAsia="tr-TR"/>
        </w:rPr>
        <w:t>[Signature]</w:t>
      </w:r>
    </w:p>
    <w:p w14:paraId="19F97590" w14:textId="77777777" w:rsidR="00EF0520" w:rsidRPr="009E4610" w:rsidRDefault="00EF0520" w:rsidP="00EF0520">
      <w:pPr>
        <w:autoSpaceDE w:val="0"/>
        <w:autoSpaceDN w:val="0"/>
        <w:adjustRightInd w:val="0"/>
        <w:contextualSpacing/>
        <w:rPr>
          <w:rFonts w:asciiTheme="minorHAnsi" w:hAnsiTheme="minorHAnsi" w:cstheme="minorHAnsi"/>
          <w:lang w:eastAsia="tr-TR"/>
        </w:rPr>
      </w:pPr>
      <w:r w:rsidRPr="009E4610">
        <w:rPr>
          <w:rFonts w:asciiTheme="minorHAnsi" w:hAnsiTheme="minorHAnsi" w:cstheme="minorHAnsi"/>
          <w:lang w:eastAsia="tr-TR"/>
        </w:rPr>
        <w:t>Date:</w:t>
      </w:r>
    </w:p>
    <w:p w14:paraId="121FD228" w14:textId="77777777" w:rsidR="00EF0520" w:rsidRPr="009E4610" w:rsidRDefault="00EF0520" w:rsidP="00EF0520">
      <w:pPr>
        <w:autoSpaceDE w:val="0"/>
        <w:autoSpaceDN w:val="0"/>
        <w:adjustRightInd w:val="0"/>
        <w:rPr>
          <w:rFonts w:asciiTheme="minorHAnsi" w:hAnsiTheme="minorHAnsi" w:cstheme="minorHAnsi"/>
          <w:lang w:eastAsia="tr-TR"/>
        </w:rPr>
      </w:pPr>
      <w:r w:rsidRPr="009E4610">
        <w:rPr>
          <w:rFonts w:asciiTheme="minorHAnsi" w:hAnsiTheme="minorHAnsi" w:cstheme="minorHAnsi"/>
          <w:lang w:eastAsia="tr-TR"/>
        </w:rPr>
        <w:t>Name:</w:t>
      </w:r>
    </w:p>
    <w:p w14:paraId="69CE0EE3" w14:textId="77777777" w:rsidR="00EF0520" w:rsidRPr="009E4610" w:rsidRDefault="00EF0520" w:rsidP="00EF0520">
      <w:pPr>
        <w:autoSpaceDE w:val="0"/>
        <w:autoSpaceDN w:val="0"/>
        <w:adjustRightInd w:val="0"/>
        <w:rPr>
          <w:rFonts w:asciiTheme="minorHAnsi" w:hAnsiTheme="minorHAnsi" w:cstheme="minorHAnsi"/>
          <w:lang w:eastAsia="tr-TR"/>
        </w:rPr>
      </w:pPr>
      <w:r w:rsidRPr="009E4610">
        <w:rPr>
          <w:rFonts w:asciiTheme="minorHAnsi" w:hAnsiTheme="minorHAnsi" w:cstheme="minorHAnsi"/>
          <w:lang w:eastAsia="tr-TR"/>
        </w:rPr>
        <w:t>Address:</w:t>
      </w:r>
    </w:p>
    <w:p w14:paraId="211E09CF" w14:textId="77777777" w:rsidR="00EF0520" w:rsidRPr="009E4610" w:rsidRDefault="00EF0520" w:rsidP="00EF0520">
      <w:pPr>
        <w:autoSpaceDE w:val="0"/>
        <w:autoSpaceDN w:val="0"/>
        <w:adjustRightInd w:val="0"/>
        <w:rPr>
          <w:rFonts w:asciiTheme="minorHAnsi" w:hAnsiTheme="minorHAnsi" w:cstheme="minorHAnsi"/>
          <w:lang w:eastAsia="tr-TR"/>
        </w:rPr>
      </w:pPr>
      <w:r w:rsidRPr="009E4610">
        <w:rPr>
          <w:rFonts w:asciiTheme="minorHAnsi" w:hAnsiTheme="minorHAnsi" w:cstheme="minorHAnsi"/>
          <w:lang w:eastAsia="tr-TR"/>
        </w:rPr>
        <w:t>Telephone/Fax:</w:t>
      </w:r>
    </w:p>
    <w:p w14:paraId="186B20E5" w14:textId="77777777" w:rsidR="00EF0520" w:rsidRPr="009E4610" w:rsidRDefault="00EF0520" w:rsidP="00EF0520">
      <w:pPr>
        <w:pStyle w:val="PNtext"/>
        <w:spacing w:before="0" w:after="0"/>
        <w:rPr>
          <w:rFonts w:asciiTheme="minorHAnsi" w:hAnsiTheme="minorHAnsi" w:cstheme="minorHAnsi"/>
          <w:sz w:val="20"/>
          <w:szCs w:val="20"/>
        </w:rPr>
      </w:pPr>
      <w:r w:rsidRPr="009E4610">
        <w:rPr>
          <w:rFonts w:asciiTheme="minorHAnsi" w:hAnsiTheme="minorHAnsi" w:cstheme="minorHAnsi"/>
          <w:sz w:val="20"/>
          <w:szCs w:val="20"/>
          <w:lang w:eastAsia="tr-TR" w:bidi="ar-SA"/>
        </w:rPr>
        <w:t>Email:</w:t>
      </w:r>
    </w:p>
    <w:p w14:paraId="1977DB52" w14:textId="77777777" w:rsidR="00EF0520" w:rsidRPr="00EF0520" w:rsidRDefault="00EF0520" w:rsidP="00EF0520">
      <w:bookmarkStart w:id="4" w:name="_GoBack"/>
      <w:bookmarkEnd w:id="0"/>
      <w:bookmarkEnd w:id="1"/>
      <w:bookmarkEnd w:id="2"/>
      <w:bookmarkEnd w:id="3"/>
      <w:bookmarkEnd w:id="4"/>
    </w:p>
    <w:sectPr w:rsidR="00EF0520" w:rsidRPr="00EF0520" w:rsidSect="00216FC0">
      <w:headerReference w:type="default" r:id="rId11"/>
      <w:pgSz w:w="12240" w:h="15840"/>
      <w:pgMar w:top="1134" w:right="1183"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3B62" w14:textId="77777777" w:rsidR="00923F5B" w:rsidRDefault="00923F5B" w:rsidP="00BD33D8">
      <w:r>
        <w:separator/>
      </w:r>
    </w:p>
  </w:endnote>
  <w:endnote w:type="continuationSeparator" w:id="0">
    <w:p w14:paraId="4E002345" w14:textId="77777777" w:rsidR="00923F5B" w:rsidRDefault="00923F5B" w:rsidP="00BD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BDA9" w14:textId="77777777" w:rsidR="00923F5B" w:rsidRDefault="00923F5B" w:rsidP="00BD33D8">
      <w:r>
        <w:separator/>
      </w:r>
    </w:p>
  </w:footnote>
  <w:footnote w:type="continuationSeparator" w:id="0">
    <w:p w14:paraId="358F2D15" w14:textId="77777777" w:rsidR="00923F5B" w:rsidRDefault="00923F5B" w:rsidP="00BD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428A" w14:textId="77777777" w:rsidR="0019628C" w:rsidRDefault="0019628C" w:rsidP="00BD33D8">
    <w:pPr>
      <w:pStyle w:val="Header"/>
      <w:jc w:val="right"/>
    </w:pPr>
    <w:r>
      <w:rPr>
        <w:noProof/>
      </w:rPr>
      <w:drawing>
        <wp:inline distT="0" distB="0" distL="0" distR="0" wp14:anchorId="4FC09207" wp14:editId="29AF08AA">
          <wp:extent cx="1463040" cy="7073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927"/>
    <w:multiLevelType w:val="hybridMultilevel"/>
    <w:tmpl w:val="C7C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52698"/>
    <w:multiLevelType w:val="hybridMultilevel"/>
    <w:tmpl w:val="11EA9EE0"/>
    <w:lvl w:ilvl="0" w:tplc="4C5E4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63D6"/>
    <w:multiLevelType w:val="hybridMultilevel"/>
    <w:tmpl w:val="A52AD8BE"/>
    <w:lvl w:ilvl="0" w:tplc="1AC0AB0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157C3"/>
    <w:multiLevelType w:val="multilevel"/>
    <w:tmpl w:val="1350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37EFD"/>
    <w:multiLevelType w:val="hybridMultilevel"/>
    <w:tmpl w:val="1018A744"/>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A44BF"/>
    <w:multiLevelType w:val="hybridMultilevel"/>
    <w:tmpl w:val="3D507424"/>
    <w:lvl w:ilvl="0" w:tplc="1AC0AB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367D9"/>
    <w:multiLevelType w:val="hybridMultilevel"/>
    <w:tmpl w:val="04548944"/>
    <w:lvl w:ilvl="0" w:tplc="B704AD6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F54B8"/>
    <w:multiLevelType w:val="hybridMultilevel"/>
    <w:tmpl w:val="A70A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14EEA"/>
    <w:multiLevelType w:val="hybridMultilevel"/>
    <w:tmpl w:val="706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46C5A"/>
    <w:multiLevelType w:val="hybridMultilevel"/>
    <w:tmpl w:val="1B968AC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2345217"/>
    <w:multiLevelType w:val="hybridMultilevel"/>
    <w:tmpl w:val="D51ABD28"/>
    <w:lvl w:ilvl="0" w:tplc="303E225A">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661A"/>
    <w:multiLevelType w:val="hybridMultilevel"/>
    <w:tmpl w:val="A36A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A738F"/>
    <w:multiLevelType w:val="hybridMultilevel"/>
    <w:tmpl w:val="4752994E"/>
    <w:lvl w:ilvl="0" w:tplc="C4849B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6F427CB"/>
    <w:multiLevelType w:val="hybridMultilevel"/>
    <w:tmpl w:val="ABE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450BB"/>
    <w:multiLevelType w:val="hybridMultilevel"/>
    <w:tmpl w:val="A72815C6"/>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A6495"/>
    <w:multiLevelType w:val="hybridMultilevel"/>
    <w:tmpl w:val="E40C457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80E97"/>
    <w:multiLevelType w:val="hybridMultilevel"/>
    <w:tmpl w:val="EFF04E12"/>
    <w:lvl w:ilvl="0" w:tplc="DFB6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D9483E"/>
    <w:multiLevelType w:val="hybridMultilevel"/>
    <w:tmpl w:val="5F1E8224"/>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7208E"/>
    <w:multiLevelType w:val="hybridMultilevel"/>
    <w:tmpl w:val="39E8F6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F81C22"/>
    <w:multiLevelType w:val="hybridMultilevel"/>
    <w:tmpl w:val="E7E84F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C67B7"/>
    <w:multiLevelType w:val="hybridMultilevel"/>
    <w:tmpl w:val="562C3618"/>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A05C5"/>
    <w:multiLevelType w:val="hybridMultilevel"/>
    <w:tmpl w:val="04EC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E450E"/>
    <w:multiLevelType w:val="hybridMultilevel"/>
    <w:tmpl w:val="BFDA9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420344"/>
    <w:multiLevelType w:val="hybridMultilevel"/>
    <w:tmpl w:val="042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A27EB"/>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EC7199"/>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074F49"/>
    <w:multiLevelType w:val="hybridMultilevel"/>
    <w:tmpl w:val="CA501794"/>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D3F05"/>
    <w:multiLevelType w:val="hybridMultilevel"/>
    <w:tmpl w:val="D76E3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4111F"/>
    <w:multiLevelType w:val="hybridMultilevel"/>
    <w:tmpl w:val="0CBA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33E1D"/>
    <w:multiLevelType w:val="hybridMultilevel"/>
    <w:tmpl w:val="28803076"/>
    <w:lvl w:ilvl="0" w:tplc="83A608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07044"/>
    <w:multiLevelType w:val="hybridMultilevel"/>
    <w:tmpl w:val="4A8C339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3EE0"/>
    <w:multiLevelType w:val="hybridMultilevel"/>
    <w:tmpl w:val="8D30E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84E0A"/>
    <w:multiLevelType w:val="hybridMultilevel"/>
    <w:tmpl w:val="181C3FE4"/>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C1D66"/>
    <w:multiLevelType w:val="hybridMultilevel"/>
    <w:tmpl w:val="CEE848C0"/>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4"/>
  </w:num>
  <w:num w:numId="2">
    <w:abstractNumId w:val="32"/>
  </w:num>
  <w:num w:numId="3">
    <w:abstractNumId w:val="16"/>
  </w:num>
  <w:num w:numId="4">
    <w:abstractNumId w:val="26"/>
  </w:num>
  <w:num w:numId="5">
    <w:abstractNumId w:val="30"/>
  </w:num>
  <w:num w:numId="6">
    <w:abstractNumId w:val="29"/>
  </w:num>
  <w:num w:numId="7">
    <w:abstractNumId w:val="0"/>
  </w:num>
  <w:num w:numId="8">
    <w:abstractNumId w:val="9"/>
  </w:num>
  <w:num w:numId="9">
    <w:abstractNumId w:val="41"/>
  </w:num>
  <w:num w:numId="10">
    <w:abstractNumId w:val="8"/>
  </w:num>
  <w:num w:numId="11">
    <w:abstractNumId w:val="18"/>
  </w:num>
  <w:num w:numId="12">
    <w:abstractNumId w:val="40"/>
  </w:num>
  <w:num w:numId="13">
    <w:abstractNumId w:val="36"/>
  </w:num>
  <w:num w:numId="14">
    <w:abstractNumId w:val="12"/>
  </w:num>
  <w:num w:numId="15">
    <w:abstractNumId w:val="28"/>
  </w:num>
  <w:num w:numId="16">
    <w:abstractNumId w:val="33"/>
  </w:num>
  <w:num w:numId="17">
    <w:abstractNumId w:val="3"/>
  </w:num>
  <w:num w:numId="18">
    <w:abstractNumId w:val="17"/>
  </w:num>
  <w:num w:numId="19">
    <w:abstractNumId w:val="21"/>
  </w:num>
  <w:num w:numId="20">
    <w:abstractNumId w:val="31"/>
  </w:num>
  <w:num w:numId="21">
    <w:abstractNumId w:val="11"/>
  </w:num>
  <w:num w:numId="22">
    <w:abstractNumId w:val="20"/>
  </w:num>
  <w:num w:numId="23">
    <w:abstractNumId w:val="13"/>
  </w:num>
  <w:num w:numId="24">
    <w:abstractNumId w:val="39"/>
  </w:num>
  <w:num w:numId="25">
    <w:abstractNumId w:val="6"/>
  </w:num>
  <w:num w:numId="26">
    <w:abstractNumId w:val="5"/>
  </w:num>
  <w:num w:numId="27">
    <w:abstractNumId w:val="19"/>
  </w:num>
  <w:num w:numId="28">
    <w:abstractNumId w:val="38"/>
  </w:num>
  <w:num w:numId="29">
    <w:abstractNumId w:val="27"/>
  </w:num>
  <w:num w:numId="30">
    <w:abstractNumId w:val="34"/>
  </w:num>
  <w:num w:numId="31">
    <w:abstractNumId w:val="1"/>
  </w:num>
  <w:num w:numId="32">
    <w:abstractNumId w:val="7"/>
  </w:num>
  <w:num w:numId="33">
    <w:abstractNumId w:val="10"/>
  </w:num>
  <w:num w:numId="34">
    <w:abstractNumId w:val="23"/>
  </w:num>
  <w:num w:numId="35">
    <w:abstractNumId w:val="15"/>
  </w:num>
  <w:num w:numId="36">
    <w:abstractNumId w:val="2"/>
  </w:num>
  <w:num w:numId="37">
    <w:abstractNumId w:val="35"/>
  </w:num>
  <w:num w:numId="38">
    <w:abstractNumId w:val="37"/>
  </w:num>
  <w:num w:numId="39">
    <w:abstractNumId w:val="4"/>
  </w:num>
  <w:num w:numId="40">
    <w:abstractNumId w:val="25"/>
  </w:num>
  <w:num w:numId="41">
    <w:abstractNumId w:val="14"/>
  </w:num>
  <w:num w:numId="4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D8"/>
    <w:rsid w:val="00001198"/>
    <w:rsid w:val="00003A21"/>
    <w:rsid w:val="000042F7"/>
    <w:rsid w:val="00010379"/>
    <w:rsid w:val="00012E7E"/>
    <w:rsid w:val="00021010"/>
    <w:rsid w:val="0002655C"/>
    <w:rsid w:val="00026AB7"/>
    <w:rsid w:val="000274B0"/>
    <w:rsid w:val="00027D62"/>
    <w:rsid w:val="000331DF"/>
    <w:rsid w:val="0003462F"/>
    <w:rsid w:val="00034924"/>
    <w:rsid w:val="00034DB7"/>
    <w:rsid w:val="00035F16"/>
    <w:rsid w:val="00036FE6"/>
    <w:rsid w:val="0003776B"/>
    <w:rsid w:val="00037850"/>
    <w:rsid w:val="000466C5"/>
    <w:rsid w:val="00050944"/>
    <w:rsid w:val="00055396"/>
    <w:rsid w:val="000555DD"/>
    <w:rsid w:val="00055AAB"/>
    <w:rsid w:val="00056BA5"/>
    <w:rsid w:val="000574C8"/>
    <w:rsid w:val="00057F58"/>
    <w:rsid w:val="00065210"/>
    <w:rsid w:val="00073060"/>
    <w:rsid w:val="00074148"/>
    <w:rsid w:val="00075108"/>
    <w:rsid w:val="00075FEA"/>
    <w:rsid w:val="00080F60"/>
    <w:rsid w:val="000811F2"/>
    <w:rsid w:val="000903D0"/>
    <w:rsid w:val="000914E0"/>
    <w:rsid w:val="000930E3"/>
    <w:rsid w:val="00096330"/>
    <w:rsid w:val="000A2B6A"/>
    <w:rsid w:val="000A56C4"/>
    <w:rsid w:val="000A7AB4"/>
    <w:rsid w:val="000B2473"/>
    <w:rsid w:val="000B393B"/>
    <w:rsid w:val="000B3B3D"/>
    <w:rsid w:val="000B6D9A"/>
    <w:rsid w:val="000B71CA"/>
    <w:rsid w:val="000C1C68"/>
    <w:rsid w:val="000C516E"/>
    <w:rsid w:val="000C5968"/>
    <w:rsid w:val="000C7C23"/>
    <w:rsid w:val="000D159A"/>
    <w:rsid w:val="000D18E9"/>
    <w:rsid w:val="000D3048"/>
    <w:rsid w:val="000D3094"/>
    <w:rsid w:val="000E6BF4"/>
    <w:rsid w:val="000F2D02"/>
    <w:rsid w:val="000F51C3"/>
    <w:rsid w:val="00103E3D"/>
    <w:rsid w:val="00110FAF"/>
    <w:rsid w:val="00115126"/>
    <w:rsid w:val="00120ADB"/>
    <w:rsid w:val="00121EA2"/>
    <w:rsid w:val="001239CF"/>
    <w:rsid w:val="00124C03"/>
    <w:rsid w:val="001267B6"/>
    <w:rsid w:val="00127BD1"/>
    <w:rsid w:val="0013029A"/>
    <w:rsid w:val="00130E72"/>
    <w:rsid w:val="0014108C"/>
    <w:rsid w:val="00154DA4"/>
    <w:rsid w:val="0016025A"/>
    <w:rsid w:val="00161E81"/>
    <w:rsid w:val="00163D98"/>
    <w:rsid w:val="0016729B"/>
    <w:rsid w:val="00170ED8"/>
    <w:rsid w:val="001710CC"/>
    <w:rsid w:val="00174BB1"/>
    <w:rsid w:val="00176D7D"/>
    <w:rsid w:val="00180CA1"/>
    <w:rsid w:val="0018241A"/>
    <w:rsid w:val="00182B86"/>
    <w:rsid w:val="00182EBA"/>
    <w:rsid w:val="00184AA3"/>
    <w:rsid w:val="0018786E"/>
    <w:rsid w:val="0019355D"/>
    <w:rsid w:val="0019628C"/>
    <w:rsid w:val="001A09AB"/>
    <w:rsid w:val="001A2EE3"/>
    <w:rsid w:val="001A686A"/>
    <w:rsid w:val="001A78ED"/>
    <w:rsid w:val="001B12A8"/>
    <w:rsid w:val="001C0F09"/>
    <w:rsid w:val="001C104B"/>
    <w:rsid w:val="001C3316"/>
    <w:rsid w:val="001C37AE"/>
    <w:rsid w:val="001C635F"/>
    <w:rsid w:val="001D6DC3"/>
    <w:rsid w:val="001D6F0C"/>
    <w:rsid w:val="001E3FE3"/>
    <w:rsid w:val="001E7FFC"/>
    <w:rsid w:val="001F67A2"/>
    <w:rsid w:val="001F7DF0"/>
    <w:rsid w:val="00200AD9"/>
    <w:rsid w:val="00203252"/>
    <w:rsid w:val="00204593"/>
    <w:rsid w:val="0021166E"/>
    <w:rsid w:val="002137C4"/>
    <w:rsid w:val="002141B5"/>
    <w:rsid w:val="00216FC0"/>
    <w:rsid w:val="002173C4"/>
    <w:rsid w:val="002209ED"/>
    <w:rsid w:val="00222537"/>
    <w:rsid w:val="0023017E"/>
    <w:rsid w:val="00236123"/>
    <w:rsid w:val="0024046B"/>
    <w:rsid w:val="00241E7C"/>
    <w:rsid w:val="002446D9"/>
    <w:rsid w:val="0024531D"/>
    <w:rsid w:val="00251D5C"/>
    <w:rsid w:val="00255B70"/>
    <w:rsid w:val="002624AD"/>
    <w:rsid w:val="0026473C"/>
    <w:rsid w:val="00272121"/>
    <w:rsid w:val="00275577"/>
    <w:rsid w:val="0028566A"/>
    <w:rsid w:val="00285C61"/>
    <w:rsid w:val="00285D61"/>
    <w:rsid w:val="00285F48"/>
    <w:rsid w:val="00287D98"/>
    <w:rsid w:val="00290BA1"/>
    <w:rsid w:val="00291042"/>
    <w:rsid w:val="00292A19"/>
    <w:rsid w:val="00294417"/>
    <w:rsid w:val="002A2907"/>
    <w:rsid w:val="002A34F3"/>
    <w:rsid w:val="002A762A"/>
    <w:rsid w:val="002B36FA"/>
    <w:rsid w:val="002B4935"/>
    <w:rsid w:val="002B7560"/>
    <w:rsid w:val="002B7843"/>
    <w:rsid w:val="002C132E"/>
    <w:rsid w:val="002C45F3"/>
    <w:rsid w:val="002C472D"/>
    <w:rsid w:val="002C7136"/>
    <w:rsid w:val="002C7758"/>
    <w:rsid w:val="002E2515"/>
    <w:rsid w:val="002E33D9"/>
    <w:rsid w:val="002F2EC8"/>
    <w:rsid w:val="002F56C6"/>
    <w:rsid w:val="002F6146"/>
    <w:rsid w:val="003025C1"/>
    <w:rsid w:val="00311670"/>
    <w:rsid w:val="00313751"/>
    <w:rsid w:val="0031575C"/>
    <w:rsid w:val="00320829"/>
    <w:rsid w:val="00324534"/>
    <w:rsid w:val="003317D0"/>
    <w:rsid w:val="003349D4"/>
    <w:rsid w:val="003351BD"/>
    <w:rsid w:val="00337C7A"/>
    <w:rsid w:val="003456FD"/>
    <w:rsid w:val="0035528C"/>
    <w:rsid w:val="00356732"/>
    <w:rsid w:val="0036111C"/>
    <w:rsid w:val="003629E6"/>
    <w:rsid w:val="00366138"/>
    <w:rsid w:val="00366652"/>
    <w:rsid w:val="00371DCD"/>
    <w:rsid w:val="003727F7"/>
    <w:rsid w:val="00381CF7"/>
    <w:rsid w:val="00383DC5"/>
    <w:rsid w:val="0038566D"/>
    <w:rsid w:val="00391763"/>
    <w:rsid w:val="00393C5E"/>
    <w:rsid w:val="00394251"/>
    <w:rsid w:val="00394E57"/>
    <w:rsid w:val="003A20F9"/>
    <w:rsid w:val="003A5163"/>
    <w:rsid w:val="003A577F"/>
    <w:rsid w:val="003C1027"/>
    <w:rsid w:val="003C26AA"/>
    <w:rsid w:val="003C40F6"/>
    <w:rsid w:val="003C4E5C"/>
    <w:rsid w:val="003C5AED"/>
    <w:rsid w:val="003C75DB"/>
    <w:rsid w:val="003E2977"/>
    <w:rsid w:val="003E3482"/>
    <w:rsid w:val="003E6356"/>
    <w:rsid w:val="003E7390"/>
    <w:rsid w:val="003F2302"/>
    <w:rsid w:val="003F2B16"/>
    <w:rsid w:val="003F31AC"/>
    <w:rsid w:val="003F4578"/>
    <w:rsid w:val="003F53B5"/>
    <w:rsid w:val="003F58E3"/>
    <w:rsid w:val="003F5E55"/>
    <w:rsid w:val="003F6BC3"/>
    <w:rsid w:val="004031B8"/>
    <w:rsid w:val="00407B6E"/>
    <w:rsid w:val="00412FDA"/>
    <w:rsid w:val="00413421"/>
    <w:rsid w:val="00417950"/>
    <w:rsid w:val="004333B3"/>
    <w:rsid w:val="00440459"/>
    <w:rsid w:val="00440829"/>
    <w:rsid w:val="0044089D"/>
    <w:rsid w:val="004415DC"/>
    <w:rsid w:val="00442573"/>
    <w:rsid w:val="00443DC2"/>
    <w:rsid w:val="0045002E"/>
    <w:rsid w:val="004514C8"/>
    <w:rsid w:val="00455FF3"/>
    <w:rsid w:val="004579EE"/>
    <w:rsid w:val="00460774"/>
    <w:rsid w:val="00460B06"/>
    <w:rsid w:val="00463A5A"/>
    <w:rsid w:val="00464417"/>
    <w:rsid w:val="00464DC5"/>
    <w:rsid w:val="00465391"/>
    <w:rsid w:val="00470067"/>
    <w:rsid w:val="00474AA4"/>
    <w:rsid w:val="00475E0A"/>
    <w:rsid w:val="0048029B"/>
    <w:rsid w:val="00481C92"/>
    <w:rsid w:val="0048286F"/>
    <w:rsid w:val="00485AE5"/>
    <w:rsid w:val="00494366"/>
    <w:rsid w:val="004948E2"/>
    <w:rsid w:val="00497742"/>
    <w:rsid w:val="004A0EB1"/>
    <w:rsid w:val="004A1DDA"/>
    <w:rsid w:val="004A388F"/>
    <w:rsid w:val="004A400F"/>
    <w:rsid w:val="004B16B5"/>
    <w:rsid w:val="004B1C9A"/>
    <w:rsid w:val="004B692F"/>
    <w:rsid w:val="004C3BA3"/>
    <w:rsid w:val="004C3D25"/>
    <w:rsid w:val="004C4754"/>
    <w:rsid w:val="004C52D2"/>
    <w:rsid w:val="004C5CA6"/>
    <w:rsid w:val="004C76D2"/>
    <w:rsid w:val="004C7EF1"/>
    <w:rsid w:val="004D07C5"/>
    <w:rsid w:val="004D25E3"/>
    <w:rsid w:val="004D29E0"/>
    <w:rsid w:val="004D32B3"/>
    <w:rsid w:val="004D36CC"/>
    <w:rsid w:val="004E01BA"/>
    <w:rsid w:val="004E1743"/>
    <w:rsid w:val="004E4234"/>
    <w:rsid w:val="004F0C44"/>
    <w:rsid w:val="004F2FBC"/>
    <w:rsid w:val="00510F52"/>
    <w:rsid w:val="00511C4F"/>
    <w:rsid w:val="00512272"/>
    <w:rsid w:val="00513FA9"/>
    <w:rsid w:val="00514D91"/>
    <w:rsid w:val="00515153"/>
    <w:rsid w:val="00517B7E"/>
    <w:rsid w:val="00520CDB"/>
    <w:rsid w:val="0052529A"/>
    <w:rsid w:val="00526413"/>
    <w:rsid w:val="0052670E"/>
    <w:rsid w:val="00530D51"/>
    <w:rsid w:val="00531B23"/>
    <w:rsid w:val="00533E42"/>
    <w:rsid w:val="00541995"/>
    <w:rsid w:val="0054249C"/>
    <w:rsid w:val="005524FD"/>
    <w:rsid w:val="00563916"/>
    <w:rsid w:val="005647B2"/>
    <w:rsid w:val="005764BE"/>
    <w:rsid w:val="005805C4"/>
    <w:rsid w:val="00580FEF"/>
    <w:rsid w:val="0059002E"/>
    <w:rsid w:val="00593458"/>
    <w:rsid w:val="005957EA"/>
    <w:rsid w:val="00595B4C"/>
    <w:rsid w:val="005A29F3"/>
    <w:rsid w:val="005A687B"/>
    <w:rsid w:val="005B308C"/>
    <w:rsid w:val="005C5918"/>
    <w:rsid w:val="005D08F9"/>
    <w:rsid w:val="005D1FD3"/>
    <w:rsid w:val="005D5C8C"/>
    <w:rsid w:val="005E04D0"/>
    <w:rsid w:val="005E1D8B"/>
    <w:rsid w:val="005E78EF"/>
    <w:rsid w:val="005E7B44"/>
    <w:rsid w:val="005F1C0B"/>
    <w:rsid w:val="005F4719"/>
    <w:rsid w:val="005F5702"/>
    <w:rsid w:val="005F677B"/>
    <w:rsid w:val="00601163"/>
    <w:rsid w:val="006017A5"/>
    <w:rsid w:val="00601DF0"/>
    <w:rsid w:val="006023B3"/>
    <w:rsid w:val="0061089D"/>
    <w:rsid w:val="00611142"/>
    <w:rsid w:val="006139A7"/>
    <w:rsid w:val="0061484E"/>
    <w:rsid w:val="006150C0"/>
    <w:rsid w:val="00617A9A"/>
    <w:rsid w:val="00617B87"/>
    <w:rsid w:val="0062102A"/>
    <w:rsid w:val="00634081"/>
    <w:rsid w:val="00634B79"/>
    <w:rsid w:val="006460C0"/>
    <w:rsid w:val="006476DE"/>
    <w:rsid w:val="00650C7F"/>
    <w:rsid w:val="006510F6"/>
    <w:rsid w:val="00656487"/>
    <w:rsid w:val="0066075B"/>
    <w:rsid w:val="00660A6C"/>
    <w:rsid w:val="006626AA"/>
    <w:rsid w:val="00663B63"/>
    <w:rsid w:val="00664F5C"/>
    <w:rsid w:val="00665445"/>
    <w:rsid w:val="00670F88"/>
    <w:rsid w:val="00674E0E"/>
    <w:rsid w:val="00681618"/>
    <w:rsid w:val="00683353"/>
    <w:rsid w:val="00685E6C"/>
    <w:rsid w:val="0068757D"/>
    <w:rsid w:val="00693A0D"/>
    <w:rsid w:val="0069468D"/>
    <w:rsid w:val="006A6D30"/>
    <w:rsid w:val="006B7FD4"/>
    <w:rsid w:val="006C6DBA"/>
    <w:rsid w:val="006C70DD"/>
    <w:rsid w:val="006C76BE"/>
    <w:rsid w:val="006C76D0"/>
    <w:rsid w:val="006D1445"/>
    <w:rsid w:val="006D26B5"/>
    <w:rsid w:val="006E68CD"/>
    <w:rsid w:val="006E7E2E"/>
    <w:rsid w:val="006F2BEA"/>
    <w:rsid w:val="006F3AC0"/>
    <w:rsid w:val="006F5C94"/>
    <w:rsid w:val="00703FD0"/>
    <w:rsid w:val="00704AFB"/>
    <w:rsid w:val="0070555A"/>
    <w:rsid w:val="00705B16"/>
    <w:rsid w:val="00710379"/>
    <w:rsid w:val="0071773A"/>
    <w:rsid w:val="00720E14"/>
    <w:rsid w:val="00720F6F"/>
    <w:rsid w:val="007233F6"/>
    <w:rsid w:val="007253AC"/>
    <w:rsid w:val="00726EEB"/>
    <w:rsid w:val="00730D05"/>
    <w:rsid w:val="007334B2"/>
    <w:rsid w:val="00734DFE"/>
    <w:rsid w:val="00735D86"/>
    <w:rsid w:val="007435E3"/>
    <w:rsid w:val="00744B44"/>
    <w:rsid w:val="00750DBB"/>
    <w:rsid w:val="0076221A"/>
    <w:rsid w:val="0076322F"/>
    <w:rsid w:val="00765B5F"/>
    <w:rsid w:val="0076795A"/>
    <w:rsid w:val="00770CAC"/>
    <w:rsid w:val="00771F80"/>
    <w:rsid w:val="00772D4C"/>
    <w:rsid w:val="007748C1"/>
    <w:rsid w:val="00774E4C"/>
    <w:rsid w:val="00775B69"/>
    <w:rsid w:val="00781A4A"/>
    <w:rsid w:val="00781FE9"/>
    <w:rsid w:val="0078793A"/>
    <w:rsid w:val="00787A0C"/>
    <w:rsid w:val="00792655"/>
    <w:rsid w:val="00793FAE"/>
    <w:rsid w:val="00794B77"/>
    <w:rsid w:val="00794F47"/>
    <w:rsid w:val="00796D8F"/>
    <w:rsid w:val="007A4B1E"/>
    <w:rsid w:val="007B3112"/>
    <w:rsid w:val="007B57D6"/>
    <w:rsid w:val="007B5FC8"/>
    <w:rsid w:val="007C1999"/>
    <w:rsid w:val="007D2E53"/>
    <w:rsid w:val="007D596A"/>
    <w:rsid w:val="007D623A"/>
    <w:rsid w:val="007E6BFA"/>
    <w:rsid w:val="007F0D31"/>
    <w:rsid w:val="007F1253"/>
    <w:rsid w:val="007F26B6"/>
    <w:rsid w:val="00802343"/>
    <w:rsid w:val="00810141"/>
    <w:rsid w:val="00815CEA"/>
    <w:rsid w:val="00823216"/>
    <w:rsid w:val="008245A5"/>
    <w:rsid w:val="00840E7B"/>
    <w:rsid w:val="00841563"/>
    <w:rsid w:val="00844595"/>
    <w:rsid w:val="008478DB"/>
    <w:rsid w:val="00847AB7"/>
    <w:rsid w:val="008522C7"/>
    <w:rsid w:val="00852694"/>
    <w:rsid w:val="00866DA5"/>
    <w:rsid w:val="008722DD"/>
    <w:rsid w:val="00880C51"/>
    <w:rsid w:val="0088130E"/>
    <w:rsid w:val="0088353B"/>
    <w:rsid w:val="00890522"/>
    <w:rsid w:val="00892483"/>
    <w:rsid w:val="0089578B"/>
    <w:rsid w:val="00896773"/>
    <w:rsid w:val="00897EA7"/>
    <w:rsid w:val="008A0FAD"/>
    <w:rsid w:val="008A4193"/>
    <w:rsid w:val="008A517D"/>
    <w:rsid w:val="008A5B9E"/>
    <w:rsid w:val="008A7269"/>
    <w:rsid w:val="008B04B3"/>
    <w:rsid w:val="008B10F2"/>
    <w:rsid w:val="008B29D6"/>
    <w:rsid w:val="008C221C"/>
    <w:rsid w:val="008C4B8B"/>
    <w:rsid w:val="008D0C24"/>
    <w:rsid w:val="008D22D8"/>
    <w:rsid w:val="008D2B66"/>
    <w:rsid w:val="008D3FE1"/>
    <w:rsid w:val="008D4A6B"/>
    <w:rsid w:val="008E2FD1"/>
    <w:rsid w:val="008E5819"/>
    <w:rsid w:val="008E65C7"/>
    <w:rsid w:val="008F0CC0"/>
    <w:rsid w:val="008F18EE"/>
    <w:rsid w:val="008F1E70"/>
    <w:rsid w:val="008F7667"/>
    <w:rsid w:val="00902A11"/>
    <w:rsid w:val="009036AD"/>
    <w:rsid w:val="0090492D"/>
    <w:rsid w:val="0090773B"/>
    <w:rsid w:val="009114D1"/>
    <w:rsid w:val="00915847"/>
    <w:rsid w:val="00915C5F"/>
    <w:rsid w:val="009238BA"/>
    <w:rsid w:val="00923F5B"/>
    <w:rsid w:val="0092427A"/>
    <w:rsid w:val="009250C6"/>
    <w:rsid w:val="00927815"/>
    <w:rsid w:val="00930458"/>
    <w:rsid w:val="00932B6A"/>
    <w:rsid w:val="0093546F"/>
    <w:rsid w:val="00935513"/>
    <w:rsid w:val="00935D6F"/>
    <w:rsid w:val="00937EDB"/>
    <w:rsid w:val="009454E5"/>
    <w:rsid w:val="00945BAA"/>
    <w:rsid w:val="00953699"/>
    <w:rsid w:val="0095602C"/>
    <w:rsid w:val="00960A2E"/>
    <w:rsid w:val="00976268"/>
    <w:rsid w:val="00976BD6"/>
    <w:rsid w:val="0097706A"/>
    <w:rsid w:val="00980A5B"/>
    <w:rsid w:val="00984D16"/>
    <w:rsid w:val="0098570C"/>
    <w:rsid w:val="00990ED9"/>
    <w:rsid w:val="0099286B"/>
    <w:rsid w:val="009A3384"/>
    <w:rsid w:val="009A679E"/>
    <w:rsid w:val="009A6E90"/>
    <w:rsid w:val="009A7563"/>
    <w:rsid w:val="009B0E60"/>
    <w:rsid w:val="009B1821"/>
    <w:rsid w:val="009B28D0"/>
    <w:rsid w:val="009C08AB"/>
    <w:rsid w:val="009C1B37"/>
    <w:rsid w:val="009D2294"/>
    <w:rsid w:val="009D2AB5"/>
    <w:rsid w:val="009E1F78"/>
    <w:rsid w:val="009E21CB"/>
    <w:rsid w:val="009E4610"/>
    <w:rsid w:val="009F0424"/>
    <w:rsid w:val="009F2F66"/>
    <w:rsid w:val="009F3827"/>
    <w:rsid w:val="009F6801"/>
    <w:rsid w:val="00A00861"/>
    <w:rsid w:val="00A06B7D"/>
    <w:rsid w:val="00A132C4"/>
    <w:rsid w:val="00A151A6"/>
    <w:rsid w:val="00A20395"/>
    <w:rsid w:val="00A242D2"/>
    <w:rsid w:val="00A266F3"/>
    <w:rsid w:val="00A3474F"/>
    <w:rsid w:val="00A36D74"/>
    <w:rsid w:val="00A453F6"/>
    <w:rsid w:val="00A520E7"/>
    <w:rsid w:val="00A63027"/>
    <w:rsid w:val="00A65715"/>
    <w:rsid w:val="00A71585"/>
    <w:rsid w:val="00A75685"/>
    <w:rsid w:val="00A766CE"/>
    <w:rsid w:val="00A80563"/>
    <w:rsid w:val="00A84ED4"/>
    <w:rsid w:val="00A85742"/>
    <w:rsid w:val="00A877F0"/>
    <w:rsid w:val="00A92F8E"/>
    <w:rsid w:val="00A97EF3"/>
    <w:rsid w:val="00AA18BD"/>
    <w:rsid w:val="00AA3522"/>
    <w:rsid w:val="00AA3B89"/>
    <w:rsid w:val="00AA5410"/>
    <w:rsid w:val="00AB1485"/>
    <w:rsid w:val="00AB161D"/>
    <w:rsid w:val="00AB7B5C"/>
    <w:rsid w:val="00AC43A5"/>
    <w:rsid w:val="00AD3497"/>
    <w:rsid w:val="00AD4D6A"/>
    <w:rsid w:val="00AD611D"/>
    <w:rsid w:val="00AD64F1"/>
    <w:rsid w:val="00AE05C7"/>
    <w:rsid w:val="00AE324A"/>
    <w:rsid w:val="00AE3437"/>
    <w:rsid w:val="00AE3920"/>
    <w:rsid w:val="00AE7BBF"/>
    <w:rsid w:val="00AF1720"/>
    <w:rsid w:val="00AF4639"/>
    <w:rsid w:val="00AF6064"/>
    <w:rsid w:val="00AF6BD2"/>
    <w:rsid w:val="00AF6FCD"/>
    <w:rsid w:val="00B02CA1"/>
    <w:rsid w:val="00B032B8"/>
    <w:rsid w:val="00B03F54"/>
    <w:rsid w:val="00B0453C"/>
    <w:rsid w:val="00B04833"/>
    <w:rsid w:val="00B056B1"/>
    <w:rsid w:val="00B11EB5"/>
    <w:rsid w:val="00B14B45"/>
    <w:rsid w:val="00B24D20"/>
    <w:rsid w:val="00B25FAE"/>
    <w:rsid w:val="00B31B70"/>
    <w:rsid w:val="00B3733A"/>
    <w:rsid w:val="00B400B8"/>
    <w:rsid w:val="00B43127"/>
    <w:rsid w:val="00B44085"/>
    <w:rsid w:val="00B44A16"/>
    <w:rsid w:val="00B46308"/>
    <w:rsid w:val="00B467C7"/>
    <w:rsid w:val="00B50AE6"/>
    <w:rsid w:val="00B50F7C"/>
    <w:rsid w:val="00B52C04"/>
    <w:rsid w:val="00B61570"/>
    <w:rsid w:val="00B65620"/>
    <w:rsid w:val="00B77C15"/>
    <w:rsid w:val="00B8179E"/>
    <w:rsid w:val="00B84595"/>
    <w:rsid w:val="00B85D10"/>
    <w:rsid w:val="00B85DD3"/>
    <w:rsid w:val="00B90585"/>
    <w:rsid w:val="00B93AE3"/>
    <w:rsid w:val="00B93D58"/>
    <w:rsid w:val="00B97373"/>
    <w:rsid w:val="00BA0E81"/>
    <w:rsid w:val="00BA5B3D"/>
    <w:rsid w:val="00BB13DA"/>
    <w:rsid w:val="00BB28B5"/>
    <w:rsid w:val="00BB3B39"/>
    <w:rsid w:val="00BC2A4E"/>
    <w:rsid w:val="00BC478D"/>
    <w:rsid w:val="00BC6A0F"/>
    <w:rsid w:val="00BC72D1"/>
    <w:rsid w:val="00BC7C85"/>
    <w:rsid w:val="00BD1855"/>
    <w:rsid w:val="00BD30A2"/>
    <w:rsid w:val="00BD33D8"/>
    <w:rsid w:val="00BD613D"/>
    <w:rsid w:val="00BD6E5A"/>
    <w:rsid w:val="00BE08A6"/>
    <w:rsid w:val="00BE3F4B"/>
    <w:rsid w:val="00BE60E3"/>
    <w:rsid w:val="00BE7BA9"/>
    <w:rsid w:val="00BF3D01"/>
    <w:rsid w:val="00BF46F9"/>
    <w:rsid w:val="00C03EAB"/>
    <w:rsid w:val="00C1092B"/>
    <w:rsid w:val="00C15C8B"/>
    <w:rsid w:val="00C2265D"/>
    <w:rsid w:val="00C27685"/>
    <w:rsid w:val="00C35F7D"/>
    <w:rsid w:val="00C36AB3"/>
    <w:rsid w:val="00C40E67"/>
    <w:rsid w:val="00C47917"/>
    <w:rsid w:val="00C56EB1"/>
    <w:rsid w:val="00C57D56"/>
    <w:rsid w:val="00C64071"/>
    <w:rsid w:val="00C67722"/>
    <w:rsid w:val="00C67AA2"/>
    <w:rsid w:val="00C73522"/>
    <w:rsid w:val="00C747A5"/>
    <w:rsid w:val="00C803E8"/>
    <w:rsid w:val="00C8108F"/>
    <w:rsid w:val="00C81836"/>
    <w:rsid w:val="00C82AC6"/>
    <w:rsid w:val="00C851CA"/>
    <w:rsid w:val="00C90F81"/>
    <w:rsid w:val="00C9175B"/>
    <w:rsid w:val="00C9275F"/>
    <w:rsid w:val="00C9519C"/>
    <w:rsid w:val="00C9598F"/>
    <w:rsid w:val="00C973B2"/>
    <w:rsid w:val="00C9787C"/>
    <w:rsid w:val="00CA3261"/>
    <w:rsid w:val="00CB26A1"/>
    <w:rsid w:val="00CB28BB"/>
    <w:rsid w:val="00CB4004"/>
    <w:rsid w:val="00CB41C8"/>
    <w:rsid w:val="00CB47B4"/>
    <w:rsid w:val="00CB577F"/>
    <w:rsid w:val="00CB5E67"/>
    <w:rsid w:val="00CB771D"/>
    <w:rsid w:val="00CC004E"/>
    <w:rsid w:val="00CC1906"/>
    <w:rsid w:val="00CC2273"/>
    <w:rsid w:val="00CC4082"/>
    <w:rsid w:val="00CC56CC"/>
    <w:rsid w:val="00CD2908"/>
    <w:rsid w:val="00CD6DAD"/>
    <w:rsid w:val="00CE75AD"/>
    <w:rsid w:val="00CF237B"/>
    <w:rsid w:val="00CF4F95"/>
    <w:rsid w:val="00D000AA"/>
    <w:rsid w:val="00D0514A"/>
    <w:rsid w:val="00D10ACC"/>
    <w:rsid w:val="00D13BF0"/>
    <w:rsid w:val="00D13D77"/>
    <w:rsid w:val="00D16EBC"/>
    <w:rsid w:val="00D2023B"/>
    <w:rsid w:val="00D2437C"/>
    <w:rsid w:val="00D24AC6"/>
    <w:rsid w:val="00D25200"/>
    <w:rsid w:val="00D26239"/>
    <w:rsid w:val="00D33049"/>
    <w:rsid w:val="00D34F06"/>
    <w:rsid w:val="00D42820"/>
    <w:rsid w:val="00D42B1D"/>
    <w:rsid w:val="00D4331E"/>
    <w:rsid w:val="00D45B44"/>
    <w:rsid w:val="00D54DC8"/>
    <w:rsid w:val="00D573B6"/>
    <w:rsid w:val="00D604EC"/>
    <w:rsid w:val="00D65B41"/>
    <w:rsid w:val="00D7105F"/>
    <w:rsid w:val="00D7394C"/>
    <w:rsid w:val="00D9027A"/>
    <w:rsid w:val="00D9157F"/>
    <w:rsid w:val="00D92A54"/>
    <w:rsid w:val="00D93474"/>
    <w:rsid w:val="00D977DE"/>
    <w:rsid w:val="00DA1876"/>
    <w:rsid w:val="00DA18AA"/>
    <w:rsid w:val="00DA18C2"/>
    <w:rsid w:val="00DA2B6D"/>
    <w:rsid w:val="00DA51D2"/>
    <w:rsid w:val="00DA5372"/>
    <w:rsid w:val="00DB03C7"/>
    <w:rsid w:val="00DC0326"/>
    <w:rsid w:val="00DC0D7F"/>
    <w:rsid w:val="00DC48A9"/>
    <w:rsid w:val="00DC7BCF"/>
    <w:rsid w:val="00DD2576"/>
    <w:rsid w:val="00DE1AF3"/>
    <w:rsid w:val="00DF640E"/>
    <w:rsid w:val="00DF7077"/>
    <w:rsid w:val="00E00051"/>
    <w:rsid w:val="00E00695"/>
    <w:rsid w:val="00E03E52"/>
    <w:rsid w:val="00E16F7F"/>
    <w:rsid w:val="00E1770C"/>
    <w:rsid w:val="00E17D3B"/>
    <w:rsid w:val="00E17D47"/>
    <w:rsid w:val="00E24762"/>
    <w:rsid w:val="00E265C0"/>
    <w:rsid w:val="00E30750"/>
    <w:rsid w:val="00E311C3"/>
    <w:rsid w:val="00E3173C"/>
    <w:rsid w:val="00E319EF"/>
    <w:rsid w:val="00E33BC9"/>
    <w:rsid w:val="00E35B57"/>
    <w:rsid w:val="00E36F5A"/>
    <w:rsid w:val="00E40E3F"/>
    <w:rsid w:val="00E424AD"/>
    <w:rsid w:val="00E4364E"/>
    <w:rsid w:val="00E43842"/>
    <w:rsid w:val="00E55318"/>
    <w:rsid w:val="00E57F83"/>
    <w:rsid w:val="00E60C8D"/>
    <w:rsid w:val="00E61D16"/>
    <w:rsid w:val="00E6350A"/>
    <w:rsid w:val="00E64B0B"/>
    <w:rsid w:val="00E75CB3"/>
    <w:rsid w:val="00E77780"/>
    <w:rsid w:val="00E8091B"/>
    <w:rsid w:val="00E809F3"/>
    <w:rsid w:val="00E862F2"/>
    <w:rsid w:val="00E8631C"/>
    <w:rsid w:val="00E87873"/>
    <w:rsid w:val="00E94614"/>
    <w:rsid w:val="00E94783"/>
    <w:rsid w:val="00EA1442"/>
    <w:rsid w:val="00EA4373"/>
    <w:rsid w:val="00EA5FEB"/>
    <w:rsid w:val="00EA643C"/>
    <w:rsid w:val="00EA6AC6"/>
    <w:rsid w:val="00EB07BF"/>
    <w:rsid w:val="00EB0B5D"/>
    <w:rsid w:val="00EB56AC"/>
    <w:rsid w:val="00EB5C55"/>
    <w:rsid w:val="00EB7DBA"/>
    <w:rsid w:val="00EB7F28"/>
    <w:rsid w:val="00EC01A2"/>
    <w:rsid w:val="00EC03F8"/>
    <w:rsid w:val="00EC2519"/>
    <w:rsid w:val="00EC3E96"/>
    <w:rsid w:val="00EC7CF8"/>
    <w:rsid w:val="00ED0443"/>
    <w:rsid w:val="00ED4747"/>
    <w:rsid w:val="00EE7379"/>
    <w:rsid w:val="00EF0520"/>
    <w:rsid w:val="00EF0DE9"/>
    <w:rsid w:val="00EF1801"/>
    <w:rsid w:val="00F00EC5"/>
    <w:rsid w:val="00F069FA"/>
    <w:rsid w:val="00F10742"/>
    <w:rsid w:val="00F1229E"/>
    <w:rsid w:val="00F12C50"/>
    <w:rsid w:val="00F14172"/>
    <w:rsid w:val="00F16697"/>
    <w:rsid w:val="00F16AEA"/>
    <w:rsid w:val="00F175D1"/>
    <w:rsid w:val="00F32465"/>
    <w:rsid w:val="00F35E87"/>
    <w:rsid w:val="00F4094C"/>
    <w:rsid w:val="00F438EF"/>
    <w:rsid w:val="00F469F9"/>
    <w:rsid w:val="00F503D5"/>
    <w:rsid w:val="00F53BA9"/>
    <w:rsid w:val="00F5682C"/>
    <w:rsid w:val="00F713AB"/>
    <w:rsid w:val="00F77CF5"/>
    <w:rsid w:val="00F863A9"/>
    <w:rsid w:val="00F93386"/>
    <w:rsid w:val="00F94307"/>
    <w:rsid w:val="00F95F96"/>
    <w:rsid w:val="00FB1A51"/>
    <w:rsid w:val="00FB23EC"/>
    <w:rsid w:val="00FB395C"/>
    <w:rsid w:val="00FB731F"/>
    <w:rsid w:val="00FB7DEA"/>
    <w:rsid w:val="00FC2BFC"/>
    <w:rsid w:val="00FC310E"/>
    <w:rsid w:val="00FC3347"/>
    <w:rsid w:val="00FC6187"/>
    <w:rsid w:val="00FD4434"/>
    <w:rsid w:val="00FE6907"/>
    <w:rsid w:val="00FF1045"/>
    <w:rsid w:val="00FF3DA0"/>
    <w:rsid w:val="00FF45E8"/>
    <w:rsid w:val="0738FE48"/>
    <w:rsid w:val="0882123A"/>
    <w:rsid w:val="0ACA8E9A"/>
    <w:rsid w:val="13115D18"/>
    <w:rsid w:val="61DED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1E60"/>
  <w15:docId w15:val="{1CB63ECD-1668-4EA8-97C5-FC87073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6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F052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D33D8"/>
    <w:pPr>
      <w:keepNext/>
      <w:outlineLvl w:val="1"/>
    </w:pPr>
    <w:rPr>
      <w:sz w:val="24"/>
    </w:rPr>
  </w:style>
  <w:style w:type="paragraph" w:styleId="Heading3">
    <w:name w:val="heading 3"/>
    <w:basedOn w:val="Normal"/>
    <w:next w:val="Normal"/>
    <w:link w:val="Heading3Char"/>
    <w:uiPriority w:val="9"/>
    <w:semiHidden/>
    <w:unhideWhenUsed/>
    <w:qFormat/>
    <w:rsid w:val="00EF052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D33049"/>
    <w:pPr>
      <w:spacing w:before="240" w:after="60"/>
      <w:outlineLvl w:val="4"/>
    </w:pPr>
    <w:rPr>
      <w:rFonts w:ascii="Calibri" w:hAnsi="Calibri"/>
      <w:b/>
      <w:bCs/>
      <w:i/>
      <w:iCs/>
      <w:sz w:val="26"/>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3D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33D8"/>
    <w:pPr>
      <w:tabs>
        <w:tab w:val="center" w:pos="4844"/>
        <w:tab w:val="right" w:pos="9689"/>
      </w:tabs>
    </w:pPr>
  </w:style>
  <w:style w:type="character" w:customStyle="1" w:styleId="HeaderChar">
    <w:name w:val="Header Char"/>
    <w:basedOn w:val="DefaultParagraphFont"/>
    <w:link w:val="Header"/>
    <w:uiPriority w:val="99"/>
    <w:rsid w:val="00BD33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33D8"/>
    <w:pPr>
      <w:tabs>
        <w:tab w:val="center" w:pos="4844"/>
        <w:tab w:val="right" w:pos="9689"/>
      </w:tabs>
    </w:pPr>
  </w:style>
  <w:style w:type="character" w:customStyle="1" w:styleId="FooterChar">
    <w:name w:val="Footer Char"/>
    <w:basedOn w:val="DefaultParagraphFont"/>
    <w:link w:val="Footer"/>
    <w:uiPriority w:val="99"/>
    <w:rsid w:val="00BD33D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5805C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805C4"/>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97706A"/>
    <w:pPr>
      <w:ind w:left="720"/>
      <w:contextualSpacing/>
    </w:pPr>
  </w:style>
  <w:style w:type="character" w:styleId="Strong">
    <w:name w:val="Strong"/>
    <w:uiPriority w:val="22"/>
    <w:qFormat/>
    <w:rsid w:val="0097706A"/>
    <w:rPr>
      <w:b/>
      <w:bCs/>
    </w:rPr>
  </w:style>
  <w:style w:type="paragraph" w:styleId="PlainText">
    <w:name w:val="Plain Text"/>
    <w:basedOn w:val="Normal"/>
    <w:link w:val="PlainTextChar"/>
    <w:uiPriority w:val="99"/>
    <w:unhideWhenUsed/>
    <w:rsid w:val="002C7136"/>
    <w:rPr>
      <w:rFonts w:ascii="Consolas" w:eastAsia="Calibri" w:hAnsi="Consolas"/>
      <w:sz w:val="21"/>
      <w:szCs w:val="21"/>
    </w:rPr>
  </w:style>
  <w:style w:type="character" w:customStyle="1" w:styleId="PlainTextChar">
    <w:name w:val="Plain Text Char"/>
    <w:basedOn w:val="DefaultParagraphFont"/>
    <w:link w:val="PlainText"/>
    <w:uiPriority w:val="99"/>
    <w:rsid w:val="002C713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01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63"/>
    <w:rPr>
      <w:rFonts w:ascii="Segoe UI" w:eastAsia="Times New Roman" w:hAnsi="Segoe UI" w:cs="Segoe UI"/>
      <w:sz w:val="18"/>
      <w:szCs w:val="18"/>
    </w:rPr>
  </w:style>
  <w:style w:type="character" w:styleId="Hyperlink">
    <w:name w:val="Hyperlink"/>
    <w:basedOn w:val="DefaultParagraphFont"/>
    <w:uiPriority w:val="99"/>
    <w:unhideWhenUsed/>
    <w:rsid w:val="007B3112"/>
    <w:rPr>
      <w:color w:val="0563C1" w:themeColor="hyperlink"/>
      <w:u w:val="single"/>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EA643C"/>
    <w:rPr>
      <w:rFonts w:ascii="Times New Roman" w:eastAsia="Times New Roman" w:hAnsi="Times New Roman" w:cs="Times New Roman"/>
      <w:sz w:val="20"/>
      <w:szCs w:val="20"/>
    </w:rPr>
  </w:style>
  <w:style w:type="paragraph" w:styleId="NoSpacing">
    <w:name w:val="No Spacing"/>
    <w:uiPriority w:val="1"/>
    <w:qFormat/>
    <w:rsid w:val="00EA643C"/>
    <w:pPr>
      <w:spacing w:after="0" w:line="240" w:lineRule="auto"/>
    </w:pPr>
    <w:rPr>
      <w:rFonts w:ascii="Arial" w:eastAsia="Calibri" w:hAnsi="Arial" w:cs="Times New Roman"/>
      <w:lang w:val="ru-RU"/>
    </w:rPr>
  </w:style>
  <w:style w:type="character" w:styleId="CommentReference">
    <w:name w:val="annotation reference"/>
    <w:basedOn w:val="DefaultParagraphFont"/>
    <w:uiPriority w:val="99"/>
    <w:semiHidden/>
    <w:unhideWhenUsed/>
    <w:rsid w:val="00C9787C"/>
    <w:rPr>
      <w:sz w:val="16"/>
      <w:szCs w:val="16"/>
    </w:rPr>
  </w:style>
  <w:style w:type="paragraph" w:styleId="CommentText">
    <w:name w:val="annotation text"/>
    <w:basedOn w:val="Normal"/>
    <w:link w:val="CommentTextChar"/>
    <w:uiPriority w:val="99"/>
    <w:semiHidden/>
    <w:unhideWhenUsed/>
    <w:rsid w:val="00C9787C"/>
  </w:style>
  <w:style w:type="character" w:customStyle="1" w:styleId="CommentTextChar">
    <w:name w:val="Comment Text Char"/>
    <w:basedOn w:val="DefaultParagraphFont"/>
    <w:link w:val="CommentText"/>
    <w:uiPriority w:val="99"/>
    <w:semiHidden/>
    <w:rsid w:val="00C97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87C"/>
    <w:rPr>
      <w:b/>
      <w:bCs/>
    </w:rPr>
  </w:style>
  <w:style w:type="character" w:customStyle="1" w:styleId="CommentSubjectChar">
    <w:name w:val="Comment Subject Char"/>
    <w:basedOn w:val="CommentTextChar"/>
    <w:link w:val="CommentSubject"/>
    <w:uiPriority w:val="99"/>
    <w:semiHidden/>
    <w:rsid w:val="00C9787C"/>
    <w:rPr>
      <w:rFonts w:ascii="Times New Roman" w:eastAsia="Times New Roman" w:hAnsi="Times New Roman" w:cs="Times New Roman"/>
      <w:b/>
      <w:bCs/>
      <w:sz w:val="20"/>
      <w:szCs w:val="20"/>
    </w:rPr>
  </w:style>
  <w:style w:type="paragraph" w:styleId="Revision">
    <w:name w:val="Revision"/>
    <w:hidden/>
    <w:uiPriority w:val="99"/>
    <w:semiHidden/>
    <w:rsid w:val="00C9787C"/>
    <w:pPr>
      <w:spacing w:after="0" w:line="240" w:lineRule="auto"/>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D33049"/>
    <w:rPr>
      <w:rFonts w:ascii="Calibri" w:eastAsia="Times New Roman" w:hAnsi="Calibri" w:cs="Times New Roman"/>
      <w:b/>
      <w:bCs/>
      <w:i/>
      <w:iCs/>
      <w:sz w:val="26"/>
      <w:szCs w:val="26"/>
      <w:lang w:eastAsia="sv-SE"/>
    </w:rPr>
  </w:style>
  <w:style w:type="character" w:customStyle="1" w:styleId="apple-converted-space">
    <w:name w:val="apple-converted-space"/>
    <w:basedOn w:val="DefaultParagraphFont"/>
    <w:rsid w:val="00D33049"/>
  </w:style>
  <w:style w:type="paragraph" w:styleId="NormalWeb">
    <w:name w:val="Normal (Web)"/>
    <w:basedOn w:val="Normal"/>
    <w:uiPriority w:val="99"/>
    <w:unhideWhenUsed/>
    <w:rsid w:val="00D33049"/>
    <w:pPr>
      <w:spacing w:before="100" w:beforeAutospacing="1" w:after="100" w:afterAutospacing="1"/>
    </w:pPr>
    <w:rPr>
      <w:sz w:val="24"/>
      <w:szCs w:val="24"/>
    </w:rPr>
  </w:style>
  <w:style w:type="character" w:customStyle="1" w:styleId="apple-style-span">
    <w:name w:val="apple-style-span"/>
    <w:basedOn w:val="DefaultParagraphFont"/>
    <w:rsid w:val="00D33049"/>
  </w:style>
  <w:style w:type="paragraph" w:styleId="BodyText">
    <w:name w:val="Body Text"/>
    <w:basedOn w:val="Normal"/>
    <w:link w:val="BodyTextChar"/>
    <w:rsid w:val="00EB7DBA"/>
    <w:pPr>
      <w:jc w:val="both"/>
    </w:pPr>
    <w:rPr>
      <w:rFonts w:eastAsia="MS Mincho"/>
      <w:sz w:val="24"/>
    </w:rPr>
  </w:style>
  <w:style w:type="character" w:customStyle="1" w:styleId="BodyTextChar">
    <w:name w:val="Body Text Char"/>
    <w:basedOn w:val="DefaultParagraphFont"/>
    <w:link w:val="BodyText"/>
    <w:rsid w:val="00EB7DBA"/>
    <w:rPr>
      <w:rFonts w:ascii="Times New Roman" w:eastAsia="MS Mincho" w:hAnsi="Times New Roman" w:cs="Times New Roman"/>
      <w:sz w:val="24"/>
      <w:szCs w:val="20"/>
    </w:rPr>
  </w:style>
  <w:style w:type="table" w:styleId="TableGrid">
    <w:name w:val="Table Grid"/>
    <w:basedOn w:val="TableNormal"/>
    <w:uiPriority w:val="59"/>
    <w:rsid w:val="008E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16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400B8"/>
    <w:rPr>
      <w:color w:val="808080"/>
      <w:shd w:val="clear" w:color="auto" w:fill="E6E6E6"/>
    </w:rPr>
  </w:style>
  <w:style w:type="character" w:styleId="FollowedHyperlink">
    <w:name w:val="FollowedHyperlink"/>
    <w:basedOn w:val="DefaultParagraphFont"/>
    <w:uiPriority w:val="99"/>
    <w:semiHidden/>
    <w:unhideWhenUsed/>
    <w:rsid w:val="00313751"/>
    <w:rPr>
      <w:color w:val="954F72" w:themeColor="followedHyperlink"/>
      <w:u w:val="single"/>
    </w:rPr>
  </w:style>
  <w:style w:type="paragraph" w:styleId="FootnoteText">
    <w:name w:val="footnote text"/>
    <w:basedOn w:val="Normal"/>
    <w:link w:val="FootnoteTextChar"/>
    <w:uiPriority w:val="99"/>
    <w:semiHidden/>
    <w:unhideWhenUsed/>
    <w:rsid w:val="00EC7CF8"/>
  </w:style>
  <w:style w:type="character" w:customStyle="1" w:styleId="FootnoteTextChar">
    <w:name w:val="Footnote Text Char"/>
    <w:basedOn w:val="DefaultParagraphFont"/>
    <w:link w:val="FootnoteText"/>
    <w:uiPriority w:val="99"/>
    <w:semiHidden/>
    <w:rsid w:val="00EC7C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7CF8"/>
    <w:rPr>
      <w:vertAlign w:val="superscript"/>
    </w:rPr>
  </w:style>
  <w:style w:type="paragraph" w:customStyle="1" w:styleId="Body">
    <w:name w:val="Body"/>
    <w:rsid w:val="00E75CB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ing3Char">
    <w:name w:val="Heading 3 Char"/>
    <w:basedOn w:val="DefaultParagraphFont"/>
    <w:link w:val="Heading3"/>
    <w:uiPriority w:val="9"/>
    <w:semiHidden/>
    <w:rsid w:val="00EF052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F0520"/>
    <w:rPr>
      <w:rFonts w:asciiTheme="majorHAnsi" w:eastAsiaTheme="majorEastAsia" w:hAnsiTheme="majorHAnsi" w:cstheme="majorBidi"/>
      <w:color w:val="2E74B5" w:themeColor="accent1" w:themeShade="BF"/>
      <w:sz w:val="32"/>
      <w:szCs w:val="32"/>
    </w:rPr>
  </w:style>
  <w:style w:type="paragraph" w:customStyle="1" w:styleId="PNtext">
    <w:name w:val="PN_text"/>
    <w:basedOn w:val="Normal"/>
    <w:qFormat/>
    <w:rsid w:val="00EF0520"/>
    <w:pPr>
      <w:spacing w:before="120" w:after="120"/>
      <w:jc w:val="both"/>
    </w:pPr>
    <w:rPr>
      <w:rFonts w:ascii="Calibri"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3324">
      <w:bodyDiv w:val="1"/>
      <w:marLeft w:val="0"/>
      <w:marRight w:val="0"/>
      <w:marTop w:val="0"/>
      <w:marBottom w:val="0"/>
      <w:divBdr>
        <w:top w:val="none" w:sz="0" w:space="0" w:color="auto"/>
        <w:left w:val="none" w:sz="0" w:space="0" w:color="auto"/>
        <w:bottom w:val="none" w:sz="0" w:space="0" w:color="auto"/>
        <w:right w:val="none" w:sz="0" w:space="0" w:color="auto"/>
      </w:divBdr>
    </w:div>
    <w:div w:id="10769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BD524DB52F94E972E7E60DD0391C9" ma:contentTypeVersion="10" ma:contentTypeDescription="Create a new document." ma:contentTypeScope="" ma:versionID="8b701668794d04fae1d450f9902df611">
  <xsd:schema xmlns:xsd="http://www.w3.org/2001/XMLSchema" xmlns:xs="http://www.w3.org/2001/XMLSchema" xmlns:p="http://schemas.microsoft.com/office/2006/metadata/properties" xmlns:ns3="ecadfb16-87cf-42dd-ae1b-9e16797eb5d6" targetNamespace="http://schemas.microsoft.com/office/2006/metadata/properties" ma:root="true" ma:fieldsID="3c00ffca26e7e182edc1941d89ac2c27" ns3:_="">
    <xsd:import namespace="ecadfb16-87cf-42dd-ae1b-9e16797eb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dfb16-87cf-42dd-ae1b-9e16797eb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AFF7-6AD2-413B-89FD-A9D1579B320C}">
  <ds:schemaRefs>
    <ds:schemaRef ds:uri="http://schemas.microsoft.com/sharepoint/v3/contenttype/forms"/>
  </ds:schemaRefs>
</ds:datastoreItem>
</file>

<file path=customXml/itemProps2.xml><?xml version="1.0" encoding="utf-8"?>
<ds:datastoreItem xmlns:ds="http://schemas.openxmlformats.org/officeDocument/2006/customXml" ds:itemID="{0E001D9C-D7F1-498E-860D-AFC0D7B38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FB856-D8CE-418C-A2EA-E56B2E375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dfb16-87cf-42dd-ae1b-9e16797eb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A3355-2CF2-47A5-ABB7-A0886879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4919</Characters>
  <Application>Microsoft Office Word</Application>
  <DocSecurity>0</DocSecurity>
  <Lines>40</Lines>
  <Paragraphs>11</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8</vt:i4>
      </vt:variant>
    </vt:vector>
  </HeadingPairs>
  <TitlesOfParts>
    <vt:vector size="10" baseType="lpstr">
      <vt:lpstr/>
      <vt:lpstr/>
      <vt:lpstr>        TERMS OF REFERENCE</vt:lpstr>
      <vt:lpstr>        for a Civil Society Organization (CSO) to work with the private sector companies</vt:lpstr>
      <vt:lpstr>        on promoting Women’s Empowerment Principles (WEP) in Moldova</vt:lpstr>
      <vt:lpstr>        </vt:lpstr>
      <vt:lpstr>        Requirements to Organizations/CSO’s:</vt:lpstr>
      <vt:lpstr>        Team Leader (Project Coordinator)</vt:lpstr>
      <vt:lpstr>        Qualified team member:</vt:lpstr>
      <vt:lpstr>        </vt:lpstr>
    </vt:vector>
  </TitlesOfParts>
  <Company>Microsoft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Irina Cozma</cp:lastModifiedBy>
  <cp:revision>4</cp:revision>
  <cp:lastPrinted>2018-08-01T12:07:00Z</cp:lastPrinted>
  <dcterms:created xsi:type="dcterms:W3CDTF">2019-10-30T14:00:00Z</dcterms:created>
  <dcterms:modified xsi:type="dcterms:W3CDTF">2019-10-31T06:58:00Z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0x010100F28BD524DB52F94E972E7E60DD0391C9</vt:lpwstr>
  </property>
</Properties>
</file>