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6979"/>
      </w:tblGrid>
      <w:tr w:rsidR="00AF31A0" w:rsidRPr="00970740" w14:paraId="54521398" w14:textId="77777777" w:rsidTr="77401849">
        <w:tc>
          <w:tcPr>
            <w:tcW w:w="10170" w:type="dxa"/>
            <w:gridSpan w:val="2"/>
            <w:shd w:val="clear" w:color="auto" w:fill="E0E0E0"/>
          </w:tcPr>
          <w:p w14:paraId="54521395" w14:textId="77777777" w:rsidR="00AF31A0" w:rsidRPr="00970740" w:rsidRDefault="00AF31A0" w:rsidP="00B010AA">
            <w:pPr>
              <w:rPr>
                <w:rFonts w:asciiTheme="minorHAnsi" w:hAnsiTheme="minorHAnsi"/>
              </w:rPr>
            </w:pPr>
          </w:p>
          <w:p w14:paraId="54521396" w14:textId="57476467" w:rsidR="00AF31A0" w:rsidRPr="00970740" w:rsidRDefault="74C98AD3" w:rsidP="74C98AD3">
            <w:pPr>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I. Position Information</w:t>
            </w:r>
          </w:p>
          <w:p w14:paraId="54521397" w14:textId="77777777" w:rsidR="00AF31A0" w:rsidRPr="00970740" w:rsidRDefault="00AF31A0" w:rsidP="00B010AA">
            <w:pPr>
              <w:rPr>
                <w:rFonts w:asciiTheme="minorHAnsi" w:hAnsiTheme="minorHAnsi"/>
                <w:b/>
                <w:bCs/>
                <w:sz w:val="18"/>
                <w:szCs w:val="18"/>
              </w:rPr>
            </w:pPr>
          </w:p>
        </w:tc>
      </w:tr>
      <w:tr w:rsidR="00AF31A0" w:rsidRPr="00970740" w14:paraId="545213A5" w14:textId="77777777" w:rsidTr="77401849">
        <w:tc>
          <w:tcPr>
            <w:tcW w:w="3191" w:type="dxa"/>
          </w:tcPr>
          <w:p w14:paraId="54521399" w14:textId="77777777" w:rsidR="00AF31A0" w:rsidRPr="00970740" w:rsidRDefault="00AF31A0" w:rsidP="00B010AA">
            <w:pPr>
              <w:rPr>
                <w:rFonts w:asciiTheme="minorHAnsi" w:hAnsiTheme="minorHAnsi"/>
                <w:b/>
              </w:rPr>
            </w:pPr>
          </w:p>
          <w:p w14:paraId="5452139A" w14:textId="24727BDA"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Job Title:</w:t>
            </w:r>
          </w:p>
          <w:p w14:paraId="08217EA5" w14:textId="77777777" w:rsidR="0079421C" w:rsidRDefault="0079421C" w:rsidP="74C98AD3">
            <w:pPr>
              <w:rPr>
                <w:rFonts w:asciiTheme="minorHAnsi" w:eastAsiaTheme="minorEastAsia" w:hAnsiTheme="minorHAnsi" w:cstheme="minorBidi"/>
                <w:b/>
                <w:bCs/>
              </w:rPr>
            </w:pPr>
          </w:p>
          <w:p w14:paraId="289F4E7F" w14:textId="54BBBB84" w:rsidR="0079421C" w:rsidRPr="00970740" w:rsidRDefault="0079421C" w:rsidP="74C98AD3">
            <w:pPr>
              <w:rPr>
                <w:rFonts w:asciiTheme="minorHAnsi" w:eastAsiaTheme="minorEastAsia" w:hAnsiTheme="minorHAnsi" w:cstheme="minorBidi"/>
                <w:b/>
                <w:bCs/>
              </w:rPr>
            </w:pPr>
            <w:r>
              <w:rPr>
                <w:rFonts w:asciiTheme="minorHAnsi" w:eastAsiaTheme="minorEastAsia" w:hAnsiTheme="minorHAnsi" w:cstheme="minorBidi"/>
                <w:b/>
                <w:bCs/>
              </w:rPr>
              <w:t xml:space="preserve">Position Level: </w:t>
            </w:r>
          </w:p>
          <w:p w14:paraId="5452139B" w14:textId="77777777" w:rsidR="00AF31A0" w:rsidRPr="00970740" w:rsidRDefault="00AF31A0" w:rsidP="00B010AA">
            <w:pPr>
              <w:rPr>
                <w:rFonts w:asciiTheme="minorHAnsi" w:hAnsiTheme="minorHAnsi"/>
                <w:b/>
              </w:rPr>
            </w:pPr>
          </w:p>
          <w:p w14:paraId="5452139C" w14:textId="40127CB1" w:rsidR="00AF31A0" w:rsidRPr="0097074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Department: </w:t>
            </w:r>
          </w:p>
          <w:p w14:paraId="5452139D" w14:textId="77777777" w:rsidR="00AF31A0" w:rsidRPr="00970740" w:rsidRDefault="00AF31A0" w:rsidP="00B010AA">
            <w:pPr>
              <w:rPr>
                <w:rFonts w:asciiTheme="minorHAnsi" w:hAnsiTheme="minorHAnsi"/>
                <w:b/>
              </w:rPr>
            </w:pPr>
          </w:p>
          <w:p w14:paraId="5452139E" w14:textId="3BC1CBA3"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Reports to (Title/Level): </w:t>
            </w:r>
          </w:p>
          <w:p w14:paraId="545213A0" w14:textId="77777777" w:rsidR="00AF31A0" w:rsidRPr="00970740" w:rsidRDefault="00AF31A0" w:rsidP="00313DC6">
            <w:pPr>
              <w:rPr>
                <w:rFonts w:asciiTheme="minorHAnsi" w:hAnsiTheme="minorHAnsi"/>
                <w:b/>
              </w:rPr>
            </w:pPr>
          </w:p>
        </w:tc>
        <w:tc>
          <w:tcPr>
            <w:tcW w:w="6979" w:type="dxa"/>
          </w:tcPr>
          <w:p w14:paraId="545213A1" w14:textId="77777777" w:rsidR="00AF31A0" w:rsidRPr="00970740" w:rsidRDefault="00AF31A0" w:rsidP="00B010AA">
            <w:pPr>
              <w:rPr>
                <w:rFonts w:asciiTheme="minorHAnsi" w:hAnsiTheme="minorHAnsi"/>
                <w:b/>
              </w:rPr>
            </w:pPr>
          </w:p>
          <w:p w14:paraId="75ADD2E7" w14:textId="4E277488" w:rsidR="00AF31A0" w:rsidRDefault="0079421C" w:rsidP="090D2265">
            <w:pPr>
              <w:rPr>
                <w:rFonts w:asciiTheme="minorHAnsi" w:eastAsiaTheme="minorEastAsia" w:hAnsiTheme="minorHAnsi" w:cstheme="minorBidi"/>
                <w:b/>
                <w:bCs/>
              </w:rPr>
            </w:pPr>
            <w:r w:rsidRPr="090D2265">
              <w:rPr>
                <w:rFonts w:asciiTheme="minorHAnsi" w:eastAsiaTheme="minorEastAsia" w:hAnsiTheme="minorHAnsi" w:cstheme="minorBidi"/>
                <w:b/>
                <w:bCs/>
              </w:rPr>
              <w:t>Programme Officer</w:t>
            </w:r>
            <w:r w:rsidR="00534552">
              <w:rPr>
                <w:rFonts w:asciiTheme="minorHAnsi" w:eastAsiaTheme="minorEastAsia" w:hAnsiTheme="minorHAnsi" w:cstheme="minorBidi"/>
                <w:b/>
                <w:bCs/>
              </w:rPr>
              <w:t xml:space="preserve"> </w:t>
            </w:r>
            <w:r w:rsidR="00E0000A">
              <w:rPr>
                <w:rFonts w:asciiTheme="minorHAnsi" w:eastAsiaTheme="minorEastAsia" w:hAnsiTheme="minorHAnsi" w:cstheme="minorBidi"/>
                <w:b/>
                <w:bCs/>
              </w:rPr>
              <w:t>on</w:t>
            </w:r>
            <w:r w:rsidRPr="090D2265">
              <w:rPr>
                <w:rFonts w:asciiTheme="minorHAnsi" w:eastAsiaTheme="minorEastAsia" w:hAnsiTheme="minorHAnsi" w:cstheme="minorBidi"/>
                <w:b/>
                <w:bCs/>
              </w:rPr>
              <w:t xml:space="preserve"> </w:t>
            </w:r>
            <w:r w:rsidR="00534552" w:rsidRPr="00E0000A">
              <w:rPr>
                <w:rFonts w:asciiTheme="minorHAnsi" w:eastAsiaTheme="minorEastAsia" w:hAnsiTheme="minorHAnsi" w:cstheme="minorBidi"/>
                <w:b/>
                <w:bCs/>
              </w:rPr>
              <w:t>EVAW</w:t>
            </w:r>
            <w:r w:rsidR="0391F8FA" w:rsidRPr="090D2265">
              <w:rPr>
                <w:rFonts w:asciiTheme="minorHAnsi" w:eastAsiaTheme="minorEastAsia" w:hAnsiTheme="minorHAnsi" w:cstheme="minorBidi"/>
                <w:b/>
                <w:bCs/>
              </w:rPr>
              <w:t xml:space="preserve"> </w:t>
            </w:r>
          </w:p>
          <w:p w14:paraId="3AE5B68F" w14:textId="77777777" w:rsidR="0079421C" w:rsidRDefault="0079421C" w:rsidP="00313DC6">
            <w:pPr>
              <w:rPr>
                <w:rFonts w:asciiTheme="minorHAnsi" w:eastAsiaTheme="minorEastAsia" w:hAnsiTheme="minorHAnsi" w:cstheme="minorBidi"/>
                <w:b/>
                <w:bCs/>
              </w:rPr>
            </w:pPr>
          </w:p>
          <w:p w14:paraId="463FAED0" w14:textId="6E57E7C1" w:rsidR="0079421C" w:rsidRDefault="00DF2352" w:rsidP="00313DC6">
            <w:pPr>
              <w:rPr>
                <w:rFonts w:asciiTheme="minorHAnsi" w:eastAsiaTheme="minorEastAsia" w:hAnsiTheme="minorHAnsi" w:cstheme="minorBidi"/>
                <w:b/>
                <w:bCs/>
              </w:rPr>
            </w:pPr>
            <w:r>
              <w:rPr>
                <w:rFonts w:asciiTheme="minorHAnsi" w:eastAsiaTheme="minorEastAsia" w:hAnsiTheme="minorHAnsi" w:cstheme="minorBidi"/>
                <w:b/>
                <w:bCs/>
              </w:rPr>
              <w:t>Service Contract (</w:t>
            </w:r>
            <w:r w:rsidR="0079421C">
              <w:rPr>
                <w:rFonts w:asciiTheme="minorHAnsi" w:eastAsiaTheme="minorEastAsia" w:hAnsiTheme="minorHAnsi" w:cstheme="minorBidi"/>
                <w:b/>
                <w:bCs/>
              </w:rPr>
              <w:t>SB4.Q</w:t>
            </w:r>
            <w:r w:rsidR="00E0000A">
              <w:rPr>
                <w:rFonts w:asciiTheme="minorHAnsi" w:eastAsiaTheme="minorEastAsia" w:hAnsiTheme="minorHAnsi" w:cstheme="minorBidi"/>
                <w:b/>
                <w:bCs/>
              </w:rPr>
              <w:t>1</w:t>
            </w:r>
            <w:r>
              <w:rPr>
                <w:rFonts w:asciiTheme="minorHAnsi" w:eastAsiaTheme="minorEastAsia" w:hAnsiTheme="minorHAnsi" w:cstheme="minorBidi"/>
                <w:b/>
                <w:bCs/>
              </w:rPr>
              <w:t>)</w:t>
            </w:r>
          </w:p>
          <w:p w14:paraId="2A25679D" w14:textId="77777777" w:rsidR="0079421C" w:rsidRDefault="0079421C" w:rsidP="00313DC6">
            <w:pPr>
              <w:rPr>
                <w:rFonts w:asciiTheme="minorHAnsi" w:eastAsiaTheme="minorEastAsia" w:hAnsiTheme="minorHAnsi" w:cstheme="minorBidi"/>
                <w:b/>
                <w:bCs/>
              </w:rPr>
            </w:pPr>
          </w:p>
          <w:p w14:paraId="743F0C57" w14:textId="7804AD27" w:rsidR="0079421C" w:rsidRDefault="0079421C" w:rsidP="00313DC6">
            <w:pPr>
              <w:rPr>
                <w:rFonts w:asciiTheme="minorHAnsi" w:eastAsiaTheme="minorEastAsia" w:hAnsiTheme="minorHAnsi" w:cstheme="minorBidi"/>
                <w:b/>
                <w:bCs/>
              </w:rPr>
            </w:pPr>
            <w:r>
              <w:rPr>
                <w:rFonts w:asciiTheme="minorHAnsi" w:eastAsiaTheme="minorEastAsia" w:hAnsiTheme="minorHAnsi" w:cstheme="minorBidi"/>
                <w:b/>
                <w:bCs/>
              </w:rPr>
              <w:t>UN Women Moldova Country Office</w:t>
            </w:r>
          </w:p>
          <w:p w14:paraId="66739712" w14:textId="77777777" w:rsidR="0079421C" w:rsidRDefault="0079421C" w:rsidP="00313DC6">
            <w:pPr>
              <w:rPr>
                <w:rFonts w:asciiTheme="minorHAnsi" w:eastAsiaTheme="minorEastAsia" w:hAnsiTheme="minorHAnsi" w:cstheme="minorBidi"/>
                <w:b/>
                <w:bCs/>
              </w:rPr>
            </w:pPr>
          </w:p>
          <w:p w14:paraId="545213A4" w14:textId="7A9ACFBF" w:rsidR="0079421C" w:rsidRPr="00970740" w:rsidRDefault="0079421C" w:rsidP="77401849">
            <w:pPr>
              <w:rPr>
                <w:rFonts w:asciiTheme="minorHAnsi" w:hAnsiTheme="minorHAnsi"/>
                <w:b/>
                <w:bCs/>
              </w:rPr>
            </w:pPr>
            <w:r w:rsidRPr="77401849">
              <w:rPr>
                <w:rFonts w:asciiTheme="minorHAnsi" w:eastAsiaTheme="minorEastAsia" w:hAnsiTheme="minorHAnsi" w:cstheme="minorBidi"/>
                <w:b/>
                <w:bCs/>
              </w:rPr>
              <w:t xml:space="preserve">Programme </w:t>
            </w:r>
            <w:r w:rsidR="49F2B8FE" w:rsidRPr="77401849">
              <w:rPr>
                <w:rFonts w:asciiTheme="minorHAnsi" w:eastAsiaTheme="minorEastAsia" w:hAnsiTheme="minorHAnsi" w:cstheme="minorBidi"/>
                <w:b/>
                <w:bCs/>
              </w:rPr>
              <w:t xml:space="preserve">Analyst </w:t>
            </w:r>
            <w:r w:rsidRPr="77401849">
              <w:rPr>
                <w:rFonts w:asciiTheme="minorHAnsi" w:eastAsiaTheme="minorEastAsia" w:hAnsiTheme="minorHAnsi" w:cstheme="minorBidi"/>
                <w:b/>
                <w:bCs/>
              </w:rPr>
              <w:t>(NOB)</w:t>
            </w:r>
          </w:p>
        </w:tc>
      </w:tr>
    </w:tbl>
    <w:p w14:paraId="545213A6"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AA" w14:textId="77777777" w:rsidTr="5947D5DE">
        <w:tc>
          <w:tcPr>
            <w:tcW w:w="10170" w:type="dxa"/>
            <w:shd w:val="clear" w:color="auto" w:fill="E0E0E0"/>
          </w:tcPr>
          <w:p w14:paraId="545213A9" w14:textId="322346FA" w:rsidR="00AF31A0" w:rsidRPr="0079421C" w:rsidRDefault="74C98AD3" w:rsidP="0079421C">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 xml:space="preserve">II. </w:t>
            </w:r>
            <w:r w:rsidR="0079421C">
              <w:rPr>
                <w:rFonts w:asciiTheme="minorHAnsi" w:eastAsiaTheme="minorEastAsia" w:hAnsiTheme="minorHAnsi" w:cstheme="minorBidi"/>
              </w:rPr>
              <w:t>Background</w:t>
            </w:r>
            <w:r w:rsidRPr="74C98AD3">
              <w:rPr>
                <w:rFonts w:asciiTheme="minorHAnsi" w:eastAsiaTheme="minorEastAsia" w:hAnsiTheme="minorHAnsi" w:cstheme="minorBidi"/>
              </w:rPr>
              <w:t xml:space="preserve"> </w:t>
            </w:r>
          </w:p>
        </w:tc>
      </w:tr>
      <w:tr w:rsidR="00AF31A0" w:rsidRPr="00970740" w14:paraId="545213B5" w14:textId="77777777" w:rsidTr="5947D5DE">
        <w:trPr>
          <w:trHeight w:val="1430"/>
        </w:trPr>
        <w:tc>
          <w:tcPr>
            <w:tcW w:w="10170" w:type="dxa"/>
          </w:tcPr>
          <w:p w14:paraId="6A6F8F23" w14:textId="08C60924" w:rsidR="0018612C" w:rsidRDefault="57E79DAF" w:rsidP="00F87F24">
            <w:pPr>
              <w:jc w:val="both"/>
              <w:rPr>
                <w:rFonts w:asciiTheme="minorHAnsi" w:hAnsiTheme="minorHAnsi"/>
              </w:rPr>
            </w:pPr>
            <w:r w:rsidRPr="77401849">
              <w:rPr>
                <w:rFonts w:asciiTheme="minorHAnsi" w:hAnsi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30595EFB" w14:textId="77777777" w:rsidR="0018612C" w:rsidRPr="0018612C" w:rsidRDefault="0018612C" w:rsidP="00F87F24">
            <w:pPr>
              <w:jc w:val="both"/>
              <w:rPr>
                <w:rFonts w:asciiTheme="minorHAnsi" w:hAnsiTheme="minorHAnsi"/>
              </w:rPr>
            </w:pPr>
          </w:p>
          <w:p w14:paraId="54D316F1" w14:textId="6F9D7FCC" w:rsidR="0018612C" w:rsidRDefault="57E79DAF" w:rsidP="00F87F24">
            <w:pPr>
              <w:jc w:val="both"/>
              <w:rPr>
                <w:rFonts w:asciiTheme="minorHAnsi" w:hAnsiTheme="minorHAnsi"/>
                <w:i/>
                <w:iCs/>
              </w:rPr>
            </w:pPr>
            <w:r w:rsidRPr="77401849">
              <w:rPr>
                <w:rFonts w:asciiTheme="minorHAnsi" w:hAnsiTheme="minorHAnsi"/>
              </w:rPr>
              <w:t>UN Women’s presence in the Republic of Moldova has evolved from being a project-based office in 2007 to a Country Office with full delegated authority as of 2015. Currently, UN Women Moldova Country Office is  implementing its </w:t>
            </w:r>
            <w:hyperlink r:id="rId11">
              <w:r w:rsidRPr="77401849">
                <w:rPr>
                  <w:rStyle w:val="Hyperlink"/>
                  <w:rFonts w:asciiTheme="minorHAnsi" w:hAnsiTheme="minorHAnsi"/>
                </w:rPr>
                <w:t>Strategic Note (SN) for 2018-2022</w:t>
              </w:r>
            </w:hyperlink>
            <w:r w:rsidRPr="77401849">
              <w:rPr>
                <w:rFonts w:asciiTheme="minorHAnsi" w:hAnsiTheme="minorHAnsi"/>
              </w:rPr>
              <w:t>, which is aligned with </w:t>
            </w:r>
            <w:hyperlink r:id="rId12">
              <w:r w:rsidRPr="77401849">
                <w:rPr>
                  <w:rStyle w:val="Hyperlink"/>
                  <w:rFonts w:asciiTheme="minorHAnsi" w:hAnsiTheme="minorHAnsi"/>
                </w:rPr>
                <w:t>the Republic of Moldova-United Nations Partnership Framework for Sustainable Development 2018-2022</w:t>
              </w:r>
            </w:hyperlink>
            <w:r w:rsidRPr="77401849">
              <w:rPr>
                <w:rFonts w:asciiTheme="minorHAnsi" w:hAnsiTheme="minorHAnsi"/>
              </w:rPr>
              <w:t> and </w:t>
            </w:r>
            <w:hyperlink r:id="rId13">
              <w:r w:rsidRPr="77401849">
                <w:rPr>
                  <w:rStyle w:val="Hyperlink"/>
                  <w:rFonts w:asciiTheme="minorHAnsi" w:hAnsiTheme="minorHAnsi"/>
                </w:rPr>
                <w:t>the Global Strategic Plan of UN Women. </w:t>
              </w:r>
            </w:hyperlink>
            <w:r w:rsidRPr="77401849">
              <w:rPr>
                <w:rFonts w:asciiTheme="minorHAnsi" w:hAnsiTheme="minorHAnsi"/>
              </w:rPr>
              <w:t> The SN 2018-2022 aims at advancing progress under the following three Impact Areas (IA): </w:t>
            </w:r>
            <w:r w:rsidRPr="77401849">
              <w:rPr>
                <w:rFonts w:asciiTheme="minorHAnsi" w:hAnsiTheme="minorHAnsi"/>
                <w:i/>
                <w:iCs/>
              </w:rPr>
              <w:t>IA1: More women from diverse groups fully participate and lead in governance processes and institutions, IA2: Women have income security, decent work and economic autonomy, IA3: Public authorities, institutions and communities prevent violence against women and girls and deliver quality essential services.</w:t>
            </w:r>
          </w:p>
          <w:p w14:paraId="083CB34B" w14:textId="77777777" w:rsidR="0018612C" w:rsidRPr="0018612C" w:rsidRDefault="0018612C" w:rsidP="00F87F24">
            <w:pPr>
              <w:jc w:val="both"/>
              <w:rPr>
                <w:rFonts w:asciiTheme="minorHAnsi" w:hAnsiTheme="minorHAnsi"/>
              </w:rPr>
            </w:pPr>
          </w:p>
          <w:p w14:paraId="4124049A" w14:textId="77777777" w:rsidR="0018612C" w:rsidRPr="0018612C" w:rsidRDefault="57E79DAF" w:rsidP="00F87F24">
            <w:pPr>
              <w:jc w:val="both"/>
              <w:rPr>
                <w:rFonts w:asciiTheme="minorHAnsi" w:hAnsiTheme="minorHAnsi"/>
              </w:rPr>
            </w:pPr>
            <w:r w:rsidRPr="77401849">
              <w:rPr>
                <w:rFonts w:asciiTheme="minorHAnsi" w:hAnsiTheme="minorHAnsi"/>
              </w:rPr>
              <w:t>Under the impact on preventing violence against women and girls and delivery of quality essential services, UN Women will contribute to the realization of the Outcome: Parliament and Government adopt and implement laws, policies and strategies to prevent violence against women and girls and deliver quality essential services, which is planned to be implemented via three inter-connected outputs: Output 1: Public institutions have capacities to apply international norms and standards in developing and implementing laws, policies and services towards eliminating VAW, Output 2: Target communities and institutions, including in the field of education, have knowledge and tools to combat stereotypes and gender discrimination and advance favorable social norms that prevent VAW and Output 3: Women and girls, especially from excluded groups, have knowledge and skills to exercise their rights to essential services.</w:t>
            </w:r>
          </w:p>
          <w:p w14:paraId="1C919F84" w14:textId="19A159B5" w:rsidR="0004222A" w:rsidRDefault="0004222A" w:rsidP="00F87F24">
            <w:pPr>
              <w:jc w:val="both"/>
              <w:rPr>
                <w:rFonts w:asciiTheme="minorHAnsi" w:hAnsiTheme="minorHAnsi"/>
              </w:rPr>
            </w:pPr>
          </w:p>
          <w:p w14:paraId="224BBBE7" w14:textId="3C235694" w:rsidR="0004222A" w:rsidRPr="0004222A" w:rsidRDefault="08E6C32A" w:rsidP="00F87F24">
            <w:pPr>
              <w:jc w:val="both"/>
              <w:rPr>
                <w:rFonts w:asciiTheme="minorHAnsi" w:hAnsiTheme="minorHAnsi"/>
              </w:rPr>
            </w:pPr>
            <w:r w:rsidRPr="5947D5DE">
              <w:rPr>
                <w:rFonts w:asciiTheme="minorHAnsi" w:hAnsiTheme="minorHAnsi"/>
              </w:rPr>
              <w:t>Programme Officer on EVAW</w:t>
            </w:r>
            <w:r w:rsidR="506DAD60" w:rsidRPr="5947D5DE">
              <w:rPr>
                <w:rFonts w:asciiTheme="minorHAnsi" w:hAnsiTheme="minorHAnsi"/>
              </w:rPr>
              <w:t xml:space="preserve">, among other responsibilities, </w:t>
            </w:r>
            <w:r w:rsidR="00F87F24" w:rsidRPr="5947D5DE">
              <w:rPr>
                <w:rFonts w:asciiTheme="minorHAnsi" w:hAnsiTheme="minorHAnsi"/>
              </w:rPr>
              <w:t>will coordinate</w:t>
            </w:r>
            <w:r w:rsidR="1A421F24" w:rsidRPr="5947D5DE">
              <w:rPr>
                <w:rFonts w:asciiTheme="minorHAnsi" w:hAnsiTheme="minorHAnsi"/>
              </w:rPr>
              <w:t xml:space="preserve"> activities related to the “EU4Gender Equality: Together against gender stereotypes and gender-based violence" programme, funded by European Union, implemented jointly by UN Women and UNFPA. The programme is implemented in </w:t>
            </w:r>
            <w:r w:rsidR="1A421F24" w:rsidRPr="5947D5DE">
              <w:rPr>
                <w:rFonts w:asciiTheme="minorHAnsi" w:hAnsiTheme="minorHAnsi"/>
                <w:lang w:val="en-GB"/>
              </w:rPr>
              <w:t>six countries: Armenia, Azerbaijan, Belarus, Georgia, Moldova, and Ukraine</w:t>
            </w:r>
            <w:r w:rsidR="1A421F24" w:rsidRPr="5947D5DE">
              <w:rPr>
                <w:rFonts w:asciiTheme="minorHAnsi" w:hAnsiTheme="minorHAnsi"/>
              </w:rPr>
              <w:t xml:space="preserve">. The </w:t>
            </w:r>
            <w:r w:rsidR="2881B55D" w:rsidRPr="5947D5DE">
              <w:rPr>
                <w:rFonts w:asciiTheme="minorHAnsi" w:hAnsiTheme="minorHAnsi"/>
              </w:rPr>
              <w:t xml:space="preserve">Programme Officer on EVAW </w:t>
            </w:r>
            <w:r w:rsidR="1A421F24" w:rsidRPr="5947D5DE">
              <w:rPr>
                <w:rFonts w:asciiTheme="minorHAnsi" w:hAnsiTheme="minorHAnsi"/>
              </w:rPr>
              <w:t>will be responsible for coordinating the UN</w:t>
            </w:r>
            <w:r w:rsidR="03C9A1FF" w:rsidRPr="5947D5DE">
              <w:rPr>
                <w:rFonts w:asciiTheme="minorHAnsi" w:hAnsiTheme="minorHAnsi"/>
              </w:rPr>
              <w:t xml:space="preserve"> Women</w:t>
            </w:r>
            <w:r w:rsidR="1A421F24" w:rsidRPr="5947D5DE">
              <w:rPr>
                <w:rFonts w:asciiTheme="minorHAnsi" w:hAnsiTheme="minorHAnsi"/>
              </w:rPr>
              <w:t xml:space="preserve"> project interventions in the Republic of Moldova in close collaboration with UN</w:t>
            </w:r>
            <w:r w:rsidR="03C9A1FF" w:rsidRPr="5947D5DE">
              <w:rPr>
                <w:rFonts w:asciiTheme="minorHAnsi" w:hAnsiTheme="minorHAnsi"/>
              </w:rPr>
              <w:t>FPA</w:t>
            </w:r>
            <w:r w:rsidR="1A421F24" w:rsidRPr="5947D5DE">
              <w:rPr>
                <w:rFonts w:asciiTheme="minorHAnsi" w:hAnsiTheme="minorHAnsi"/>
              </w:rPr>
              <w:t xml:space="preserve"> Country Office. </w:t>
            </w:r>
          </w:p>
          <w:p w14:paraId="4E7464A9" w14:textId="77777777" w:rsidR="0004222A" w:rsidRPr="0004222A" w:rsidRDefault="0004222A" w:rsidP="00F87F24">
            <w:pPr>
              <w:jc w:val="both"/>
              <w:rPr>
                <w:rFonts w:asciiTheme="minorHAnsi" w:hAnsiTheme="minorHAnsi"/>
                <w:lang w:val="en-GB"/>
              </w:rPr>
            </w:pPr>
          </w:p>
          <w:p w14:paraId="624675C5" w14:textId="77777777" w:rsidR="0004222A" w:rsidRPr="0004222A" w:rsidRDefault="452D2E38" w:rsidP="00F87F24">
            <w:pPr>
              <w:jc w:val="both"/>
              <w:rPr>
                <w:rFonts w:asciiTheme="minorHAnsi" w:hAnsiTheme="minorHAnsi"/>
              </w:rPr>
            </w:pPr>
            <w:r w:rsidRPr="77401849">
              <w:rPr>
                <w:rFonts w:asciiTheme="minorHAnsi" w:hAnsiTheme="minorHAnsi"/>
              </w:rPr>
              <w:t xml:space="preserve">The regional project aims </w:t>
            </w:r>
            <w:r w:rsidRPr="77401849">
              <w:rPr>
                <w:rFonts w:asciiTheme="minorHAnsi" w:hAnsiTheme="minorHAnsi"/>
                <w:lang w:val="en-GB"/>
              </w:rPr>
              <w:t>to strengthen equal rights and opportunities for women and men through shifting social perceptions, gender stereotypes, and men’s participation in caretaking.</w:t>
            </w:r>
            <w:r w:rsidRPr="77401849">
              <w:rPr>
                <w:rFonts w:asciiTheme="minorHAnsi" w:hAnsiTheme="minorHAnsi"/>
              </w:rPr>
              <w:t xml:space="preserve"> The specific objectives are threefold: 1. </w:t>
            </w:r>
            <w:r w:rsidRPr="77401849">
              <w:rPr>
                <w:rFonts w:asciiTheme="minorHAnsi" w:hAnsiTheme="minorHAnsi"/>
                <w:lang w:val="en-GB"/>
              </w:rPr>
              <w:t>Shifting societal perceptions around gender stereotypes and patriarchal norms which limit women's rights</w:t>
            </w:r>
            <w:r w:rsidRPr="77401849">
              <w:rPr>
                <w:rFonts w:asciiTheme="minorHAnsi" w:hAnsiTheme="minorHAnsi"/>
              </w:rPr>
              <w:t xml:space="preserve">; 2. </w:t>
            </w:r>
            <w:r w:rsidRPr="77401849">
              <w:rPr>
                <w:rFonts w:asciiTheme="minorHAnsi" w:hAnsiTheme="minorHAnsi"/>
                <w:lang w:val="en-GB"/>
              </w:rPr>
              <w:t>Men's involvement in the care taking of their children and participation in fathers programmes have increased</w:t>
            </w:r>
            <w:r w:rsidRPr="77401849">
              <w:rPr>
                <w:rFonts w:asciiTheme="minorHAnsi" w:hAnsiTheme="minorHAnsi"/>
              </w:rPr>
              <w:t xml:space="preserve">; 3. </w:t>
            </w:r>
            <w:r w:rsidRPr="77401849">
              <w:rPr>
                <w:rFonts w:asciiTheme="minorHAnsi" w:hAnsiTheme="minorHAnsi"/>
                <w:lang w:val="en-GB"/>
              </w:rPr>
              <w:t>Social workers (mediators) and CSOs have increased knowledge and tools on how to conduct evidence-based violence prevention programmes targeting perpetrators of domestic violence</w:t>
            </w:r>
            <w:r w:rsidRPr="77401849">
              <w:rPr>
                <w:rFonts w:asciiTheme="minorHAnsi" w:hAnsiTheme="minorHAnsi"/>
              </w:rPr>
              <w:t xml:space="preserve">. </w:t>
            </w:r>
          </w:p>
          <w:p w14:paraId="32E2E261" w14:textId="4823192A" w:rsidR="001259F6" w:rsidRDefault="001259F6" w:rsidP="00F87F24">
            <w:pPr>
              <w:jc w:val="both"/>
              <w:rPr>
                <w:rFonts w:asciiTheme="minorHAnsi" w:hAnsiTheme="minorHAnsi"/>
                <w:lang w:val="en-GB"/>
              </w:rPr>
            </w:pPr>
          </w:p>
          <w:p w14:paraId="16E902FE" w14:textId="1BCB0ACD" w:rsidR="001259F6" w:rsidRPr="0004222A" w:rsidRDefault="4F968FA0" w:rsidP="00F87F24">
            <w:pPr>
              <w:jc w:val="both"/>
              <w:rPr>
                <w:rFonts w:asciiTheme="minorHAnsi" w:hAnsiTheme="minorHAnsi"/>
                <w:lang w:val="en-GB"/>
              </w:rPr>
            </w:pPr>
            <w:r w:rsidRPr="77401849">
              <w:rPr>
                <w:rFonts w:asciiTheme="minorHAnsi" w:hAnsiTheme="minorHAnsi"/>
                <w:lang w:val="en-GB"/>
              </w:rPr>
              <w:t xml:space="preserve">The programme is aimed at achieving the following outputs: 1) Increased awareness of country-specific norms and stereotypes: the public is more aware of rights to reduce the impact of stereotypes and change the roles of men; 2) Actions </w:t>
            </w:r>
            <w:r w:rsidRPr="77401849">
              <w:rPr>
                <w:rFonts w:asciiTheme="minorHAnsi" w:hAnsiTheme="minorHAnsi"/>
                <w:lang w:val="en-GB"/>
              </w:rPr>
              <w:lastRenderedPageBreak/>
              <w:t xml:space="preserve">taken and </w:t>
            </w:r>
            <w:r w:rsidR="78D446B6" w:rsidRPr="77401849">
              <w:rPr>
                <w:rFonts w:asciiTheme="minorHAnsi" w:hAnsiTheme="minorHAnsi"/>
                <w:lang w:val="en-GB"/>
              </w:rPr>
              <w:t>behaviours</w:t>
            </w:r>
            <w:r w:rsidRPr="77401849">
              <w:rPr>
                <w:rFonts w:asciiTheme="minorHAnsi" w:hAnsiTheme="minorHAnsi"/>
                <w:lang w:val="en-GB"/>
              </w:rPr>
              <w:t xml:space="preserve"> changed in key areas by targeted audiences and decision-makers to improve equality of opportunities and realization of women’s rights, including their employment opportunities and women; 3) Targeted citizens, governments, medical providers and professionals are aware of the benefits of involving men in prenatal check-ups and in fathers’ groups, and put the new skills to use; 4) Men are engaged in prenatal services and Papa groups in order to involve them in their caretaking responsibilities, and advocate for gender transformative approaches related to parental leave; 5) Evidence-based violence prevention programmes for perpetrators used in EU Member States and other prevention programmes for perpetrators are being piloted.</w:t>
            </w:r>
          </w:p>
          <w:p w14:paraId="545213B4" w14:textId="0588C162" w:rsidR="00AF31A0" w:rsidRPr="00970740" w:rsidRDefault="00AF31A0" w:rsidP="002C3C72">
            <w:pPr>
              <w:rPr>
                <w:rFonts w:asciiTheme="minorHAnsi" w:hAnsiTheme="minorHAnsi"/>
              </w:rPr>
            </w:pPr>
          </w:p>
        </w:tc>
      </w:tr>
      <w:tr w:rsidR="0079421C" w:rsidRPr="00970740" w14:paraId="306EB500" w14:textId="77777777" w:rsidTr="5947D5DE">
        <w:trPr>
          <w:trHeight w:val="100"/>
        </w:trPr>
        <w:tc>
          <w:tcPr>
            <w:tcW w:w="10170" w:type="dxa"/>
            <w:shd w:val="clear" w:color="auto" w:fill="F2F2F2" w:themeFill="background1" w:themeFillShade="F2"/>
          </w:tcPr>
          <w:p w14:paraId="1FC3AA73" w14:textId="37FB28C6" w:rsidR="0079421C" w:rsidRPr="0079421C" w:rsidRDefault="0079421C" w:rsidP="0079421C">
            <w:pPr>
              <w:pStyle w:val="Heading1"/>
              <w:spacing w:before="120" w:after="120"/>
              <w:rPr>
                <w:rFonts w:asciiTheme="minorHAnsi" w:eastAsiaTheme="minorEastAsia" w:hAnsiTheme="minorHAnsi" w:cstheme="minorBidi"/>
              </w:rPr>
            </w:pPr>
            <w:r>
              <w:rPr>
                <w:rFonts w:asciiTheme="minorHAnsi" w:hAnsiTheme="minorHAnsi"/>
              </w:rPr>
              <w:lastRenderedPageBreak/>
              <w:t>I</w:t>
            </w:r>
            <w:r w:rsidRPr="74C98AD3">
              <w:rPr>
                <w:rFonts w:asciiTheme="minorHAnsi" w:eastAsiaTheme="minorEastAsia" w:hAnsiTheme="minorHAnsi" w:cstheme="minorBidi"/>
              </w:rPr>
              <w:t xml:space="preserve">II. Organizational Context </w:t>
            </w:r>
          </w:p>
        </w:tc>
      </w:tr>
      <w:tr w:rsidR="0079421C" w:rsidRPr="00970740" w14:paraId="0F929973" w14:textId="77777777" w:rsidTr="5947D5DE">
        <w:trPr>
          <w:trHeight w:val="1720"/>
        </w:trPr>
        <w:tc>
          <w:tcPr>
            <w:tcW w:w="10170" w:type="dxa"/>
            <w:tcBorders>
              <w:bottom w:val="single" w:sz="4" w:space="0" w:color="auto"/>
            </w:tcBorders>
          </w:tcPr>
          <w:p w14:paraId="1B53883F" w14:textId="78BAB50A" w:rsidR="00D16233" w:rsidRPr="00F87F24" w:rsidRDefault="71863583" w:rsidP="5947D5DE">
            <w:pPr>
              <w:spacing w:before="120" w:after="120"/>
              <w:jc w:val="both"/>
              <w:rPr>
                <w:rFonts w:ascii="Calibri" w:eastAsia="Calibri" w:hAnsi="Calibri" w:cs="Calibri"/>
                <w:color w:val="000000" w:themeColor="text1"/>
                <w:szCs w:val="20"/>
              </w:rPr>
            </w:pPr>
            <w:r w:rsidRPr="5947D5DE">
              <w:rPr>
                <w:rFonts w:asciiTheme="minorHAnsi" w:eastAsiaTheme="minorEastAsia" w:hAnsiTheme="minorHAnsi" w:cstheme="minorBidi"/>
              </w:rPr>
              <w:t xml:space="preserve">UN Women is therefore looking for a Programme Officer on Ending Violence Against Women, who will </w:t>
            </w:r>
            <w:r w:rsidR="7A996CF2" w:rsidRPr="5947D5DE">
              <w:rPr>
                <w:rFonts w:asciiTheme="minorHAnsi" w:eastAsiaTheme="minorEastAsia" w:hAnsiTheme="minorHAnsi" w:cstheme="minorBidi"/>
              </w:rPr>
              <w:t xml:space="preserve">contribute to the effective and efficient implementation of </w:t>
            </w:r>
            <w:r w:rsidR="46C76A8A" w:rsidRPr="5947D5DE">
              <w:rPr>
                <w:rFonts w:asciiTheme="minorHAnsi" w:eastAsiaTheme="minorEastAsia" w:hAnsiTheme="minorHAnsi" w:cstheme="minorBidi"/>
              </w:rPr>
              <w:t>UN Women Country Office</w:t>
            </w:r>
            <w:r w:rsidR="7A996CF2" w:rsidRPr="5947D5DE">
              <w:rPr>
                <w:rFonts w:asciiTheme="minorHAnsi" w:eastAsiaTheme="minorEastAsia" w:hAnsiTheme="minorHAnsi" w:cstheme="minorBidi"/>
              </w:rPr>
              <w:t xml:space="preserve"> interventions</w:t>
            </w:r>
            <w:r w:rsidR="188BA9C8" w:rsidRPr="5947D5DE">
              <w:rPr>
                <w:rFonts w:asciiTheme="minorHAnsi" w:eastAsiaTheme="minorEastAsia" w:hAnsiTheme="minorHAnsi" w:cstheme="minorBidi"/>
              </w:rPr>
              <w:t xml:space="preserve"> </w:t>
            </w:r>
            <w:r w:rsidR="37C127E5" w:rsidRPr="5947D5DE">
              <w:rPr>
                <w:rFonts w:asciiTheme="minorHAnsi" w:eastAsiaTheme="minorEastAsia" w:hAnsiTheme="minorHAnsi" w:cstheme="minorBidi"/>
              </w:rPr>
              <w:t xml:space="preserve">in EVAW area </w:t>
            </w:r>
            <w:r w:rsidR="188BA9C8" w:rsidRPr="5947D5DE">
              <w:rPr>
                <w:rFonts w:asciiTheme="minorHAnsi" w:eastAsiaTheme="minorEastAsia" w:hAnsiTheme="minorHAnsi" w:cstheme="minorBidi"/>
              </w:rPr>
              <w:t xml:space="preserve">and will be responsible for implementation of the UN Women component </w:t>
            </w:r>
            <w:r w:rsidR="7A996CF2" w:rsidRPr="5947D5DE">
              <w:rPr>
                <w:rFonts w:asciiTheme="minorHAnsi" w:eastAsiaTheme="minorEastAsia" w:hAnsiTheme="minorHAnsi" w:cstheme="minorBidi"/>
              </w:rPr>
              <w:t xml:space="preserve"> of the </w:t>
            </w:r>
            <w:r w:rsidR="43FE40E0" w:rsidRPr="5947D5DE">
              <w:rPr>
                <w:rFonts w:asciiTheme="minorHAnsi" w:eastAsiaTheme="minorEastAsia" w:hAnsiTheme="minorHAnsi" w:cstheme="minorBidi"/>
              </w:rPr>
              <w:t xml:space="preserve">joint </w:t>
            </w:r>
            <w:r w:rsidR="4CB0CDEB" w:rsidRPr="5947D5DE">
              <w:rPr>
                <w:rFonts w:asciiTheme="minorHAnsi" w:eastAsiaTheme="minorEastAsia" w:hAnsiTheme="minorHAnsi" w:cstheme="minorBidi"/>
              </w:rPr>
              <w:t>U</w:t>
            </w:r>
            <w:r w:rsidR="43FE40E0" w:rsidRPr="5947D5DE">
              <w:rPr>
                <w:rFonts w:asciiTheme="minorHAnsi" w:eastAsiaTheme="minorEastAsia" w:hAnsiTheme="minorHAnsi" w:cstheme="minorBidi"/>
              </w:rPr>
              <w:t xml:space="preserve">N Women-UNFPA regional programme </w:t>
            </w:r>
            <w:r w:rsidR="7A996CF2" w:rsidRPr="5947D5DE">
              <w:rPr>
                <w:rFonts w:asciiTheme="minorHAnsi" w:eastAsiaTheme="minorEastAsia" w:hAnsiTheme="minorHAnsi" w:cstheme="minorBidi"/>
              </w:rPr>
              <w:t>“EU4Gender Equality: Together against gender stereotypes and gender-based violence" ,</w:t>
            </w:r>
            <w:r w:rsidR="2E0DC209" w:rsidRPr="5947D5DE">
              <w:rPr>
                <w:rFonts w:asciiTheme="minorHAnsi" w:eastAsiaTheme="minorEastAsia" w:hAnsiTheme="minorHAnsi" w:cstheme="minorBidi"/>
              </w:rPr>
              <w:t xml:space="preserve"> </w:t>
            </w:r>
            <w:r w:rsidR="67E54D50" w:rsidRPr="5947D5DE">
              <w:rPr>
                <w:rFonts w:asciiTheme="minorHAnsi" w:eastAsiaTheme="minorEastAsia" w:hAnsiTheme="minorHAnsi" w:cstheme="minorBidi"/>
              </w:rPr>
              <w:t xml:space="preserve">while ensuring </w:t>
            </w:r>
            <w:r w:rsidR="7A996CF2" w:rsidRPr="5947D5DE">
              <w:rPr>
                <w:rFonts w:asciiTheme="minorHAnsi" w:eastAsiaTheme="minorEastAsia" w:hAnsiTheme="minorHAnsi" w:cstheme="minorBidi"/>
              </w:rPr>
              <w:t xml:space="preserve"> close collaboration</w:t>
            </w:r>
            <w:r w:rsidR="790F33DC" w:rsidRPr="5947D5DE">
              <w:rPr>
                <w:rFonts w:asciiTheme="minorHAnsi" w:eastAsiaTheme="minorEastAsia" w:hAnsiTheme="minorHAnsi" w:cstheme="minorBidi"/>
              </w:rPr>
              <w:t xml:space="preserve"> and coordination</w:t>
            </w:r>
            <w:r w:rsidR="7A996CF2" w:rsidRPr="5947D5DE">
              <w:rPr>
                <w:rFonts w:asciiTheme="minorHAnsi" w:eastAsiaTheme="minorEastAsia" w:hAnsiTheme="minorHAnsi" w:cstheme="minorBidi"/>
              </w:rPr>
              <w:t xml:space="preserve"> with UN</w:t>
            </w:r>
            <w:r w:rsidR="46C76A8A" w:rsidRPr="5947D5DE">
              <w:rPr>
                <w:rFonts w:asciiTheme="minorHAnsi" w:eastAsiaTheme="minorEastAsia" w:hAnsiTheme="minorHAnsi" w:cstheme="minorBidi"/>
              </w:rPr>
              <w:t>FPA</w:t>
            </w:r>
            <w:r w:rsidR="7A996CF2" w:rsidRPr="5947D5DE">
              <w:rPr>
                <w:rFonts w:asciiTheme="minorHAnsi" w:eastAsiaTheme="minorEastAsia" w:hAnsiTheme="minorHAnsi" w:cstheme="minorBidi"/>
              </w:rPr>
              <w:t xml:space="preserve"> Country Office</w:t>
            </w:r>
            <w:r w:rsidR="2F7E4A6D" w:rsidRPr="5947D5DE">
              <w:rPr>
                <w:rFonts w:asciiTheme="minorHAnsi" w:eastAsiaTheme="minorEastAsia" w:hAnsiTheme="minorHAnsi" w:cstheme="minorBidi"/>
              </w:rPr>
              <w:t xml:space="preserve"> and</w:t>
            </w:r>
            <w:r w:rsidR="5233CEDD" w:rsidRPr="5947D5DE">
              <w:rPr>
                <w:rFonts w:ascii="Times New Roman" w:hAnsi="Times New Roman"/>
                <w:sz w:val="24"/>
              </w:rPr>
              <w:t xml:space="preserve"> </w:t>
            </w:r>
            <w:r w:rsidR="5233CEDD" w:rsidRPr="00F87F24">
              <w:rPr>
                <w:rFonts w:asciiTheme="minorHAnsi" w:eastAsiaTheme="minorEastAsia" w:hAnsiTheme="minorHAnsi" w:cstheme="minorBidi"/>
                <w:szCs w:val="20"/>
              </w:rPr>
              <w:t>full engagement of Programme Manager at EECA region level</w:t>
            </w:r>
            <w:r w:rsidR="1BCB7337" w:rsidRPr="5947D5DE">
              <w:rPr>
                <w:rFonts w:asciiTheme="minorHAnsi" w:eastAsiaTheme="minorEastAsia" w:hAnsiTheme="minorHAnsi" w:cstheme="minorBidi"/>
                <w:szCs w:val="20"/>
              </w:rPr>
              <w:t xml:space="preserve">. </w:t>
            </w:r>
            <w:r w:rsidR="1BCB7337" w:rsidRPr="00F87F24">
              <w:rPr>
                <w:rFonts w:ascii="Calibri" w:eastAsia="Calibri" w:hAnsi="Calibri" w:cs="Calibri"/>
                <w:color w:val="000000" w:themeColor="text1"/>
                <w:szCs w:val="20"/>
              </w:rPr>
              <w:t>The Programme Officer should ensure alignment of the project activities with U</w:t>
            </w:r>
            <w:r w:rsidR="1BCB7337" w:rsidRPr="5947D5DE">
              <w:rPr>
                <w:rFonts w:ascii="Calibri" w:eastAsia="Calibri" w:hAnsi="Calibri" w:cs="Calibri"/>
                <w:color w:val="000000" w:themeColor="text1"/>
                <w:szCs w:val="20"/>
              </w:rPr>
              <w:t xml:space="preserve">N Women </w:t>
            </w:r>
            <w:r w:rsidR="1BCB7337" w:rsidRPr="00F87F24">
              <w:rPr>
                <w:rFonts w:ascii="Calibri" w:eastAsia="Calibri" w:hAnsi="Calibri" w:cs="Calibri"/>
                <w:color w:val="000000" w:themeColor="text1"/>
                <w:szCs w:val="20"/>
              </w:rPr>
              <w:t xml:space="preserve">strategic work at national level and </w:t>
            </w:r>
            <w:r w:rsidR="00F87F24" w:rsidRPr="5947D5DE">
              <w:rPr>
                <w:rFonts w:ascii="Calibri" w:eastAsia="Calibri" w:hAnsi="Calibri" w:cs="Calibri"/>
                <w:color w:val="000000" w:themeColor="text1"/>
                <w:szCs w:val="20"/>
              </w:rPr>
              <w:t>donor</w:t>
            </w:r>
            <w:r w:rsidR="00F87F24" w:rsidRPr="00F87F24">
              <w:rPr>
                <w:rFonts w:ascii="Calibri" w:eastAsia="Calibri" w:hAnsi="Calibri" w:cs="Calibri"/>
                <w:color w:val="000000" w:themeColor="text1"/>
                <w:szCs w:val="20"/>
              </w:rPr>
              <w:t xml:space="preserve"> requirements</w:t>
            </w:r>
            <w:r w:rsidR="1BCB7337" w:rsidRPr="00F87F24">
              <w:rPr>
                <w:rFonts w:ascii="Calibri" w:eastAsia="Calibri" w:hAnsi="Calibri" w:cs="Calibri"/>
                <w:color w:val="000000" w:themeColor="text1"/>
                <w:szCs w:val="20"/>
              </w:rPr>
              <w:t xml:space="preserve"> as per signed agreement</w:t>
            </w:r>
            <w:r w:rsidR="2862CF0B" w:rsidRPr="5947D5DE">
              <w:rPr>
                <w:rFonts w:ascii="Calibri" w:eastAsia="Calibri" w:hAnsi="Calibri" w:cs="Calibri"/>
                <w:color w:val="000000" w:themeColor="text1"/>
                <w:szCs w:val="20"/>
              </w:rPr>
              <w:t>(s)</w:t>
            </w:r>
            <w:r w:rsidR="1BCB7337" w:rsidRPr="00F87F24">
              <w:rPr>
                <w:rFonts w:ascii="Calibri" w:eastAsia="Calibri" w:hAnsi="Calibri" w:cs="Calibri"/>
                <w:color w:val="000000" w:themeColor="text1"/>
                <w:szCs w:val="20"/>
              </w:rPr>
              <w:t>.</w:t>
            </w:r>
          </w:p>
          <w:p w14:paraId="56B597EF" w14:textId="414D5837" w:rsidR="0079421C" w:rsidRPr="00C232E8" w:rsidRDefault="62A6D870" w:rsidP="77401849">
            <w:pPr>
              <w:spacing w:before="120" w:after="120"/>
              <w:jc w:val="both"/>
              <w:rPr>
                <w:rFonts w:asciiTheme="minorHAnsi" w:eastAsiaTheme="minorEastAsia" w:hAnsiTheme="minorHAnsi" w:cstheme="minorBidi"/>
              </w:rPr>
            </w:pPr>
            <w:r w:rsidRPr="5947D5DE">
              <w:rPr>
                <w:rFonts w:asciiTheme="minorHAnsi" w:eastAsiaTheme="minorEastAsia" w:hAnsiTheme="minorHAnsi" w:cstheme="minorBidi"/>
              </w:rPr>
              <w:t xml:space="preserve">Programme Officer on EVAW will work with government bodies, civil society organizations, direct beneficiaries to promote social change and address the underlying structural gender barriers and norms, with particular emphasis on changing gender-stereotyped </w:t>
            </w:r>
            <w:r w:rsidR="1232C998" w:rsidRPr="5947D5DE">
              <w:rPr>
                <w:rFonts w:asciiTheme="minorHAnsi" w:eastAsiaTheme="minorEastAsia" w:hAnsiTheme="minorHAnsi" w:cstheme="minorBidi"/>
              </w:rPr>
              <w:t>behavior</w:t>
            </w:r>
            <w:r w:rsidRPr="5947D5DE">
              <w:rPr>
                <w:rFonts w:asciiTheme="minorHAnsi" w:eastAsiaTheme="minorEastAsia" w:hAnsiTheme="minorHAnsi" w:cstheme="minorBidi"/>
              </w:rPr>
              <w:t>, strengthening men’s involvement in parenting and reducing the number of victims of violence through targeted violence prevention interventions with perpetrators and also targeting policies related to family, such as parental leave regulation.</w:t>
            </w:r>
          </w:p>
        </w:tc>
      </w:tr>
    </w:tbl>
    <w:p w14:paraId="545213B6"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BA" w14:textId="77777777" w:rsidTr="5947D5DE">
        <w:trPr>
          <w:trHeight w:val="396"/>
        </w:trPr>
        <w:tc>
          <w:tcPr>
            <w:tcW w:w="10170" w:type="dxa"/>
            <w:shd w:val="clear" w:color="auto" w:fill="E0E0E0"/>
          </w:tcPr>
          <w:p w14:paraId="545213B9" w14:textId="202CFFD8" w:rsidR="00AF31A0" w:rsidRPr="00C232E8" w:rsidRDefault="74C98AD3" w:rsidP="00C232E8">
            <w:pPr>
              <w:pStyle w:val="Heading1"/>
              <w:spacing w:before="120" w:after="120"/>
              <w:jc w:val="both"/>
              <w:rPr>
                <w:rFonts w:asciiTheme="minorHAnsi" w:eastAsiaTheme="minorEastAsia" w:hAnsiTheme="minorHAnsi" w:cstheme="minorBidi"/>
              </w:rPr>
            </w:pPr>
            <w:r w:rsidRPr="74C98AD3">
              <w:rPr>
                <w:rFonts w:asciiTheme="minorHAnsi" w:eastAsiaTheme="minorEastAsia" w:hAnsiTheme="minorHAnsi" w:cstheme="minorBidi"/>
              </w:rPr>
              <w:t>I</w:t>
            </w:r>
            <w:r w:rsidR="0079421C">
              <w:rPr>
                <w:rFonts w:asciiTheme="minorHAnsi" w:eastAsiaTheme="minorEastAsia" w:hAnsiTheme="minorHAnsi" w:cstheme="minorBidi"/>
              </w:rPr>
              <w:t>V</w:t>
            </w:r>
            <w:r w:rsidRPr="74C98AD3">
              <w:rPr>
                <w:rFonts w:asciiTheme="minorHAnsi" w:eastAsiaTheme="minorEastAsia" w:hAnsiTheme="minorHAnsi" w:cstheme="minorBidi"/>
              </w:rPr>
              <w:t xml:space="preserve">. Functions </w:t>
            </w:r>
          </w:p>
        </w:tc>
      </w:tr>
      <w:tr w:rsidR="00AF31A0" w:rsidRPr="00970740" w14:paraId="545213DE" w14:textId="77777777" w:rsidTr="5947D5DE">
        <w:tc>
          <w:tcPr>
            <w:tcW w:w="10170" w:type="dxa"/>
          </w:tcPr>
          <w:p w14:paraId="2A1B82EA" w14:textId="77777777" w:rsidR="00CF1792" w:rsidRPr="00CF1792" w:rsidRDefault="00CF1792" w:rsidP="00CF1792">
            <w:pPr>
              <w:shd w:val="clear" w:color="auto" w:fill="FFFFFF"/>
              <w:spacing w:line="215" w:lineRule="atLeast"/>
              <w:rPr>
                <w:rFonts w:asciiTheme="minorHAnsi" w:eastAsiaTheme="minorEastAsia" w:hAnsiTheme="minorHAnsi" w:cstheme="minorBidi"/>
                <w:b/>
                <w:bCs/>
              </w:rPr>
            </w:pPr>
            <w:r w:rsidRPr="00CF1792">
              <w:rPr>
                <w:rFonts w:asciiTheme="minorHAnsi" w:eastAsiaTheme="minorEastAsia" w:hAnsiTheme="minorHAnsi" w:cstheme="minorBidi"/>
                <w:b/>
                <w:bCs/>
                <w:i/>
                <w:iCs/>
              </w:rPr>
              <w:t>1. Programme Implementation and Technical Support:</w:t>
            </w:r>
          </w:p>
          <w:p w14:paraId="7C7A1436" w14:textId="0CDDA34E" w:rsidR="00CF1792" w:rsidRPr="00CF1792" w:rsidRDefault="00CF1792" w:rsidP="5947D5DE">
            <w:pPr>
              <w:numPr>
                <w:ilvl w:val="0"/>
                <w:numId w:val="6"/>
              </w:numPr>
              <w:shd w:val="clear" w:color="auto" w:fill="FFFFFF" w:themeFill="background1"/>
              <w:spacing w:line="215" w:lineRule="atLeast"/>
              <w:rPr>
                <w:rFonts w:asciiTheme="minorHAnsi" w:eastAsiaTheme="minorEastAsia" w:hAnsiTheme="minorHAnsi" w:cstheme="minorBidi"/>
              </w:rPr>
            </w:pPr>
            <w:r w:rsidRPr="5947D5DE">
              <w:rPr>
                <w:rFonts w:asciiTheme="minorHAnsi" w:eastAsiaTheme="minorEastAsia" w:hAnsiTheme="minorHAnsi" w:cstheme="minorBidi"/>
              </w:rPr>
              <w:t>Oversee the implementation of the E</w:t>
            </w:r>
            <w:r w:rsidR="00AB726A" w:rsidRPr="5947D5DE">
              <w:rPr>
                <w:rFonts w:asciiTheme="minorHAnsi" w:eastAsiaTheme="minorEastAsia" w:hAnsiTheme="minorHAnsi" w:cstheme="minorBidi"/>
              </w:rPr>
              <w:t>VAW</w:t>
            </w:r>
            <w:r w:rsidRPr="5947D5DE">
              <w:rPr>
                <w:rFonts w:asciiTheme="minorHAnsi" w:eastAsiaTheme="minorEastAsia" w:hAnsiTheme="minorHAnsi" w:cstheme="minorBidi"/>
              </w:rPr>
              <w:t xml:space="preserve"> component to ensure delivery of results as planned and in line with UN Women </w:t>
            </w:r>
            <w:r w:rsidR="00CC5BDB" w:rsidRPr="5947D5DE">
              <w:rPr>
                <w:rFonts w:asciiTheme="minorHAnsi" w:eastAsiaTheme="minorEastAsia" w:hAnsiTheme="minorHAnsi" w:cstheme="minorBidi"/>
              </w:rPr>
              <w:t xml:space="preserve">and close coordination with UNFPA lead the project implementation for timely and efficient delivery of project outputs as per Project Document and Annual Work </w:t>
            </w:r>
            <w:proofErr w:type="gramStart"/>
            <w:r w:rsidR="00CC5BDB" w:rsidRPr="5947D5DE">
              <w:rPr>
                <w:rFonts w:asciiTheme="minorHAnsi" w:eastAsiaTheme="minorEastAsia" w:hAnsiTheme="minorHAnsi" w:cstheme="minorBidi"/>
              </w:rPr>
              <w:t>Plans;</w:t>
            </w:r>
            <w:proofErr w:type="gramEnd"/>
          </w:p>
          <w:p w14:paraId="6F7C8A91" w14:textId="71727D4D" w:rsidR="0F545DE1" w:rsidRDefault="0F545DE1" w:rsidP="5947D5DE">
            <w:pPr>
              <w:numPr>
                <w:ilvl w:val="0"/>
                <w:numId w:val="6"/>
              </w:numPr>
              <w:shd w:val="clear" w:color="auto" w:fill="FFFFFF" w:themeFill="background1"/>
              <w:spacing w:line="215" w:lineRule="atLeast"/>
            </w:pPr>
            <w:r w:rsidRPr="5947D5DE">
              <w:rPr>
                <w:rFonts w:asciiTheme="minorHAnsi" w:eastAsiaTheme="minorEastAsia" w:hAnsiTheme="minorHAnsi" w:cstheme="minorBidi"/>
              </w:rPr>
              <w:t xml:space="preserve">Maintain regular communication with Regional project team, provide inputs, updates and required information on project </w:t>
            </w:r>
            <w:proofErr w:type="gramStart"/>
            <w:r w:rsidRPr="5947D5DE">
              <w:rPr>
                <w:rFonts w:asciiTheme="minorHAnsi" w:eastAsiaTheme="minorEastAsia" w:hAnsiTheme="minorHAnsi" w:cstheme="minorBidi"/>
              </w:rPr>
              <w:t>developments</w:t>
            </w:r>
            <w:r w:rsidR="019BFD46" w:rsidRPr="5947D5DE">
              <w:rPr>
                <w:rFonts w:asciiTheme="minorHAnsi" w:eastAsiaTheme="minorEastAsia" w:hAnsiTheme="minorHAnsi" w:cstheme="minorBidi"/>
              </w:rPr>
              <w:t>;</w:t>
            </w:r>
            <w:proofErr w:type="gramEnd"/>
          </w:p>
          <w:p w14:paraId="6006EEE6" w14:textId="77777777" w:rsidR="00CF1792" w:rsidRPr="00CF1792" w:rsidRDefault="00CF1792" w:rsidP="008D1D12">
            <w:pPr>
              <w:numPr>
                <w:ilvl w:val="0"/>
                <w:numId w:val="6"/>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Prepare work-plans reflecting the scope of activities, timing, sequencing, cost and other inputs for the implementation of the </w:t>
            </w:r>
            <w:proofErr w:type="gramStart"/>
            <w:r w:rsidRPr="00CF1792">
              <w:rPr>
                <w:rFonts w:asciiTheme="minorHAnsi" w:eastAsiaTheme="minorEastAsia" w:hAnsiTheme="minorHAnsi" w:cstheme="minorBidi"/>
              </w:rPr>
              <w:t>activities;</w:t>
            </w:r>
            <w:proofErr w:type="gramEnd"/>
          </w:p>
          <w:p w14:paraId="1795D290" w14:textId="3BB0D20D" w:rsidR="00CF1792" w:rsidRPr="00CF1792" w:rsidRDefault="18C38EC1" w:rsidP="77401849">
            <w:pPr>
              <w:numPr>
                <w:ilvl w:val="0"/>
                <w:numId w:val="6"/>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 xml:space="preserve">Provide regular reports to the Programme </w:t>
            </w:r>
            <w:r w:rsidR="193F9B4C" w:rsidRPr="77401849">
              <w:rPr>
                <w:rFonts w:asciiTheme="minorHAnsi" w:eastAsiaTheme="minorEastAsia" w:hAnsiTheme="minorHAnsi" w:cstheme="minorBidi"/>
              </w:rPr>
              <w:t>Analyst</w:t>
            </w:r>
            <w:r w:rsidRPr="77401849">
              <w:rPr>
                <w:rFonts w:asciiTheme="minorHAnsi" w:eastAsiaTheme="minorEastAsia" w:hAnsiTheme="minorHAnsi" w:cstheme="minorBidi"/>
              </w:rPr>
              <w:t xml:space="preserve"> and flag any deviations from the work plans immediately.</w:t>
            </w:r>
          </w:p>
          <w:p w14:paraId="69BB9F59" w14:textId="77777777" w:rsidR="00CF1792" w:rsidRPr="00CF1792" w:rsidRDefault="00CF1792" w:rsidP="5947D5DE">
            <w:pPr>
              <w:numPr>
                <w:ilvl w:val="0"/>
                <w:numId w:val="6"/>
              </w:numPr>
              <w:shd w:val="clear" w:color="auto" w:fill="FFFFFF" w:themeFill="background1"/>
              <w:spacing w:line="215" w:lineRule="atLeast"/>
              <w:rPr>
                <w:rFonts w:asciiTheme="minorHAnsi" w:eastAsiaTheme="minorEastAsia" w:hAnsiTheme="minorHAnsi" w:cstheme="minorBidi"/>
              </w:rPr>
            </w:pPr>
            <w:r w:rsidRPr="5947D5DE">
              <w:rPr>
                <w:rFonts w:asciiTheme="minorHAnsi" w:eastAsiaTheme="minorEastAsia" w:hAnsiTheme="minorHAnsi" w:cstheme="minorBidi"/>
              </w:rPr>
              <w:t xml:space="preserve">Liaise with the national counterparts, donors and the UN Women office colleagues to ensure that results are achieved, and resources are managed efficiently and </w:t>
            </w:r>
            <w:proofErr w:type="gramStart"/>
            <w:r w:rsidRPr="5947D5DE">
              <w:rPr>
                <w:rFonts w:asciiTheme="minorHAnsi" w:eastAsiaTheme="minorEastAsia" w:hAnsiTheme="minorHAnsi" w:cstheme="minorBidi"/>
              </w:rPr>
              <w:t>effectively;</w:t>
            </w:r>
            <w:proofErr w:type="gramEnd"/>
          </w:p>
          <w:p w14:paraId="144240FD" w14:textId="3BDB897B" w:rsidR="0A580AFC" w:rsidRDefault="0A580AFC" w:rsidP="5947D5DE">
            <w:pPr>
              <w:numPr>
                <w:ilvl w:val="0"/>
                <w:numId w:val="6"/>
              </w:numPr>
              <w:shd w:val="clear" w:color="auto" w:fill="FFFFFF" w:themeFill="background1"/>
              <w:spacing w:line="215" w:lineRule="atLeast"/>
            </w:pPr>
            <w:r w:rsidRPr="5947D5DE">
              <w:rPr>
                <w:rFonts w:asciiTheme="minorHAnsi" w:eastAsiaTheme="minorEastAsia" w:hAnsiTheme="minorHAnsi" w:cstheme="minorBidi"/>
              </w:rPr>
              <w:t>Provide substantive inputs for the Technical Working Group meetings, take minutes on behalf of UN Women and all</w:t>
            </w:r>
            <w:r w:rsidR="3485C38E" w:rsidRPr="5947D5DE">
              <w:rPr>
                <w:rFonts w:asciiTheme="minorHAnsi" w:eastAsiaTheme="minorEastAsia" w:hAnsiTheme="minorHAnsi" w:cstheme="minorBidi"/>
              </w:rPr>
              <w:t xml:space="preserve"> </w:t>
            </w:r>
            <w:proofErr w:type="gramStart"/>
            <w:r w:rsidR="3485C38E" w:rsidRPr="5947D5DE">
              <w:rPr>
                <w:rFonts w:asciiTheme="minorHAnsi" w:eastAsiaTheme="minorEastAsia" w:hAnsiTheme="minorHAnsi" w:cstheme="minorBidi"/>
              </w:rPr>
              <w:t xml:space="preserve">pertinent </w:t>
            </w:r>
            <w:r w:rsidRPr="5947D5DE">
              <w:rPr>
                <w:rFonts w:asciiTheme="minorHAnsi" w:eastAsiaTheme="minorEastAsia" w:hAnsiTheme="minorHAnsi" w:cstheme="minorBidi"/>
              </w:rPr>
              <w:t xml:space="preserve"> supporting</w:t>
            </w:r>
            <w:proofErr w:type="gramEnd"/>
            <w:r w:rsidRPr="5947D5DE">
              <w:rPr>
                <w:rFonts w:asciiTheme="minorHAnsi" w:eastAsiaTheme="minorEastAsia" w:hAnsiTheme="minorHAnsi" w:cstheme="minorBidi"/>
              </w:rPr>
              <w:t xml:space="preserve"> documents</w:t>
            </w:r>
            <w:r w:rsidR="75D0EF21" w:rsidRPr="5947D5DE">
              <w:rPr>
                <w:rFonts w:asciiTheme="minorHAnsi" w:eastAsiaTheme="minorEastAsia" w:hAnsiTheme="minorHAnsi" w:cstheme="minorBidi"/>
              </w:rPr>
              <w:t>;</w:t>
            </w:r>
          </w:p>
          <w:p w14:paraId="5DDD0CA5" w14:textId="77777777" w:rsidR="00CF1792" w:rsidRPr="00CF1792" w:rsidRDefault="00CF1792" w:rsidP="008D1D12">
            <w:pPr>
              <w:numPr>
                <w:ilvl w:val="0"/>
                <w:numId w:val="6"/>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Monitor implementation and activities versus set targets and </w:t>
            </w:r>
            <w:proofErr w:type="gramStart"/>
            <w:r w:rsidRPr="00CF1792">
              <w:rPr>
                <w:rFonts w:asciiTheme="minorHAnsi" w:eastAsiaTheme="minorEastAsia" w:hAnsiTheme="minorHAnsi" w:cstheme="minorBidi"/>
              </w:rPr>
              <w:t>indicators;</w:t>
            </w:r>
            <w:proofErr w:type="gramEnd"/>
          </w:p>
          <w:p w14:paraId="043B04B0" w14:textId="77777777" w:rsidR="00CF1792" w:rsidRPr="00CF1792" w:rsidRDefault="00CF1792" w:rsidP="008D1D12">
            <w:pPr>
              <w:numPr>
                <w:ilvl w:val="0"/>
                <w:numId w:val="6"/>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Identify key performance indicators as well as develop and maintain a monitoring system to ensure effective information sharing, provision of feedback and elaboration of top-quality progress </w:t>
            </w:r>
            <w:proofErr w:type="gramStart"/>
            <w:r w:rsidRPr="00CF1792">
              <w:rPr>
                <w:rFonts w:asciiTheme="minorHAnsi" w:eastAsiaTheme="minorEastAsia" w:hAnsiTheme="minorHAnsi" w:cstheme="minorBidi"/>
              </w:rPr>
              <w:t>reports;</w:t>
            </w:r>
            <w:proofErr w:type="gramEnd"/>
          </w:p>
          <w:p w14:paraId="672F993E" w14:textId="77777777" w:rsidR="00CF1792" w:rsidRPr="00CF1792" w:rsidRDefault="00CF1792" w:rsidP="008D1D12">
            <w:pPr>
              <w:numPr>
                <w:ilvl w:val="0"/>
                <w:numId w:val="6"/>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Draft and provide inputs to annual and quarterly reports, in line with UN Women, joint UN and donor reporting </w:t>
            </w:r>
            <w:proofErr w:type="gramStart"/>
            <w:r w:rsidRPr="00CF1792">
              <w:rPr>
                <w:rFonts w:asciiTheme="minorHAnsi" w:eastAsiaTheme="minorEastAsia" w:hAnsiTheme="minorHAnsi" w:cstheme="minorBidi"/>
              </w:rPr>
              <w:t>requirements;</w:t>
            </w:r>
            <w:proofErr w:type="gramEnd"/>
          </w:p>
          <w:p w14:paraId="2816E067" w14:textId="26D2ACED" w:rsidR="00CF1792" w:rsidRPr="00CF1792" w:rsidRDefault="55094ED0" w:rsidP="1E67ED93">
            <w:pPr>
              <w:numPr>
                <w:ilvl w:val="0"/>
                <w:numId w:val="6"/>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t xml:space="preserve">Manage efficiently the financial resources of the EVAW component, including budgeting and budget revisions, as well as expenditure tracking and reporting, in close collaboration with other programme, administrative and financial </w:t>
            </w:r>
            <w:proofErr w:type="gramStart"/>
            <w:r w:rsidRPr="1E67ED93">
              <w:rPr>
                <w:rFonts w:asciiTheme="minorHAnsi" w:eastAsiaTheme="minorEastAsia" w:hAnsiTheme="minorHAnsi" w:cstheme="minorBidi"/>
              </w:rPr>
              <w:t>staff;</w:t>
            </w:r>
            <w:proofErr w:type="gramEnd"/>
          </w:p>
          <w:p w14:paraId="10AB9315" w14:textId="6B050702" w:rsidR="00CF1792" w:rsidRPr="00CF1792" w:rsidRDefault="55094ED0" w:rsidP="1E67ED93">
            <w:pPr>
              <w:numPr>
                <w:ilvl w:val="0"/>
                <w:numId w:val="6"/>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t>Assist NGO partners working in EVAW area to link their practical work with the global/national normative area.</w:t>
            </w:r>
          </w:p>
          <w:p w14:paraId="213640EE" w14:textId="6ECAA7F7" w:rsidR="00CF1792" w:rsidRDefault="00CF1792" w:rsidP="008D1D12">
            <w:pPr>
              <w:numPr>
                <w:ilvl w:val="0"/>
                <w:numId w:val="6"/>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Perform any other duties connected directly with the implementation of the Programme as required.</w:t>
            </w:r>
          </w:p>
          <w:p w14:paraId="76647C42" w14:textId="77777777" w:rsidR="00AF6D58" w:rsidRPr="00CF1792" w:rsidRDefault="00AF6D58" w:rsidP="00AF6D58">
            <w:pPr>
              <w:shd w:val="clear" w:color="auto" w:fill="FFFFFF"/>
              <w:spacing w:line="215" w:lineRule="atLeast"/>
              <w:rPr>
                <w:rFonts w:asciiTheme="minorHAnsi" w:eastAsiaTheme="minorEastAsia" w:hAnsiTheme="minorHAnsi" w:cstheme="minorBidi"/>
              </w:rPr>
            </w:pPr>
          </w:p>
          <w:p w14:paraId="3965BC0F" w14:textId="77777777" w:rsidR="00CF1792" w:rsidRPr="00CF1792" w:rsidRDefault="00CF1792" w:rsidP="00CF1792">
            <w:pPr>
              <w:shd w:val="clear" w:color="auto" w:fill="FFFFFF"/>
              <w:spacing w:line="215" w:lineRule="atLeast"/>
              <w:rPr>
                <w:rFonts w:asciiTheme="minorHAnsi" w:eastAsiaTheme="minorEastAsia" w:hAnsiTheme="minorHAnsi" w:cstheme="minorBidi"/>
                <w:b/>
                <w:bCs/>
              </w:rPr>
            </w:pPr>
            <w:r w:rsidRPr="00CF1792">
              <w:rPr>
                <w:rFonts w:asciiTheme="minorHAnsi" w:eastAsiaTheme="minorEastAsia" w:hAnsiTheme="minorHAnsi" w:cstheme="minorBidi"/>
                <w:b/>
                <w:bCs/>
              </w:rPr>
              <w:t>2. </w:t>
            </w:r>
            <w:r w:rsidRPr="00CF1792">
              <w:rPr>
                <w:rFonts w:asciiTheme="minorHAnsi" w:eastAsiaTheme="minorEastAsia" w:hAnsiTheme="minorHAnsi" w:cstheme="minorBidi"/>
                <w:b/>
                <w:bCs/>
                <w:i/>
                <w:iCs/>
              </w:rPr>
              <w:t>Capacity development to programme staff and partners:</w:t>
            </w:r>
          </w:p>
          <w:p w14:paraId="0EEC5DE0" w14:textId="097707CE" w:rsidR="00CF1792" w:rsidRPr="00CF1792" w:rsidRDefault="18C38EC1" w:rsidP="77401849">
            <w:pPr>
              <w:numPr>
                <w:ilvl w:val="0"/>
                <w:numId w:val="7"/>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 xml:space="preserve">Coordinate and lead all capacity development activities within the EVAW component as per the project </w:t>
            </w:r>
            <w:proofErr w:type="gramStart"/>
            <w:r w:rsidRPr="77401849">
              <w:rPr>
                <w:rFonts w:asciiTheme="minorHAnsi" w:eastAsiaTheme="minorEastAsia" w:hAnsiTheme="minorHAnsi" w:cstheme="minorBidi"/>
              </w:rPr>
              <w:t>document;</w:t>
            </w:r>
            <w:proofErr w:type="gramEnd"/>
          </w:p>
          <w:p w14:paraId="1CDA065C" w14:textId="5E177477" w:rsidR="00CF1792" w:rsidRPr="00CF1792" w:rsidRDefault="72263FF1" w:rsidP="77401849">
            <w:pPr>
              <w:numPr>
                <w:ilvl w:val="0"/>
                <w:numId w:val="7"/>
              </w:numPr>
              <w:shd w:val="clear" w:color="auto" w:fill="FFFFFF" w:themeFill="background1"/>
              <w:spacing w:line="215" w:lineRule="atLeast"/>
              <w:rPr>
                <w:rFonts w:asciiTheme="minorHAnsi" w:eastAsiaTheme="minorEastAsia" w:hAnsiTheme="minorHAnsi" w:cstheme="minorBidi"/>
              </w:rPr>
            </w:pPr>
            <w:r w:rsidRPr="5947D5DE">
              <w:rPr>
                <w:rFonts w:asciiTheme="minorHAnsi" w:eastAsiaTheme="minorEastAsia" w:hAnsiTheme="minorHAnsi" w:cstheme="minorBidi"/>
              </w:rPr>
              <w:lastRenderedPageBreak/>
              <w:t xml:space="preserve">Assist the Programme </w:t>
            </w:r>
            <w:r w:rsidR="5A4C1B1B" w:rsidRPr="5947D5DE">
              <w:rPr>
                <w:rFonts w:asciiTheme="minorHAnsi" w:eastAsiaTheme="minorEastAsia" w:hAnsiTheme="minorHAnsi" w:cstheme="minorBidi"/>
              </w:rPr>
              <w:t>Analyst</w:t>
            </w:r>
            <w:r w:rsidRPr="5947D5DE">
              <w:rPr>
                <w:rFonts w:asciiTheme="minorHAnsi" w:eastAsiaTheme="minorEastAsia" w:hAnsiTheme="minorHAnsi" w:cstheme="minorBidi"/>
              </w:rPr>
              <w:t>) in identifying promising practice, technical expertise and strategic opportunities for eliminating EVAW and</w:t>
            </w:r>
            <w:r w:rsidR="1FD2850D" w:rsidRPr="5947D5DE">
              <w:rPr>
                <w:rFonts w:asciiTheme="minorHAnsi" w:eastAsiaTheme="minorEastAsia" w:hAnsiTheme="minorHAnsi" w:cstheme="minorBidi"/>
              </w:rPr>
              <w:t xml:space="preserve"> integrating</w:t>
            </w:r>
            <w:r w:rsidRPr="5947D5DE">
              <w:rPr>
                <w:rFonts w:asciiTheme="minorHAnsi" w:eastAsiaTheme="minorEastAsia" w:hAnsiTheme="minorHAnsi" w:cstheme="minorBidi"/>
              </w:rPr>
              <w:t xml:space="preserve"> gender </w:t>
            </w:r>
            <w:r w:rsidR="6A27F21B" w:rsidRPr="5947D5DE">
              <w:rPr>
                <w:rFonts w:asciiTheme="minorHAnsi" w:eastAsiaTheme="minorEastAsia" w:hAnsiTheme="minorHAnsi" w:cstheme="minorBidi"/>
              </w:rPr>
              <w:t>perspective</w:t>
            </w:r>
            <w:r w:rsidRPr="5947D5DE">
              <w:rPr>
                <w:rFonts w:asciiTheme="minorHAnsi" w:eastAsiaTheme="minorEastAsia" w:hAnsiTheme="minorHAnsi" w:cstheme="minorBidi"/>
              </w:rPr>
              <w:t xml:space="preserve">, including through innovative </w:t>
            </w:r>
            <w:proofErr w:type="gramStart"/>
            <w:r w:rsidRPr="5947D5DE">
              <w:rPr>
                <w:rFonts w:asciiTheme="minorHAnsi" w:eastAsiaTheme="minorEastAsia" w:hAnsiTheme="minorHAnsi" w:cstheme="minorBidi"/>
              </w:rPr>
              <w:t>approaches;</w:t>
            </w:r>
            <w:proofErr w:type="gramEnd"/>
          </w:p>
          <w:p w14:paraId="7332C2CC" w14:textId="77777777" w:rsidR="00CF1792" w:rsidRPr="00CF1792" w:rsidRDefault="00CF1792" w:rsidP="008D1D12">
            <w:pPr>
              <w:numPr>
                <w:ilvl w:val="0"/>
                <w:numId w:val="7"/>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Assist programme team in making use of the recommendations of UPR, CEDAW, the special procedures and other mechanisms and subsidiary bodies in programming in EVAW </w:t>
            </w:r>
            <w:proofErr w:type="gramStart"/>
            <w:r w:rsidRPr="00CF1792">
              <w:rPr>
                <w:rFonts w:asciiTheme="minorHAnsi" w:eastAsiaTheme="minorEastAsia" w:hAnsiTheme="minorHAnsi" w:cstheme="minorBidi"/>
              </w:rPr>
              <w:t>area;</w:t>
            </w:r>
            <w:proofErr w:type="gramEnd"/>
          </w:p>
          <w:p w14:paraId="7D6801F8" w14:textId="77777777" w:rsidR="00CF1792" w:rsidRPr="00CF1792" w:rsidRDefault="00CF1792" w:rsidP="008D1D12">
            <w:pPr>
              <w:numPr>
                <w:ilvl w:val="0"/>
                <w:numId w:val="7"/>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Build, motivate and lead a high performing team consisting of short-term </w:t>
            </w:r>
            <w:proofErr w:type="gramStart"/>
            <w:r w:rsidRPr="00CF1792">
              <w:rPr>
                <w:rFonts w:asciiTheme="minorHAnsi" w:eastAsiaTheme="minorEastAsia" w:hAnsiTheme="minorHAnsi" w:cstheme="minorBidi"/>
              </w:rPr>
              <w:t>experts;</w:t>
            </w:r>
            <w:proofErr w:type="gramEnd"/>
          </w:p>
          <w:p w14:paraId="1A207CA9" w14:textId="77777777" w:rsidR="00CF1792" w:rsidRPr="00CF1792" w:rsidRDefault="00CF1792" w:rsidP="008D1D12">
            <w:pPr>
              <w:numPr>
                <w:ilvl w:val="0"/>
                <w:numId w:val="7"/>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Undertake personnel performance appraisals for the experts supervised/</w:t>
            </w:r>
            <w:proofErr w:type="gramStart"/>
            <w:r w:rsidRPr="00CF1792">
              <w:rPr>
                <w:rFonts w:asciiTheme="minorHAnsi" w:eastAsiaTheme="minorEastAsia" w:hAnsiTheme="minorHAnsi" w:cstheme="minorBidi"/>
              </w:rPr>
              <w:t>coordinated;</w:t>
            </w:r>
            <w:proofErr w:type="gramEnd"/>
          </w:p>
          <w:p w14:paraId="6B5B12B8" w14:textId="08CEE176" w:rsidR="00CF1792" w:rsidRPr="00CF1792" w:rsidRDefault="55094ED0" w:rsidP="1E67ED93">
            <w:pPr>
              <w:numPr>
                <w:ilvl w:val="0"/>
                <w:numId w:val="7"/>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t>Support mechanisms for exchange of information, experience and lessons learned at the local and national levels</w:t>
            </w:r>
            <w:r w:rsidR="705DEEE9" w:rsidRPr="1E67ED93">
              <w:rPr>
                <w:rFonts w:asciiTheme="minorHAnsi" w:eastAsiaTheme="minorEastAsia" w:hAnsiTheme="minorHAnsi" w:cstheme="minorBidi"/>
              </w:rPr>
              <w:t xml:space="preserve">, both internal and </w:t>
            </w:r>
            <w:proofErr w:type="gramStart"/>
            <w:r w:rsidR="705DEEE9" w:rsidRPr="1E67ED93">
              <w:rPr>
                <w:rFonts w:asciiTheme="minorHAnsi" w:eastAsiaTheme="minorEastAsia" w:hAnsiTheme="minorHAnsi" w:cstheme="minorBidi"/>
              </w:rPr>
              <w:t>external</w:t>
            </w:r>
            <w:r w:rsidRPr="1E67ED93">
              <w:rPr>
                <w:rFonts w:asciiTheme="minorHAnsi" w:eastAsiaTheme="minorEastAsia" w:hAnsiTheme="minorHAnsi" w:cstheme="minorBidi"/>
              </w:rPr>
              <w:t>;</w:t>
            </w:r>
            <w:proofErr w:type="gramEnd"/>
          </w:p>
          <w:p w14:paraId="1FEA06F2" w14:textId="44DBEEA5" w:rsidR="00CF1792" w:rsidRDefault="18C38EC1" w:rsidP="77401849">
            <w:pPr>
              <w:numPr>
                <w:ilvl w:val="0"/>
                <w:numId w:val="7"/>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Provide capacity development on EVAW and women’s empowerment to joint programme personnel and key partners through face to face gender trainings and learning sessions.</w:t>
            </w:r>
          </w:p>
          <w:p w14:paraId="2C42E2D6" w14:textId="77777777" w:rsidR="003C518E" w:rsidRPr="00CF1792" w:rsidRDefault="003C518E" w:rsidP="003C518E">
            <w:pPr>
              <w:shd w:val="clear" w:color="auto" w:fill="FFFFFF"/>
              <w:spacing w:line="215" w:lineRule="atLeast"/>
              <w:ind w:left="720"/>
              <w:rPr>
                <w:rFonts w:asciiTheme="minorHAnsi" w:eastAsiaTheme="minorEastAsia" w:hAnsiTheme="minorHAnsi" w:cstheme="minorBidi"/>
              </w:rPr>
            </w:pPr>
          </w:p>
          <w:p w14:paraId="70192D2E" w14:textId="77777777" w:rsidR="00CF1792" w:rsidRPr="00CF1792" w:rsidRDefault="00CF1792" w:rsidP="00CF1792">
            <w:pPr>
              <w:shd w:val="clear" w:color="auto" w:fill="FFFFFF"/>
              <w:spacing w:line="215" w:lineRule="atLeast"/>
              <w:rPr>
                <w:rFonts w:asciiTheme="minorHAnsi" w:eastAsiaTheme="minorEastAsia" w:hAnsiTheme="minorHAnsi" w:cstheme="minorBidi"/>
                <w:b/>
                <w:bCs/>
              </w:rPr>
            </w:pPr>
            <w:r w:rsidRPr="00CF1792">
              <w:rPr>
                <w:rFonts w:asciiTheme="minorHAnsi" w:eastAsiaTheme="minorEastAsia" w:hAnsiTheme="minorHAnsi" w:cstheme="minorBidi"/>
                <w:b/>
                <w:bCs/>
              </w:rPr>
              <w:t>3. </w:t>
            </w:r>
            <w:r w:rsidRPr="00CF1792">
              <w:rPr>
                <w:rFonts w:asciiTheme="minorHAnsi" w:eastAsiaTheme="minorEastAsia" w:hAnsiTheme="minorHAnsi" w:cstheme="minorBidi"/>
                <w:b/>
                <w:bCs/>
                <w:i/>
                <w:iCs/>
              </w:rPr>
              <w:t>Facilitate EVAW into all programme components and activities</w:t>
            </w:r>
            <w:r w:rsidRPr="00CF1792">
              <w:rPr>
                <w:rFonts w:asciiTheme="minorHAnsi" w:eastAsiaTheme="minorEastAsia" w:hAnsiTheme="minorHAnsi" w:cstheme="minorBidi"/>
                <w:b/>
                <w:bCs/>
              </w:rPr>
              <w:t>:</w:t>
            </w:r>
          </w:p>
          <w:p w14:paraId="10E7318E"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Regularly review planned activities, and make necessary modifications/ratifications when needed in response to any emerging </w:t>
            </w:r>
            <w:proofErr w:type="gramStart"/>
            <w:r w:rsidRPr="00CF1792">
              <w:rPr>
                <w:rFonts w:asciiTheme="minorHAnsi" w:eastAsiaTheme="minorEastAsia" w:hAnsiTheme="minorHAnsi" w:cstheme="minorBidi"/>
              </w:rPr>
              <w:t>circumstances;</w:t>
            </w:r>
            <w:proofErr w:type="gramEnd"/>
          </w:p>
          <w:p w14:paraId="1064C12C"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Preparation of inputs for reporting, including donor and audit reporting; inputs for the Annual Reports as per donors’ </w:t>
            </w:r>
            <w:proofErr w:type="gramStart"/>
            <w:r w:rsidRPr="00CF1792">
              <w:rPr>
                <w:rFonts w:asciiTheme="minorHAnsi" w:eastAsiaTheme="minorEastAsia" w:hAnsiTheme="minorHAnsi" w:cstheme="minorBidi"/>
              </w:rPr>
              <w:t>requirements;</w:t>
            </w:r>
            <w:proofErr w:type="gramEnd"/>
          </w:p>
          <w:p w14:paraId="04536B63" w14:textId="445EFB9E" w:rsidR="00CF1792" w:rsidRPr="00CF1792" w:rsidRDefault="18C38EC1" w:rsidP="77401849">
            <w:pPr>
              <w:numPr>
                <w:ilvl w:val="0"/>
                <w:numId w:val="8"/>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Provide substantive technical support to EVAW into all four components of the programme including the planning, implementation, monitoring and evaluation, as well as reporting.</w:t>
            </w:r>
          </w:p>
          <w:p w14:paraId="0F4B6380"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Facilitate collection and analysis of sex-desegregated data through programme </w:t>
            </w:r>
            <w:proofErr w:type="gramStart"/>
            <w:r w:rsidRPr="00CF1792">
              <w:rPr>
                <w:rFonts w:asciiTheme="minorHAnsi" w:eastAsiaTheme="minorEastAsia" w:hAnsiTheme="minorHAnsi" w:cstheme="minorBidi"/>
              </w:rPr>
              <w:t>implementation;</w:t>
            </w:r>
            <w:proofErr w:type="gramEnd"/>
          </w:p>
          <w:p w14:paraId="5A34D142" w14:textId="06B69F22" w:rsidR="00CF1792" w:rsidRPr="00CF1792" w:rsidRDefault="55094ED0" w:rsidP="1E67ED93">
            <w:pPr>
              <w:numPr>
                <w:ilvl w:val="0"/>
                <w:numId w:val="8"/>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t>Support personnel</w:t>
            </w:r>
            <w:r w:rsidR="37B787FE" w:rsidRPr="1E67ED93">
              <w:rPr>
                <w:rFonts w:asciiTheme="minorHAnsi" w:eastAsiaTheme="minorEastAsia" w:hAnsiTheme="minorHAnsi" w:cstheme="minorBidi"/>
              </w:rPr>
              <w:t xml:space="preserve"> and partners</w:t>
            </w:r>
            <w:r w:rsidRPr="1E67ED93">
              <w:rPr>
                <w:rFonts w:asciiTheme="minorHAnsi" w:eastAsiaTheme="minorEastAsia" w:hAnsiTheme="minorHAnsi" w:cstheme="minorBidi"/>
              </w:rPr>
              <w:t xml:space="preserve"> with applying gender analysis for programme planning, implementation, monitoring and evaluation to understand why and how issues affect women and men differently and unequally within particular context and what options exist to address </w:t>
            </w:r>
            <w:proofErr w:type="gramStart"/>
            <w:r w:rsidRPr="1E67ED93">
              <w:rPr>
                <w:rFonts w:asciiTheme="minorHAnsi" w:eastAsiaTheme="minorEastAsia" w:hAnsiTheme="minorHAnsi" w:cstheme="minorBidi"/>
              </w:rPr>
              <w:t>them;</w:t>
            </w:r>
            <w:proofErr w:type="gramEnd"/>
          </w:p>
          <w:p w14:paraId="13B4E06D"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Ensure integrating result indicators for gender equality and women’s empowerment in joint programme monitoring and evaluation plan (to be developed); and make sure all indicators are disaggregated by </w:t>
            </w:r>
            <w:proofErr w:type="gramStart"/>
            <w:r w:rsidRPr="00CF1792">
              <w:rPr>
                <w:rFonts w:asciiTheme="minorHAnsi" w:eastAsiaTheme="minorEastAsia" w:hAnsiTheme="minorHAnsi" w:cstheme="minorBidi"/>
              </w:rPr>
              <w:t>sex;</w:t>
            </w:r>
            <w:proofErr w:type="gramEnd"/>
          </w:p>
          <w:p w14:paraId="1D12839A"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Ensure monitoring and analysis of the extent to which international commitments and national legal and policy document on gender equality and women’s rights are implemented at the community </w:t>
            </w:r>
            <w:proofErr w:type="gramStart"/>
            <w:r w:rsidRPr="00CF1792">
              <w:rPr>
                <w:rFonts w:asciiTheme="minorHAnsi" w:eastAsiaTheme="minorEastAsia" w:hAnsiTheme="minorHAnsi" w:cstheme="minorBidi"/>
              </w:rPr>
              <w:t>levels;</w:t>
            </w:r>
            <w:proofErr w:type="gramEnd"/>
          </w:p>
          <w:p w14:paraId="6A4F61CA"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Ensure availability of an up-to-date information on all critical issues related to implementation of gender equality commitments on regional and local </w:t>
            </w:r>
            <w:proofErr w:type="gramStart"/>
            <w:r w:rsidRPr="00CF1792">
              <w:rPr>
                <w:rFonts w:asciiTheme="minorHAnsi" w:eastAsiaTheme="minorEastAsia" w:hAnsiTheme="minorHAnsi" w:cstheme="minorBidi"/>
              </w:rPr>
              <w:t>levels;</w:t>
            </w:r>
            <w:proofErr w:type="gramEnd"/>
          </w:p>
          <w:p w14:paraId="02678117"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Ensure that progress reports from responsible parties are properly monitored in line with project outputs and timeline before </w:t>
            </w:r>
            <w:proofErr w:type="gramStart"/>
            <w:r w:rsidRPr="00CF1792">
              <w:rPr>
                <w:rFonts w:asciiTheme="minorHAnsi" w:eastAsiaTheme="minorEastAsia" w:hAnsiTheme="minorHAnsi" w:cstheme="minorBidi"/>
              </w:rPr>
              <w:t>approving;</w:t>
            </w:r>
            <w:proofErr w:type="gramEnd"/>
          </w:p>
          <w:p w14:paraId="57D008C0" w14:textId="6C2D762E" w:rsidR="00CF1792" w:rsidRPr="00CF1792" w:rsidRDefault="55094ED0" w:rsidP="1E67ED93">
            <w:pPr>
              <w:numPr>
                <w:ilvl w:val="0"/>
                <w:numId w:val="8"/>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t xml:space="preserve">Communicate and cooperate closely with the </w:t>
            </w:r>
            <w:proofErr w:type="gramStart"/>
            <w:r w:rsidR="39B85C61" w:rsidRPr="1E67ED93">
              <w:rPr>
                <w:rFonts w:asciiTheme="minorHAnsi" w:eastAsiaTheme="minorEastAsia" w:hAnsiTheme="minorHAnsi" w:cstheme="minorBidi"/>
              </w:rPr>
              <w:t xml:space="preserve">partners </w:t>
            </w:r>
            <w:r w:rsidRPr="1E67ED93">
              <w:rPr>
                <w:rFonts w:asciiTheme="minorHAnsi" w:eastAsiaTheme="minorEastAsia" w:hAnsiTheme="minorHAnsi" w:cstheme="minorBidi"/>
              </w:rPr>
              <w:t xml:space="preserve"> from</w:t>
            </w:r>
            <w:proofErr w:type="gramEnd"/>
            <w:r w:rsidRPr="1E67ED93">
              <w:rPr>
                <w:rFonts w:asciiTheme="minorHAnsi" w:eastAsiaTheme="minorEastAsia" w:hAnsiTheme="minorHAnsi" w:cstheme="minorBidi"/>
              </w:rPr>
              <w:t xml:space="preserve"> the target regions;</w:t>
            </w:r>
          </w:p>
          <w:p w14:paraId="62EC8CD6"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Undertake regular monitoring missions to the two target regions to ensure timely delivery and quality of </w:t>
            </w:r>
            <w:proofErr w:type="gramStart"/>
            <w:r w:rsidRPr="00CF1792">
              <w:rPr>
                <w:rFonts w:asciiTheme="minorHAnsi" w:eastAsiaTheme="minorEastAsia" w:hAnsiTheme="minorHAnsi" w:cstheme="minorBidi"/>
              </w:rPr>
              <w:t>results;</w:t>
            </w:r>
            <w:proofErr w:type="gramEnd"/>
          </w:p>
          <w:p w14:paraId="27E3CB7B" w14:textId="793FD11A" w:rsidR="00CF1792" w:rsidRPr="00CF1792" w:rsidRDefault="18C38EC1" w:rsidP="77401849">
            <w:pPr>
              <w:numPr>
                <w:ilvl w:val="0"/>
                <w:numId w:val="8"/>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Prepare terms of reference for consultants and services, responsible party agreements with local stakeholders and institutions and/or civil society organizations; prepare relevant package of documents for submission to Local Programme Appraisal Committee (LPAC</w:t>
            </w:r>
            <w:r w:rsidR="3C401877" w:rsidRPr="77401849">
              <w:rPr>
                <w:rFonts w:asciiTheme="minorHAnsi" w:eastAsiaTheme="minorEastAsia" w:hAnsiTheme="minorHAnsi" w:cstheme="minorBidi"/>
              </w:rPr>
              <w:t>/RPAC etc.</w:t>
            </w:r>
            <w:proofErr w:type="gramStart"/>
            <w:r w:rsidRPr="77401849">
              <w:rPr>
                <w:rFonts w:asciiTheme="minorHAnsi" w:eastAsiaTheme="minorEastAsia" w:hAnsiTheme="minorHAnsi" w:cstheme="minorBidi"/>
              </w:rPr>
              <w:t>);</w:t>
            </w:r>
            <w:proofErr w:type="gramEnd"/>
          </w:p>
          <w:p w14:paraId="6901EA13" w14:textId="77777777" w:rsidR="00CF1792" w:rsidRP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Supervise and evaluate consultants and other contractors’ performance in delivering required </w:t>
            </w:r>
            <w:proofErr w:type="gramStart"/>
            <w:r w:rsidRPr="00CF1792">
              <w:rPr>
                <w:rFonts w:asciiTheme="minorHAnsi" w:eastAsiaTheme="minorEastAsia" w:hAnsiTheme="minorHAnsi" w:cstheme="minorBidi"/>
              </w:rPr>
              <w:t>outputs;</w:t>
            </w:r>
            <w:proofErr w:type="gramEnd"/>
          </w:p>
          <w:p w14:paraId="097DC42E" w14:textId="6BE6CD04" w:rsidR="00CF1792" w:rsidRDefault="00CF1792" w:rsidP="008D1D12">
            <w:pPr>
              <w:numPr>
                <w:ilvl w:val="0"/>
                <w:numId w:val="8"/>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Manage project files and support information collection and dissemination; ensure proper project documentation (filing) &amp; communication and tracking system for effective project closure.</w:t>
            </w:r>
          </w:p>
          <w:p w14:paraId="10540792" w14:textId="77777777" w:rsidR="003C518E" w:rsidRPr="00CF1792" w:rsidRDefault="003C518E" w:rsidP="003C518E">
            <w:pPr>
              <w:shd w:val="clear" w:color="auto" w:fill="FFFFFF"/>
              <w:spacing w:line="215" w:lineRule="atLeast"/>
              <w:ind w:left="720"/>
              <w:rPr>
                <w:rFonts w:asciiTheme="minorHAnsi" w:eastAsiaTheme="minorEastAsia" w:hAnsiTheme="minorHAnsi" w:cstheme="minorBidi"/>
              </w:rPr>
            </w:pPr>
          </w:p>
          <w:p w14:paraId="38DBD40E" w14:textId="77777777" w:rsidR="00CF1792" w:rsidRPr="00CF1792" w:rsidRDefault="00CF1792" w:rsidP="00CF1792">
            <w:pPr>
              <w:shd w:val="clear" w:color="auto" w:fill="FFFFFF"/>
              <w:spacing w:line="215" w:lineRule="atLeast"/>
              <w:rPr>
                <w:rFonts w:asciiTheme="minorHAnsi" w:eastAsiaTheme="minorEastAsia" w:hAnsiTheme="minorHAnsi" w:cstheme="minorBidi"/>
                <w:b/>
                <w:bCs/>
              </w:rPr>
            </w:pPr>
            <w:r w:rsidRPr="00CF1792">
              <w:rPr>
                <w:rFonts w:asciiTheme="minorHAnsi" w:eastAsiaTheme="minorEastAsia" w:hAnsiTheme="minorHAnsi" w:cstheme="minorBidi"/>
                <w:b/>
                <w:bCs/>
              </w:rPr>
              <w:t>4. </w:t>
            </w:r>
            <w:r w:rsidRPr="00CF1792">
              <w:rPr>
                <w:rFonts w:asciiTheme="minorHAnsi" w:eastAsiaTheme="minorEastAsia" w:hAnsiTheme="minorHAnsi" w:cstheme="minorBidi"/>
                <w:b/>
                <w:bCs/>
                <w:i/>
                <w:iCs/>
              </w:rPr>
              <w:t>Building strategic partnerships</w:t>
            </w:r>
          </w:p>
          <w:p w14:paraId="6462F187" w14:textId="271BC251" w:rsidR="00CF1792" w:rsidRPr="00CF1792" w:rsidRDefault="55094ED0" w:rsidP="1E67ED93">
            <w:pPr>
              <w:numPr>
                <w:ilvl w:val="0"/>
                <w:numId w:val="9"/>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t xml:space="preserve">Provide substantive inputs to UN Women and other participating UN agencies of the joint programme in engagement with relevant local authorities to support the EVAW throughout the programme </w:t>
            </w:r>
            <w:proofErr w:type="gramStart"/>
            <w:r w:rsidRPr="1E67ED93">
              <w:rPr>
                <w:rFonts w:asciiTheme="minorHAnsi" w:eastAsiaTheme="minorEastAsia" w:hAnsiTheme="minorHAnsi" w:cstheme="minorBidi"/>
              </w:rPr>
              <w:t>implementation;</w:t>
            </w:r>
            <w:proofErr w:type="gramEnd"/>
          </w:p>
          <w:p w14:paraId="42D8BD15" w14:textId="77777777" w:rsidR="00CF1792" w:rsidRPr="00CF1792" w:rsidRDefault="00CF1792" w:rsidP="008D1D12">
            <w:pPr>
              <w:numPr>
                <w:ilvl w:val="0"/>
                <w:numId w:val="9"/>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Build strategic partnerships and maintain close liaison with local partners, ensuring optimum participation of all relevant </w:t>
            </w:r>
            <w:proofErr w:type="gramStart"/>
            <w:r w:rsidRPr="00CF1792">
              <w:rPr>
                <w:rFonts w:asciiTheme="minorHAnsi" w:eastAsiaTheme="minorEastAsia" w:hAnsiTheme="minorHAnsi" w:cstheme="minorBidi"/>
              </w:rPr>
              <w:t>stakeholders;</w:t>
            </w:r>
            <w:proofErr w:type="gramEnd"/>
          </w:p>
          <w:p w14:paraId="0FDA9DD5" w14:textId="77777777" w:rsidR="00CF1792" w:rsidRPr="00CF1792" w:rsidRDefault="00CF1792" w:rsidP="008D1D12">
            <w:pPr>
              <w:numPr>
                <w:ilvl w:val="0"/>
                <w:numId w:val="9"/>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Develop the professional platform for networking and partnership building with the local and regional authorities, CSOs, private sector and international development organizations or </w:t>
            </w:r>
            <w:proofErr w:type="gramStart"/>
            <w:r w:rsidRPr="00CF1792">
              <w:rPr>
                <w:rFonts w:asciiTheme="minorHAnsi" w:eastAsiaTheme="minorEastAsia" w:hAnsiTheme="minorHAnsi" w:cstheme="minorBidi"/>
              </w:rPr>
              <w:t>programmes;</w:t>
            </w:r>
            <w:proofErr w:type="gramEnd"/>
          </w:p>
          <w:p w14:paraId="50E5A7A1" w14:textId="6EFA5DC9" w:rsidR="00CF1792" w:rsidRPr="00CF1792" w:rsidRDefault="18C38EC1" w:rsidP="77401849">
            <w:pPr>
              <w:numPr>
                <w:ilvl w:val="0"/>
                <w:numId w:val="9"/>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 xml:space="preserve">Facilitate the exchange of experiences among partners and stakeholders on “what works” in EVAW area, based on the identified positive </w:t>
            </w:r>
            <w:proofErr w:type="gramStart"/>
            <w:r w:rsidRPr="77401849">
              <w:rPr>
                <w:rFonts w:asciiTheme="minorHAnsi" w:eastAsiaTheme="minorEastAsia" w:hAnsiTheme="minorHAnsi" w:cstheme="minorBidi"/>
              </w:rPr>
              <w:t>experiences;</w:t>
            </w:r>
            <w:proofErr w:type="gramEnd"/>
          </w:p>
          <w:p w14:paraId="155CAE9F" w14:textId="77777777" w:rsidR="00CF1792" w:rsidRPr="00CF1792" w:rsidRDefault="00CF1792" w:rsidP="008D1D12">
            <w:pPr>
              <w:numPr>
                <w:ilvl w:val="0"/>
                <w:numId w:val="9"/>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Ensure coordination with relevant working groups and information </w:t>
            </w:r>
            <w:proofErr w:type="gramStart"/>
            <w:r w:rsidRPr="00CF1792">
              <w:rPr>
                <w:rFonts w:asciiTheme="minorHAnsi" w:eastAsiaTheme="minorEastAsia" w:hAnsiTheme="minorHAnsi" w:cstheme="minorBidi"/>
              </w:rPr>
              <w:t>sharing;</w:t>
            </w:r>
            <w:proofErr w:type="gramEnd"/>
          </w:p>
          <w:p w14:paraId="1FA3C927" w14:textId="692082F8" w:rsidR="00CF1792" w:rsidRDefault="00CF1792" w:rsidP="008D1D12">
            <w:pPr>
              <w:numPr>
                <w:ilvl w:val="0"/>
                <w:numId w:val="9"/>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Create and coordinate partnership with local authorities, service providers, developmental actors, women’s </w:t>
            </w:r>
            <w:r w:rsidR="003C518E" w:rsidRPr="00CF1792">
              <w:rPr>
                <w:rFonts w:asciiTheme="minorHAnsi" w:eastAsiaTheme="minorEastAsia" w:hAnsiTheme="minorHAnsi" w:cstheme="minorBidi"/>
              </w:rPr>
              <w:t>organizations,</w:t>
            </w:r>
            <w:r w:rsidRPr="00CF1792">
              <w:rPr>
                <w:rFonts w:asciiTheme="minorHAnsi" w:eastAsiaTheme="minorEastAsia" w:hAnsiTheme="minorHAnsi" w:cstheme="minorBidi"/>
              </w:rPr>
              <w:t xml:space="preserve"> and other stakeholders in target regions.</w:t>
            </w:r>
          </w:p>
          <w:p w14:paraId="5FC90672" w14:textId="77777777" w:rsidR="003C518E" w:rsidRPr="00CF1792" w:rsidRDefault="003C518E" w:rsidP="003C518E">
            <w:pPr>
              <w:shd w:val="clear" w:color="auto" w:fill="FFFFFF"/>
              <w:spacing w:line="215" w:lineRule="atLeast"/>
              <w:ind w:left="720"/>
              <w:rPr>
                <w:rFonts w:asciiTheme="minorHAnsi" w:eastAsiaTheme="minorEastAsia" w:hAnsiTheme="minorHAnsi" w:cstheme="minorBidi"/>
              </w:rPr>
            </w:pPr>
          </w:p>
          <w:p w14:paraId="6968AA44" w14:textId="77777777" w:rsidR="00CF1792" w:rsidRPr="00CF1792" w:rsidRDefault="00CF1792" w:rsidP="00CF1792">
            <w:pPr>
              <w:shd w:val="clear" w:color="auto" w:fill="FFFFFF"/>
              <w:spacing w:line="215" w:lineRule="atLeast"/>
              <w:rPr>
                <w:rFonts w:asciiTheme="minorHAnsi" w:eastAsiaTheme="minorEastAsia" w:hAnsiTheme="minorHAnsi" w:cstheme="minorBidi"/>
                <w:b/>
                <w:bCs/>
              </w:rPr>
            </w:pPr>
            <w:r w:rsidRPr="00CF1792">
              <w:rPr>
                <w:rFonts w:asciiTheme="minorHAnsi" w:eastAsiaTheme="minorEastAsia" w:hAnsiTheme="minorHAnsi" w:cstheme="minorBidi"/>
                <w:b/>
                <w:bCs/>
              </w:rPr>
              <w:t>5. </w:t>
            </w:r>
            <w:r w:rsidRPr="00CF1792">
              <w:rPr>
                <w:rFonts w:asciiTheme="minorHAnsi" w:eastAsiaTheme="minorEastAsia" w:hAnsiTheme="minorHAnsi" w:cstheme="minorBidi"/>
                <w:b/>
                <w:bCs/>
                <w:i/>
                <w:iCs/>
              </w:rPr>
              <w:t>Advocacy, knowledge building and communication</w:t>
            </w:r>
          </w:p>
          <w:p w14:paraId="6F58EF62" w14:textId="16DB93C9" w:rsidR="00CF1792" w:rsidRPr="00CF1792" w:rsidRDefault="55094ED0" w:rsidP="1E67ED93">
            <w:pPr>
              <w:numPr>
                <w:ilvl w:val="0"/>
                <w:numId w:val="10"/>
              </w:numPr>
              <w:shd w:val="clear" w:color="auto" w:fill="FFFFFF" w:themeFill="background1"/>
              <w:spacing w:line="215" w:lineRule="atLeast"/>
              <w:rPr>
                <w:rFonts w:asciiTheme="minorHAnsi" w:eastAsiaTheme="minorEastAsia" w:hAnsiTheme="minorHAnsi" w:cstheme="minorBidi"/>
              </w:rPr>
            </w:pPr>
            <w:r w:rsidRPr="1E67ED93">
              <w:rPr>
                <w:rFonts w:asciiTheme="minorHAnsi" w:eastAsiaTheme="minorEastAsia" w:hAnsiTheme="minorHAnsi" w:cstheme="minorBidi"/>
              </w:rPr>
              <w:lastRenderedPageBreak/>
              <w:t xml:space="preserve">Provide substantial contribution to EVAW into the </w:t>
            </w:r>
            <w:proofErr w:type="spellStart"/>
            <w:r w:rsidRPr="1E67ED93">
              <w:rPr>
                <w:rFonts w:asciiTheme="minorHAnsi" w:eastAsiaTheme="minorEastAsia" w:hAnsiTheme="minorHAnsi" w:cstheme="minorBidi"/>
              </w:rPr>
              <w:t>programme’s</w:t>
            </w:r>
            <w:proofErr w:type="spellEnd"/>
            <w:r w:rsidRPr="1E67ED93">
              <w:rPr>
                <w:rFonts w:asciiTheme="minorHAnsi" w:eastAsiaTheme="minorEastAsia" w:hAnsiTheme="minorHAnsi" w:cstheme="minorBidi"/>
              </w:rPr>
              <w:t xml:space="preserve"> communications and visibility plan and its implementation </w:t>
            </w:r>
            <w:proofErr w:type="gramStart"/>
            <w:r w:rsidRPr="1E67ED93">
              <w:rPr>
                <w:rFonts w:asciiTheme="minorHAnsi" w:eastAsiaTheme="minorEastAsia" w:hAnsiTheme="minorHAnsi" w:cstheme="minorBidi"/>
              </w:rPr>
              <w:t>phase;</w:t>
            </w:r>
            <w:proofErr w:type="gramEnd"/>
          </w:p>
          <w:p w14:paraId="41E46608" w14:textId="15ECE959" w:rsidR="00CF1792" w:rsidRPr="00CF1792" w:rsidRDefault="18C38EC1" w:rsidP="77401849">
            <w:pPr>
              <w:numPr>
                <w:ilvl w:val="0"/>
                <w:numId w:val="10"/>
              </w:numPr>
              <w:shd w:val="clear" w:color="auto" w:fill="FFFFFF" w:themeFill="background1"/>
              <w:spacing w:line="215" w:lineRule="atLeast"/>
              <w:rPr>
                <w:rFonts w:asciiTheme="minorHAnsi" w:eastAsiaTheme="minorEastAsia" w:hAnsiTheme="minorHAnsi" w:cstheme="minorBidi"/>
              </w:rPr>
            </w:pPr>
            <w:r w:rsidRPr="77401849">
              <w:rPr>
                <w:rFonts w:asciiTheme="minorHAnsi" w:eastAsiaTheme="minorEastAsia" w:hAnsiTheme="minorHAnsi" w:cstheme="minorBidi"/>
              </w:rPr>
              <w:t xml:space="preserve">Provide guidance for collecting data and undertaking analysis of principal concerns in EVAW component, including through non-traditional data </w:t>
            </w:r>
            <w:proofErr w:type="gramStart"/>
            <w:r w:rsidRPr="77401849">
              <w:rPr>
                <w:rFonts w:asciiTheme="minorHAnsi" w:eastAsiaTheme="minorEastAsia" w:hAnsiTheme="minorHAnsi" w:cstheme="minorBidi"/>
              </w:rPr>
              <w:t>sources;</w:t>
            </w:r>
            <w:proofErr w:type="gramEnd"/>
          </w:p>
          <w:p w14:paraId="722B1C3E" w14:textId="77777777" w:rsidR="00CF1792" w:rsidRPr="00CF1792" w:rsidRDefault="00CF1792" w:rsidP="5947D5DE">
            <w:pPr>
              <w:numPr>
                <w:ilvl w:val="0"/>
                <w:numId w:val="10"/>
              </w:numPr>
              <w:shd w:val="clear" w:color="auto" w:fill="FFFFFF" w:themeFill="background1"/>
              <w:spacing w:line="215" w:lineRule="atLeast"/>
              <w:rPr>
                <w:rFonts w:asciiTheme="minorHAnsi" w:eastAsiaTheme="minorEastAsia" w:hAnsiTheme="minorHAnsi" w:cstheme="minorBidi"/>
              </w:rPr>
            </w:pPr>
            <w:r w:rsidRPr="5947D5DE">
              <w:rPr>
                <w:rFonts w:asciiTheme="minorHAnsi" w:eastAsiaTheme="minorEastAsia" w:hAnsiTheme="minorHAnsi" w:cstheme="minorBidi"/>
              </w:rPr>
              <w:t xml:space="preserve">Provide proactive and substantive technical support to the organization of awareness raising and advocacy events, trainings, workshops and drafting knowledge </w:t>
            </w:r>
            <w:proofErr w:type="gramStart"/>
            <w:r w:rsidRPr="5947D5DE">
              <w:rPr>
                <w:rFonts w:asciiTheme="minorHAnsi" w:eastAsiaTheme="minorEastAsia" w:hAnsiTheme="minorHAnsi" w:cstheme="minorBidi"/>
              </w:rPr>
              <w:t>products;</w:t>
            </w:r>
            <w:proofErr w:type="gramEnd"/>
          </w:p>
          <w:p w14:paraId="69233701" w14:textId="3BED5DBB" w:rsidR="1EC10CF6" w:rsidRDefault="1EC10CF6" w:rsidP="5947D5DE">
            <w:pPr>
              <w:numPr>
                <w:ilvl w:val="0"/>
                <w:numId w:val="10"/>
              </w:numPr>
              <w:shd w:val="clear" w:color="auto" w:fill="FFFFFF" w:themeFill="background1"/>
              <w:spacing w:line="215" w:lineRule="atLeast"/>
              <w:rPr>
                <w:rFonts w:asciiTheme="minorHAnsi" w:eastAsiaTheme="minorEastAsia" w:hAnsiTheme="minorHAnsi" w:cstheme="minorBidi"/>
                <w:color w:val="000000" w:themeColor="text1"/>
                <w:szCs w:val="20"/>
              </w:rPr>
            </w:pPr>
            <w:r w:rsidRPr="5947D5DE">
              <w:rPr>
                <w:rFonts w:ascii="Calibri" w:eastAsia="Calibri" w:hAnsi="Calibri" w:cs="Calibri"/>
                <w:color w:val="000000" w:themeColor="text1"/>
                <w:szCs w:val="20"/>
              </w:rPr>
              <w:t xml:space="preserve">Coordinate advocacy actions within the project by compiling and synthesizing relevant background materials, drafting project summaries, articles, publications, speeches and presentations for delivery via journals, meetings, public events and in other </w:t>
            </w:r>
            <w:proofErr w:type="gramStart"/>
            <w:r w:rsidRPr="5947D5DE">
              <w:rPr>
                <w:rFonts w:ascii="Calibri" w:eastAsia="Calibri" w:hAnsi="Calibri" w:cs="Calibri"/>
                <w:color w:val="000000" w:themeColor="text1"/>
                <w:szCs w:val="20"/>
              </w:rPr>
              <w:t>fora;</w:t>
            </w:r>
            <w:proofErr w:type="gramEnd"/>
          </w:p>
          <w:p w14:paraId="7AE76078" w14:textId="77777777" w:rsidR="00CF1792" w:rsidRPr="00CF1792" w:rsidRDefault="00CF1792" w:rsidP="008D1D12">
            <w:pPr>
              <w:numPr>
                <w:ilvl w:val="0"/>
                <w:numId w:val="10"/>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Based on the analysis of the lessons learned, evaluations, best practices provide analytical support to the programme management in applying the knowledge for </w:t>
            </w:r>
            <w:proofErr w:type="gramStart"/>
            <w:r w:rsidRPr="00CF1792">
              <w:rPr>
                <w:rFonts w:asciiTheme="minorHAnsi" w:eastAsiaTheme="minorEastAsia" w:hAnsiTheme="minorHAnsi" w:cstheme="minorBidi"/>
              </w:rPr>
              <w:t>planning;</w:t>
            </w:r>
            <w:proofErr w:type="gramEnd"/>
          </w:p>
          <w:p w14:paraId="196CD5CE" w14:textId="77777777" w:rsidR="00CF1792" w:rsidRPr="00CF1792" w:rsidRDefault="00CF1792" w:rsidP="008D1D12">
            <w:pPr>
              <w:numPr>
                <w:ilvl w:val="0"/>
                <w:numId w:val="10"/>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Proactively contribute to knowledge networks and communities of practice on gender </w:t>
            </w:r>
            <w:proofErr w:type="gramStart"/>
            <w:r w:rsidRPr="00CF1792">
              <w:rPr>
                <w:rFonts w:asciiTheme="minorHAnsi" w:eastAsiaTheme="minorEastAsia" w:hAnsiTheme="minorHAnsi" w:cstheme="minorBidi"/>
              </w:rPr>
              <w:t>equality;</w:t>
            </w:r>
            <w:proofErr w:type="gramEnd"/>
          </w:p>
          <w:p w14:paraId="7F52FD33" w14:textId="77777777" w:rsidR="00CF1792" w:rsidRPr="00CF1792" w:rsidRDefault="00CF1792" w:rsidP="008D1D12">
            <w:pPr>
              <w:numPr>
                <w:ilvl w:val="0"/>
                <w:numId w:val="10"/>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 xml:space="preserve">Provide inputs to the development of knowledge management products related to gender equality and women’s rights in the programme </w:t>
            </w:r>
            <w:proofErr w:type="gramStart"/>
            <w:r w:rsidRPr="00CF1792">
              <w:rPr>
                <w:rFonts w:asciiTheme="minorHAnsi" w:eastAsiaTheme="minorEastAsia" w:hAnsiTheme="minorHAnsi" w:cstheme="minorBidi"/>
              </w:rPr>
              <w:t>areas;</w:t>
            </w:r>
            <w:proofErr w:type="gramEnd"/>
          </w:p>
          <w:p w14:paraId="2DC884AA" w14:textId="77777777" w:rsidR="00CF1792" w:rsidRPr="00CF1792" w:rsidRDefault="00CF1792" w:rsidP="008D1D12">
            <w:pPr>
              <w:numPr>
                <w:ilvl w:val="0"/>
                <w:numId w:val="10"/>
              </w:numPr>
              <w:shd w:val="clear" w:color="auto" w:fill="FFFFFF"/>
              <w:spacing w:line="215" w:lineRule="atLeast"/>
              <w:rPr>
                <w:rFonts w:asciiTheme="minorHAnsi" w:eastAsiaTheme="minorEastAsia" w:hAnsiTheme="minorHAnsi" w:cstheme="minorBidi"/>
              </w:rPr>
            </w:pPr>
            <w:r w:rsidRPr="00CF1792">
              <w:rPr>
                <w:rFonts w:asciiTheme="minorHAnsi" w:eastAsiaTheme="minorEastAsia" w:hAnsiTheme="minorHAnsi" w:cstheme="minorBidi"/>
              </w:rPr>
              <w:t>Apply UN Women programming tools and policies as explained in the Results Management Guide. Keep abreast of UN Women programming practices and maintain an optimum level of knowledge by continuous learning.</w:t>
            </w:r>
          </w:p>
          <w:p w14:paraId="545213DD" w14:textId="024163F9" w:rsidR="00E93374" w:rsidRPr="001D534C" w:rsidRDefault="00E93374" w:rsidP="00F71FA4">
            <w:pPr>
              <w:spacing w:line="293" w:lineRule="atLeast"/>
              <w:ind w:left="360"/>
              <w:jc w:val="both"/>
              <w:textAlignment w:val="baseline"/>
              <w:rPr>
                <w:rFonts w:asciiTheme="minorHAnsi" w:eastAsia="Calibri,Calibri,Arial" w:hAnsiTheme="minorHAnsi" w:cstheme="minorBidi"/>
                <w:color w:val="000000" w:themeColor="text1"/>
              </w:rPr>
            </w:pPr>
          </w:p>
        </w:tc>
      </w:tr>
    </w:tbl>
    <w:p w14:paraId="545213D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E3" w14:textId="77777777" w:rsidTr="74C98AD3">
        <w:tc>
          <w:tcPr>
            <w:tcW w:w="10170" w:type="dxa"/>
            <w:shd w:val="clear" w:color="auto" w:fill="E0E0E0"/>
          </w:tcPr>
          <w:p w14:paraId="545213E2" w14:textId="264264EC" w:rsidR="00AF31A0" w:rsidRPr="00B77858" w:rsidRDefault="74C98AD3" w:rsidP="00B77858">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IV. Key Performance Indicators</w:t>
            </w:r>
          </w:p>
        </w:tc>
      </w:tr>
      <w:tr w:rsidR="00AF31A0" w:rsidRPr="00970740" w14:paraId="545213EC" w14:textId="77777777" w:rsidTr="74C98AD3">
        <w:tc>
          <w:tcPr>
            <w:tcW w:w="10170" w:type="dxa"/>
          </w:tcPr>
          <w:p w14:paraId="022F5917" w14:textId="77777777" w:rsidR="00AA1035" w:rsidRPr="00AA1035" w:rsidRDefault="00AA1035" w:rsidP="008D1D12">
            <w:pPr>
              <w:numPr>
                <w:ilvl w:val="0"/>
                <w:numId w:val="3"/>
              </w:numPr>
              <w:jc w:val="both"/>
              <w:rPr>
                <w:rFonts w:asciiTheme="minorHAnsi" w:eastAsiaTheme="minorEastAsia" w:hAnsiTheme="minorHAnsi" w:cstheme="minorBidi"/>
              </w:rPr>
            </w:pPr>
            <w:r w:rsidRPr="00AA1035">
              <w:rPr>
                <w:rFonts w:asciiTheme="minorHAnsi" w:eastAsiaTheme="minorEastAsia" w:hAnsiTheme="minorHAnsi" w:cstheme="minorBidi"/>
              </w:rPr>
              <w:t xml:space="preserve">Substantive input to the programme implementation is </w:t>
            </w:r>
            <w:proofErr w:type="gramStart"/>
            <w:r w:rsidRPr="00AA1035">
              <w:rPr>
                <w:rFonts w:asciiTheme="minorHAnsi" w:eastAsiaTheme="minorEastAsia" w:hAnsiTheme="minorHAnsi" w:cstheme="minorBidi"/>
              </w:rPr>
              <w:t>provided;</w:t>
            </w:r>
            <w:proofErr w:type="gramEnd"/>
          </w:p>
          <w:p w14:paraId="6D797D87" w14:textId="77777777" w:rsidR="00AA1035" w:rsidRPr="00AA1035" w:rsidRDefault="00AA1035" w:rsidP="008D1D12">
            <w:pPr>
              <w:numPr>
                <w:ilvl w:val="0"/>
                <w:numId w:val="3"/>
              </w:numPr>
              <w:jc w:val="both"/>
              <w:rPr>
                <w:rFonts w:asciiTheme="minorHAnsi" w:eastAsiaTheme="minorEastAsia" w:hAnsiTheme="minorHAnsi" w:cstheme="minorBidi"/>
              </w:rPr>
            </w:pPr>
            <w:r w:rsidRPr="00AA1035">
              <w:rPr>
                <w:rFonts w:asciiTheme="minorHAnsi" w:eastAsiaTheme="minorEastAsia" w:hAnsiTheme="minorHAnsi" w:cstheme="minorBidi"/>
              </w:rPr>
              <w:t xml:space="preserve">Programme initiatives are designed and formulated for translating UN Women’s priorities into local </w:t>
            </w:r>
            <w:proofErr w:type="gramStart"/>
            <w:r w:rsidRPr="00AA1035">
              <w:rPr>
                <w:rFonts w:asciiTheme="minorHAnsi" w:eastAsiaTheme="minorEastAsia" w:hAnsiTheme="minorHAnsi" w:cstheme="minorBidi"/>
              </w:rPr>
              <w:t>interventions;</w:t>
            </w:r>
            <w:proofErr w:type="gramEnd"/>
          </w:p>
          <w:p w14:paraId="545213EB" w14:textId="68D18A65" w:rsidR="00AF31A0" w:rsidRPr="00436CE2" w:rsidRDefault="00AA1035" w:rsidP="008D1D12">
            <w:pPr>
              <w:numPr>
                <w:ilvl w:val="0"/>
                <w:numId w:val="3"/>
              </w:numPr>
              <w:jc w:val="both"/>
              <w:rPr>
                <w:rFonts w:asciiTheme="minorHAnsi" w:eastAsiaTheme="minorEastAsia" w:hAnsiTheme="minorHAnsi" w:cstheme="minorBidi"/>
              </w:rPr>
            </w:pPr>
            <w:r w:rsidRPr="00AA1035">
              <w:rPr>
                <w:rFonts w:asciiTheme="minorHAnsi" w:eastAsiaTheme="minorEastAsia" w:hAnsiTheme="minorHAnsi" w:cstheme="minorBidi"/>
              </w:rPr>
              <w:t>High-quality inputs to reporting and monitoring activities are provided on time.</w:t>
            </w:r>
          </w:p>
        </w:tc>
      </w:tr>
    </w:tbl>
    <w:p w14:paraId="545213ED"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F1" w14:textId="77777777" w:rsidTr="74C98AD3">
        <w:tc>
          <w:tcPr>
            <w:tcW w:w="10170" w:type="dxa"/>
            <w:shd w:val="clear" w:color="auto" w:fill="E0E0E0"/>
          </w:tcPr>
          <w:p w14:paraId="545213F0" w14:textId="16866E98" w:rsidR="00970740" w:rsidRPr="00B77858" w:rsidRDefault="74C98AD3" w:rsidP="00B77858">
            <w:pPr>
              <w:pStyle w:val="Heading1"/>
              <w:spacing w:before="120" w:after="120"/>
              <w:rPr>
                <w:rFonts w:asciiTheme="minorHAnsi" w:eastAsiaTheme="minorEastAsia" w:hAnsiTheme="minorHAnsi" w:cstheme="minorBidi"/>
                <w:b w:val="0"/>
                <w:bCs w:val="0"/>
                <w:i/>
                <w:iCs/>
                <w:sz w:val="18"/>
                <w:szCs w:val="18"/>
              </w:rPr>
            </w:pPr>
            <w:r w:rsidRPr="74C98AD3">
              <w:rPr>
                <w:rFonts w:asciiTheme="minorHAnsi" w:eastAsiaTheme="minorEastAsia" w:hAnsiTheme="minorHAnsi" w:cstheme="minorBidi"/>
              </w:rPr>
              <w:t>V. Competencies</w:t>
            </w:r>
            <w:r w:rsidRPr="74C98AD3">
              <w:rPr>
                <w:rFonts w:asciiTheme="minorHAnsi" w:eastAsiaTheme="minorEastAsia" w:hAnsiTheme="minorHAnsi" w:cstheme="minorBidi"/>
                <w:b w:val="0"/>
                <w:bCs w:val="0"/>
                <w:i/>
                <w:iCs/>
                <w:sz w:val="18"/>
                <w:szCs w:val="18"/>
              </w:rPr>
              <w:t xml:space="preserve"> </w:t>
            </w:r>
          </w:p>
        </w:tc>
      </w:tr>
      <w:tr w:rsidR="00AF31A0" w:rsidRPr="00970740" w14:paraId="5452141E" w14:textId="77777777" w:rsidTr="74C98AD3">
        <w:tc>
          <w:tcPr>
            <w:tcW w:w="10170" w:type="dxa"/>
          </w:tcPr>
          <w:p w14:paraId="545213F3" w14:textId="77777777" w:rsidR="00313783" w:rsidRPr="00370E7C" w:rsidRDefault="74C98AD3" w:rsidP="00B77858">
            <w:pPr>
              <w:spacing w:before="120" w:after="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Values:</w:t>
            </w:r>
          </w:p>
          <w:p w14:paraId="545213F4"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Respect for Diversity</w:t>
            </w:r>
          </w:p>
          <w:p w14:paraId="545213F5"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Integrity</w:t>
            </w:r>
          </w:p>
          <w:p w14:paraId="545213F6"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Professionalism</w:t>
            </w:r>
          </w:p>
          <w:p w14:paraId="545213F8" w14:textId="77777777" w:rsidR="00313783" w:rsidRPr="00370E7C" w:rsidRDefault="74C98AD3" w:rsidP="00B77858">
            <w:pPr>
              <w:spacing w:before="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Competencies:</w:t>
            </w:r>
          </w:p>
          <w:p w14:paraId="545213F9"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Awareness and Sensitivity Regarding Gender Issues</w:t>
            </w:r>
          </w:p>
          <w:p w14:paraId="545213FA"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Accountability</w:t>
            </w:r>
          </w:p>
          <w:p w14:paraId="545213FB"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Creative Problem Solving</w:t>
            </w:r>
          </w:p>
          <w:p w14:paraId="545213FC"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Effective Communication</w:t>
            </w:r>
          </w:p>
          <w:p w14:paraId="545213FD"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Inclusive Collaboration</w:t>
            </w:r>
          </w:p>
          <w:p w14:paraId="545213FE" w14:textId="77777777" w:rsidR="00313783" w:rsidRPr="006C4FF7" w:rsidRDefault="74C98AD3" w:rsidP="008D1D12">
            <w:pPr>
              <w:pStyle w:val="ListParagraph"/>
              <w:numPr>
                <w:ilvl w:val="0"/>
                <w:numId w:val="4"/>
              </w:numPr>
              <w:rPr>
                <w:rFonts w:asciiTheme="minorHAnsi" w:eastAsiaTheme="minorEastAsia" w:hAnsiTheme="minorHAnsi" w:cstheme="minorHAnsi"/>
                <w:szCs w:val="20"/>
              </w:rPr>
            </w:pPr>
            <w:r w:rsidRPr="74C98AD3">
              <w:rPr>
                <w:rFonts w:asciiTheme="minorHAnsi" w:eastAsiaTheme="minorEastAsia" w:hAnsiTheme="minorHAnsi" w:cstheme="minorBidi"/>
              </w:rPr>
              <w:t>S</w:t>
            </w:r>
            <w:r w:rsidRPr="006C4FF7">
              <w:rPr>
                <w:rFonts w:asciiTheme="minorHAnsi" w:eastAsiaTheme="minorEastAsia" w:hAnsiTheme="minorHAnsi" w:cstheme="minorHAnsi"/>
                <w:szCs w:val="20"/>
              </w:rPr>
              <w:t>takeholder Engagement</w:t>
            </w:r>
          </w:p>
          <w:p w14:paraId="545213FF" w14:textId="127F246A" w:rsidR="00313783" w:rsidRDefault="74C98AD3" w:rsidP="008D1D12">
            <w:pPr>
              <w:pStyle w:val="ListParagraph"/>
              <w:numPr>
                <w:ilvl w:val="0"/>
                <w:numId w:val="4"/>
              </w:numPr>
              <w:rPr>
                <w:rFonts w:asciiTheme="minorHAnsi" w:eastAsiaTheme="minorEastAsia" w:hAnsiTheme="minorHAnsi" w:cstheme="minorHAnsi"/>
                <w:szCs w:val="20"/>
              </w:rPr>
            </w:pPr>
            <w:r w:rsidRPr="006C4FF7">
              <w:rPr>
                <w:rFonts w:asciiTheme="minorHAnsi" w:eastAsiaTheme="minorEastAsia" w:hAnsiTheme="minorHAnsi" w:cstheme="minorHAnsi"/>
                <w:szCs w:val="20"/>
              </w:rPr>
              <w:t>Leading by Example</w:t>
            </w:r>
          </w:p>
          <w:p w14:paraId="3FE74329" w14:textId="77777777" w:rsidR="00C232E8" w:rsidRPr="00DE2D7A" w:rsidRDefault="00C232E8" w:rsidP="00B77858">
            <w:pPr>
              <w:spacing w:before="120"/>
              <w:rPr>
                <w:rFonts w:asciiTheme="minorHAnsi" w:hAnsiTheme="minorHAnsi" w:cstheme="minorHAnsi"/>
                <w:sz w:val="22"/>
                <w:szCs w:val="22"/>
              </w:rPr>
            </w:pPr>
            <w:r w:rsidRPr="00CC20D7">
              <w:rPr>
                <w:rFonts w:ascii="Verdana" w:hAnsi="Verdana"/>
                <w:sz w:val="17"/>
                <w:szCs w:val="17"/>
              </w:rPr>
              <w:t xml:space="preserve">Please visit this link for more information on UN Women’s Core Values and Competencies: </w:t>
            </w:r>
            <w:hyperlink r:id="rId14" w:history="1">
              <w:r w:rsidRPr="00DE2D7A">
                <w:rPr>
                  <w:rStyle w:val="Hyperlink"/>
                  <w:rFonts w:asciiTheme="minorHAnsi" w:hAnsiTheme="minorHAnsi" w:cstheme="minorHAnsi"/>
                  <w:sz w:val="22"/>
                  <w:szCs w:val="22"/>
                </w:rPr>
                <w:t>https://www.unwomen.org/-/media/headquarters/attachments/sections/about%20us/employment/un-women-values-and-competencies-framework-en.pdf?la=en&amp;vs=637</w:t>
              </w:r>
            </w:hyperlink>
          </w:p>
          <w:p w14:paraId="54521401" w14:textId="77777777" w:rsidR="00313783" w:rsidRPr="006C4FF7" w:rsidRDefault="74C98AD3" w:rsidP="00B77858">
            <w:pPr>
              <w:spacing w:before="120" w:after="120"/>
              <w:rPr>
                <w:rFonts w:asciiTheme="minorHAnsi" w:eastAsiaTheme="minorEastAsia" w:hAnsiTheme="minorHAnsi" w:cstheme="minorHAnsi"/>
                <w:b/>
                <w:bCs/>
                <w:szCs w:val="20"/>
                <w:u w:val="single"/>
              </w:rPr>
            </w:pPr>
            <w:r w:rsidRPr="006C4FF7">
              <w:rPr>
                <w:rFonts w:asciiTheme="minorHAnsi" w:eastAsiaTheme="minorEastAsia" w:hAnsiTheme="minorHAnsi" w:cstheme="minorHAnsi"/>
                <w:b/>
                <w:bCs/>
                <w:szCs w:val="20"/>
                <w:u w:val="single"/>
              </w:rPr>
              <w:t xml:space="preserve">Functional Competencies </w:t>
            </w:r>
          </w:p>
          <w:p w14:paraId="55B2C5FF" w14:textId="77777777" w:rsidR="00B377F9" w:rsidRPr="00B377F9" w:rsidRDefault="00B377F9" w:rsidP="008D1D12">
            <w:pPr>
              <w:pStyle w:val="ListParagraph"/>
              <w:numPr>
                <w:ilvl w:val="0"/>
                <w:numId w:val="4"/>
              </w:numPr>
              <w:spacing w:after="120"/>
              <w:rPr>
                <w:rFonts w:asciiTheme="minorHAnsi" w:hAnsiTheme="minorHAnsi" w:cstheme="minorHAnsi"/>
                <w:color w:val="333333"/>
                <w:szCs w:val="20"/>
                <w:lang w:eastAsia="ko-KR"/>
              </w:rPr>
            </w:pPr>
            <w:r w:rsidRPr="00B377F9">
              <w:rPr>
                <w:rFonts w:asciiTheme="minorHAnsi" w:hAnsiTheme="minorHAnsi" w:cstheme="minorHAnsi"/>
                <w:color w:val="333333"/>
                <w:szCs w:val="20"/>
                <w:lang w:eastAsia="ko-KR"/>
              </w:rPr>
              <w:t xml:space="preserve">Strong programme formulation, implementation, monitoring and evaluation </w:t>
            </w:r>
            <w:proofErr w:type="gramStart"/>
            <w:r w:rsidRPr="00B377F9">
              <w:rPr>
                <w:rFonts w:asciiTheme="minorHAnsi" w:hAnsiTheme="minorHAnsi" w:cstheme="minorHAnsi"/>
                <w:color w:val="333333"/>
                <w:szCs w:val="20"/>
                <w:lang w:eastAsia="ko-KR"/>
              </w:rPr>
              <w:t>skills;</w:t>
            </w:r>
            <w:proofErr w:type="gramEnd"/>
          </w:p>
          <w:p w14:paraId="4662A5AC" w14:textId="77777777" w:rsidR="00B377F9" w:rsidRPr="00B377F9" w:rsidRDefault="00B377F9" w:rsidP="008D1D12">
            <w:pPr>
              <w:pStyle w:val="ListParagraph"/>
              <w:numPr>
                <w:ilvl w:val="0"/>
                <w:numId w:val="4"/>
              </w:numPr>
              <w:spacing w:after="120"/>
              <w:rPr>
                <w:rFonts w:asciiTheme="minorHAnsi" w:hAnsiTheme="minorHAnsi" w:cstheme="minorHAnsi"/>
                <w:color w:val="333333"/>
                <w:szCs w:val="20"/>
                <w:lang w:eastAsia="ko-KR"/>
              </w:rPr>
            </w:pPr>
            <w:r w:rsidRPr="00B377F9">
              <w:rPr>
                <w:rFonts w:asciiTheme="minorHAnsi" w:hAnsiTheme="minorHAnsi" w:cstheme="minorHAnsi"/>
                <w:color w:val="333333"/>
                <w:szCs w:val="20"/>
                <w:lang w:eastAsia="ko-KR"/>
              </w:rPr>
              <w:t xml:space="preserve">Ability to develop detailed operational plans, budgets, and deliver on </w:t>
            </w:r>
            <w:proofErr w:type="gramStart"/>
            <w:r w:rsidRPr="00B377F9">
              <w:rPr>
                <w:rFonts w:asciiTheme="minorHAnsi" w:hAnsiTheme="minorHAnsi" w:cstheme="minorHAnsi"/>
                <w:color w:val="333333"/>
                <w:szCs w:val="20"/>
                <w:lang w:eastAsia="ko-KR"/>
              </w:rPr>
              <w:t>them;</w:t>
            </w:r>
            <w:proofErr w:type="gramEnd"/>
          </w:p>
          <w:p w14:paraId="517A8FC0" w14:textId="77777777" w:rsidR="00B377F9" w:rsidRPr="00B377F9" w:rsidRDefault="00B377F9" w:rsidP="008D1D12">
            <w:pPr>
              <w:pStyle w:val="ListParagraph"/>
              <w:numPr>
                <w:ilvl w:val="0"/>
                <w:numId w:val="4"/>
              </w:numPr>
              <w:spacing w:after="120"/>
              <w:rPr>
                <w:rFonts w:asciiTheme="minorHAnsi" w:hAnsiTheme="minorHAnsi" w:cstheme="minorHAnsi"/>
                <w:color w:val="333333"/>
                <w:szCs w:val="20"/>
                <w:lang w:eastAsia="ko-KR"/>
              </w:rPr>
            </w:pPr>
            <w:r w:rsidRPr="00B377F9">
              <w:rPr>
                <w:rFonts w:asciiTheme="minorHAnsi" w:hAnsiTheme="minorHAnsi" w:cstheme="minorHAnsi"/>
                <w:color w:val="333333"/>
                <w:szCs w:val="20"/>
                <w:lang w:eastAsia="ko-KR"/>
              </w:rPr>
              <w:t xml:space="preserve">Ability to synthesize program performance data and produce analytical reports to inform management and strategic </w:t>
            </w:r>
            <w:proofErr w:type="gramStart"/>
            <w:r w:rsidRPr="00B377F9">
              <w:rPr>
                <w:rFonts w:asciiTheme="minorHAnsi" w:hAnsiTheme="minorHAnsi" w:cstheme="minorHAnsi"/>
                <w:color w:val="333333"/>
                <w:szCs w:val="20"/>
                <w:lang w:eastAsia="ko-KR"/>
              </w:rPr>
              <w:t>decision-making;</w:t>
            </w:r>
            <w:proofErr w:type="gramEnd"/>
          </w:p>
          <w:p w14:paraId="65E9918A" w14:textId="77777777" w:rsidR="00B377F9" w:rsidRPr="00B377F9" w:rsidRDefault="00B377F9" w:rsidP="008D1D12">
            <w:pPr>
              <w:pStyle w:val="ListParagraph"/>
              <w:numPr>
                <w:ilvl w:val="0"/>
                <w:numId w:val="4"/>
              </w:numPr>
              <w:spacing w:after="120"/>
              <w:rPr>
                <w:rFonts w:asciiTheme="minorHAnsi" w:hAnsiTheme="minorHAnsi" w:cstheme="minorHAnsi"/>
                <w:color w:val="333333"/>
                <w:szCs w:val="20"/>
                <w:lang w:eastAsia="ko-KR"/>
              </w:rPr>
            </w:pPr>
            <w:r w:rsidRPr="00B377F9">
              <w:rPr>
                <w:rFonts w:asciiTheme="minorHAnsi" w:hAnsiTheme="minorHAnsi" w:cstheme="minorHAnsi"/>
                <w:color w:val="333333"/>
                <w:szCs w:val="20"/>
                <w:lang w:eastAsia="ko-KR"/>
              </w:rPr>
              <w:t xml:space="preserve">Strong analytical </w:t>
            </w:r>
            <w:proofErr w:type="gramStart"/>
            <w:r w:rsidRPr="00B377F9">
              <w:rPr>
                <w:rFonts w:asciiTheme="minorHAnsi" w:hAnsiTheme="minorHAnsi" w:cstheme="minorHAnsi"/>
                <w:color w:val="333333"/>
                <w:szCs w:val="20"/>
                <w:lang w:eastAsia="ko-KR"/>
              </w:rPr>
              <w:t>skills;</w:t>
            </w:r>
            <w:proofErr w:type="gramEnd"/>
          </w:p>
          <w:p w14:paraId="4C813E56" w14:textId="77777777" w:rsidR="00B377F9" w:rsidRPr="00B377F9" w:rsidRDefault="00B377F9" w:rsidP="008D1D12">
            <w:pPr>
              <w:pStyle w:val="ListParagraph"/>
              <w:numPr>
                <w:ilvl w:val="0"/>
                <w:numId w:val="4"/>
              </w:numPr>
              <w:spacing w:after="120"/>
              <w:rPr>
                <w:rFonts w:asciiTheme="minorHAnsi" w:hAnsiTheme="minorHAnsi" w:cstheme="minorHAnsi"/>
                <w:color w:val="333333"/>
                <w:szCs w:val="20"/>
                <w:lang w:eastAsia="ko-KR"/>
              </w:rPr>
            </w:pPr>
            <w:r w:rsidRPr="00B377F9">
              <w:rPr>
                <w:rFonts w:asciiTheme="minorHAnsi" w:hAnsiTheme="minorHAnsi" w:cstheme="minorHAnsi"/>
                <w:color w:val="333333"/>
                <w:szCs w:val="20"/>
                <w:lang w:eastAsia="ko-KR"/>
              </w:rPr>
              <w:t xml:space="preserve">Strong knowledge of Results Based </w:t>
            </w:r>
            <w:proofErr w:type="gramStart"/>
            <w:r w:rsidRPr="00B377F9">
              <w:rPr>
                <w:rFonts w:asciiTheme="minorHAnsi" w:hAnsiTheme="minorHAnsi" w:cstheme="minorHAnsi"/>
                <w:color w:val="333333"/>
                <w:szCs w:val="20"/>
                <w:lang w:eastAsia="ko-KR"/>
              </w:rPr>
              <w:t>Management;</w:t>
            </w:r>
            <w:proofErr w:type="gramEnd"/>
          </w:p>
          <w:p w14:paraId="5452141D" w14:textId="154155F7" w:rsidR="00AF31A0" w:rsidRPr="00B77858" w:rsidRDefault="00B377F9" w:rsidP="008D1D12">
            <w:pPr>
              <w:pStyle w:val="ListParagraph"/>
              <w:numPr>
                <w:ilvl w:val="0"/>
                <w:numId w:val="4"/>
              </w:numPr>
              <w:spacing w:after="120"/>
              <w:rPr>
                <w:rFonts w:asciiTheme="minorHAnsi" w:hAnsiTheme="minorHAnsi" w:cstheme="minorHAnsi"/>
                <w:color w:val="333333"/>
                <w:szCs w:val="20"/>
                <w:lang w:eastAsia="ko-KR"/>
              </w:rPr>
            </w:pPr>
            <w:r w:rsidRPr="00B377F9">
              <w:rPr>
                <w:rFonts w:asciiTheme="minorHAnsi" w:hAnsiTheme="minorHAnsi" w:cstheme="minorHAnsi"/>
                <w:color w:val="333333"/>
                <w:szCs w:val="20"/>
                <w:lang w:eastAsia="ko-KR"/>
              </w:rPr>
              <w:t>Good knowledge of UN programme management systems.</w:t>
            </w:r>
          </w:p>
        </w:tc>
      </w:tr>
    </w:tbl>
    <w:p w14:paraId="5452141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54521423" w14:textId="77777777" w:rsidTr="5947D5DE">
        <w:tc>
          <w:tcPr>
            <w:tcW w:w="10170" w:type="dxa"/>
            <w:gridSpan w:val="2"/>
            <w:shd w:val="clear" w:color="auto" w:fill="E0E0E0"/>
          </w:tcPr>
          <w:p w14:paraId="54521422" w14:textId="63578812" w:rsidR="00AF31A0" w:rsidRPr="00B77858" w:rsidRDefault="74C98AD3" w:rsidP="00B77858">
            <w:pPr>
              <w:spacing w:before="120" w:after="120"/>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lastRenderedPageBreak/>
              <w:t>VI. Recruitment Qualifications</w:t>
            </w:r>
          </w:p>
        </w:tc>
      </w:tr>
      <w:tr w:rsidR="00AF31A0" w:rsidRPr="00970740" w14:paraId="54521429" w14:textId="77777777" w:rsidTr="5947D5DE">
        <w:trPr>
          <w:trHeight w:val="230"/>
        </w:trPr>
        <w:tc>
          <w:tcPr>
            <w:tcW w:w="2610" w:type="dxa"/>
            <w:vAlign w:val="center"/>
          </w:tcPr>
          <w:p w14:paraId="5452142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Education and certification:</w:t>
            </w:r>
          </w:p>
        </w:tc>
        <w:tc>
          <w:tcPr>
            <w:tcW w:w="7560" w:type="dxa"/>
          </w:tcPr>
          <w:p w14:paraId="399399C7" w14:textId="77777777" w:rsidR="006966B1" w:rsidRPr="006966B1" w:rsidRDefault="474D4A87" w:rsidP="77401849">
            <w:pPr>
              <w:pStyle w:val="ListParagraph"/>
              <w:numPr>
                <w:ilvl w:val="0"/>
                <w:numId w:val="2"/>
              </w:numPr>
              <w:spacing w:before="120" w:after="120"/>
              <w:jc w:val="both"/>
              <w:rPr>
                <w:rFonts w:asciiTheme="minorHAnsi" w:eastAsiaTheme="minorEastAsia" w:hAnsiTheme="minorHAnsi" w:cstheme="minorBidi"/>
              </w:rPr>
            </w:pPr>
            <w:proofErr w:type="gramStart"/>
            <w:r w:rsidRPr="1E67ED93">
              <w:rPr>
                <w:rFonts w:asciiTheme="minorHAnsi" w:eastAsiaTheme="minorEastAsia" w:hAnsiTheme="minorHAnsi" w:cstheme="minorBidi"/>
              </w:rPr>
              <w:t>Master</w:t>
            </w:r>
            <w:proofErr w:type="gramEnd"/>
            <w:r w:rsidRPr="1E67ED93">
              <w:rPr>
                <w:rFonts w:asciiTheme="minorHAnsi" w:eastAsiaTheme="minorEastAsia" w:hAnsiTheme="minorHAnsi" w:cstheme="minorBidi"/>
              </w:rPr>
              <w:t xml:space="preserve"> degree or equivalent in Human Rights, Gender Equality, Law, Social Sciences, Public Administration or other development related sciences;</w:t>
            </w:r>
          </w:p>
          <w:p w14:paraId="6E7F287A" w14:textId="77777777" w:rsidR="006966B1" w:rsidRPr="006966B1" w:rsidRDefault="006966B1" w:rsidP="006966B1">
            <w:pPr>
              <w:pStyle w:val="ListParagraph"/>
              <w:numPr>
                <w:ilvl w:val="0"/>
                <w:numId w:val="2"/>
              </w:numPr>
              <w:spacing w:before="120" w:after="120"/>
              <w:jc w:val="both"/>
              <w:rPr>
                <w:rFonts w:asciiTheme="minorHAnsi" w:eastAsiaTheme="minorEastAsia" w:hAnsiTheme="minorHAnsi" w:cstheme="minorHAnsi"/>
              </w:rPr>
            </w:pPr>
            <w:r w:rsidRPr="006966B1">
              <w:rPr>
                <w:rFonts w:asciiTheme="minorHAnsi" w:eastAsiaTheme="minorEastAsia" w:hAnsiTheme="minorHAnsi" w:cstheme="minorHAnsi"/>
              </w:rPr>
              <w:t xml:space="preserve">A first-level university degree in combination with two additional years of qualifying experience </w:t>
            </w:r>
            <w:r w:rsidRPr="006966B1">
              <w:rPr>
                <w:rFonts w:asciiTheme="minorHAnsi" w:eastAsiaTheme="minorEastAsia" w:hAnsiTheme="minorHAnsi" w:cstheme="minorHAnsi"/>
                <w:b/>
                <w:bCs/>
                <w:u w:val="single"/>
              </w:rPr>
              <w:t>may be accepted</w:t>
            </w:r>
            <w:r w:rsidRPr="006966B1">
              <w:rPr>
                <w:rFonts w:asciiTheme="minorHAnsi" w:eastAsiaTheme="minorEastAsia" w:hAnsiTheme="minorHAnsi" w:cstheme="minorHAnsi"/>
              </w:rPr>
              <w:t xml:space="preserve"> in lieu of the advanced university </w:t>
            </w:r>
            <w:proofErr w:type="gramStart"/>
            <w:r w:rsidRPr="006966B1">
              <w:rPr>
                <w:rFonts w:asciiTheme="minorHAnsi" w:eastAsiaTheme="minorEastAsia" w:hAnsiTheme="minorHAnsi" w:cstheme="minorHAnsi"/>
              </w:rPr>
              <w:t>degree;</w:t>
            </w:r>
            <w:proofErr w:type="gramEnd"/>
          </w:p>
          <w:p w14:paraId="54521428" w14:textId="229AEE6F" w:rsidR="008923FF" w:rsidRPr="00B77858" w:rsidRDefault="7C10B8C9" w:rsidP="1E67ED93">
            <w:pPr>
              <w:pStyle w:val="ListParagraph"/>
              <w:numPr>
                <w:ilvl w:val="0"/>
                <w:numId w:val="2"/>
              </w:numPr>
              <w:spacing w:before="120" w:after="120"/>
              <w:jc w:val="both"/>
              <w:rPr>
                <w:rFonts w:asciiTheme="minorHAnsi" w:hAnsiTheme="minorHAnsi" w:cstheme="minorBidi"/>
              </w:rPr>
            </w:pPr>
            <w:r w:rsidRPr="1E67ED93">
              <w:rPr>
                <w:rFonts w:asciiTheme="minorHAnsi" w:eastAsiaTheme="minorEastAsia" w:hAnsiTheme="minorHAnsi" w:cstheme="minorBidi"/>
              </w:rPr>
              <w:t>Additional training and certification in programme/project management would be an advantage</w:t>
            </w:r>
            <w:r w:rsidR="7736170E" w:rsidRPr="1E67ED93">
              <w:rPr>
                <w:rFonts w:asciiTheme="minorHAnsi" w:eastAsiaTheme="minorEastAsia" w:hAnsiTheme="minorHAnsi" w:cstheme="minorBidi"/>
              </w:rPr>
              <w:t>.</w:t>
            </w:r>
          </w:p>
        </w:tc>
      </w:tr>
      <w:tr w:rsidR="00AF31A0" w:rsidRPr="00970740" w14:paraId="54521433" w14:textId="77777777" w:rsidTr="5947D5DE">
        <w:trPr>
          <w:trHeight w:val="230"/>
        </w:trPr>
        <w:tc>
          <w:tcPr>
            <w:tcW w:w="2610" w:type="dxa"/>
            <w:vAlign w:val="center"/>
          </w:tcPr>
          <w:p w14:paraId="5452142B"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Experience:</w:t>
            </w:r>
          </w:p>
        </w:tc>
        <w:tc>
          <w:tcPr>
            <w:tcW w:w="7560" w:type="dxa"/>
          </w:tcPr>
          <w:p w14:paraId="463851DF" w14:textId="4BE1E979" w:rsidR="00553E70" w:rsidRPr="00553E70" w:rsidRDefault="3332307D" w:rsidP="5947D5DE">
            <w:pPr>
              <w:pStyle w:val="ListParagraph"/>
              <w:numPr>
                <w:ilvl w:val="0"/>
                <w:numId w:val="2"/>
              </w:numPr>
              <w:spacing w:before="120"/>
              <w:jc w:val="both"/>
              <w:rPr>
                <w:rFonts w:asciiTheme="minorHAnsi" w:eastAsiaTheme="minorEastAsia" w:hAnsiTheme="minorHAnsi" w:cstheme="minorBidi"/>
              </w:rPr>
            </w:pPr>
            <w:r w:rsidRPr="5947D5DE">
              <w:rPr>
                <w:rFonts w:asciiTheme="minorHAnsi" w:eastAsiaTheme="minorEastAsia" w:hAnsiTheme="minorHAnsi" w:cstheme="minorBidi"/>
              </w:rPr>
              <w:t>At least t</w:t>
            </w:r>
            <w:r w:rsidR="00F87F24">
              <w:rPr>
                <w:rFonts w:asciiTheme="minorHAnsi" w:eastAsiaTheme="minorEastAsia" w:hAnsiTheme="minorHAnsi" w:cstheme="minorBidi"/>
              </w:rPr>
              <w:t>hree</w:t>
            </w:r>
            <w:r w:rsidRPr="5947D5DE">
              <w:rPr>
                <w:rFonts w:asciiTheme="minorHAnsi" w:eastAsiaTheme="minorEastAsia" w:hAnsiTheme="minorHAnsi" w:cstheme="minorBidi"/>
              </w:rPr>
              <w:t xml:space="preserve"> (</w:t>
            </w:r>
            <w:r w:rsidR="00F87F24">
              <w:rPr>
                <w:rFonts w:asciiTheme="minorHAnsi" w:eastAsiaTheme="minorEastAsia" w:hAnsiTheme="minorHAnsi" w:cstheme="minorBidi"/>
              </w:rPr>
              <w:t>3</w:t>
            </w:r>
            <w:r w:rsidRPr="5947D5DE">
              <w:rPr>
                <w:rFonts w:asciiTheme="minorHAnsi" w:eastAsiaTheme="minorEastAsia" w:hAnsiTheme="minorHAnsi" w:cstheme="minorBidi"/>
              </w:rPr>
              <w:t xml:space="preserve">) years of experience is required at the national or international level in </w:t>
            </w:r>
            <w:proofErr w:type="gramStart"/>
            <w:r w:rsidRPr="5947D5DE">
              <w:rPr>
                <w:rFonts w:asciiTheme="minorHAnsi" w:eastAsiaTheme="minorEastAsia" w:hAnsiTheme="minorHAnsi" w:cstheme="minorBidi"/>
              </w:rPr>
              <w:t>managing  programme</w:t>
            </w:r>
            <w:proofErr w:type="gramEnd"/>
            <w:r w:rsidRPr="5947D5DE">
              <w:rPr>
                <w:rFonts w:asciiTheme="minorHAnsi" w:eastAsiaTheme="minorEastAsia" w:hAnsiTheme="minorHAnsi" w:cstheme="minorBidi"/>
              </w:rPr>
              <w:t xml:space="preserve"> interventions preferable related to protecting and promoting women’s human rights;</w:t>
            </w:r>
          </w:p>
          <w:p w14:paraId="79A9B5BE" w14:textId="77777777" w:rsidR="00553E70" w:rsidRPr="00553E70" w:rsidRDefault="00553E70" w:rsidP="00553E70">
            <w:pPr>
              <w:pStyle w:val="ListParagraph"/>
              <w:numPr>
                <w:ilvl w:val="0"/>
                <w:numId w:val="2"/>
              </w:numPr>
              <w:spacing w:before="120"/>
              <w:jc w:val="both"/>
              <w:rPr>
                <w:rFonts w:asciiTheme="minorHAnsi" w:eastAsiaTheme="minorEastAsia" w:hAnsiTheme="minorHAnsi" w:cstheme="minorBidi"/>
              </w:rPr>
            </w:pPr>
            <w:r w:rsidRPr="00553E70">
              <w:rPr>
                <w:rFonts w:asciiTheme="minorHAnsi" w:eastAsiaTheme="minorEastAsia" w:hAnsiTheme="minorHAnsi" w:cstheme="minorBidi"/>
              </w:rPr>
              <w:t xml:space="preserve">Strong concept development, presentation and reporting </w:t>
            </w:r>
            <w:proofErr w:type="gramStart"/>
            <w:r w:rsidRPr="00553E70">
              <w:rPr>
                <w:rFonts w:asciiTheme="minorHAnsi" w:eastAsiaTheme="minorEastAsia" w:hAnsiTheme="minorHAnsi" w:cstheme="minorBidi"/>
              </w:rPr>
              <w:t>skills;</w:t>
            </w:r>
            <w:proofErr w:type="gramEnd"/>
          </w:p>
          <w:p w14:paraId="7EAE4324" w14:textId="77777777" w:rsidR="00553E70" w:rsidRPr="00553E70" w:rsidRDefault="00553E70" w:rsidP="00553E70">
            <w:pPr>
              <w:pStyle w:val="ListParagraph"/>
              <w:numPr>
                <w:ilvl w:val="0"/>
                <w:numId w:val="2"/>
              </w:numPr>
              <w:spacing w:before="120"/>
              <w:jc w:val="both"/>
              <w:rPr>
                <w:rFonts w:asciiTheme="minorHAnsi" w:eastAsiaTheme="minorEastAsia" w:hAnsiTheme="minorHAnsi" w:cstheme="minorBidi"/>
              </w:rPr>
            </w:pPr>
            <w:r w:rsidRPr="00553E70">
              <w:rPr>
                <w:rFonts w:asciiTheme="minorHAnsi" w:eastAsiaTheme="minorEastAsia" w:hAnsiTheme="minorHAnsi" w:cstheme="minorBidi"/>
              </w:rPr>
              <w:t xml:space="preserve">Experience in the UN system, agencies and international organizations is an </w:t>
            </w:r>
            <w:proofErr w:type="gramStart"/>
            <w:r w:rsidRPr="00553E70">
              <w:rPr>
                <w:rFonts w:asciiTheme="minorHAnsi" w:eastAsiaTheme="minorEastAsia" w:hAnsiTheme="minorHAnsi" w:cstheme="minorBidi"/>
              </w:rPr>
              <w:t>asset;</w:t>
            </w:r>
            <w:proofErr w:type="gramEnd"/>
          </w:p>
          <w:p w14:paraId="54521432" w14:textId="7E52A580" w:rsidR="00AF31A0" w:rsidRPr="00C232E8" w:rsidRDefault="00553E70" w:rsidP="00553E70">
            <w:pPr>
              <w:pStyle w:val="ListParagraph"/>
              <w:numPr>
                <w:ilvl w:val="0"/>
                <w:numId w:val="2"/>
              </w:numPr>
              <w:spacing w:after="120"/>
              <w:jc w:val="both"/>
              <w:rPr>
                <w:rFonts w:asciiTheme="minorHAnsi" w:eastAsiaTheme="minorEastAsia" w:hAnsiTheme="minorHAnsi" w:cstheme="minorHAnsi"/>
              </w:rPr>
            </w:pPr>
            <w:r w:rsidRPr="00553E70">
              <w:rPr>
                <w:rFonts w:asciiTheme="minorHAnsi" w:eastAsiaTheme="minorEastAsia" w:hAnsiTheme="minorHAnsi" w:cstheme="minorBidi"/>
              </w:rPr>
              <w:t>Experience in the usage of computers and office software packages (MS Word, Excel, etc.) and advance knowledge of spreadsheet and database packages, experience in handling of web-based management systems.</w:t>
            </w:r>
          </w:p>
        </w:tc>
      </w:tr>
      <w:tr w:rsidR="00AF31A0" w:rsidRPr="00970740" w14:paraId="5452143A" w14:textId="77777777" w:rsidTr="5947D5DE">
        <w:trPr>
          <w:trHeight w:val="962"/>
        </w:trPr>
        <w:tc>
          <w:tcPr>
            <w:tcW w:w="2610" w:type="dxa"/>
            <w:vAlign w:val="center"/>
          </w:tcPr>
          <w:p w14:paraId="5452143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Language Requirements:</w:t>
            </w:r>
          </w:p>
        </w:tc>
        <w:tc>
          <w:tcPr>
            <w:tcW w:w="7560" w:type="dxa"/>
          </w:tcPr>
          <w:p w14:paraId="4F1C785F" w14:textId="7662B024" w:rsidR="006205CB" w:rsidRPr="006205CB" w:rsidRDefault="171267C5" w:rsidP="1E67ED93">
            <w:pPr>
              <w:pStyle w:val="ListParagraph"/>
              <w:numPr>
                <w:ilvl w:val="0"/>
                <w:numId w:val="5"/>
              </w:numPr>
              <w:spacing w:before="120"/>
              <w:rPr>
                <w:rFonts w:asciiTheme="minorHAnsi" w:eastAsiaTheme="minorEastAsia" w:hAnsiTheme="minorHAnsi" w:cstheme="minorBidi"/>
              </w:rPr>
            </w:pPr>
            <w:r w:rsidRPr="1E67ED93">
              <w:rPr>
                <w:rFonts w:asciiTheme="minorHAnsi" w:eastAsiaTheme="minorEastAsia" w:hAnsiTheme="minorHAnsi" w:cstheme="minorBidi"/>
              </w:rPr>
              <w:t xml:space="preserve">Proficiency in oral and written English and </w:t>
            </w:r>
            <w:proofErr w:type="gramStart"/>
            <w:r w:rsidRPr="1E67ED93">
              <w:rPr>
                <w:rFonts w:asciiTheme="minorHAnsi" w:eastAsiaTheme="minorEastAsia" w:hAnsiTheme="minorHAnsi" w:cstheme="minorBidi"/>
              </w:rPr>
              <w:t>Romanian</w:t>
            </w:r>
            <w:r w:rsidR="2EE7C389" w:rsidRPr="1E67ED93">
              <w:rPr>
                <w:rFonts w:asciiTheme="minorHAnsi" w:eastAsiaTheme="minorEastAsia" w:hAnsiTheme="minorHAnsi" w:cstheme="minorBidi"/>
              </w:rPr>
              <w:t>;</w:t>
            </w:r>
            <w:proofErr w:type="gramEnd"/>
          </w:p>
          <w:p w14:paraId="1242C1D6" w14:textId="77777777" w:rsidR="006205CB" w:rsidRPr="006205CB" w:rsidRDefault="006205CB" w:rsidP="008D1D12">
            <w:pPr>
              <w:pStyle w:val="ListParagraph"/>
              <w:numPr>
                <w:ilvl w:val="0"/>
                <w:numId w:val="5"/>
              </w:numPr>
              <w:spacing w:before="120"/>
              <w:rPr>
                <w:rFonts w:asciiTheme="minorHAnsi" w:eastAsiaTheme="minorEastAsia" w:hAnsiTheme="minorHAnsi" w:cstheme="minorHAnsi"/>
              </w:rPr>
            </w:pPr>
            <w:r w:rsidRPr="006205CB">
              <w:rPr>
                <w:rFonts w:asciiTheme="minorHAnsi" w:eastAsiaTheme="minorEastAsia" w:hAnsiTheme="minorHAnsi" w:cstheme="minorHAnsi"/>
              </w:rPr>
              <w:t xml:space="preserve">Advanced knowledge of Russian is an </w:t>
            </w:r>
            <w:proofErr w:type="gramStart"/>
            <w:r w:rsidRPr="006205CB">
              <w:rPr>
                <w:rFonts w:asciiTheme="minorHAnsi" w:eastAsiaTheme="minorEastAsia" w:hAnsiTheme="minorHAnsi" w:cstheme="minorHAnsi"/>
              </w:rPr>
              <w:t>advantage;</w:t>
            </w:r>
            <w:proofErr w:type="gramEnd"/>
          </w:p>
          <w:p w14:paraId="54521439" w14:textId="2612E2BF" w:rsidR="00AF31A0" w:rsidRPr="00C232E8" w:rsidRDefault="006205CB" w:rsidP="008D1D12">
            <w:pPr>
              <w:pStyle w:val="ListParagraph"/>
              <w:numPr>
                <w:ilvl w:val="0"/>
                <w:numId w:val="5"/>
              </w:numPr>
              <w:spacing w:after="120"/>
              <w:rPr>
                <w:rFonts w:asciiTheme="minorHAnsi" w:eastAsiaTheme="minorEastAsia" w:hAnsiTheme="minorHAnsi" w:cstheme="minorHAnsi"/>
              </w:rPr>
            </w:pPr>
            <w:r w:rsidRPr="006205CB">
              <w:rPr>
                <w:rFonts w:asciiTheme="minorHAnsi" w:eastAsiaTheme="minorEastAsia" w:hAnsiTheme="minorHAnsi" w:cstheme="minorHAnsi"/>
              </w:rPr>
              <w:t>Working knowledge of one or more additional languages relevant for Moldova, including Bulgarian, Gagauzian, Romani, Ukrainian or sign language would be an asset.</w:t>
            </w:r>
          </w:p>
        </w:tc>
      </w:tr>
    </w:tbl>
    <w:p w14:paraId="5CC6164A" w14:textId="77777777" w:rsidR="008D1D12" w:rsidRDefault="008D1D12" w:rsidP="008D1D12">
      <w:pPr>
        <w:pStyle w:val="NormalWeb"/>
        <w:shd w:val="clear" w:color="auto" w:fill="FFFFFF"/>
        <w:spacing w:line="215" w:lineRule="atLeast"/>
        <w:rPr>
          <w:rStyle w:val="Strong"/>
          <w:rFonts w:ascii="Verdana" w:hAnsi="Verdana"/>
          <w:color w:val="333333"/>
          <w:sz w:val="17"/>
          <w:szCs w:val="17"/>
        </w:rPr>
      </w:pPr>
    </w:p>
    <w:p w14:paraId="606615CA" w14:textId="14BE1F5E" w:rsidR="008D1D12" w:rsidRDefault="008D1D12" w:rsidP="008D1D12">
      <w:pPr>
        <w:pStyle w:val="NormalWeb"/>
        <w:shd w:val="clear" w:color="auto" w:fill="FFFFFF"/>
        <w:spacing w:line="215" w:lineRule="atLeast"/>
        <w:ind w:left="-810" w:right="-810"/>
        <w:rPr>
          <w:rFonts w:ascii="Verdana" w:hAnsi="Verdana"/>
          <w:color w:val="333333"/>
          <w:sz w:val="17"/>
          <w:szCs w:val="17"/>
        </w:rPr>
      </w:pPr>
      <w:r>
        <w:rPr>
          <w:rStyle w:val="Strong"/>
          <w:rFonts w:ascii="Verdana" w:hAnsi="Verdana"/>
          <w:color w:val="333333"/>
          <w:sz w:val="17"/>
          <w:szCs w:val="17"/>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75ED3DA"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Application Process</w:t>
      </w:r>
    </w:p>
    <w:p w14:paraId="1BF23A7F" w14:textId="77777777" w:rsidR="008D1D12" w:rsidRDefault="008D1D12" w:rsidP="008D1D12">
      <w:pPr>
        <w:pStyle w:val="NormalWeb"/>
        <w:shd w:val="clear" w:color="auto" w:fill="FFFFFF"/>
        <w:tabs>
          <w:tab w:val="left" w:pos="8640"/>
        </w:tabs>
        <w:spacing w:line="215" w:lineRule="atLeast"/>
        <w:ind w:left="-810"/>
        <w:rPr>
          <w:rFonts w:ascii="Verdana" w:hAnsi="Verdana"/>
          <w:color w:val="333333"/>
          <w:sz w:val="17"/>
          <w:szCs w:val="17"/>
        </w:rPr>
      </w:pPr>
      <w:r>
        <w:rPr>
          <w:rStyle w:val="Strong"/>
          <w:rFonts w:ascii="Verdana" w:hAnsi="Verdana"/>
          <w:color w:val="333333"/>
          <w:sz w:val="17"/>
          <w:szCs w:val="17"/>
        </w:rPr>
        <w:t xml:space="preserve">This is a local position; </w:t>
      </w:r>
      <w:proofErr w:type="gramStart"/>
      <w:r>
        <w:rPr>
          <w:rStyle w:val="Strong"/>
          <w:rFonts w:ascii="Verdana" w:hAnsi="Verdana"/>
          <w:color w:val="333333"/>
          <w:sz w:val="17"/>
          <w:szCs w:val="17"/>
        </w:rPr>
        <w:t>therefore</w:t>
      </w:r>
      <w:proofErr w:type="gramEnd"/>
      <w:r>
        <w:rPr>
          <w:rStyle w:val="Strong"/>
          <w:rFonts w:ascii="Verdana" w:hAnsi="Verdana"/>
          <w:color w:val="333333"/>
          <w:sz w:val="17"/>
          <w:szCs w:val="17"/>
        </w:rPr>
        <w:t xml:space="preserve"> only citizens of the Republic of Moldova are eligible to apply. Applications should be submitted on line and include fully completed </w:t>
      </w:r>
      <w:hyperlink r:id="rId15" w:history="1">
        <w:r>
          <w:rPr>
            <w:rStyle w:val="Hyperlink"/>
            <w:rFonts w:ascii="Verdana" w:hAnsi="Verdana"/>
            <w:color w:val="336699"/>
            <w:sz w:val="17"/>
            <w:szCs w:val="17"/>
          </w:rPr>
          <w:t>UN Women Personal History Form</w:t>
        </w:r>
      </w:hyperlink>
      <w:r>
        <w:rPr>
          <w:rStyle w:val="Strong"/>
          <w:rFonts w:ascii="Verdana" w:hAnsi="Verdana"/>
          <w:color w:val="333333"/>
          <w:sz w:val="17"/>
          <w:szCs w:val="17"/>
        </w:rPr>
        <w:t> as attachment instead of CV/resume.</w:t>
      </w:r>
    </w:p>
    <w:p w14:paraId="36BAEDFB" w14:textId="77777777" w:rsidR="008D1D12" w:rsidRDefault="008D1D12" w:rsidP="008D1D12">
      <w:pPr>
        <w:pStyle w:val="NormalWeb"/>
        <w:shd w:val="clear" w:color="auto" w:fill="FFFFFF"/>
        <w:spacing w:line="215" w:lineRule="atLeast"/>
        <w:ind w:left="-810" w:right="-630"/>
        <w:rPr>
          <w:rFonts w:ascii="Verdana" w:hAnsi="Verdana"/>
          <w:color w:val="333333"/>
          <w:sz w:val="17"/>
          <w:szCs w:val="17"/>
        </w:rPr>
      </w:pPr>
      <w:r>
        <w:rPr>
          <w:rStyle w:val="Strong"/>
          <w:rFonts w:ascii="Verdana" w:hAnsi="Verdana"/>
          <w:color w:val="333333"/>
          <w:sz w:val="17"/>
          <w:szCs w:val="17"/>
        </w:rPr>
        <w:t>Failure to disclose prior employment or making false representations on this form will be grounds for withdrawal of further consideration of his/her application or termination, where the appointment or contract has been issued.</w:t>
      </w:r>
    </w:p>
    <w:p w14:paraId="3C4899D7"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Note:</w:t>
      </w:r>
    </w:p>
    <w:p w14:paraId="484296E9" w14:textId="77777777" w:rsidR="008D1D12" w:rsidRDefault="008D1D12" w:rsidP="008D1D12">
      <w:pPr>
        <w:pStyle w:val="NormalWeb"/>
        <w:shd w:val="clear" w:color="auto" w:fill="FFFFFF"/>
        <w:spacing w:line="215" w:lineRule="atLeast"/>
        <w:ind w:left="-810" w:right="-450"/>
        <w:rPr>
          <w:rFonts w:ascii="Verdana" w:hAnsi="Verdana"/>
          <w:color w:val="333333"/>
          <w:sz w:val="17"/>
          <w:szCs w:val="17"/>
        </w:rPr>
      </w:pPr>
      <w:r>
        <w:rPr>
          <w:rFonts w:ascii="Verdana" w:hAnsi="Verdana"/>
          <w:color w:val="333333"/>
          <w:sz w:val="17"/>
          <w:szCs w:val="17"/>
        </w:rPr>
        <w:t>The system will only allow one attachment, hence all supporting document e.g. P11, CV and Cover letter must be scanned as one attachment.  Only qualified, shortlisted candidates will be contacted for test and interview.</w:t>
      </w:r>
    </w:p>
    <w:p w14:paraId="3DA43F43" w14:textId="4416ABFC" w:rsidR="008D1D12" w:rsidRDefault="008D1D12" w:rsidP="008D1D12">
      <w:pPr>
        <w:pStyle w:val="NormalWeb"/>
        <w:shd w:val="clear" w:color="auto" w:fill="FFFFFF"/>
        <w:spacing w:line="215" w:lineRule="atLeast"/>
        <w:ind w:left="-810" w:right="-540"/>
        <w:rPr>
          <w:rFonts w:ascii="Verdana" w:hAnsi="Verdana"/>
          <w:color w:val="333333"/>
          <w:sz w:val="17"/>
          <w:szCs w:val="17"/>
        </w:rPr>
      </w:pPr>
      <w:r>
        <w:rPr>
          <w:rFonts w:ascii="Verdana" w:hAnsi="Verdana"/>
          <w:color w:val="333333"/>
          <w:sz w:val="17"/>
          <w:szCs w:val="17"/>
        </w:rPr>
        <w:t xml:space="preserve">In July 2010, the United Nations General Assembly created UN Women, the United Nations Entity for Gender </w:t>
      </w:r>
      <w:proofErr w:type="gramStart"/>
      <w:r>
        <w:rPr>
          <w:rFonts w:ascii="Verdana" w:hAnsi="Verdana"/>
          <w:color w:val="333333"/>
          <w:sz w:val="17"/>
          <w:szCs w:val="17"/>
        </w:rPr>
        <w:t>Equality</w:t>
      </w:r>
      <w:proofErr w:type="gramEnd"/>
      <w:r>
        <w:rPr>
          <w:rFonts w:ascii="Verdana" w:hAnsi="Verdana"/>
          <w:color w:val="333333"/>
          <w:sz w:val="17"/>
          <w:szCs w:val="17"/>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034C5F35" w14:textId="77777777" w:rsidR="008D1D12" w:rsidRPr="00970740" w:rsidRDefault="008D1D12">
      <w:pPr>
        <w:rPr>
          <w:rFonts w:asciiTheme="minorHAnsi" w:hAnsiTheme="minorHAnsi"/>
        </w:rPr>
      </w:pPr>
    </w:p>
    <w:sectPr w:rsidR="008D1D12" w:rsidRPr="00970740" w:rsidSect="00841AF6">
      <w:footerReference w:type="default" r:id="rId16"/>
      <w:headerReference w:type="first" r:id="rId17"/>
      <w:footerReference w:type="first" r:id="rId18"/>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E09D" w14:textId="77777777" w:rsidR="00F40E50" w:rsidRDefault="00F40E50" w:rsidP="00841AF6">
      <w:r>
        <w:separator/>
      </w:r>
    </w:p>
  </w:endnote>
  <w:endnote w:type="continuationSeparator" w:id="0">
    <w:p w14:paraId="5DA9E4CD" w14:textId="77777777" w:rsidR="00F40E50" w:rsidRDefault="00F40E50"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Calibri,Arial">
    <w:altName w:val="MV Bol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08196"/>
      <w:docPartObj>
        <w:docPartGallery w:val="Page Numbers (Bottom of Page)"/>
        <w:docPartUnique/>
      </w:docPartObj>
    </w:sdtPr>
    <w:sdtEndPr>
      <w:rPr>
        <w:noProof/>
      </w:rPr>
    </w:sdtEndPr>
    <w:sdtContent>
      <w:p w14:paraId="54521440" w14:textId="77777777" w:rsidR="00F2654D" w:rsidRDefault="00F2654D">
        <w:pPr>
          <w:pStyle w:val="Footer"/>
          <w:jc w:val="center"/>
        </w:pPr>
        <w:r>
          <w:fldChar w:fldCharType="begin"/>
        </w:r>
        <w:r>
          <w:instrText xml:space="preserve"> PAGE   \* MERGEFORMAT </w:instrText>
        </w:r>
        <w:r>
          <w:fldChar w:fldCharType="separate"/>
        </w:r>
        <w:r w:rsidR="00FB5B96">
          <w:rPr>
            <w:noProof/>
          </w:rPr>
          <w:t>4</w:t>
        </w:r>
        <w:r>
          <w:rPr>
            <w:noProof/>
          </w:rPr>
          <w:fldChar w:fldCharType="end"/>
        </w:r>
      </w:p>
    </w:sdtContent>
  </w:sdt>
  <w:p w14:paraId="54521441"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17799"/>
      <w:docPartObj>
        <w:docPartGallery w:val="Page Numbers (Bottom of Page)"/>
        <w:docPartUnique/>
      </w:docPartObj>
    </w:sdtPr>
    <w:sdtEndPr>
      <w:rPr>
        <w:noProof/>
      </w:rPr>
    </w:sdtEndPr>
    <w:sdtContent>
      <w:p w14:paraId="54521448" w14:textId="77777777" w:rsidR="00841AF6" w:rsidRDefault="00841AF6">
        <w:pPr>
          <w:pStyle w:val="Footer"/>
          <w:jc w:val="center"/>
        </w:pPr>
        <w:r>
          <w:fldChar w:fldCharType="begin"/>
        </w:r>
        <w:r>
          <w:instrText xml:space="preserve"> PAGE   \* MERGEFORMAT </w:instrText>
        </w:r>
        <w:r>
          <w:fldChar w:fldCharType="separate"/>
        </w:r>
        <w:r w:rsidR="00FB5B96">
          <w:rPr>
            <w:noProof/>
          </w:rPr>
          <w:t>1</w:t>
        </w:r>
        <w:r>
          <w:rPr>
            <w:noProof/>
          </w:rPr>
          <w:fldChar w:fldCharType="end"/>
        </w:r>
      </w:p>
    </w:sdtContent>
  </w:sdt>
  <w:p w14:paraId="54521449"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758DA" w14:textId="77777777" w:rsidR="00F40E50" w:rsidRDefault="00F40E50" w:rsidP="00841AF6">
      <w:r>
        <w:separator/>
      </w:r>
    </w:p>
  </w:footnote>
  <w:footnote w:type="continuationSeparator" w:id="0">
    <w:p w14:paraId="76684C70" w14:textId="77777777" w:rsidR="00F40E50" w:rsidRDefault="00F40E50"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841AF6" w:rsidRPr="00970740" w14:paraId="54521446" w14:textId="77777777" w:rsidTr="5947D5DE">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54521442" w14:textId="77777777" w:rsidR="00841AF6" w:rsidRPr="00970740" w:rsidRDefault="5947D5DE" w:rsidP="00841AF6">
          <w:pPr>
            <w:jc w:val="center"/>
            <w:rPr>
              <w:rFonts w:asciiTheme="minorHAnsi" w:hAnsiTheme="minorHAnsi"/>
              <w:b/>
              <w:sz w:val="22"/>
            </w:rPr>
          </w:pPr>
          <w:r>
            <w:rPr>
              <w:noProof/>
            </w:rPr>
            <w:drawing>
              <wp:inline distT="0" distB="0" distL="0" distR="0" wp14:anchorId="5452144A" wp14:editId="7FC59F9D">
                <wp:extent cx="1857375" cy="685800"/>
                <wp:effectExtent l="0" t="0" r="9525" b="0"/>
                <wp:docPr id="392473246" name="Picture 1" descr="Description: Description: UNwomen_Logo_EmailSignature_268x122_96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5800"/>
                        </a:xfrm>
                        <a:prstGeom prst="rect">
                          <a:avLst/>
                        </a:prstGeom>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54521443" w14:textId="77777777" w:rsidR="00841AF6" w:rsidRPr="00970740" w:rsidRDefault="00841AF6" w:rsidP="00841AF6">
          <w:pPr>
            <w:rPr>
              <w:rFonts w:asciiTheme="minorHAnsi" w:hAnsiTheme="minorHAnsi"/>
              <w:b/>
              <w:sz w:val="24"/>
            </w:rPr>
          </w:pPr>
          <w:r w:rsidRPr="00970740">
            <w:rPr>
              <w:rFonts w:asciiTheme="minorHAnsi" w:hAnsiTheme="minorHAnsi"/>
              <w:b/>
              <w:sz w:val="24"/>
            </w:rPr>
            <w:t xml:space="preserve">       </w:t>
          </w:r>
        </w:p>
        <w:p w14:paraId="54521444" w14:textId="77777777" w:rsidR="00841AF6" w:rsidRPr="00970740" w:rsidRDefault="00841AF6" w:rsidP="00841AF6">
          <w:pPr>
            <w:rPr>
              <w:rFonts w:asciiTheme="minorHAnsi" w:hAnsiTheme="minorHAnsi"/>
              <w:b/>
              <w:sz w:val="24"/>
            </w:rPr>
          </w:pPr>
        </w:p>
        <w:p w14:paraId="54521445" w14:textId="77777777" w:rsidR="00841AF6" w:rsidRPr="00970740" w:rsidRDefault="74C98AD3" w:rsidP="74C98AD3">
          <w:pPr>
            <w:jc w:val="center"/>
            <w:rPr>
              <w:rFonts w:asciiTheme="minorHAnsi" w:eastAsiaTheme="minorEastAsia" w:hAnsiTheme="minorHAnsi" w:cstheme="minorBidi"/>
            </w:rPr>
          </w:pPr>
          <w:r w:rsidRPr="74C98AD3">
            <w:rPr>
              <w:rFonts w:asciiTheme="minorHAnsi" w:eastAsiaTheme="minorEastAsia" w:hAnsiTheme="minorHAnsi" w:cstheme="minorBidi"/>
              <w:b/>
              <w:bCs/>
              <w:sz w:val="24"/>
            </w:rPr>
            <w:t>JOB DESCRIPTION</w:t>
          </w:r>
        </w:p>
      </w:tc>
    </w:tr>
  </w:tbl>
  <w:p w14:paraId="54521447"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5C32"/>
    <w:multiLevelType w:val="multilevel"/>
    <w:tmpl w:val="5AD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C2DA6"/>
    <w:multiLevelType w:val="multilevel"/>
    <w:tmpl w:val="0E2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A5737"/>
    <w:multiLevelType w:val="multilevel"/>
    <w:tmpl w:val="333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72AC0"/>
    <w:multiLevelType w:val="hybridMultilevel"/>
    <w:tmpl w:val="7AF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A4501"/>
    <w:multiLevelType w:val="multilevel"/>
    <w:tmpl w:val="10E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04963"/>
    <w:multiLevelType w:val="hybridMultilevel"/>
    <w:tmpl w:val="2C922468"/>
    <w:lvl w:ilvl="0" w:tplc="2EAE13B0">
      <w:start w:val="1"/>
      <w:numFmt w:val="decimal"/>
      <w:lvlText w:val="%1."/>
      <w:lvlJc w:val="left"/>
      <w:pPr>
        <w:ind w:left="720" w:hanging="360"/>
      </w:pPr>
    </w:lvl>
    <w:lvl w:ilvl="1" w:tplc="B7C6D1B0">
      <w:start w:val="1"/>
      <w:numFmt w:val="lowerLetter"/>
      <w:lvlText w:val="%2."/>
      <w:lvlJc w:val="left"/>
      <w:pPr>
        <w:ind w:left="1440" w:hanging="360"/>
      </w:pPr>
    </w:lvl>
    <w:lvl w:ilvl="2" w:tplc="05E6A3A2">
      <w:start w:val="1"/>
      <w:numFmt w:val="lowerRoman"/>
      <w:lvlText w:val="%3."/>
      <w:lvlJc w:val="right"/>
      <w:pPr>
        <w:ind w:left="2160" w:hanging="180"/>
      </w:pPr>
    </w:lvl>
    <w:lvl w:ilvl="3" w:tplc="F5E26B08">
      <w:start w:val="1"/>
      <w:numFmt w:val="decimal"/>
      <w:lvlText w:val="%4."/>
      <w:lvlJc w:val="left"/>
      <w:pPr>
        <w:ind w:left="2880" w:hanging="360"/>
      </w:pPr>
    </w:lvl>
    <w:lvl w:ilvl="4" w:tplc="AF6078F0">
      <w:start w:val="1"/>
      <w:numFmt w:val="lowerLetter"/>
      <w:lvlText w:val="%5."/>
      <w:lvlJc w:val="left"/>
      <w:pPr>
        <w:ind w:left="3600" w:hanging="360"/>
      </w:pPr>
    </w:lvl>
    <w:lvl w:ilvl="5" w:tplc="243A13E6">
      <w:start w:val="1"/>
      <w:numFmt w:val="lowerRoman"/>
      <w:lvlText w:val="%6."/>
      <w:lvlJc w:val="right"/>
      <w:pPr>
        <w:ind w:left="4320" w:hanging="180"/>
      </w:pPr>
    </w:lvl>
    <w:lvl w:ilvl="6" w:tplc="BBE4B5F6">
      <w:start w:val="1"/>
      <w:numFmt w:val="decimal"/>
      <w:lvlText w:val="%7."/>
      <w:lvlJc w:val="left"/>
      <w:pPr>
        <w:ind w:left="5040" w:hanging="360"/>
      </w:pPr>
    </w:lvl>
    <w:lvl w:ilvl="7" w:tplc="17242EE2">
      <w:start w:val="1"/>
      <w:numFmt w:val="lowerLetter"/>
      <w:lvlText w:val="%8."/>
      <w:lvlJc w:val="left"/>
      <w:pPr>
        <w:ind w:left="5760" w:hanging="360"/>
      </w:pPr>
    </w:lvl>
    <w:lvl w:ilvl="8" w:tplc="1290815E">
      <w:start w:val="1"/>
      <w:numFmt w:val="lowerRoman"/>
      <w:lvlText w:val="%9."/>
      <w:lvlJc w:val="right"/>
      <w:pPr>
        <w:ind w:left="6480" w:hanging="180"/>
      </w:pPr>
    </w:lvl>
  </w:abstractNum>
  <w:abstractNum w:abstractNumId="9" w15:restartNumberingAfterBreak="0">
    <w:nsid w:val="7BA36E14"/>
    <w:multiLevelType w:val="multilevel"/>
    <w:tmpl w:val="934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9"/>
  </w:num>
  <w:num w:numId="8">
    <w:abstractNumId w:val="7"/>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0"/>
    <w:rsid w:val="00010D4C"/>
    <w:rsid w:val="00013E6B"/>
    <w:rsid w:val="0002143C"/>
    <w:rsid w:val="0002313E"/>
    <w:rsid w:val="0004222A"/>
    <w:rsid w:val="00042CFD"/>
    <w:rsid w:val="00043221"/>
    <w:rsid w:val="00060CBD"/>
    <w:rsid w:val="000713C0"/>
    <w:rsid w:val="00081417"/>
    <w:rsid w:val="00083C30"/>
    <w:rsid w:val="000946B8"/>
    <w:rsid w:val="000C172A"/>
    <w:rsid w:val="000D7B06"/>
    <w:rsid w:val="000F3374"/>
    <w:rsid w:val="00114F5B"/>
    <w:rsid w:val="00115B26"/>
    <w:rsid w:val="0012196A"/>
    <w:rsid w:val="001259F6"/>
    <w:rsid w:val="00172796"/>
    <w:rsid w:val="0018612C"/>
    <w:rsid w:val="00194B31"/>
    <w:rsid w:val="001953D8"/>
    <w:rsid w:val="001A0EFE"/>
    <w:rsid w:val="001D534C"/>
    <w:rsid w:val="001D6D7A"/>
    <w:rsid w:val="001D7337"/>
    <w:rsid w:val="001E37F9"/>
    <w:rsid w:val="00201D7F"/>
    <w:rsid w:val="002203DE"/>
    <w:rsid w:val="00221276"/>
    <w:rsid w:val="00223F8B"/>
    <w:rsid w:val="00225C67"/>
    <w:rsid w:val="002268A7"/>
    <w:rsid w:val="002531E4"/>
    <w:rsid w:val="00263F4B"/>
    <w:rsid w:val="002713C9"/>
    <w:rsid w:val="002C3C72"/>
    <w:rsid w:val="002C4DDD"/>
    <w:rsid w:val="002E4F9C"/>
    <w:rsid w:val="002E6399"/>
    <w:rsid w:val="002F403A"/>
    <w:rsid w:val="003060D3"/>
    <w:rsid w:val="00313783"/>
    <w:rsid w:val="00313DC6"/>
    <w:rsid w:val="00321132"/>
    <w:rsid w:val="00331ED4"/>
    <w:rsid w:val="003531F9"/>
    <w:rsid w:val="003602B6"/>
    <w:rsid w:val="003642F9"/>
    <w:rsid w:val="0036496E"/>
    <w:rsid w:val="00374240"/>
    <w:rsid w:val="00391D9F"/>
    <w:rsid w:val="003A3D4C"/>
    <w:rsid w:val="003A7C56"/>
    <w:rsid w:val="003B3495"/>
    <w:rsid w:val="003B4B60"/>
    <w:rsid w:val="003C16D2"/>
    <w:rsid w:val="003C518E"/>
    <w:rsid w:val="003E056D"/>
    <w:rsid w:val="003F7B35"/>
    <w:rsid w:val="00403227"/>
    <w:rsid w:val="00412269"/>
    <w:rsid w:val="00436CE2"/>
    <w:rsid w:val="0044496F"/>
    <w:rsid w:val="004472C7"/>
    <w:rsid w:val="00450DB6"/>
    <w:rsid w:val="004D3621"/>
    <w:rsid w:val="004F24FD"/>
    <w:rsid w:val="00500B3D"/>
    <w:rsid w:val="00507616"/>
    <w:rsid w:val="00510EBD"/>
    <w:rsid w:val="0051533E"/>
    <w:rsid w:val="00522624"/>
    <w:rsid w:val="00534552"/>
    <w:rsid w:val="005446A2"/>
    <w:rsid w:val="00553E70"/>
    <w:rsid w:val="005871D2"/>
    <w:rsid w:val="005930E8"/>
    <w:rsid w:val="005A70E9"/>
    <w:rsid w:val="005B6162"/>
    <w:rsid w:val="005D206A"/>
    <w:rsid w:val="005D4EBA"/>
    <w:rsid w:val="006059F8"/>
    <w:rsid w:val="00615CA5"/>
    <w:rsid w:val="0061680B"/>
    <w:rsid w:val="006205CB"/>
    <w:rsid w:val="006779B1"/>
    <w:rsid w:val="006901A8"/>
    <w:rsid w:val="00692603"/>
    <w:rsid w:val="006952AD"/>
    <w:rsid w:val="006966B1"/>
    <w:rsid w:val="006A4650"/>
    <w:rsid w:val="006B5C80"/>
    <w:rsid w:val="006C4FF7"/>
    <w:rsid w:val="006D623E"/>
    <w:rsid w:val="006E3D9E"/>
    <w:rsid w:val="006E5BE5"/>
    <w:rsid w:val="007000E1"/>
    <w:rsid w:val="007011F3"/>
    <w:rsid w:val="0075245A"/>
    <w:rsid w:val="00757B1F"/>
    <w:rsid w:val="007820E0"/>
    <w:rsid w:val="00791CBA"/>
    <w:rsid w:val="0079421C"/>
    <w:rsid w:val="007B2BE0"/>
    <w:rsid w:val="007C4DDE"/>
    <w:rsid w:val="008260BC"/>
    <w:rsid w:val="00835461"/>
    <w:rsid w:val="00841AF6"/>
    <w:rsid w:val="00842AB3"/>
    <w:rsid w:val="00850B8C"/>
    <w:rsid w:val="00874C39"/>
    <w:rsid w:val="008923FF"/>
    <w:rsid w:val="00896C7F"/>
    <w:rsid w:val="008C26CE"/>
    <w:rsid w:val="008C6E93"/>
    <w:rsid w:val="008D1D12"/>
    <w:rsid w:val="00932D09"/>
    <w:rsid w:val="00970740"/>
    <w:rsid w:val="009746AE"/>
    <w:rsid w:val="009953E1"/>
    <w:rsid w:val="009A6277"/>
    <w:rsid w:val="009C40A5"/>
    <w:rsid w:val="009C538F"/>
    <w:rsid w:val="009D23F0"/>
    <w:rsid w:val="009D47C5"/>
    <w:rsid w:val="009E417C"/>
    <w:rsid w:val="009F0134"/>
    <w:rsid w:val="00A072B5"/>
    <w:rsid w:val="00A127DA"/>
    <w:rsid w:val="00A63392"/>
    <w:rsid w:val="00A6476D"/>
    <w:rsid w:val="00A64B62"/>
    <w:rsid w:val="00A8359F"/>
    <w:rsid w:val="00A9652C"/>
    <w:rsid w:val="00A97E05"/>
    <w:rsid w:val="00AA1035"/>
    <w:rsid w:val="00AB1F3E"/>
    <w:rsid w:val="00AB726A"/>
    <w:rsid w:val="00AC6BD6"/>
    <w:rsid w:val="00AD6264"/>
    <w:rsid w:val="00AF13A3"/>
    <w:rsid w:val="00AF31A0"/>
    <w:rsid w:val="00AF6D58"/>
    <w:rsid w:val="00B010AA"/>
    <w:rsid w:val="00B12CA8"/>
    <w:rsid w:val="00B222D5"/>
    <w:rsid w:val="00B25B4F"/>
    <w:rsid w:val="00B377F9"/>
    <w:rsid w:val="00B41828"/>
    <w:rsid w:val="00B44AD9"/>
    <w:rsid w:val="00B47382"/>
    <w:rsid w:val="00B63982"/>
    <w:rsid w:val="00B765EF"/>
    <w:rsid w:val="00B77858"/>
    <w:rsid w:val="00C232E8"/>
    <w:rsid w:val="00C33DF6"/>
    <w:rsid w:val="00C439BE"/>
    <w:rsid w:val="00C609DC"/>
    <w:rsid w:val="00C71614"/>
    <w:rsid w:val="00C81A66"/>
    <w:rsid w:val="00C850D3"/>
    <w:rsid w:val="00CB27E1"/>
    <w:rsid w:val="00CC5BDB"/>
    <w:rsid w:val="00CF1792"/>
    <w:rsid w:val="00D01A3C"/>
    <w:rsid w:val="00D048A4"/>
    <w:rsid w:val="00D16233"/>
    <w:rsid w:val="00D47763"/>
    <w:rsid w:val="00D60737"/>
    <w:rsid w:val="00D76E77"/>
    <w:rsid w:val="00D84A23"/>
    <w:rsid w:val="00D95FEB"/>
    <w:rsid w:val="00DB3B1A"/>
    <w:rsid w:val="00DD7884"/>
    <w:rsid w:val="00DE73C7"/>
    <w:rsid w:val="00DF2352"/>
    <w:rsid w:val="00DF4CF3"/>
    <w:rsid w:val="00DF53F8"/>
    <w:rsid w:val="00DF5B4F"/>
    <w:rsid w:val="00E0000A"/>
    <w:rsid w:val="00E20389"/>
    <w:rsid w:val="00E24CD1"/>
    <w:rsid w:val="00E26639"/>
    <w:rsid w:val="00E34595"/>
    <w:rsid w:val="00E36300"/>
    <w:rsid w:val="00E36AB0"/>
    <w:rsid w:val="00E87054"/>
    <w:rsid w:val="00E93374"/>
    <w:rsid w:val="00EA1C7B"/>
    <w:rsid w:val="00EB7A0C"/>
    <w:rsid w:val="00EE582B"/>
    <w:rsid w:val="00EE5E08"/>
    <w:rsid w:val="00EF7107"/>
    <w:rsid w:val="00F1067D"/>
    <w:rsid w:val="00F2248B"/>
    <w:rsid w:val="00F23B9F"/>
    <w:rsid w:val="00F2654D"/>
    <w:rsid w:val="00F272D9"/>
    <w:rsid w:val="00F40E50"/>
    <w:rsid w:val="00F41596"/>
    <w:rsid w:val="00F71FA4"/>
    <w:rsid w:val="00F819A3"/>
    <w:rsid w:val="00F83C60"/>
    <w:rsid w:val="00F85730"/>
    <w:rsid w:val="00F87F24"/>
    <w:rsid w:val="00FB4E42"/>
    <w:rsid w:val="00FB5B96"/>
    <w:rsid w:val="00FB7114"/>
    <w:rsid w:val="00FB72B9"/>
    <w:rsid w:val="00FD32B6"/>
    <w:rsid w:val="00FD6B30"/>
    <w:rsid w:val="00FE2956"/>
    <w:rsid w:val="00FF4BD6"/>
    <w:rsid w:val="019BFD46"/>
    <w:rsid w:val="0391F8FA"/>
    <w:rsid w:val="03C9A1FF"/>
    <w:rsid w:val="04681661"/>
    <w:rsid w:val="08E6C32A"/>
    <w:rsid w:val="090D2265"/>
    <w:rsid w:val="092B2F4A"/>
    <w:rsid w:val="0A580AFC"/>
    <w:rsid w:val="0C12C493"/>
    <w:rsid w:val="0C1D608D"/>
    <w:rsid w:val="0D526086"/>
    <w:rsid w:val="0D7B5EA0"/>
    <w:rsid w:val="0F545DE1"/>
    <w:rsid w:val="1232C998"/>
    <w:rsid w:val="14047926"/>
    <w:rsid w:val="1450F2F7"/>
    <w:rsid w:val="15421031"/>
    <w:rsid w:val="16B24F56"/>
    <w:rsid w:val="171267C5"/>
    <w:rsid w:val="17539BF0"/>
    <w:rsid w:val="18755EF4"/>
    <w:rsid w:val="188BA9C8"/>
    <w:rsid w:val="18C38EC1"/>
    <w:rsid w:val="193F9B4C"/>
    <w:rsid w:val="1A421F24"/>
    <w:rsid w:val="1AB63E2A"/>
    <w:rsid w:val="1BCB7337"/>
    <w:rsid w:val="1C90B413"/>
    <w:rsid w:val="1E67ED93"/>
    <w:rsid w:val="1EC10CF6"/>
    <w:rsid w:val="1FD2850D"/>
    <w:rsid w:val="20814470"/>
    <w:rsid w:val="20F2C4B4"/>
    <w:rsid w:val="2372ACDB"/>
    <w:rsid w:val="23FEA0CF"/>
    <w:rsid w:val="243761D8"/>
    <w:rsid w:val="259E6126"/>
    <w:rsid w:val="2604FF06"/>
    <w:rsid w:val="273CB481"/>
    <w:rsid w:val="27C7BC63"/>
    <w:rsid w:val="2862CF0B"/>
    <w:rsid w:val="2881B55D"/>
    <w:rsid w:val="2A508805"/>
    <w:rsid w:val="2D7D04BC"/>
    <w:rsid w:val="2E0DC209"/>
    <w:rsid w:val="2E610266"/>
    <w:rsid w:val="2EE7C389"/>
    <w:rsid w:val="2F7E4A6D"/>
    <w:rsid w:val="2F96E151"/>
    <w:rsid w:val="303B2E8E"/>
    <w:rsid w:val="305D35DA"/>
    <w:rsid w:val="330C5C6A"/>
    <w:rsid w:val="3332307D"/>
    <w:rsid w:val="3485C38E"/>
    <w:rsid w:val="36624551"/>
    <w:rsid w:val="37B787FE"/>
    <w:rsid w:val="37C127E5"/>
    <w:rsid w:val="39201E7D"/>
    <w:rsid w:val="3995A09B"/>
    <w:rsid w:val="39B85C61"/>
    <w:rsid w:val="3B3CDBFC"/>
    <w:rsid w:val="3C401877"/>
    <w:rsid w:val="3E88C9A4"/>
    <w:rsid w:val="4024E97C"/>
    <w:rsid w:val="429131A2"/>
    <w:rsid w:val="4346BDD1"/>
    <w:rsid w:val="43D20043"/>
    <w:rsid w:val="43FE40E0"/>
    <w:rsid w:val="452D2E38"/>
    <w:rsid w:val="46C76A8A"/>
    <w:rsid w:val="474D4A87"/>
    <w:rsid w:val="47AE69E9"/>
    <w:rsid w:val="4945E862"/>
    <w:rsid w:val="49F2B8FE"/>
    <w:rsid w:val="4A07B2F3"/>
    <w:rsid w:val="4A3C68E0"/>
    <w:rsid w:val="4AAEE86B"/>
    <w:rsid w:val="4C24CA77"/>
    <w:rsid w:val="4CB0CDEB"/>
    <w:rsid w:val="4EC80806"/>
    <w:rsid w:val="4F968FA0"/>
    <w:rsid w:val="501A9394"/>
    <w:rsid w:val="506DAD60"/>
    <w:rsid w:val="50E29386"/>
    <w:rsid w:val="514E84F2"/>
    <w:rsid w:val="51F6412D"/>
    <w:rsid w:val="5233CEDD"/>
    <w:rsid w:val="533A8EDC"/>
    <w:rsid w:val="55094ED0"/>
    <w:rsid w:val="5517454C"/>
    <w:rsid w:val="56213789"/>
    <w:rsid w:val="57E79DAF"/>
    <w:rsid w:val="587BE887"/>
    <w:rsid w:val="58E2489F"/>
    <w:rsid w:val="5947D5DE"/>
    <w:rsid w:val="59CE16E8"/>
    <w:rsid w:val="5A4C1B1B"/>
    <w:rsid w:val="5B09394C"/>
    <w:rsid w:val="5B9C8202"/>
    <w:rsid w:val="5BE4A5DF"/>
    <w:rsid w:val="5F7D917E"/>
    <w:rsid w:val="5FC5E93B"/>
    <w:rsid w:val="5FD55C9B"/>
    <w:rsid w:val="60DECB83"/>
    <w:rsid w:val="620958DA"/>
    <w:rsid w:val="62A6D870"/>
    <w:rsid w:val="65B278ED"/>
    <w:rsid w:val="668B4444"/>
    <w:rsid w:val="67260D25"/>
    <w:rsid w:val="67E54D50"/>
    <w:rsid w:val="68898392"/>
    <w:rsid w:val="68D64550"/>
    <w:rsid w:val="693FDDB2"/>
    <w:rsid w:val="6955F222"/>
    <w:rsid w:val="6A27F21B"/>
    <w:rsid w:val="6B866014"/>
    <w:rsid w:val="6DDD0C23"/>
    <w:rsid w:val="6EE049BD"/>
    <w:rsid w:val="705DEEE9"/>
    <w:rsid w:val="70E99E73"/>
    <w:rsid w:val="71570550"/>
    <w:rsid w:val="71863583"/>
    <w:rsid w:val="71F315F8"/>
    <w:rsid w:val="72263FF1"/>
    <w:rsid w:val="741E7456"/>
    <w:rsid w:val="74C98AD3"/>
    <w:rsid w:val="75D0EF21"/>
    <w:rsid w:val="75D3CE1B"/>
    <w:rsid w:val="76B59555"/>
    <w:rsid w:val="7736170E"/>
    <w:rsid w:val="77401849"/>
    <w:rsid w:val="777C327B"/>
    <w:rsid w:val="78D446B6"/>
    <w:rsid w:val="790F33DC"/>
    <w:rsid w:val="7947E79B"/>
    <w:rsid w:val="7A996CF2"/>
    <w:rsid w:val="7B15DF82"/>
    <w:rsid w:val="7C10B8C9"/>
    <w:rsid w:val="7E9042F1"/>
    <w:rsid w:val="7EB6CEB3"/>
    <w:rsid w:val="7F344544"/>
    <w:rsid w:val="7F6445F6"/>
    <w:rsid w:val="7F6C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21395"/>
  <w15:docId w15:val="{46CD3961-9BB2-4620-AB3B-1E6CC6BA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4">
    <w:name w:val="heading 4"/>
    <w:basedOn w:val="Normal"/>
    <w:next w:val="Normal"/>
    <w:link w:val="Heading4Char"/>
    <w:uiPriority w:val="9"/>
    <w:semiHidden/>
    <w:unhideWhenUsed/>
    <w:qFormat/>
    <w:rsid w:val="006C4F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customStyle="1" w:styleId="Heading4Char">
    <w:name w:val="Heading 4 Char"/>
    <w:basedOn w:val="DefaultParagraphFont"/>
    <w:link w:val="Heading4"/>
    <w:uiPriority w:val="9"/>
    <w:semiHidden/>
    <w:rsid w:val="006C4FF7"/>
    <w:rPr>
      <w:rFonts w:asciiTheme="majorHAnsi" w:eastAsiaTheme="majorEastAsia" w:hAnsiTheme="majorHAnsi" w:cstheme="majorBidi"/>
      <w:i/>
      <w:iCs/>
      <w:color w:val="365F91" w:themeColor="accent1" w:themeShade="BF"/>
      <w:sz w:val="20"/>
      <w:szCs w:val="24"/>
    </w:rPr>
  </w:style>
  <w:style w:type="paragraph" w:customStyle="1" w:styleId="DefaultText">
    <w:name w:val="Default Text"/>
    <w:basedOn w:val="Normal"/>
    <w:rsid w:val="00896C7F"/>
    <w:pPr>
      <w:widowControl w:val="0"/>
    </w:pPr>
    <w:rPr>
      <w:rFonts w:ascii="Times New Roman" w:hAnsi="Times New Roman"/>
      <w:sz w:val="24"/>
      <w:szCs w:val="20"/>
      <w:lang w:val="en-AU"/>
    </w:rPr>
  </w:style>
  <w:style w:type="paragraph" w:styleId="NormalWeb">
    <w:name w:val="Normal (Web)"/>
    <w:basedOn w:val="Normal"/>
    <w:uiPriority w:val="99"/>
    <w:unhideWhenUsed/>
    <w:rsid w:val="000D7B06"/>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0D7B06"/>
    <w:rPr>
      <w:i/>
      <w:iCs/>
    </w:rPr>
  </w:style>
  <w:style w:type="paragraph" w:styleId="Revision">
    <w:name w:val="Revision"/>
    <w:hidden/>
    <w:uiPriority w:val="99"/>
    <w:semiHidden/>
    <w:rsid w:val="009F0134"/>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C232E8"/>
    <w:rPr>
      <w:color w:val="800080" w:themeColor="followedHyperlink"/>
      <w:u w:val="single"/>
    </w:rPr>
  </w:style>
  <w:style w:type="character" w:styleId="UnresolvedMention">
    <w:name w:val="Unresolved Mention"/>
    <w:basedOn w:val="DefaultParagraphFont"/>
    <w:uiPriority w:val="99"/>
    <w:semiHidden/>
    <w:unhideWhenUsed/>
    <w:rsid w:val="0018612C"/>
    <w:rPr>
      <w:color w:val="605E5C"/>
      <w:shd w:val="clear" w:color="auto" w:fill="E1DFDD"/>
    </w:rPr>
  </w:style>
  <w:style w:type="character" w:styleId="Strong">
    <w:name w:val="Strong"/>
    <w:basedOn w:val="DefaultParagraphFont"/>
    <w:uiPriority w:val="22"/>
    <w:qFormat/>
    <w:rsid w:val="008D1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8612">
      <w:bodyDiv w:val="1"/>
      <w:marLeft w:val="0"/>
      <w:marRight w:val="0"/>
      <w:marTop w:val="0"/>
      <w:marBottom w:val="0"/>
      <w:divBdr>
        <w:top w:val="none" w:sz="0" w:space="0" w:color="auto"/>
        <w:left w:val="none" w:sz="0" w:space="0" w:color="auto"/>
        <w:bottom w:val="none" w:sz="0" w:space="0" w:color="auto"/>
        <w:right w:val="none" w:sz="0" w:space="0" w:color="auto"/>
      </w:divBdr>
    </w:div>
    <w:div w:id="27984282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42802896">
      <w:bodyDiv w:val="1"/>
      <w:marLeft w:val="0"/>
      <w:marRight w:val="0"/>
      <w:marTop w:val="0"/>
      <w:marBottom w:val="0"/>
      <w:divBdr>
        <w:top w:val="none" w:sz="0" w:space="0" w:color="auto"/>
        <w:left w:val="none" w:sz="0" w:space="0" w:color="auto"/>
        <w:bottom w:val="none" w:sz="0" w:space="0" w:color="auto"/>
        <w:right w:val="none" w:sz="0" w:space="0" w:color="auto"/>
      </w:divBdr>
    </w:div>
    <w:div w:id="1012607094">
      <w:bodyDiv w:val="1"/>
      <w:marLeft w:val="0"/>
      <w:marRight w:val="0"/>
      <w:marTop w:val="0"/>
      <w:marBottom w:val="0"/>
      <w:divBdr>
        <w:top w:val="none" w:sz="0" w:space="0" w:color="auto"/>
        <w:left w:val="none" w:sz="0" w:space="0" w:color="auto"/>
        <w:bottom w:val="none" w:sz="0" w:space="0" w:color="auto"/>
        <w:right w:val="none" w:sz="0" w:space="0" w:color="auto"/>
      </w:divBdr>
    </w:div>
    <w:div w:id="1036810730">
      <w:bodyDiv w:val="1"/>
      <w:marLeft w:val="0"/>
      <w:marRight w:val="0"/>
      <w:marTop w:val="0"/>
      <w:marBottom w:val="0"/>
      <w:divBdr>
        <w:top w:val="none" w:sz="0" w:space="0" w:color="auto"/>
        <w:left w:val="none" w:sz="0" w:space="0" w:color="auto"/>
        <w:bottom w:val="none" w:sz="0" w:space="0" w:color="auto"/>
        <w:right w:val="none" w:sz="0" w:space="0" w:color="auto"/>
      </w:divBdr>
    </w:div>
    <w:div w:id="12052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digital-library/publications/2017/8/un-women-strategic-plan-2018-202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numbering" Target="numbering.xml"/><Relationship Id="rId15" Type="http://schemas.openxmlformats.org/officeDocument/2006/relationships/hyperlink" Target="https://www.unwomen.org/en/about-us/employ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media/headquarters/attachments/sections/about%20us/employment/un-women-values-and-competencies-framework-en.pdf?la=en&amp;vs=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3" ma:contentTypeDescription="Create a new document." ma:contentTypeScope="" ma:versionID="dfc7b611e1328894861ea8c0779d4ae1">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3da4d53426140c14d3ae8fc7ec009fe5"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62a8ef06-a23a-4460-8dae-19200920c9cf"/>
    <ds:schemaRef ds:uri="0097d802-d476-4b75-9ecb-3ce9538c82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58ED76-C34B-4C59-AD2F-108C9A9CE82D}">
  <ds:schemaRefs>
    <ds:schemaRef ds:uri="http://schemas.openxmlformats.org/officeDocument/2006/bibliography"/>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4.xml><?xml version="1.0" encoding="utf-8"?>
<ds:datastoreItem xmlns:ds="http://schemas.openxmlformats.org/officeDocument/2006/customXml" ds:itemID="{87E8F657-F5FE-470D-A458-D7D8F791C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2676</Words>
  <Characters>15256</Characters>
  <Application>Microsoft Office Word</Application>
  <DocSecurity>0</DocSecurity>
  <Lines>127</Lines>
  <Paragraphs>35</Paragraphs>
  <ScaleCrop>false</ScaleCrop>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Olga Munteanu</cp:lastModifiedBy>
  <cp:revision>2</cp:revision>
  <dcterms:created xsi:type="dcterms:W3CDTF">2020-07-23T06:47:00Z</dcterms:created>
  <dcterms:modified xsi:type="dcterms:W3CDTF">2020-07-23T06:47:00Z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y fmtid="{D5CDD505-2E9C-101B-9397-08002B2CF9AE}" pid="3" name="_dlc_DocIdItemGuid">
    <vt:lpwstr>0678d748-09ab-404d-b680-de4559057fef</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