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F99" w14:textId="35E68A03" w:rsidR="00397C8C" w:rsidRPr="00E63B0D" w:rsidRDefault="001A1A33" w:rsidP="00397C8C">
      <w:pPr>
        <w:pStyle w:val="Body"/>
        <w:spacing w:after="120" w:line="240" w:lineRule="auto"/>
        <w:jc w:val="both"/>
        <w:rPr>
          <w:rFonts w:asciiTheme="minorHAnsi" w:hAnsiTheme="minorHAnsi" w:cstheme="minorHAnsi"/>
          <w:lang w:val="en-GB"/>
        </w:rPr>
      </w:pPr>
      <w:r w:rsidRPr="00E63B0D">
        <w:rPr>
          <w:rFonts w:asciiTheme="minorHAnsi" w:hAnsiTheme="minorHAnsi" w:cstheme="minorHAnsi"/>
          <w:b/>
          <w:noProof/>
          <w:lang w:val="en-GB" w:eastAsia="ro-RO"/>
        </w:rPr>
        <w:drawing>
          <wp:anchor distT="0" distB="0" distL="114300" distR="114300" simplePos="0" relativeHeight="251659264" behindDoc="0" locked="0" layoutInCell="1" allowOverlap="1" wp14:anchorId="692A76FC" wp14:editId="68496FD3">
            <wp:simplePos x="0" y="0"/>
            <wp:positionH relativeFrom="margin">
              <wp:align>right</wp:align>
            </wp:positionH>
            <wp:positionV relativeFrom="paragraph">
              <wp:posOffset>-548640</wp:posOffset>
            </wp:positionV>
            <wp:extent cx="2042527" cy="9826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Women_English_Blue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527" cy="982639"/>
                    </a:xfrm>
                    <a:prstGeom prst="rect">
                      <a:avLst/>
                    </a:prstGeom>
                  </pic:spPr>
                </pic:pic>
              </a:graphicData>
            </a:graphic>
            <wp14:sizeRelH relativeFrom="page">
              <wp14:pctWidth>0</wp14:pctWidth>
            </wp14:sizeRelH>
            <wp14:sizeRelV relativeFrom="page">
              <wp14:pctHeight>0</wp14:pctHeight>
            </wp14:sizeRelV>
          </wp:anchor>
        </w:drawing>
      </w:r>
    </w:p>
    <w:p w14:paraId="6BA90A38" w14:textId="58EA7710" w:rsidR="001A1A33" w:rsidRPr="00B46C17" w:rsidRDefault="00397C8C" w:rsidP="00397C8C">
      <w:pPr>
        <w:spacing w:after="120" w:line="240" w:lineRule="auto"/>
        <w:jc w:val="center"/>
        <w:outlineLvl w:val="2"/>
        <w:rPr>
          <w:rFonts w:eastAsia="Times New Roman" w:cstheme="minorHAnsi"/>
          <w:b/>
          <w:color w:val="003399"/>
          <w:lang w:val="en-GB" w:eastAsia="ru-RU"/>
        </w:rPr>
      </w:pPr>
      <w:r w:rsidRPr="009146C7">
        <w:rPr>
          <w:rFonts w:eastAsia="Times New Roman" w:cstheme="minorHAnsi"/>
          <w:b/>
          <w:color w:val="003399"/>
          <w:lang w:val="en-GB" w:eastAsia="ru-RU"/>
        </w:rPr>
        <w:t xml:space="preserve"> </w:t>
      </w:r>
    </w:p>
    <w:p w14:paraId="6080BDF6" w14:textId="7663F658" w:rsidR="00397C8C" w:rsidRPr="00B46C17" w:rsidRDefault="00397C8C" w:rsidP="001A1A33">
      <w:pPr>
        <w:tabs>
          <w:tab w:val="left" w:pos="2040"/>
          <w:tab w:val="center" w:pos="4819"/>
        </w:tabs>
        <w:spacing w:after="120" w:line="240" w:lineRule="auto"/>
        <w:jc w:val="center"/>
        <w:outlineLvl w:val="2"/>
        <w:rPr>
          <w:rFonts w:eastAsia="Times New Roman" w:cstheme="minorHAnsi"/>
          <w:b/>
          <w:color w:val="003399"/>
          <w:sz w:val="20"/>
          <w:szCs w:val="20"/>
          <w:lang w:val="en-GB" w:eastAsia="ru-RU"/>
        </w:rPr>
      </w:pPr>
      <w:r w:rsidRPr="00B46C17">
        <w:rPr>
          <w:rFonts w:eastAsia="Times New Roman" w:cstheme="minorHAnsi"/>
          <w:b/>
          <w:color w:val="003399"/>
          <w:sz w:val="20"/>
          <w:szCs w:val="20"/>
          <w:lang w:val="en-GB" w:eastAsia="ru-RU"/>
        </w:rPr>
        <w:t>TERMS OF REFERENCE</w:t>
      </w:r>
    </w:p>
    <w:p w14:paraId="4604751C" w14:textId="1319DF64" w:rsidR="00397C8C" w:rsidRPr="00B46C17" w:rsidRDefault="00397C8C" w:rsidP="001A1A33">
      <w:pPr>
        <w:spacing w:after="120" w:line="240" w:lineRule="auto"/>
        <w:jc w:val="center"/>
        <w:outlineLvl w:val="2"/>
        <w:rPr>
          <w:rFonts w:eastAsia="Times New Roman" w:cstheme="minorHAnsi"/>
          <w:b/>
          <w:color w:val="003399"/>
          <w:sz w:val="20"/>
          <w:szCs w:val="20"/>
          <w:lang w:val="en-GB" w:eastAsia="ru-RU"/>
        </w:rPr>
      </w:pPr>
      <w:r w:rsidRPr="00B46C17">
        <w:rPr>
          <w:rFonts w:eastAsia="Times New Roman" w:cstheme="minorHAnsi"/>
          <w:b/>
          <w:color w:val="003399"/>
          <w:sz w:val="20"/>
          <w:szCs w:val="20"/>
          <w:lang w:val="en-GB" w:eastAsia="ru-RU"/>
        </w:rPr>
        <w:t xml:space="preserve">for </w:t>
      </w:r>
      <w:r w:rsidR="00D33077">
        <w:rPr>
          <w:rFonts w:eastAsia="Times New Roman" w:cstheme="minorHAnsi"/>
          <w:b/>
          <w:color w:val="003399"/>
          <w:sz w:val="20"/>
          <w:szCs w:val="20"/>
          <w:lang w:val="en-GB" w:eastAsia="ru-RU"/>
        </w:rPr>
        <w:t xml:space="preserve">a National </w:t>
      </w:r>
      <w:r w:rsidR="00E63B0D">
        <w:rPr>
          <w:rFonts w:eastAsia="Times New Roman" w:cstheme="minorHAnsi"/>
          <w:b/>
          <w:color w:val="003399"/>
          <w:sz w:val="20"/>
          <w:szCs w:val="20"/>
          <w:lang w:val="en-GB" w:eastAsia="ru-RU"/>
        </w:rPr>
        <w:t xml:space="preserve">Consultant </w:t>
      </w:r>
      <w:r w:rsidR="00E63B0D" w:rsidRPr="00B46C17">
        <w:rPr>
          <w:rFonts w:eastAsia="Times New Roman" w:cstheme="minorHAnsi"/>
          <w:b/>
          <w:color w:val="003399"/>
          <w:sz w:val="20"/>
          <w:szCs w:val="20"/>
          <w:lang w:val="en-GB" w:eastAsia="ru-RU"/>
        </w:rPr>
        <w:t>to</w:t>
      </w:r>
      <w:r w:rsidR="002F737C" w:rsidRPr="00B46C17">
        <w:rPr>
          <w:rFonts w:eastAsia="Times New Roman" w:cstheme="minorHAnsi"/>
          <w:b/>
          <w:color w:val="003399"/>
          <w:sz w:val="20"/>
          <w:szCs w:val="20"/>
          <w:lang w:val="en-GB" w:eastAsia="ru-RU"/>
        </w:rPr>
        <w:t xml:space="preserve"> </w:t>
      </w:r>
      <w:r w:rsidRPr="00B46C17">
        <w:rPr>
          <w:rFonts w:eastAsia="Times New Roman" w:cstheme="minorHAnsi"/>
          <w:b/>
          <w:color w:val="003399"/>
          <w:sz w:val="20"/>
          <w:szCs w:val="20"/>
          <w:lang w:val="en-GB" w:eastAsia="ru-RU"/>
        </w:rPr>
        <w:t xml:space="preserve">undertake </w:t>
      </w:r>
      <w:r w:rsidR="002F737C" w:rsidRPr="00B46C17">
        <w:rPr>
          <w:rFonts w:eastAsia="Times New Roman" w:cstheme="minorHAnsi"/>
          <w:b/>
          <w:color w:val="003399"/>
          <w:sz w:val="20"/>
          <w:szCs w:val="20"/>
          <w:lang w:val="en-GB" w:eastAsia="ru-RU"/>
        </w:rPr>
        <w:t xml:space="preserve">the evaluation of the </w:t>
      </w:r>
      <w:r w:rsidRPr="00B46C17">
        <w:rPr>
          <w:rFonts w:eastAsia="Times New Roman" w:cstheme="minorHAnsi"/>
          <w:b/>
          <w:color w:val="003399"/>
          <w:sz w:val="20"/>
          <w:szCs w:val="20"/>
          <w:lang w:val="en-GB" w:eastAsia="ru-RU"/>
        </w:rPr>
        <w:t>implementation</w:t>
      </w:r>
      <w:r w:rsidR="00052ECE" w:rsidRPr="00B46C17">
        <w:rPr>
          <w:rFonts w:eastAsia="Times New Roman" w:cstheme="minorHAnsi"/>
          <w:b/>
          <w:color w:val="003399"/>
          <w:sz w:val="20"/>
          <w:szCs w:val="20"/>
          <w:lang w:val="en-GB" w:eastAsia="ru-RU"/>
        </w:rPr>
        <w:t xml:space="preserve"> of </w:t>
      </w:r>
      <w:r w:rsidR="00183839" w:rsidRPr="00B46C17">
        <w:rPr>
          <w:rFonts w:eastAsia="Times New Roman" w:cstheme="minorHAnsi"/>
          <w:b/>
          <w:color w:val="003399"/>
          <w:sz w:val="20"/>
          <w:szCs w:val="20"/>
          <w:lang w:val="en-GB" w:eastAsia="ru-RU"/>
        </w:rPr>
        <w:t xml:space="preserve">the National Implementation Program of UN SCR </w:t>
      </w:r>
      <w:r w:rsidR="002A1B2E" w:rsidRPr="00B46C17">
        <w:rPr>
          <w:rFonts w:eastAsia="Times New Roman" w:cstheme="minorHAnsi"/>
          <w:b/>
          <w:color w:val="003399"/>
          <w:sz w:val="20"/>
          <w:szCs w:val="20"/>
          <w:lang w:val="en-GB" w:eastAsia="ru-RU"/>
        </w:rPr>
        <w:t>1325 on Women, Peace and Security and its Action Pla</w:t>
      </w:r>
      <w:r w:rsidR="00D33077">
        <w:rPr>
          <w:rFonts w:eastAsia="Times New Roman" w:cstheme="minorHAnsi"/>
          <w:b/>
          <w:color w:val="003399"/>
          <w:sz w:val="20"/>
          <w:szCs w:val="20"/>
          <w:lang w:val="en-GB" w:eastAsia="ru-RU"/>
        </w:rPr>
        <w:t>n</w:t>
      </w:r>
      <w:r w:rsidR="002A1B2E" w:rsidRPr="00B46C17">
        <w:rPr>
          <w:rFonts w:eastAsia="Times New Roman" w:cstheme="minorHAnsi"/>
          <w:b/>
          <w:color w:val="003399"/>
          <w:sz w:val="20"/>
          <w:szCs w:val="20"/>
          <w:lang w:val="en-GB" w:eastAsia="ru-RU"/>
        </w:rPr>
        <w:t xml:space="preserve"> for 2018-2021</w:t>
      </w:r>
    </w:p>
    <w:p w14:paraId="3243B349" w14:textId="77777777" w:rsidR="00701B36" w:rsidRPr="00B46C17" w:rsidRDefault="00701B36" w:rsidP="00701B36">
      <w:pPr>
        <w:spacing w:after="60"/>
        <w:jc w:val="center"/>
        <w:outlineLvl w:val="2"/>
        <w:rPr>
          <w:rFonts w:cstheme="minorHAnsi"/>
          <w:b/>
          <w:color w:val="003399"/>
          <w:sz w:val="20"/>
          <w:szCs w:val="20"/>
          <w:lang w:val="en-GB" w:eastAsia="ru-RU"/>
        </w:rPr>
      </w:pPr>
    </w:p>
    <w:p w14:paraId="6A41BCE7" w14:textId="77777777" w:rsidR="00701B36" w:rsidRPr="00B46C17" w:rsidRDefault="00701B36" w:rsidP="00701B36">
      <w:pPr>
        <w:spacing w:after="60"/>
        <w:outlineLvl w:val="2"/>
        <w:rPr>
          <w:rFonts w:cstheme="minorHAnsi"/>
          <w:color w:val="003399"/>
          <w:sz w:val="20"/>
          <w:szCs w:val="20"/>
          <w:lang w:val="en-GB" w:eastAsia="ru-RU"/>
        </w:rPr>
      </w:pPr>
      <w:r w:rsidRPr="00B46C17">
        <w:rPr>
          <w:rFonts w:cstheme="minorHAnsi"/>
          <w:b/>
          <w:color w:val="003399"/>
          <w:sz w:val="20"/>
          <w:szCs w:val="20"/>
          <w:lang w:val="en-GB" w:eastAsia="ru-RU"/>
        </w:rPr>
        <w:t xml:space="preserve">Project: </w:t>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color w:val="003399"/>
          <w:sz w:val="20"/>
          <w:szCs w:val="20"/>
          <w:lang w:val="en-GB" w:eastAsia="ru-RU"/>
        </w:rPr>
        <w:t>98987, MDA_D_1.1, Women in Leadership</w:t>
      </w:r>
    </w:p>
    <w:p w14:paraId="76F8CB66" w14:textId="77777777" w:rsidR="00701B36" w:rsidRPr="00B46C17" w:rsidRDefault="00701B36" w:rsidP="00701B36">
      <w:pPr>
        <w:spacing w:after="60"/>
        <w:outlineLvl w:val="2"/>
        <w:rPr>
          <w:rFonts w:cstheme="minorHAnsi"/>
          <w:b/>
          <w:color w:val="003399"/>
          <w:sz w:val="20"/>
          <w:szCs w:val="20"/>
          <w:lang w:val="en-GB" w:eastAsia="ru-RU"/>
        </w:rPr>
      </w:pPr>
      <w:r w:rsidRPr="00B46C17">
        <w:rPr>
          <w:rFonts w:cstheme="minorHAnsi"/>
          <w:b/>
          <w:color w:val="003399"/>
          <w:sz w:val="20"/>
          <w:szCs w:val="20"/>
          <w:lang w:val="en-GB" w:eastAsia="ru-RU"/>
        </w:rPr>
        <w:t>Duty Station:</w:t>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color w:val="003399"/>
          <w:sz w:val="20"/>
          <w:szCs w:val="20"/>
          <w:lang w:val="en-GB" w:eastAsia="ru-RU"/>
        </w:rPr>
        <w:t>Chisinau, Moldova</w:t>
      </w:r>
    </w:p>
    <w:p w14:paraId="419FEDF5" w14:textId="77777777" w:rsidR="00701B36" w:rsidRPr="00B46C17" w:rsidRDefault="00701B36" w:rsidP="00701B36">
      <w:pPr>
        <w:spacing w:after="60"/>
        <w:outlineLvl w:val="2"/>
        <w:rPr>
          <w:rFonts w:cstheme="minorHAnsi"/>
          <w:b/>
          <w:color w:val="003399"/>
          <w:sz w:val="20"/>
          <w:szCs w:val="20"/>
          <w:lang w:val="en-GB" w:eastAsia="ru-RU"/>
        </w:rPr>
      </w:pPr>
      <w:r w:rsidRPr="00B46C17">
        <w:rPr>
          <w:rFonts w:cstheme="minorHAnsi"/>
          <w:b/>
          <w:color w:val="003399"/>
          <w:sz w:val="20"/>
          <w:szCs w:val="20"/>
          <w:lang w:val="en-GB" w:eastAsia="ru-RU"/>
        </w:rPr>
        <w:t xml:space="preserve">Type of contract: </w:t>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color w:val="003399"/>
          <w:sz w:val="20"/>
          <w:szCs w:val="20"/>
          <w:lang w:val="en-GB" w:eastAsia="ru-RU"/>
        </w:rPr>
        <w:t>Individual Contract</w:t>
      </w:r>
    </w:p>
    <w:p w14:paraId="2F78AB0B" w14:textId="77777777" w:rsidR="00701B36" w:rsidRPr="00B46C17" w:rsidRDefault="00701B36" w:rsidP="00701B36">
      <w:pPr>
        <w:spacing w:after="60"/>
        <w:outlineLvl w:val="2"/>
        <w:rPr>
          <w:rFonts w:cstheme="minorHAnsi"/>
          <w:b/>
          <w:color w:val="003399"/>
          <w:sz w:val="20"/>
          <w:szCs w:val="20"/>
          <w:lang w:val="en-GB" w:eastAsia="ru-RU"/>
        </w:rPr>
      </w:pPr>
      <w:r w:rsidRPr="00B46C17">
        <w:rPr>
          <w:rFonts w:cstheme="minorHAnsi"/>
          <w:b/>
          <w:color w:val="003399"/>
          <w:sz w:val="20"/>
          <w:szCs w:val="20"/>
          <w:lang w:val="en-GB" w:eastAsia="ru-RU"/>
        </w:rPr>
        <w:t xml:space="preserve">Post Level: </w:t>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color w:val="003399"/>
          <w:sz w:val="20"/>
          <w:szCs w:val="20"/>
          <w:lang w:val="en-GB" w:eastAsia="ru-RU"/>
        </w:rPr>
        <w:t>National Consultant</w:t>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p>
    <w:p w14:paraId="43469312" w14:textId="0AC1B3CF" w:rsidR="00701B36" w:rsidRPr="00B46C17" w:rsidRDefault="00701B36" w:rsidP="00701B36">
      <w:pPr>
        <w:spacing w:after="60"/>
        <w:outlineLvl w:val="2"/>
        <w:rPr>
          <w:rFonts w:cstheme="minorHAnsi"/>
          <w:color w:val="003399"/>
          <w:sz w:val="20"/>
          <w:szCs w:val="20"/>
          <w:lang w:val="en-GB" w:eastAsia="ru-RU"/>
        </w:rPr>
      </w:pPr>
      <w:r w:rsidRPr="00B46C17">
        <w:rPr>
          <w:rFonts w:cstheme="minorHAnsi"/>
          <w:b/>
          <w:color w:val="003399"/>
          <w:sz w:val="20"/>
          <w:szCs w:val="20"/>
          <w:lang w:val="en-GB" w:eastAsia="ru-RU"/>
        </w:rPr>
        <w:t>Languages required:</w:t>
      </w:r>
      <w:r w:rsidR="00E63B0D" w:rsidRPr="00B46C17">
        <w:rPr>
          <w:rFonts w:cstheme="minorHAnsi"/>
          <w:b/>
          <w:color w:val="003399"/>
          <w:sz w:val="20"/>
          <w:szCs w:val="20"/>
          <w:lang w:val="en-GB" w:eastAsia="ru-RU"/>
        </w:rPr>
        <w:tab/>
        <w:t xml:space="preserve"> </w:t>
      </w:r>
      <w:r w:rsidR="00E63B0D"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color w:val="003399"/>
          <w:sz w:val="20"/>
          <w:szCs w:val="20"/>
          <w:lang w:val="en-GB" w:eastAsia="ru-RU"/>
        </w:rPr>
        <w:t>Fluent in Romanian, working knowledge English and Russia</w:t>
      </w:r>
      <w:r w:rsidR="002A2FAF">
        <w:rPr>
          <w:rFonts w:cstheme="minorHAnsi"/>
          <w:color w:val="003399"/>
          <w:sz w:val="20"/>
          <w:szCs w:val="20"/>
          <w:lang w:val="en-GB" w:eastAsia="ru-RU"/>
        </w:rPr>
        <w:t>n</w:t>
      </w:r>
      <w:r w:rsidRPr="00B46C17">
        <w:rPr>
          <w:rFonts w:cstheme="minorHAnsi"/>
          <w:color w:val="003399"/>
          <w:sz w:val="20"/>
          <w:szCs w:val="20"/>
          <w:lang w:val="en-GB" w:eastAsia="ru-RU"/>
        </w:rPr>
        <w:t xml:space="preserve"> </w:t>
      </w:r>
      <w:r w:rsidR="00E35FA3" w:rsidRPr="00B46C17">
        <w:rPr>
          <w:rFonts w:cstheme="minorHAnsi"/>
          <w:color w:val="003399"/>
          <w:sz w:val="20"/>
          <w:szCs w:val="20"/>
          <w:lang w:val="en-GB" w:eastAsia="ru-RU"/>
        </w:rPr>
        <w:t xml:space="preserve">                </w:t>
      </w:r>
    </w:p>
    <w:p w14:paraId="428DDFF6" w14:textId="41A6AE03" w:rsidR="00A70933" w:rsidRPr="00B370A6" w:rsidRDefault="00A70933" w:rsidP="00701B36">
      <w:pPr>
        <w:spacing w:after="60"/>
        <w:outlineLvl w:val="2"/>
        <w:rPr>
          <w:rFonts w:cstheme="minorHAnsi"/>
          <w:b/>
          <w:color w:val="003399"/>
          <w:sz w:val="20"/>
          <w:szCs w:val="20"/>
          <w:lang w:val="en-GB" w:eastAsia="ru-RU"/>
        </w:rPr>
      </w:pPr>
      <w:r w:rsidRPr="00B46C17">
        <w:rPr>
          <w:rFonts w:cstheme="minorHAnsi"/>
          <w:b/>
          <w:color w:val="003399"/>
          <w:sz w:val="20"/>
          <w:szCs w:val="20"/>
          <w:lang w:val="en-GB" w:eastAsia="ru-RU"/>
        </w:rPr>
        <w:t xml:space="preserve">Application deadline: </w:t>
      </w:r>
      <w:r w:rsidR="00DB0F27" w:rsidRPr="00B46C17">
        <w:rPr>
          <w:rFonts w:cstheme="minorHAnsi"/>
          <w:b/>
          <w:color w:val="003399"/>
          <w:sz w:val="20"/>
          <w:szCs w:val="20"/>
          <w:lang w:val="en-GB" w:eastAsia="ru-RU"/>
        </w:rPr>
        <w:t xml:space="preserve">                                                       </w:t>
      </w:r>
      <w:r w:rsidR="005C24A9">
        <w:rPr>
          <w:rFonts w:cstheme="minorHAnsi"/>
          <w:bCs/>
          <w:color w:val="003399"/>
          <w:sz w:val="20"/>
          <w:szCs w:val="20"/>
          <w:lang w:val="en-GB" w:eastAsia="ru-RU"/>
        </w:rPr>
        <w:t xml:space="preserve">04 </w:t>
      </w:r>
      <w:proofErr w:type="gramStart"/>
      <w:r w:rsidR="005C24A9" w:rsidRPr="00B370A6">
        <w:rPr>
          <w:rFonts w:cstheme="minorHAnsi"/>
          <w:bCs/>
          <w:color w:val="003399"/>
          <w:sz w:val="20"/>
          <w:szCs w:val="20"/>
          <w:lang w:val="en-GB" w:eastAsia="ru-RU"/>
        </w:rPr>
        <w:t>May</w:t>
      </w:r>
      <w:r w:rsidR="002B03A7">
        <w:rPr>
          <w:rFonts w:cstheme="minorHAnsi"/>
          <w:bCs/>
          <w:color w:val="003399"/>
          <w:sz w:val="20"/>
          <w:szCs w:val="20"/>
          <w:lang w:val="en-GB" w:eastAsia="ru-RU"/>
        </w:rPr>
        <w:t xml:space="preserve"> </w:t>
      </w:r>
      <w:r w:rsidR="009A2FC0" w:rsidRPr="00B370A6">
        <w:rPr>
          <w:rFonts w:cstheme="minorHAnsi"/>
          <w:bCs/>
          <w:color w:val="003399"/>
          <w:sz w:val="20"/>
          <w:szCs w:val="20"/>
          <w:lang w:val="en-GB" w:eastAsia="ru-RU"/>
        </w:rPr>
        <w:t xml:space="preserve"> 2021</w:t>
      </w:r>
      <w:proofErr w:type="gramEnd"/>
    </w:p>
    <w:p w14:paraId="5A065010" w14:textId="2E38B159" w:rsidR="00701B36" w:rsidRPr="00B46C17" w:rsidRDefault="00701B36" w:rsidP="00701B36">
      <w:pPr>
        <w:spacing w:after="60"/>
        <w:outlineLvl w:val="2"/>
        <w:rPr>
          <w:rFonts w:cstheme="minorHAnsi"/>
          <w:b/>
          <w:color w:val="003399"/>
          <w:sz w:val="20"/>
          <w:szCs w:val="20"/>
          <w:lang w:val="en-GB" w:eastAsia="ru-RU"/>
        </w:rPr>
      </w:pPr>
      <w:r w:rsidRPr="00B370A6">
        <w:rPr>
          <w:rFonts w:cstheme="minorHAnsi"/>
          <w:b/>
          <w:color w:val="003399"/>
          <w:sz w:val="20"/>
          <w:szCs w:val="20"/>
          <w:lang w:val="en-GB" w:eastAsia="ru-RU"/>
        </w:rPr>
        <w:t xml:space="preserve">Starting date:                                                                      </w:t>
      </w:r>
      <w:r w:rsidR="005C24A9" w:rsidRPr="00B370A6">
        <w:rPr>
          <w:rFonts w:cstheme="minorHAnsi"/>
          <w:color w:val="003399"/>
          <w:sz w:val="20"/>
          <w:szCs w:val="20"/>
          <w:lang w:val="en-GB" w:eastAsia="ru-RU"/>
        </w:rPr>
        <w:t>1</w:t>
      </w:r>
      <w:r w:rsidR="005C24A9">
        <w:rPr>
          <w:rFonts w:cstheme="minorHAnsi"/>
          <w:color w:val="003399"/>
          <w:sz w:val="20"/>
          <w:szCs w:val="20"/>
          <w:lang w:val="en-GB" w:eastAsia="ru-RU"/>
        </w:rPr>
        <w:t xml:space="preserve">2 </w:t>
      </w:r>
      <w:r w:rsidR="005C24A9" w:rsidRPr="00B370A6">
        <w:rPr>
          <w:rFonts w:cstheme="minorHAnsi"/>
          <w:color w:val="003399"/>
          <w:sz w:val="20"/>
          <w:szCs w:val="20"/>
          <w:lang w:val="en-GB" w:eastAsia="ru-RU"/>
        </w:rPr>
        <w:t>May</w:t>
      </w:r>
      <w:r w:rsidR="00641C33" w:rsidRPr="00B370A6">
        <w:rPr>
          <w:rFonts w:cstheme="minorHAnsi"/>
          <w:color w:val="003399"/>
          <w:sz w:val="20"/>
          <w:szCs w:val="20"/>
          <w:lang w:val="en-GB" w:eastAsia="ru-RU"/>
        </w:rPr>
        <w:t xml:space="preserve"> 2021</w:t>
      </w:r>
    </w:p>
    <w:p w14:paraId="3F3A55F2" w14:textId="20377E8A" w:rsidR="00701B36" w:rsidRPr="00B46C17" w:rsidRDefault="00701B36" w:rsidP="00701B36">
      <w:pPr>
        <w:spacing w:after="60"/>
        <w:outlineLvl w:val="2"/>
        <w:rPr>
          <w:rFonts w:cstheme="minorHAnsi"/>
          <w:color w:val="003399"/>
          <w:sz w:val="20"/>
          <w:szCs w:val="20"/>
          <w:lang w:val="en-GB" w:eastAsia="ru-RU"/>
        </w:rPr>
      </w:pPr>
      <w:r w:rsidRPr="00B46C17">
        <w:rPr>
          <w:rFonts w:cstheme="minorHAnsi"/>
          <w:b/>
          <w:color w:val="003399"/>
          <w:sz w:val="20"/>
          <w:szCs w:val="20"/>
          <w:lang w:val="en-GB" w:eastAsia="ru-RU"/>
        </w:rPr>
        <w:t>Expected Duration of Assignment:</w:t>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b/>
          <w:color w:val="003399"/>
          <w:sz w:val="20"/>
          <w:szCs w:val="20"/>
          <w:lang w:val="en-GB" w:eastAsia="ru-RU"/>
        </w:rPr>
        <w:tab/>
      </w:r>
      <w:r w:rsidRPr="00B46C17">
        <w:rPr>
          <w:rFonts w:cstheme="minorHAnsi"/>
          <w:color w:val="003399"/>
          <w:sz w:val="20"/>
          <w:szCs w:val="20"/>
          <w:lang w:val="en-GB" w:eastAsia="ru-RU"/>
        </w:rPr>
        <w:t xml:space="preserve">Up to </w:t>
      </w:r>
      <w:r w:rsidR="00031E30" w:rsidRPr="00B46C17">
        <w:rPr>
          <w:rFonts w:cstheme="minorHAnsi"/>
          <w:color w:val="003399"/>
          <w:sz w:val="20"/>
          <w:szCs w:val="20"/>
          <w:lang w:val="en-GB" w:eastAsia="ru-RU"/>
        </w:rPr>
        <w:t>30</w:t>
      </w:r>
      <w:r w:rsidRPr="00B46C17">
        <w:rPr>
          <w:rFonts w:cstheme="minorHAnsi"/>
          <w:color w:val="003399"/>
          <w:sz w:val="20"/>
          <w:szCs w:val="20"/>
          <w:lang w:val="en-GB" w:eastAsia="ru-RU"/>
        </w:rPr>
        <w:t xml:space="preserve"> working days </w:t>
      </w:r>
      <w:r w:rsidR="00B46C17" w:rsidRPr="00B46C17">
        <w:rPr>
          <w:rFonts w:cstheme="minorHAnsi"/>
          <w:color w:val="003399"/>
          <w:sz w:val="20"/>
          <w:szCs w:val="20"/>
          <w:lang w:val="en-GB" w:eastAsia="ru-RU"/>
        </w:rPr>
        <w:t xml:space="preserve">during </w:t>
      </w:r>
      <w:r w:rsidR="009A2FC0" w:rsidRPr="00B46C17">
        <w:rPr>
          <w:rFonts w:cstheme="minorHAnsi"/>
          <w:color w:val="003399"/>
          <w:sz w:val="20"/>
          <w:szCs w:val="20"/>
          <w:lang w:val="en-GB" w:eastAsia="ru-RU"/>
        </w:rPr>
        <w:t>1</w:t>
      </w:r>
      <w:r w:rsidR="00A56DA8">
        <w:rPr>
          <w:rFonts w:cstheme="minorHAnsi"/>
          <w:color w:val="003399"/>
          <w:sz w:val="20"/>
          <w:szCs w:val="20"/>
          <w:lang w:val="en-GB" w:eastAsia="ru-RU"/>
        </w:rPr>
        <w:t>2</w:t>
      </w:r>
      <w:r w:rsidR="009A2FC0" w:rsidRPr="00B46C17">
        <w:rPr>
          <w:rFonts w:cstheme="minorHAnsi"/>
          <w:color w:val="003399"/>
          <w:sz w:val="20"/>
          <w:szCs w:val="20"/>
          <w:lang w:val="en-GB" w:eastAsia="ru-RU"/>
        </w:rPr>
        <w:t xml:space="preserve"> May</w:t>
      </w:r>
      <w:r w:rsidRPr="00B46C17">
        <w:rPr>
          <w:rFonts w:cstheme="minorHAnsi"/>
          <w:color w:val="003399"/>
          <w:sz w:val="20"/>
          <w:szCs w:val="20"/>
          <w:lang w:val="en-GB" w:eastAsia="ru-RU"/>
        </w:rPr>
        <w:t xml:space="preserve">- </w:t>
      </w:r>
      <w:r w:rsidR="009A2FC0" w:rsidRPr="00B46C17">
        <w:rPr>
          <w:rFonts w:cstheme="minorHAnsi"/>
          <w:color w:val="003399"/>
          <w:sz w:val="20"/>
          <w:szCs w:val="20"/>
          <w:lang w:val="en-GB" w:eastAsia="ru-RU"/>
        </w:rPr>
        <w:t xml:space="preserve">30 </w:t>
      </w:r>
      <w:r w:rsidR="00640790" w:rsidRPr="00B46C17">
        <w:rPr>
          <w:rFonts w:cstheme="minorHAnsi"/>
          <w:color w:val="003399"/>
          <w:sz w:val="20"/>
          <w:szCs w:val="20"/>
          <w:lang w:val="en-GB" w:eastAsia="ru-RU"/>
        </w:rPr>
        <w:t>June</w:t>
      </w:r>
      <w:r w:rsidRPr="00B46C17">
        <w:rPr>
          <w:rFonts w:cstheme="minorHAnsi"/>
          <w:color w:val="003399"/>
          <w:sz w:val="20"/>
          <w:szCs w:val="20"/>
          <w:lang w:val="en-GB" w:eastAsia="ru-RU"/>
        </w:rPr>
        <w:t xml:space="preserve"> </w:t>
      </w:r>
      <w:r w:rsidR="00FA082F" w:rsidRPr="00B46C17">
        <w:rPr>
          <w:rFonts w:cstheme="minorHAnsi"/>
          <w:color w:val="003399"/>
          <w:sz w:val="20"/>
          <w:szCs w:val="20"/>
          <w:lang w:val="en-GB" w:eastAsia="ru-RU"/>
        </w:rPr>
        <w:t>2021</w:t>
      </w:r>
    </w:p>
    <w:p w14:paraId="671F20CF" w14:textId="77777777" w:rsidR="00701B36" w:rsidRPr="00B46C17" w:rsidRDefault="00701B36" w:rsidP="00701B36">
      <w:pPr>
        <w:spacing w:after="60"/>
        <w:outlineLvl w:val="2"/>
        <w:rPr>
          <w:rFonts w:cstheme="minorHAnsi"/>
          <w:b/>
          <w:color w:val="003399"/>
          <w:sz w:val="20"/>
          <w:szCs w:val="20"/>
          <w:lang w:val="en-GB" w:eastAsia="ru-RU"/>
        </w:rPr>
      </w:pPr>
    </w:p>
    <w:p w14:paraId="303A92E5" w14:textId="255C5BE9" w:rsidR="00701B36" w:rsidRPr="00B46C17" w:rsidRDefault="00701B36" w:rsidP="00701B36">
      <w:pPr>
        <w:spacing w:after="60"/>
        <w:outlineLvl w:val="2"/>
        <w:rPr>
          <w:rFonts w:cstheme="minorHAnsi"/>
          <w:b/>
          <w:color w:val="003399"/>
          <w:sz w:val="20"/>
          <w:szCs w:val="20"/>
          <w:lang w:val="en-GB" w:eastAsia="ru-RU"/>
        </w:rPr>
      </w:pPr>
      <w:r w:rsidRPr="00B46C17">
        <w:rPr>
          <w:rFonts w:cstheme="minorHAnsi"/>
          <w:b/>
          <w:color w:val="003399"/>
          <w:sz w:val="20"/>
          <w:szCs w:val="20"/>
          <w:lang w:val="en-GB" w:eastAsia="ru-RU"/>
        </w:rPr>
        <w:t>Background</w:t>
      </w:r>
    </w:p>
    <w:p w14:paraId="04E64AC1" w14:textId="33F71767" w:rsidR="00701B36" w:rsidRPr="00E63B0D" w:rsidRDefault="00701B36" w:rsidP="00701B36">
      <w:pPr>
        <w:jc w:val="both"/>
        <w:textAlignment w:val="baseline"/>
        <w:rPr>
          <w:rFonts w:cstheme="minorHAnsi"/>
          <w:sz w:val="20"/>
          <w:szCs w:val="20"/>
          <w:lang w:val="en-GB"/>
        </w:rPr>
      </w:pPr>
      <w:bookmarkStart w:id="0" w:name="_Hlk521325269"/>
      <w:r w:rsidRPr="00E63B0D">
        <w:rPr>
          <w:rFonts w:cstheme="minorHAnsi"/>
          <w:sz w:val="20"/>
          <w:szCs w:val="2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11CE8C88" w14:textId="2F466D1E" w:rsidR="00701B36" w:rsidRPr="00E63B0D" w:rsidRDefault="00701B36" w:rsidP="00701B36">
      <w:pPr>
        <w:jc w:val="both"/>
        <w:textAlignment w:val="baseline"/>
        <w:rPr>
          <w:rFonts w:cstheme="minorHAnsi"/>
          <w:sz w:val="20"/>
          <w:szCs w:val="20"/>
          <w:lang w:val="en-GB"/>
        </w:rPr>
      </w:pPr>
      <w:r w:rsidRPr="00E63B0D">
        <w:rPr>
          <w:rFonts w:cstheme="minorHAnsi"/>
          <w:sz w:val="20"/>
          <w:szCs w:val="20"/>
          <w:lang w:val="en-GB"/>
        </w:rPr>
        <w:t xml:space="preserve">UN Women Moldova Country Office implements its </w:t>
      </w:r>
      <w:hyperlink r:id="rId12" w:history="1">
        <w:r w:rsidRPr="00E63B0D">
          <w:rPr>
            <w:rStyle w:val="Hyperlink"/>
            <w:rFonts w:cstheme="minorHAnsi"/>
            <w:sz w:val="20"/>
            <w:szCs w:val="20"/>
            <w:lang w:val="en-GB"/>
          </w:rPr>
          <w:t>Strategic Note (SN) for 2018-2022</w:t>
        </w:r>
      </w:hyperlink>
      <w:r w:rsidRPr="00E63B0D">
        <w:rPr>
          <w:rFonts w:cstheme="minorHAnsi"/>
          <w:sz w:val="20"/>
          <w:szCs w:val="20"/>
          <w:lang w:val="en-GB"/>
        </w:rPr>
        <w:t xml:space="preserve">, which is aligned with the </w:t>
      </w:r>
      <w:hyperlink r:id="rId13" w:history="1">
        <w:r w:rsidRPr="00E63B0D">
          <w:rPr>
            <w:rStyle w:val="Hyperlink"/>
            <w:rFonts w:cstheme="minorHAnsi"/>
            <w:sz w:val="20"/>
            <w:szCs w:val="20"/>
            <w:lang w:val="en-GB"/>
          </w:rPr>
          <w:t>Republic of Moldova–United Nations Partnership Framework for Sustainable Development 2018–2022</w:t>
        </w:r>
      </w:hyperlink>
      <w:r w:rsidRPr="00E63B0D">
        <w:rPr>
          <w:rFonts w:cstheme="minorHAnsi"/>
          <w:sz w:val="20"/>
          <w:szCs w:val="20"/>
          <w:lang w:val="en-GB"/>
        </w:rPr>
        <w:t xml:space="preserve"> and the </w:t>
      </w:r>
      <w:hyperlink r:id="rId14" w:history="1">
        <w:r w:rsidRPr="00E63B0D">
          <w:rPr>
            <w:rStyle w:val="Hyperlink"/>
            <w:rFonts w:cstheme="minorHAnsi"/>
            <w:sz w:val="20"/>
            <w:szCs w:val="20"/>
            <w:lang w:val="en-GB"/>
          </w:rPr>
          <w:t>Global Strategic Plan of UN Women</w:t>
        </w:r>
      </w:hyperlink>
      <w:r w:rsidRPr="00E63B0D">
        <w:rPr>
          <w:rFonts w:cstheme="minorHAnsi"/>
          <w:sz w:val="20"/>
          <w:szCs w:val="20"/>
          <w:lang w:val="en-GB"/>
        </w:rPr>
        <w:t xml:space="preserve">. Under its current SN, UN Women cooperates closely with the government, civil society, academia, private </w:t>
      </w:r>
      <w:r w:rsidR="00E63B0D" w:rsidRPr="00E63B0D">
        <w:rPr>
          <w:rFonts w:cstheme="minorHAnsi"/>
          <w:sz w:val="20"/>
          <w:szCs w:val="20"/>
          <w:lang w:val="en-GB"/>
        </w:rPr>
        <w:t>sector</w:t>
      </w:r>
      <w:r w:rsidR="00D53512">
        <w:rPr>
          <w:rFonts w:cstheme="minorHAnsi"/>
          <w:sz w:val="20"/>
          <w:szCs w:val="20"/>
          <w:lang w:val="en-GB"/>
        </w:rPr>
        <w:t xml:space="preserve"> </w:t>
      </w:r>
      <w:r w:rsidRPr="00E63B0D">
        <w:rPr>
          <w:rFonts w:cstheme="minorHAnsi"/>
          <w:sz w:val="20"/>
          <w:szCs w:val="20"/>
          <w:lang w:val="en-GB"/>
        </w:rPr>
        <w:t xml:space="preserve">and the media to advance social, economic and political rights and opportunities for women and girls, placing special focus on those from marginalized, excluded and under-represented groups. These include rural women, Romani women, women with disabilities, women living with or affected by HIV, women survivors of violence, women migrants, young women, elderly </w:t>
      </w:r>
      <w:r w:rsidR="00E63B0D" w:rsidRPr="00E63B0D">
        <w:rPr>
          <w:rFonts w:cstheme="minorHAnsi"/>
          <w:sz w:val="20"/>
          <w:szCs w:val="20"/>
          <w:lang w:val="en-GB"/>
        </w:rPr>
        <w:t>women,</w:t>
      </w:r>
      <w:r w:rsidRPr="00E63B0D">
        <w:rPr>
          <w:rFonts w:cstheme="minorHAnsi"/>
          <w:sz w:val="20"/>
          <w:szCs w:val="20"/>
          <w:lang w:val="en-GB"/>
        </w:rPr>
        <w:t xml:space="preserve"> and others. UN Women’s operation in Moldova focuses on bringing about concrete change in the lives of women and the society towards the long-term impact of achievement of gender equality and the empowerment of women and girls in the country. Specifically, the SN 2018-2022 advances progress under the following three Impact Areas (IA): IA1: More women fully participate and lead in gender responsive governance processes and institutions, including in the security sector, IA2: Women have income security, decent work and economic autonomy, IA3: Public authorities, institutions and communities prevent violence against women and girls and deliver quality essential services. Towards these Impact Areas, UN Women works with variety of national and international partners to challenge gender-based stereotypes and towards the creation of an environment, whereby women act as key agents of change towards greater equality and development, in partnership with men and boys. </w:t>
      </w:r>
    </w:p>
    <w:bookmarkEnd w:id="0"/>
    <w:p w14:paraId="68282665" w14:textId="48858091" w:rsidR="00EE7202" w:rsidRPr="00B46C17" w:rsidRDefault="00EE7202" w:rsidP="00EE7202">
      <w:pPr>
        <w:spacing w:after="60"/>
        <w:ind w:left="2127" w:hanging="2127"/>
        <w:outlineLvl w:val="2"/>
        <w:rPr>
          <w:rFonts w:ascii="Calibri" w:hAnsi="Calibri" w:cs="Calibri"/>
          <w:b/>
          <w:color w:val="003399"/>
          <w:sz w:val="20"/>
          <w:szCs w:val="20"/>
          <w:lang w:val="en-GB" w:eastAsia="ru-RU"/>
        </w:rPr>
      </w:pPr>
      <w:r w:rsidRPr="009146C7">
        <w:rPr>
          <w:rFonts w:ascii="Calibri" w:hAnsi="Calibri" w:cs="Calibri"/>
          <w:b/>
          <w:color w:val="003399"/>
          <w:sz w:val="20"/>
          <w:szCs w:val="20"/>
          <w:lang w:val="en-GB" w:eastAsia="ru-RU"/>
        </w:rPr>
        <w:t>Rationale</w:t>
      </w:r>
    </w:p>
    <w:p w14:paraId="7E6FE314" w14:textId="034A2CE0" w:rsidR="0007293A" w:rsidRPr="00E63B0D" w:rsidRDefault="00935B13" w:rsidP="00CB40CC">
      <w:pPr>
        <w:jc w:val="both"/>
        <w:textAlignment w:val="baseline"/>
        <w:rPr>
          <w:rFonts w:cstheme="minorHAnsi"/>
          <w:sz w:val="20"/>
          <w:szCs w:val="20"/>
          <w:lang w:val="en-GB"/>
        </w:rPr>
      </w:pPr>
      <w:r w:rsidRPr="00E63B0D">
        <w:rPr>
          <w:rFonts w:ascii="Calibri" w:hAnsi="Calibri" w:cs="Calibri"/>
          <w:sz w:val="20"/>
          <w:szCs w:val="20"/>
          <w:lang w:val="en-GB"/>
        </w:rPr>
        <w:t xml:space="preserve">All over the world, </w:t>
      </w:r>
      <w:r w:rsidR="0007293A" w:rsidRPr="00E63B0D">
        <w:rPr>
          <w:rFonts w:ascii="Calibri" w:hAnsi="Calibri" w:cs="Calibri"/>
          <w:sz w:val="20"/>
          <w:szCs w:val="20"/>
          <w:lang w:val="en-GB"/>
        </w:rPr>
        <w:t>UN Women works to promote peace by supporting women of all backgrounds and ages to participate in processes to prevent conflict and build and sustain peace. UN Women supports women’s full and equal representation and participation in all levels of peace processes and security efforts. UN Women’s work on women, peace, and security is guided by 10 UN Security Council resolutions—</w:t>
      </w:r>
      <w:hyperlink r:id="rId15" w:history="1">
        <w:r w:rsidR="0007293A" w:rsidRPr="00E63B0D">
          <w:rPr>
            <w:rFonts w:ascii="Calibri" w:hAnsi="Calibri" w:cs="Calibri"/>
            <w:color w:val="009DDC"/>
            <w:sz w:val="20"/>
            <w:szCs w:val="20"/>
            <w:u w:val="single"/>
            <w:bdr w:val="none" w:sz="0" w:space="0" w:color="auto" w:frame="1"/>
            <w:lang w:val="en-GB"/>
          </w:rPr>
          <w:t>1325</w:t>
        </w:r>
      </w:hyperlink>
      <w:r w:rsidR="0007293A" w:rsidRPr="00E63B0D">
        <w:rPr>
          <w:rFonts w:ascii="Calibri" w:hAnsi="Calibri" w:cs="Calibri"/>
          <w:color w:val="5E5A55"/>
          <w:sz w:val="20"/>
          <w:szCs w:val="20"/>
          <w:lang w:val="en-GB"/>
        </w:rPr>
        <w:t>, </w:t>
      </w:r>
      <w:hyperlink r:id="rId16" w:history="1">
        <w:r w:rsidR="0007293A" w:rsidRPr="00E63B0D">
          <w:rPr>
            <w:rFonts w:ascii="Calibri" w:hAnsi="Calibri" w:cs="Calibri"/>
            <w:color w:val="009DDC"/>
            <w:sz w:val="20"/>
            <w:szCs w:val="20"/>
            <w:u w:val="single"/>
            <w:bdr w:val="none" w:sz="0" w:space="0" w:color="auto" w:frame="1"/>
            <w:lang w:val="en-GB"/>
          </w:rPr>
          <w:t>1820</w:t>
        </w:r>
      </w:hyperlink>
      <w:r w:rsidR="0007293A" w:rsidRPr="00E63B0D">
        <w:rPr>
          <w:rFonts w:ascii="Calibri" w:hAnsi="Calibri" w:cs="Calibri"/>
          <w:color w:val="5E5A55"/>
          <w:sz w:val="20"/>
          <w:szCs w:val="20"/>
          <w:lang w:val="en-GB"/>
        </w:rPr>
        <w:t>, </w:t>
      </w:r>
      <w:hyperlink r:id="rId17" w:history="1">
        <w:r w:rsidR="0007293A" w:rsidRPr="00E63B0D">
          <w:rPr>
            <w:rFonts w:ascii="Calibri" w:hAnsi="Calibri" w:cs="Calibri"/>
            <w:color w:val="009DDC"/>
            <w:sz w:val="20"/>
            <w:szCs w:val="20"/>
            <w:u w:val="single"/>
            <w:bdr w:val="none" w:sz="0" w:space="0" w:color="auto" w:frame="1"/>
            <w:lang w:val="en-GB"/>
          </w:rPr>
          <w:t>1888</w:t>
        </w:r>
      </w:hyperlink>
      <w:r w:rsidR="0007293A" w:rsidRPr="00E63B0D">
        <w:rPr>
          <w:rFonts w:ascii="Calibri" w:hAnsi="Calibri" w:cs="Calibri"/>
          <w:color w:val="5E5A55"/>
          <w:sz w:val="20"/>
          <w:szCs w:val="20"/>
          <w:lang w:val="en-GB"/>
        </w:rPr>
        <w:t>, </w:t>
      </w:r>
      <w:hyperlink r:id="rId18" w:history="1">
        <w:r w:rsidR="0007293A" w:rsidRPr="00E63B0D">
          <w:rPr>
            <w:rFonts w:ascii="Calibri" w:hAnsi="Calibri" w:cs="Calibri"/>
            <w:color w:val="009DDC"/>
            <w:sz w:val="20"/>
            <w:szCs w:val="20"/>
            <w:u w:val="single"/>
            <w:bdr w:val="none" w:sz="0" w:space="0" w:color="auto" w:frame="1"/>
            <w:lang w:val="en-GB"/>
          </w:rPr>
          <w:t>1889</w:t>
        </w:r>
      </w:hyperlink>
      <w:r w:rsidR="0007293A" w:rsidRPr="00E63B0D">
        <w:rPr>
          <w:rFonts w:ascii="Calibri" w:hAnsi="Calibri" w:cs="Calibri"/>
          <w:color w:val="5E5A55"/>
          <w:sz w:val="20"/>
          <w:szCs w:val="20"/>
          <w:lang w:val="en-GB"/>
        </w:rPr>
        <w:t>, </w:t>
      </w:r>
      <w:hyperlink r:id="rId19" w:history="1">
        <w:r w:rsidR="0007293A" w:rsidRPr="00E63B0D">
          <w:rPr>
            <w:rFonts w:ascii="Calibri" w:hAnsi="Calibri" w:cs="Calibri"/>
            <w:color w:val="009DDC"/>
            <w:sz w:val="20"/>
            <w:szCs w:val="20"/>
            <w:u w:val="single"/>
            <w:bdr w:val="none" w:sz="0" w:space="0" w:color="auto" w:frame="1"/>
            <w:lang w:val="en-GB"/>
          </w:rPr>
          <w:t>1960</w:t>
        </w:r>
      </w:hyperlink>
      <w:r w:rsidR="0007293A" w:rsidRPr="00E63B0D">
        <w:rPr>
          <w:rFonts w:ascii="Calibri" w:hAnsi="Calibri" w:cs="Calibri"/>
          <w:color w:val="5E5A55"/>
          <w:sz w:val="20"/>
          <w:szCs w:val="20"/>
          <w:lang w:val="en-GB"/>
        </w:rPr>
        <w:t>, </w:t>
      </w:r>
      <w:hyperlink r:id="rId20" w:history="1">
        <w:r w:rsidR="0007293A" w:rsidRPr="00E63B0D">
          <w:rPr>
            <w:rFonts w:ascii="Calibri" w:hAnsi="Calibri" w:cs="Calibri"/>
            <w:color w:val="009DDC"/>
            <w:sz w:val="20"/>
            <w:szCs w:val="20"/>
            <w:u w:val="single"/>
            <w:bdr w:val="none" w:sz="0" w:space="0" w:color="auto" w:frame="1"/>
            <w:lang w:val="en-GB"/>
          </w:rPr>
          <w:t>2106</w:t>
        </w:r>
      </w:hyperlink>
      <w:r w:rsidR="0007293A" w:rsidRPr="00E63B0D">
        <w:rPr>
          <w:rFonts w:ascii="Calibri" w:hAnsi="Calibri" w:cs="Calibri"/>
          <w:color w:val="5E5A55"/>
          <w:sz w:val="20"/>
          <w:szCs w:val="20"/>
          <w:lang w:val="en-GB"/>
        </w:rPr>
        <w:t>, </w:t>
      </w:r>
      <w:hyperlink r:id="rId21" w:history="1">
        <w:r w:rsidR="0007293A" w:rsidRPr="00E63B0D">
          <w:rPr>
            <w:rFonts w:ascii="Calibri" w:hAnsi="Calibri" w:cs="Calibri"/>
            <w:color w:val="009DDC"/>
            <w:sz w:val="20"/>
            <w:szCs w:val="20"/>
            <w:u w:val="single"/>
            <w:bdr w:val="none" w:sz="0" w:space="0" w:color="auto" w:frame="1"/>
            <w:lang w:val="en-GB"/>
          </w:rPr>
          <w:t>2122</w:t>
        </w:r>
      </w:hyperlink>
      <w:r w:rsidR="0007293A" w:rsidRPr="00E63B0D">
        <w:rPr>
          <w:rFonts w:ascii="Calibri" w:hAnsi="Calibri" w:cs="Calibri"/>
          <w:color w:val="5E5A55"/>
          <w:sz w:val="20"/>
          <w:szCs w:val="20"/>
          <w:lang w:val="en-GB"/>
        </w:rPr>
        <w:t>, </w:t>
      </w:r>
      <w:hyperlink r:id="rId22" w:history="1">
        <w:r w:rsidR="0007293A" w:rsidRPr="00E63B0D">
          <w:rPr>
            <w:rFonts w:ascii="Calibri" w:hAnsi="Calibri" w:cs="Calibri"/>
            <w:color w:val="009DDC"/>
            <w:sz w:val="20"/>
            <w:szCs w:val="20"/>
            <w:u w:val="single"/>
            <w:bdr w:val="none" w:sz="0" w:space="0" w:color="auto" w:frame="1"/>
            <w:lang w:val="en-GB"/>
          </w:rPr>
          <w:t>2242</w:t>
        </w:r>
      </w:hyperlink>
      <w:r w:rsidR="0007293A" w:rsidRPr="00E63B0D">
        <w:rPr>
          <w:rFonts w:ascii="Calibri" w:hAnsi="Calibri" w:cs="Calibri"/>
          <w:color w:val="5E5A55"/>
          <w:sz w:val="20"/>
          <w:szCs w:val="20"/>
          <w:lang w:val="en-GB"/>
        </w:rPr>
        <w:t>, </w:t>
      </w:r>
      <w:hyperlink r:id="rId23" w:history="1">
        <w:r w:rsidR="0007293A" w:rsidRPr="00E63B0D">
          <w:rPr>
            <w:rFonts w:ascii="Calibri" w:hAnsi="Calibri" w:cs="Calibri"/>
            <w:color w:val="009DDC"/>
            <w:sz w:val="20"/>
            <w:szCs w:val="20"/>
            <w:u w:val="single"/>
            <w:bdr w:val="none" w:sz="0" w:space="0" w:color="auto" w:frame="1"/>
            <w:lang w:val="en-GB"/>
          </w:rPr>
          <w:t>2467</w:t>
        </w:r>
      </w:hyperlink>
      <w:r w:rsidR="0007293A" w:rsidRPr="00E63B0D">
        <w:rPr>
          <w:rFonts w:ascii="Calibri" w:hAnsi="Calibri" w:cs="Calibri"/>
          <w:color w:val="5E5A55"/>
          <w:sz w:val="20"/>
          <w:szCs w:val="20"/>
          <w:lang w:val="en-GB"/>
        </w:rPr>
        <w:t xml:space="preserve">, </w:t>
      </w:r>
      <w:r w:rsidR="0007293A" w:rsidRPr="00E63B0D">
        <w:rPr>
          <w:rFonts w:ascii="Calibri" w:hAnsi="Calibri" w:cs="Calibri"/>
          <w:sz w:val="20"/>
          <w:szCs w:val="20"/>
          <w:lang w:val="en-GB"/>
        </w:rPr>
        <w:t>and</w:t>
      </w:r>
      <w:r w:rsidR="0007293A" w:rsidRPr="00E63B0D">
        <w:rPr>
          <w:rFonts w:ascii="Calibri" w:hAnsi="Calibri" w:cs="Calibri"/>
          <w:color w:val="5E5A55"/>
          <w:sz w:val="20"/>
          <w:szCs w:val="20"/>
          <w:lang w:val="en-GB"/>
        </w:rPr>
        <w:t> </w:t>
      </w:r>
      <w:hyperlink r:id="rId24" w:history="1">
        <w:r w:rsidR="0007293A" w:rsidRPr="00E63B0D">
          <w:rPr>
            <w:rFonts w:ascii="Calibri" w:hAnsi="Calibri" w:cs="Calibri"/>
            <w:color w:val="009DDC"/>
            <w:sz w:val="20"/>
            <w:szCs w:val="20"/>
            <w:u w:val="single"/>
            <w:bdr w:val="none" w:sz="0" w:space="0" w:color="auto" w:frame="1"/>
            <w:lang w:val="en-GB"/>
          </w:rPr>
          <w:t>2493</w:t>
        </w:r>
      </w:hyperlink>
      <w:r w:rsidR="0007293A" w:rsidRPr="00E63B0D">
        <w:rPr>
          <w:rFonts w:ascii="Calibri" w:hAnsi="Calibri" w:cs="Calibri"/>
          <w:color w:val="5E5A55"/>
          <w:sz w:val="20"/>
          <w:szCs w:val="20"/>
          <w:lang w:val="en-GB"/>
        </w:rPr>
        <w:t>—</w:t>
      </w:r>
      <w:r w:rsidR="0007293A" w:rsidRPr="00E63B0D">
        <w:rPr>
          <w:rFonts w:ascii="Calibri" w:hAnsi="Calibri" w:cs="Calibri"/>
          <w:sz w:val="20"/>
          <w:szCs w:val="20"/>
          <w:lang w:val="en-GB"/>
        </w:rPr>
        <w:t>and is  bolstered by a number of</w:t>
      </w:r>
      <w:r w:rsidR="0007293A" w:rsidRPr="00E63B0D">
        <w:rPr>
          <w:rFonts w:ascii="Calibri" w:hAnsi="Calibri" w:cs="Calibri"/>
          <w:color w:val="5E5A55"/>
          <w:sz w:val="20"/>
          <w:szCs w:val="20"/>
          <w:lang w:val="en-GB"/>
        </w:rPr>
        <w:t> </w:t>
      </w:r>
      <w:hyperlink r:id="rId25" w:history="1">
        <w:r w:rsidR="0007293A" w:rsidRPr="00E63B0D">
          <w:rPr>
            <w:rFonts w:ascii="Calibri" w:hAnsi="Calibri" w:cs="Calibri"/>
            <w:color w:val="009DDC"/>
            <w:sz w:val="20"/>
            <w:szCs w:val="20"/>
            <w:u w:val="single"/>
            <w:bdr w:val="none" w:sz="0" w:space="0" w:color="auto" w:frame="1"/>
            <w:lang w:val="en-GB"/>
          </w:rPr>
          <w:t>related normative frameworks</w:t>
        </w:r>
      </w:hyperlink>
      <w:r w:rsidR="0007293A" w:rsidRPr="00E63B0D">
        <w:rPr>
          <w:rFonts w:ascii="Calibri" w:hAnsi="Calibri" w:cs="Calibri"/>
          <w:color w:val="5E5A55"/>
          <w:sz w:val="20"/>
          <w:szCs w:val="20"/>
          <w:lang w:val="en-GB"/>
        </w:rPr>
        <w:t xml:space="preserve">, </w:t>
      </w:r>
      <w:r w:rsidR="0007293A" w:rsidRPr="00E63B0D">
        <w:rPr>
          <w:rFonts w:ascii="Calibri" w:hAnsi="Calibri" w:cs="Calibri"/>
          <w:sz w:val="20"/>
          <w:szCs w:val="20"/>
          <w:lang w:val="en-GB"/>
        </w:rPr>
        <w:t>which make up the broader women, peace, and security (WPS) agenda. UN Women leads on implementing the WPS agenda through research initiatives, data collection, learning exchanges, and documentation of good practices to inform policy and programming</w:t>
      </w:r>
      <w:r w:rsidR="0007293A" w:rsidRPr="00E63B0D">
        <w:rPr>
          <w:rFonts w:ascii="Tahoma" w:hAnsi="Tahoma" w:cs="Tahoma"/>
          <w:sz w:val="20"/>
          <w:szCs w:val="20"/>
          <w:lang w:val="en-GB"/>
        </w:rPr>
        <w:t>.</w:t>
      </w:r>
      <w:r w:rsidR="00CC2FC4" w:rsidRPr="00E63B0D">
        <w:rPr>
          <w:rFonts w:ascii="Tahoma" w:hAnsi="Tahoma" w:cs="Tahoma"/>
          <w:sz w:val="20"/>
          <w:szCs w:val="20"/>
          <w:lang w:val="en-GB"/>
        </w:rPr>
        <w:t xml:space="preserve"> </w:t>
      </w:r>
    </w:p>
    <w:p w14:paraId="0F133082" w14:textId="36A7E76D" w:rsidR="00381409" w:rsidRPr="00B46C17" w:rsidRDefault="00381409" w:rsidP="00381409">
      <w:pPr>
        <w:jc w:val="both"/>
        <w:rPr>
          <w:rFonts w:cstheme="minorHAnsi"/>
          <w:sz w:val="20"/>
          <w:szCs w:val="20"/>
          <w:lang w:val="en-GB"/>
        </w:rPr>
      </w:pPr>
      <w:r w:rsidRPr="009146C7">
        <w:rPr>
          <w:rFonts w:cstheme="minorHAnsi"/>
          <w:sz w:val="20"/>
          <w:szCs w:val="20"/>
          <w:lang w:val="en-GB"/>
        </w:rPr>
        <w:t>An important breakthrough occurred in May 2017, when after months of deliberations and advocacy, a Government Decision was adopted (Order no. 54-d from May 29, 2017) which formally launched the process of developing National Action</w:t>
      </w:r>
      <w:r w:rsidRPr="00B46C17">
        <w:rPr>
          <w:rFonts w:cstheme="minorHAnsi"/>
          <w:sz w:val="20"/>
          <w:szCs w:val="20"/>
          <w:lang w:val="en-GB"/>
        </w:rPr>
        <w:t xml:space="preserve"> Plan (NAP</w:t>
      </w:r>
      <w:r w:rsidR="00493987" w:rsidRPr="00B46C17">
        <w:rPr>
          <w:rFonts w:cstheme="minorHAnsi"/>
          <w:sz w:val="20"/>
          <w:szCs w:val="20"/>
          <w:lang w:val="en-GB"/>
        </w:rPr>
        <w:t xml:space="preserve"> 1325</w:t>
      </w:r>
      <w:r w:rsidRPr="00B46C17">
        <w:rPr>
          <w:rFonts w:cstheme="minorHAnsi"/>
          <w:sz w:val="20"/>
          <w:szCs w:val="20"/>
          <w:lang w:val="en-GB"/>
        </w:rPr>
        <w:t>) on the Implementation of UN SCR 1325</w:t>
      </w:r>
      <w:r w:rsidRPr="00B46C17">
        <w:rPr>
          <w:rFonts w:cstheme="minorHAnsi"/>
          <w:i/>
          <w:sz w:val="20"/>
          <w:szCs w:val="20"/>
          <w:lang w:val="en-GB"/>
        </w:rPr>
        <w:t xml:space="preserve">. </w:t>
      </w:r>
      <w:r w:rsidR="00493987" w:rsidRPr="00E63B0D">
        <w:rPr>
          <w:rFonts w:cs="Calibri"/>
          <w:sz w:val="20"/>
          <w:szCs w:val="20"/>
          <w:lang w:val="en-GB"/>
        </w:rPr>
        <w:t xml:space="preserve">The decision established a Working Group led by Deputy Prime Minister and consisting of Deputy Ministers of all relevant Ministries and government agencies, responsible for the whole process of development and adoption of the NAP 1325. </w:t>
      </w:r>
      <w:r w:rsidRPr="009146C7">
        <w:rPr>
          <w:rFonts w:cstheme="minorHAnsi"/>
          <w:sz w:val="20"/>
          <w:szCs w:val="20"/>
          <w:lang w:val="en-GB"/>
        </w:rPr>
        <w:t>UN Women provided extensive technical suppor</w:t>
      </w:r>
      <w:r w:rsidRPr="00B46C17">
        <w:rPr>
          <w:rFonts w:cstheme="minorHAnsi"/>
          <w:sz w:val="20"/>
          <w:szCs w:val="20"/>
          <w:lang w:val="en-GB"/>
        </w:rPr>
        <w:t xml:space="preserve">t to </w:t>
      </w:r>
      <w:r w:rsidRPr="00B46C17">
        <w:rPr>
          <w:rFonts w:cstheme="minorHAnsi"/>
          <w:sz w:val="20"/>
          <w:szCs w:val="20"/>
          <w:lang w:val="en-GB"/>
        </w:rPr>
        <w:lastRenderedPageBreak/>
        <w:t xml:space="preserve">the Government in raising awareness and knowledge on the women, peace and security agenda and on gender mainstreaming in the security and </w:t>
      </w:r>
      <w:r w:rsidR="00E250FA" w:rsidRPr="00B46C17">
        <w:rPr>
          <w:rFonts w:cstheme="minorHAnsi"/>
          <w:sz w:val="20"/>
          <w:szCs w:val="20"/>
          <w:lang w:val="en-GB"/>
        </w:rPr>
        <w:t>defence</w:t>
      </w:r>
      <w:r w:rsidRPr="00B46C17">
        <w:rPr>
          <w:rFonts w:cstheme="minorHAnsi"/>
          <w:sz w:val="20"/>
          <w:szCs w:val="20"/>
          <w:lang w:val="en-GB"/>
        </w:rPr>
        <w:t xml:space="preserve"> sector, in the process of preparation for and development of the NAP on UN SCR 1325</w:t>
      </w:r>
      <w:r w:rsidRPr="00B46C17">
        <w:rPr>
          <w:rFonts w:cstheme="minorHAnsi"/>
          <w:i/>
          <w:sz w:val="20"/>
          <w:szCs w:val="20"/>
          <w:lang w:val="en-GB"/>
        </w:rPr>
        <w:t xml:space="preserve">. </w:t>
      </w:r>
      <w:r w:rsidRPr="00B46C17">
        <w:rPr>
          <w:rFonts w:cstheme="minorHAnsi"/>
          <w:sz w:val="20"/>
          <w:szCs w:val="20"/>
          <w:lang w:val="en-GB"/>
        </w:rPr>
        <w:t xml:space="preserve">In March 2018, the </w:t>
      </w:r>
      <w:hyperlink r:id="rId26" w:history="1">
        <w:r w:rsidRPr="00B46C17">
          <w:rPr>
            <w:rStyle w:val="Hyperlink"/>
            <w:rFonts w:cstheme="minorHAnsi"/>
            <w:i/>
            <w:sz w:val="20"/>
            <w:szCs w:val="20"/>
            <w:lang w:val="en-GB"/>
          </w:rPr>
          <w:t>National Programme on Implementation of UN Security Council Resolution 1325 on Women, Peace and Security for 2018-2021</w:t>
        </w:r>
      </w:hyperlink>
      <w:r w:rsidR="004736B3" w:rsidRPr="009146C7">
        <w:rPr>
          <w:rStyle w:val="Hyperlink"/>
          <w:rFonts w:cstheme="minorHAnsi"/>
          <w:i/>
          <w:sz w:val="20"/>
          <w:szCs w:val="20"/>
          <w:lang w:val="en-GB"/>
        </w:rPr>
        <w:t xml:space="preserve"> (NAP 1325)</w:t>
      </w:r>
      <w:r w:rsidRPr="00B46C17">
        <w:rPr>
          <w:rFonts w:cstheme="minorHAnsi"/>
          <w:sz w:val="20"/>
          <w:szCs w:val="20"/>
          <w:lang w:val="en-GB"/>
        </w:rPr>
        <w:t xml:space="preserve"> and the Action Plan on its implementation were adopted. The National Programme recognizes the key role women play in peace building and ensuring security and proposes concrete actions to address barriers against increased representation and influence of women in the security sector in the Republic of Moldova. </w:t>
      </w:r>
    </w:p>
    <w:p w14:paraId="0E0A871C" w14:textId="6F03829A" w:rsidR="00381409" w:rsidRPr="00B46C17" w:rsidRDefault="00381409" w:rsidP="00381409">
      <w:pPr>
        <w:jc w:val="both"/>
        <w:rPr>
          <w:rFonts w:cstheme="minorHAnsi"/>
          <w:sz w:val="20"/>
          <w:szCs w:val="20"/>
          <w:lang w:val="en-GB"/>
        </w:rPr>
      </w:pPr>
      <w:r w:rsidRPr="00B46C17">
        <w:rPr>
          <w:rFonts w:cstheme="minorHAnsi"/>
          <w:sz w:val="20"/>
          <w:szCs w:val="20"/>
          <w:lang w:val="en-GB"/>
        </w:rPr>
        <w:t>UN Women committed</w:t>
      </w:r>
      <w:r w:rsidR="00092A33" w:rsidRPr="00B46C17">
        <w:rPr>
          <w:rFonts w:cstheme="minorHAnsi"/>
          <w:sz w:val="20"/>
          <w:szCs w:val="20"/>
          <w:lang w:val="en-GB"/>
        </w:rPr>
        <w:t xml:space="preserve"> itself, including through its Strategic Note for 2018-2022,</w:t>
      </w:r>
      <w:r w:rsidRPr="00B46C17">
        <w:rPr>
          <w:rFonts w:cstheme="minorHAnsi"/>
          <w:sz w:val="20"/>
          <w:szCs w:val="20"/>
          <w:lang w:val="en-GB"/>
        </w:rPr>
        <w:t xml:space="preserve"> to provide continuous support to relevant governmental institutions on promotion of the women, peace and security agenda and on achieving specific results envisaged in the National Programme. The cooperation between UN Women and the Ministry of </w:t>
      </w:r>
      <w:r w:rsidR="00E250FA" w:rsidRPr="00B46C17">
        <w:rPr>
          <w:rFonts w:cstheme="minorHAnsi"/>
          <w:sz w:val="20"/>
          <w:szCs w:val="20"/>
          <w:lang w:val="en-GB"/>
        </w:rPr>
        <w:t>Defence</w:t>
      </w:r>
      <w:r w:rsidRPr="00B46C17">
        <w:rPr>
          <w:rFonts w:cstheme="minorHAnsi"/>
          <w:sz w:val="20"/>
          <w:szCs w:val="20"/>
          <w:lang w:val="en-GB"/>
        </w:rPr>
        <w:t xml:space="preserve"> (MoD) and the Ministry of Internal Affairs (MIA) of the Republic of Moldova were consolidated with the signing of 2 Memoranda of Cooperation in 2018 (July and August respectively). The main objective of the Memoranda is to increase institutional capacities and knowledge of the institutions in the areas of gender equality and implementation of UN SCR 1325 and other WPS-related Resolutions. Specifically, the Memoranda of Cooperation seek to contribute to reduce the stereotypes about the role of women in the security and </w:t>
      </w:r>
      <w:r w:rsidR="00E250FA" w:rsidRPr="00B46C17">
        <w:rPr>
          <w:rFonts w:cstheme="minorHAnsi"/>
          <w:sz w:val="20"/>
          <w:szCs w:val="20"/>
          <w:lang w:val="en-GB"/>
        </w:rPr>
        <w:t>defence</w:t>
      </w:r>
      <w:r w:rsidRPr="00B46C17">
        <w:rPr>
          <w:rFonts w:cstheme="minorHAnsi"/>
          <w:sz w:val="20"/>
          <w:szCs w:val="20"/>
          <w:lang w:val="en-GB"/>
        </w:rPr>
        <w:t xml:space="preserve"> sector, to improve the opportunities for women and men from the system to reconcile the professional and family life, to prevent and respond to discrimination, harassment, and gender-based violence within the sector etc. </w:t>
      </w:r>
      <w:r w:rsidR="00C15FD4" w:rsidRPr="00B46C17">
        <w:rPr>
          <w:rFonts w:cstheme="minorHAnsi"/>
          <w:sz w:val="20"/>
          <w:szCs w:val="20"/>
          <w:lang w:val="en-GB"/>
        </w:rPr>
        <w:t xml:space="preserve">Besides </w:t>
      </w:r>
      <w:r w:rsidR="0092703F" w:rsidRPr="00B46C17">
        <w:rPr>
          <w:rFonts w:cstheme="minorHAnsi"/>
          <w:sz w:val="20"/>
          <w:szCs w:val="20"/>
          <w:lang w:val="en-GB"/>
        </w:rPr>
        <w:t>this, UN Women provides continuous support to other institutions with duties in advancing WPS Agenda to implement specific provisions</w:t>
      </w:r>
      <w:r w:rsidR="004736B3" w:rsidRPr="00B46C17">
        <w:rPr>
          <w:rFonts w:cstheme="minorHAnsi"/>
          <w:sz w:val="20"/>
          <w:szCs w:val="20"/>
          <w:lang w:val="en-GB"/>
        </w:rPr>
        <w:t xml:space="preserve"> from NAP 1325. </w:t>
      </w:r>
      <w:r w:rsidR="0092703F" w:rsidRPr="00B46C17">
        <w:rPr>
          <w:rFonts w:cstheme="minorHAnsi"/>
          <w:sz w:val="20"/>
          <w:szCs w:val="20"/>
          <w:lang w:val="en-GB"/>
        </w:rPr>
        <w:t xml:space="preserve"> </w:t>
      </w:r>
    </w:p>
    <w:p w14:paraId="44A227EC" w14:textId="40A1A219" w:rsidR="00DB5786" w:rsidRPr="00B46C17" w:rsidRDefault="00C12500" w:rsidP="00D51DCF">
      <w:pPr>
        <w:jc w:val="both"/>
        <w:rPr>
          <w:rFonts w:ascii="Calibri" w:hAnsi="Calibri" w:cs="Calibri"/>
          <w:b/>
          <w:color w:val="003399"/>
          <w:sz w:val="20"/>
          <w:szCs w:val="20"/>
          <w:lang w:val="en-GB" w:eastAsia="ru-RU"/>
        </w:rPr>
      </w:pPr>
      <w:r w:rsidRPr="00B46C17">
        <w:rPr>
          <w:rFonts w:cstheme="minorHAnsi"/>
          <w:sz w:val="20"/>
          <w:szCs w:val="20"/>
          <w:lang w:val="en-GB"/>
        </w:rPr>
        <w:t xml:space="preserve">Bearing in mind that 2021 is the last year of the implementation of NAP 1325 and </w:t>
      </w:r>
      <w:r w:rsidR="00B26E92" w:rsidRPr="00B46C17">
        <w:rPr>
          <w:rFonts w:cstheme="minorHAnsi"/>
          <w:sz w:val="20"/>
          <w:szCs w:val="20"/>
          <w:lang w:val="en-GB"/>
        </w:rPr>
        <w:t xml:space="preserve">the new generation of NAP 1325 is expected to be developed and further approved, UN Women </w:t>
      </w:r>
      <w:r w:rsidR="00122E74" w:rsidRPr="00B46C17">
        <w:rPr>
          <w:rFonts w:cstheme="minorHAnsi"/>
          <w:sz w:val="20"/>
          <w:szCs w:val="20"/>
          <w:lang w:val="en-GB"/>
        </w:rPr>
        <w:t xml:space="preserve">committed to embark </w:t>
      </w:r>
      <w:r w:rsidR="00166EF5" w:rsidRPr="00B46C17">
        <w:rPr>
          <w:rFonts w:cstheme="minorHAnsi"/>
          <w:sz w:val="20"/>
          <w:szCs w:val="20"/>
          <w:lang w:val="en-GB"/>
        </w:rPr>
        <w:t xml:space="preserve">on Government’s initiative to assess the implementation of the current Program </w:t>
      </w:r>
      <w:r w:rsidR="00002D42" w:rsidRPr="00B46C17">
        <w:rPr>
          <w:rFonts w:cstheme="minorHAnsi"/>
          <w:sz w:val="20"/>
          <w:szCs w:val="20"/>
          <w:lang w:val="en-GB"/>
        </w:rPr>
        <w:t>by providing all the necessary support</w:t>
      </w:r>
      <w:r w:rsidR="002D3A8F" w:rsidRPr="00B46C17">
        <w:rPr>
          <w:rFonts w:cstheme="minorHAnsi"/>
          <w:sz w:val="20"/>
          <w:szCs w:val="20"/>
          <w:lang w:val="en-GB"/>
        </w:rPr>
        <w:t xml:space="preserve"> </w:t>
      </w:r>
      <w:r w:rsidR="00002D42" w:rsidRPr="00B46C17">
        <w:rPr>
          <w:rFonts w:cstheme="minorHAnsi"/>
          <w:sz w:val="20"/>
          <w:szCs w:val="20"/>
          <w:lang w:val="en-GB"/>
        </w:rPr>
        <w:t>linked to this process</w:t>
      </w:r>
      <w:r w:rsidR="00AF12E2" w:rsidRPr="00B46C17">
        <w:rPr>
          <w:rFonts w:cstheme="minorHAnsi"/>
          <w:sz w:val="20"/>
          <w:szCs w:val="20"/>
          <w:lang w:val="en-GB"/>
        </w:rPr>
        <w:t xml:space="preserve"> to the Work</w:t>
      </w:r>
      <w:r w:rsidR="003D4404" w:rsidRPr="00B46C17">
        <w:rPr>
          <w:rFonts w:cstheme="minorHAnsi"/>
          <w:sz w:val="20"/>
          <w:szCs w:val="20"/>
          <w:lang w:val="en-GB"/>
        </w:rPr>
        <w:t>ing</w:t>
      </w:r>
      <w:r w:rsidR="00AF12E2" w:rsidRPr="00B46C17">
        <w:rPr>
          <w:rFonts w:cstheme="minorHAnsi"/>
          <w:sz w:val="20"/>
          <w:szCs w:val="20"/>
          <w:lang w:val="en-GB"/>
        </w:rPr>
        <w:t xml:space="preserve"> Group</w:t>
      </w:r>
      <w:r w:rsidR="00002D42" w:rsidRPr="00B46C17">
        <w:rPr>
          <w:rFonts w:cstheme="minorHAnsi"/>
          <w:sz w:val="20"/>
          <w:szCs w:val="20"/>
          <w:lang w:val="en-GB"/>
        </w:rPr>
        <w:t xml:space="preserve">. </w:t>
      </w:r>
      <w:r w:rsidR="00D51DCF" w:rsidRPr="00B46C17">
        <w:rPr>
          <w:rFonts w:cstheme="minorHAnsi"/>
          <w:sz w:val="20"/>
          <w:szCs w:val="20"/>
          <w:lang w:val="en-GB"/>
        </w:rPr>
        <w:t xml:space="preserve">Therefore, UN Women intends to contract a national consultant to undertake the evaluation of the implementation of NAP 1325 for 2018-2021. </w:t>
      </w:r>
    </w:p>
    <w:p w14:paraId="30E1DF51" w14:textId="6441037C" w:rsidR="00EE7202" w:rsidRPr="00B46C17" w:rsidRDefault="00EE7202" w:rsidP="00EE7202">
      <w:pPr>
        <w:spacing w:after="60"/>
        <w:ind w:left="2127" w:hanging="2127"/>
        <w:outlineLvl w:val="2"/>
        <w:rPr>
          <w:rFonts w:ascii="Calibri" w:hAnsi="Calibri" w:cs="Calibri"/>
          <w:b/>
          <w:color w:val="003399"/>
          <w:lang w:val="en-GB" w:eastAsia="ru-RU"/>
        </w:rPr>
      </w:pPr>
    </w:p>
    <w:p w14:paraId="3523EAF7" w14:textId="74B64AEC" w:rsidR="006B7F40" w:rsidRPr="00B46C17" w:rsidRDefault="006B7F40" w:rsidP="006B7F40">
      <w:pPr>
        <w:pStyle w:val="NoSpacing"/>
        <w:jc w:val="both"/>
        <w:outlineLvl w:val="2"/>
        <w:rPr>
          <w:rFonts w:ascii="Calibri" w:hAnsi="Calibri" w:cs="Calibri"/>
          <w:b/>
          <w:color w:val="003399"/>
          <w:lang w:val="en-GB" w:eastAsia="ru-RU"/>
        </w:rPr>
      </w:pPr>
      <w:r w:rsidRPr="00D53512">
        <w:rPr>
          <w:rFonts w:ascii="Calibri" w:eastAsia="Times New Roman" w:hAnsi="Calibri" w:cs="Calibri"/>
          <w:b/>
          <w:color w:val="003399"/>
          <w:sz w:val="20"/>
          <w:szCs w:val="20"/>
          <w:lang w:val="en-GB" w:eastAsia="ru-RU"/>
        </w:rPr>
        <w:t>Scope of Work</w:t>
      </w:r>
    </w:p>
    <w:p w14:paraId="3DF9CE86" w14:textId="77777777" w:rsidR="006B7F40" w:rsidRPr="00B46C17" w:rsidRDefault="006B7F40" w:rsidP="006B7F40">
      <w:pPr>
        <w:pStyle w:val="NoSpacing"/>
        <w:jc w:val="both"/>
        <w:outlineLvl w:val="2"/>
        <w:rPr>
          <w:rFonts w:ascii="Calibri" w:hAnsi="Calibri" w:cs="Calibri"/>
          <w:b/>
          <w:color w:val="003399"/>
          <w:sz w:val="10"/>
          <w:szCs w:val="10"/>
          <w:lang w:val="en-GB" w:eastAsia="ru-RU"/>
        </w:rPr>
      </w:pPr>
    </w:p>
    <w:p w14:paraId="5D1C0942" w14:textId="3D87B00E" w:rsidR="00C929D6" w:rsidRPr="00E12F4E" w:rsidRDefault="00764664" w:rsidP="00C929D6">
      <w:pPr>
        <w:jc w:val="both"/>
        <w:rPr>
          <w:rFonts w:cstheme="minorHAnsi"/>
          <w:sz w:val="20"/>
          <w:szCs w:val="20"/>
          <w:lang w:val="en-GB"/>
        </w:rPr>
      </w:pPr>
      <w:r w:rsidRPr="00D53512">
        <w:rPr>
          <w:rFonts w:cstheme="minorHAnsi"/>
          <w:sz w:val="20"/>
          <w:szCs w:val="20"/>
          <w:lang w:val="en-GB"/>
        </w:rPr>
        <w:t xml:space="preserve">Under overall guidance and supervision </w:t>
      </w:r>
      <w:r w:rsidR="00121D74" w:rsidRPr="00D53512">
        <w:rPr>
          <w:rFonts w:cstheme="minorHAnsi"/>
          <w:sz w:val="20"/>
          <w:szCs w:val="20"/>
          <w:lang w:val="en-GB"/>
        </w:rPr>
        <w:t>of</w:t>
      </w:r>
      <w:r w:rsidR="00194FC3" w:rsidRPr="00194FC3">
        <w:rPr>
          <w:rFonts w:cstheme="minorHAnsi"/>
          <w:sz w:val="20"/>
          <w:szCs w:val="20"/>
          <w:lang w:val="en-GB"/>
        </w:rPr>
        <w:t xml:space="preserve"> the UN Women Programme Officer on WPS and the Programme Analyst on Women in Leadership and Governance (WILG) and </w:t>
      </w:r>
      <w:r w:rsidR="008A1D30">
        <w:rPr>
          <w:rFonts w:cstheme="minorHAnsi"/>
          <w:sz w:val="20"/>
          <w:szCs w:val="20"/>
          <w:lang w:val="en-GB"/>
        </w:rPr>
        <w:t>in</w:t>
      </w:r>
      <w:r w:rsidR="00C257EC">
        <w:rPr>
          <w:rFonts w:cstheme="minorHAnsi"/>
          <w:sz w:val="20"/>
          <w:szCs w:val="20"/>
          <w:lang w:val="en-GB"/>
        </w:rPr>
        <w:t xml:space="preserve"> coordination </w:t>
      </w:r>
      <w:proofErr w:type="gramStart"/>
      <w:r w:rsidR="00750D27">
        <w:rPr>
          <w:rFonts w:cstheme="minorHAnsi"/>
          <w:sz w:val="20"/>
          <w:szCs w:val="20"/>
          <w:lang w:val="en-GB"/>
        </w:rPr>
        <w:t xml:space="preserve">with </w:t>
      </w:r>
      <w:r w:rsidR="00C257EC">
        <w:rPr>
          <w:rFonts w:cstheme="minorHAnsi"/>
          <w:sz w:val="20"/>
          <w:szCs w:val="20"/>
          <w:lang w:val="en-GB"/>
        </w:rPr>
        <w:t xml:space="preserve"> the</w:t>
      </w:r>
      <w:proofErr w:type="gramEnd"/>
      <w:r w:rsidR="00C257EC">
        <w:rPr>
          <w:rFonts w:cstheme="minorHAnsi"/>
          <w:sz w:val="20"/>
          <w:szCs w:val="20"/>
          <w:lang w:val="en-GB"/>
        </w:rPr>
        <w:t xml:space="preserve"> Deputy Prime minister and Bureau for Reintegration</w:t>
      </w:r>
      <w:r w:rsidRPr="00D53512">
        <w:rPr>
          <w:rFonts w:cstheme="minorHAnsi"/>
          <w:sz w:val="20"/>
          <w:szCs w:val="20"/>
          <w:lang w:val="en-GB"/>
        </w:rPr>
        <w:t xml:space="preserve"> </w:t>
      </w:r>
      <w:r w:rsidR="00770A6D">
        <w:rPr>
          <w:rFonts w:cstheme="minorHAnsi"/>
          <w:sz w:val="20"/>
          <w:szCs w:val="20"/>
          <w:lang w:val="en-GB"/>
        </w:rPr>
        <w:t>,</w:t>
      </w:r>
      <w:r w:rsidR="006B7F40" w:rsidRPr="00D53512">
        <w:rPr>
          <w:rFonts w:cstheme="minorHAnsi"/>
          <w:sz w:val="20"/>
          <w:szCs w:val="20"/>
          <w:lang w:val="en-GB"/>
        </w:rPr>
        <w:t xml:space="preserve"> </w:t>
      </w:r>
      <w:r w:rsidR="00B46C17" w:rsidRPr="009146C7">
        <w:rPr>
          <w:rFonts w:cstheme="minorHAnsi"/>
          <w:sz w:val="20"/>
          <w:szCs w:val="20"/>
          <w:lang w:val="en-GB"/>
        </w:rPr>
        <w:t>the national</w:t>
      </w:r>
      <w:r w:rsidR="006B7F40" w:rsidRPr="00D53512">
        <w:rPr>
          <w:rFonts w:cstheme="minorHAnsi"/>
          <w:sz w:val="20"/>
          <w:szCs w:val="20"/>
          <w:lang w:val="en-GB"/>
        </w:rPr>
        <w:t xml:space="preserve"> consultant </w:t>
      </w:r>
      <w:r w:rsidR="00222167">
        <w:rPr>
          <w:rFonts w:cstheme="minorHAnsi"/>
          <w:sz w:val="20"/>
          <w:szCs w:val="20"/>
          <w:lang w:val="en-GB"/>
        </w:rPr>
        <w:t>shal</w:t>
      </w:r>
      <w:r w:rsidR="00C90490" w:rsidRPr="00D53512">
        <w:rPr>
          <w:rFonts w:cstheme="minorHAnsi"/>
          <w:sz w:val="20"/>
          <w:szCs w:val="20"/>
          <w:lang w:val="en-GB"/>
        </w:rPr>
        <w:t xml:space="preserve">l provide support to the </w:t>
      </w:r>
      <w:r w:rsidR="003D4404" w:rsidRPr="00D53512">
        <w:rPr>
          <w:rFonts w:cstheme="minorHAnsi"/>
          <w:sz w:val="20"/>
          <w:szCs w:val="20"/>
          <w:lang w:val="en-GB"/>
        </w:rPr>
        <w:t xml:space="preserve">Government’s </w:t>
      </w:r>
      <w:r w:rsidR="00C90490" w:rsidRPr="00D53512">
        <w:rPr>
          <w:rFonts w:cstheme="minorHAnsi"/>
          <w:sz w:val="20"/>
          <w:szCs w:val="20"/>
          <w:lang w:val="en-GB"/>
        </w:rPr>
        <w:t xml:space="preserve">Working Group </w:t>
      </w:r>
      <w:r w:rsidR="003D4404" w:rsidRPr="00D53512">
        <w:rPr>
          <w:rFonts w:cstheme="minorHAnsi"/>
          <w:sz w:val="20"/>
          <w:szCs w:val="20"/>
          <w:lang w:val="en-GB"/>
        </w:rPr>
        <w:t>to undertake the evaluation of the</w:t>
      </w:r>
      <w:r w:rsidR="006032DD" w:rsidRPr="00D53512">
        <w:rPr>
          <w:rFonts w:cstheme="minorHAnsi"/>
          <w:sz w:val="20"/>
          <w:szCs w:val="20"/>
          <w:lang w:val="en-GB"/>
        </w:rPr>
        <w:t xml:space="preserve"> NAP 1325</w:t>
      </w:r>
      <w:r w:rsidR="00637673">
        <w:rPr>
          <w:rFonts w:cstheme="minorHAnsi"/>
          <w:sz w:val="20"/>
          <w:szCs w:val="20"/>
          <w:lang w:val="en-GB"/>
        </w:rPr>
        <w:t xml:space="preserve"> for 2018-2021</w:t>
      </w:r>
      <w:r w:rsidR="00E37FDC">
        <w:rPr>
          <w:rFonts w:cstheme="minorHAnsi"/>
          <w:sz w:val="20"/>
          <w:szCs w:val="20"/>
          <w:lang w:val="en-GB"/>
        </w:rPr>
        <w:t>, and namely of the</w:t>
      </w:r>
      <w:r w:rsidR="006032DD" w:rsidRPr="00D53512">
        <w:rPr>
          <w:rFonts w:cstheme="minorHAnsi"/>
          <w:sz w:val="20"/>
          <w:szCs w:val="20"/>
          <w:lang w:val="en-GB"/>
        </w:rPr>
        <w:t xml:space="preserve"> results </w:t>
      </w:r>
      <w:r w:rsidR="00E37FDC">
        <w:rPr>
          <w:rFonts w:cstheme="minorHAnsi"/>
          <w:sz w:val="20"/>
          <w:szCs w:val="20"/>
          <w:lang w:val="en-GB"/>
        </w:rPr>
        <w:t>achieved</w:t>
      </w:r>
      <w:r w:rsidR="00E37FDC" w:rsidRPr="00D53512">
        <w:rPr>
          <w:rFonts w:cstheme="minorHAnsi"/>
          <w:sz w:val="20"/>
          <w:szCs w:val="20"/>
          <w:lang w:val="en-GB"/>
        </w:rPr>
        <w:t xml:space="preserve"> </w:t>
      </w:r>
      <w:r w:rsidR="006032DD" w:rsidRPr="00D53512">
        <w:rPr>
          <w:rFonts w:cstheme="minorHAnsi"/>
          <w:sz w:val="20"/>
          <w:szCs w:val="20"/>
          <w:lang w:val="en-GB"/>
        </w:rPr>
        <w:t>during its implementation</w:t>
      </w:r>
      <w:r w:rsidR="00EA4CF8">
        <w:rPr>
          <w:rFonts w:cstheme="minorHAnsi"/>
          <w:sz w:val="20"/>
          <w:szCs w:val="20"/>
          <w:lang w:val="en-GB"/>
        </w:rPr>
        <w:t xml:space="preserve"> </w:t>
      </w:r>
      <w:r w:rsidR="00E37FDC">
        <w:rPr>
          <w:rFonts w:cstheme="minorHAnsi"/>
          <w:sz w:val="20"/>
          <w:szCs w:val="20"/>
          <w:lang w:val="en-GB"/>
        </w:rPr>
        <w:t>and the</w:t>
      </w:r>
      <w:r w:rsidR="00EA4CF8">
        <w:rPr>
          <w:rFonts w:cstheme="minorHAnsi"/>
          <w:sz w:val="20"/>
          <w:szCs w:val="20"/>
          <w:lang w:val="en-GB"/>
        </w:rPr>
        <w:t xml:space="preserve"> lessons learned</w:t>
      </w:r>
      <w:r w:rsidR="006032DD" w:rsidRPr="00E12F4E">
        <w:rPr>
          <w:rFonts w:cstheme="minorHAnsi"/>
          <w:sz w:val="20"/>
          <w:szCs w:val="20"/>
          <w:lang w:val="en-GB"/>
        </w:rPr>
        <w:t xml:space="preserve">. </w:t>
      </w:r>
      <w:r w:rsidR="00241B42" w:rsidRPr="00E12F4E">
        <w:rPr>
          <w:rFonts w:cstheme="minorHAnsi"/>
          <w:sz w:val="20"/>
          <w:szCs w:val="20"/>
          <w:lang w:val="en-GB"/>
        </w:rPr>
        <w:t xml:space="preserve">Based on </w:t>
      </w:r>
      <w:r w:rsidR="00E12F4E" w:rsidRPr="00E12F4E">
        <w:rPr>
          <w:rFonts w:cstheme="minorHAnsi"/>
          <w:sz w:val="20"/>
          <w:szCs w:val="20"/>
          <w:lang w:val="en-GB"/>
        </w:rPr>
        <w:t>the</w:t>
      </w:r>
      <w:r w:rsidR="00E12F4E">
        <w:rPr>
          <w:rFonts w:cstheme="minorHAnsi"/>
          <w:sz w:val="20"/>
          <w:szCs w:val="20"/>
          <w:lang w:val="en-GB"/>
        </w:rPr>
        <w:t xml:space="preserve">se, </w:t>
      </w:r>
      <w:r w:rsidR="00E12F4E" w:rsidRPr="00E12F4E">
        <w:rPr>
          <w:rFonts w:cstheme="minorHAnsi"/>
          <w:sz w:val="20"/>
          <w:szCs w:val="20"/>
          <w:lang w:val="en-GB"/>
        </w:rPr>
        <w:t>and</w:t>
      </w:r>
      <w:r w:rsidR="00241B42" w:rsidRPr="00E12F4E">
        <w:rPr>
          <w:rFonts w:cstheme="minorHAnsi"/>
          <w:sz w:val="20"/>
          <w:szCs w:val="20"/>
          <w:lang w:val="en-GB"/>
        </w:rPr>
        <w:t xml:space="preserve"> </w:t>
      </w:r>
      <w:r w:rsidR="00D061B8" w:rsidRPr="00E12F4E">
        <w:rPr>
          <w:rFonts w:cstheme="minorHAnsi"/>
          <w:sz w:val="20"/>
          <w:szCs w:val="20"/>
          <w:lang w:val="en-GB"/>
        </w:rPr>
        <w:t xml:space="preserve">on </w:t>
      </w:r>
      <w:r w:rsidR="00241B42" w:rsidRPr="00E12F4E">
        <w:rPr>
          <w:rFonts w:cstheme="minorHAnsi"/>
          <w:sz w:val="20"/>
          <w:szCs w:val="20"/>
          <w:lang w:val="en-GB"/>
        </w:rPr>
        <w:t xml:space="preserve">identified constraints and challenges, the national consultant shall provide </w:t>
      </w:r>
      <w:r w:rsidR="00640790">
        <w:rPr>
          <w:rFonts w:cstheme="minorHAnsi"/>
          <w:sz w:val="20"/>
          <w:szCs w:val="20"/>
          <w:lang w:val="en-GB"/>
        </w:rPr>
        <w:t xml:space="preserve">specific </w:t>
      </w:r>
      <w:r w:rsidR="00640790" w:rsidRPr="00B46C17">
        <w:rPr>
          <w:rFonts w:cstheme="minorHAnsi"/>
          <w:sz w:val="20"/>
          <w:szCs w:val="20"/>
          <w:lang w:val="en-GB"/>
        </w:rPr>
        <w:t>recommendations</w:t>
      </w:r>
      <w:r w:rsidR="00241B42" w:rsidRPr="00E12F4E">
        <w:rPr>
          <w:rFonts w:cstheme="minorHAnsi"/>
          <w:sz w:val="20"/>
          <w:szCs w:val="20"/>
          <w:lang w:val="en-GB"/>
        </w:rPr>
        <w:t xml:space="preserve"> </w:t>
      </w:r>
      <w:r w:rsidR="006032DD" w:rsidRPr="00E12F4E">
        <w:rPr>
          <w:rFonts w:cstheme="minorHAnsi"/>
          <w:sz w:val="20"/>
          <w:szCs w:val="20"/>
          <w:lang w:val="en-GB"/>
        </w:rPr>
        <w:t xml:space="preserve">for the development of the next generation of </w:t>
      </w:r>
      <w:r w:rsidR="00121D74" w:rsidRPr="00E12F4E">
        <w:rPr>
          <w:rFonts w:cstheme="minorHAnsi"/>
          <w:sz w:val="20"/>
          <w:szCs w:val="20"/>
          <w:lang w:val="en-GB"/>
        </w:rPr>
        <w:t xml:space="preserve">NAP </w:t>
      </w:r>
      <w:r w:rsidR="006032DD" w:rsidRPr="00E12F4E">
        <w:rPr>
          <w:rFonts w:cstheme="minorHAnsi"/>
          <w:sz w:val="20"/>
          <w:szCs w:val="20"/>
          <w:lang w:val="en-GB"/>
        </w:rPr>
        <w:t>1325</w:t>
      </w:r>
      <w:r w:rsidR="00241B42" w:rsidRPr="00E12F4E">
        <w:rPr>
          <w:rFonts w:cstheme="minorHAnsi"/>
          <w:sz w:val="20"/>
          <w:szCs w:val="20"/>
          <w:lang w:val="en-GB"/>
        </w:rPr>
        <w:t>, at the level of objectives and potential areas of interventions.</w:t>
      </w:r>
    </w:p>
    <w:p w14:paraId="6F967683" w14:textId="0EA5A75F" w:rsidR="00BB0138" w:rsidRPr="00E12F4E" w:rsidRDefault="00BB0138" w:rsidP="00511182">
      <w:pPr>
        <w:jc w:val="both"/>
        <w:rPr>
          <w:rFonts w:cstheme="minorHAnsi"/>
          <w:sz w:val="20"/>
          <w:szCs w:val="20"/>
          <w:lang w:val="en-GB"/>
        </w:rPr>
      </w:pPr>
      <w:r w:rsidRPr="00E12F4E">
        <w:rPr>
          <w:rFonts w:cstheme="minorHAnsi"/>
          <w:sz w:val="20"/>
          <w:szCs w:val="20"/>
          <w:lang w:val="en-GB"/>
        </w:rPr>
        <w:t xml:space="preserve">The overall purpose of the </w:t>
      </w:r>
      <w:r w:rsidR="000872C5" w:rsidRPr="00E12F4E">
        <w:rPr>
          <w:rFonts w:cstheme="minorHAnsi"/>
          <w:sz w:val="20"/>
          <w:szCs w:val="20"/>
          <w:lang w:val="en-GB"/>
        </w:rPr>
        <w:t xml:space="preserve">evaluation </w:t>
      </w:r>
      <w:r w:rsidRPr="00E12F4E">
        <w:rPr>
          <w:rFonts w:cstheme="minorHAnsi"/>
          <w:sz w:val="20"/>
          <w:szCs w:val="20"/>
          <w:lang w:val="en-GB"/>
        </w:rPr>
        <w:t xml:space="preserve">is to assess </w:t>
      </w:r>
      <w:r w:rsidR="00097358" w:rsidRPr="00E12F4E">
        <w:rPr>
          <w:rFonts w:cstheme="minorHAnsi"/>
          <w:sz w:val="20"/>
          <w:szCs w:val="20"/>
          <w:lang w:val="en-GB"/>
        </w:rPr>
        <w:t>the</w:t>
      </w:r>
      <w:r w:rsidRPr="00E12F4E">
        <w:rPr>
          <w:rFonts w:cstheme="minorHAnsi"/>
          <w:sz w:val="20"/>
          <w:szCs w:val="20"/>
          <w:lang w:val="en-GB"/>
        </w:rPr>
        <w:t xml:space="preserve"> progress (and challenges) at the </w:t>
      </w:r>
      <w:r w:rsidR="00C41AB2" w:rsidRPr="00E12F4E">
        <w:rPr>
          <w:rFonts w:cstheme="minorHAnsi"/>
          <w:sz w:val="20"/>
          <w:szCs w:val="20"/>
          <w:lang w:val="en-GB"/>
        </w:rPr>
        <w:t xml:space="preserve">general </w:t>
      </w:r>
      <w:r w:rsidR="00210E24" w:rsidRPr="00E12F4E">
        <w:rPr>
          <w:rFonts w:cstheme="minorHAnsi"/>
          <w:sz w:val="20"/>
          <w:szCs w:val="20"/>
          <w:lang w:val="en-GB"/>
        </w:rPr>
        <w:t>objectives</w:t>
      </w:r>
      <w:r w:rsidRPr="00E12F4E">
        <w:rPr>
          <w:rFonts w:cstheme="minorHAnsi"/>
          <w:sz w:val="20"/>
          <w:szCs w:val="20"/>
          <w:lang w:val="en-GB"/>
        </w:rPr>
        <w:t xml:space="preserve"> level</w:t>
      </w:r>
      <w:r w:rsidR="00121D74" w:rsidRPr="00E12F4E">
        <w:rPr>
          <w:rFonts w:cstheme="minorHAnsi"/>
          <w:sz w:val="20"/>
          <w:szCs w:val="20"/>
          <w:lang w:val="en-GB"/>
        </w:rPr>
        <w:t xml:space="preserve"> obtained by each institution en</w:t>
      </w:r>
      <w:r w:rsidR="005C7DA0">
        <w:rPr>
          <w:rFonts w:cstheme="minorHAnsi"/>
          <w:sz w:val="20"/>
          <w:szCs w:val="20"/>
          <w:lang w:val="en-GB"/>
        </w:rPr>
        <w:t>gaged</w:t>
      </w:r>
      <w:r w:rsidR="00121D74" w:rsidRPr="00E12F4E">
        <w:rPr>
          <w:rFonts w:cstheme="minorHAnsi"/>
          <w:sz w:val="20"/>
          <w:szCs w:val="20"/>
          <w:lang w:val="en-GB"/>
        </w:rPr>
        <w:t xml:space="preserve"> in the implementation of </w:t>
      </w:r>
      <w:r w:rsidR="005C7DA0">
        <w:rPr>
          <w:rFonts w:cstheme="minorHAnsi"/>
          <w:sz w:val="20"/>
          <w:szCs w:val="20"/>
          <w:lang w:val="en-GB"/>
        </w:rPr>
        <w:t xml:space="preserve">the </w:t>
      </w:r>
      <w:r w:rsidR="00121D74" w:rsidRPr="00E12F4E">
        <w:rPr>
          <w:rFonts w:cstheme="minorHAnsi"/>
          <w:sz w:val="20"/>
          <w:szCs w:val="20"/>
          <w:lang w:val="en-GB"/>
        </w:rPr>
        <w:t>current NAP 1325</w:t>
      </w:r>
      <w:r w:rsidRPr="00E12F4E">
        <w:rPr>
          <w:rFonts w:cstheme="minorHAnsi"/>
          <w:sz w:val="20"/>
          <w:szCs w:val="20"/>
          <w:lang w:val="en-GB"/>
        </w:rPr>
        <w:t>, with measurement of the</w:t>
      </w:r>
      <w:r w:rsidR="005C7DA0">
        <w:rPr>
          <w:rFonts w:cstheme="minorHAnsi"/>
          <w:sz w:val="20"/>
          <w:szCs w:val="20"/>
          <w:lang w:val="en-GB"/>
        </w:rPr>
        <w:t xml:space="preserve"> level of</w:t>
      </w:r>
      <w:r w:rsidRPr="00E12F4E">
        <w:rPr>
          <w:rFonts w:cstheme="minorHAnsi"/>
          <w:sz w:val="20"/>
          <w:szCs w:val="20"/>
          <w:lang w:val="en-GB"/>
        </w:rPr>
        <w:t xml:space="preserve"> achievement of</w:t>
      </w:r>
      <w:r w:rsidR="000872C5" w:rsidRPr="00E12F4E">
        <w:rPr>
          <w:rFonts w:cstheme="minorHAnsi"/>
          <w:sz w:val="20"/>
          <w:szCs w:val="20"/>
          <w:lang w:val="en-GB"/>
        </w:rPr>
        <w:t xml:space="preserve"> </w:t>
      </w:r>
      <w:r w:rsidR="00687E76" w:rsidRPr="00E12F4E">
        <w:rPr>
          <w:rFonts w:cstheme="minorHAnsi"/>
          <w:sz w:val="20"/>
          <w:szCs w:val="20"/>
          <w:lang w:val="en-GB"/>
        </w:rPr>
        <w:t>specific objectives</w:t>
      </w:r>
      <w:r w:rsidRPr="00E12F4E">
        <w:rPr>
          <w:rFonts w:cstheme="minorHAnsi"/>
          <w:sz w:val="20"/>
          <w:szCs w:val="20"/>
          <w:lang w:val="en-GB"/>
        </w:rPr>
        <w:t>, including</w:t>
      </w:r>
      <w:r w:rsidR="00687E76" w:rsidRPr="00E12F4E">
        <w:rPr>
          <w:rFonts w:cstheme="minorHAnsi"/>
          <w:sz w:val="20"/>
          <w:szCs w:val="20"/>
          <w:lang w:val="en-GB"/>
        </w:rPr>
        <w:t xml:space="preserve"> </w:t>
      </w:r>
      <w:r w:rsidR="00E12818">
        <w:rPr>
          <w:rFonts w:cstheme="minorHAnsi"/>
          <w:sz w:val="20"/>
          <w:szCs w:val="20"/>
          <w:lang w:val="en-GB"/>
        </w:rPr>
        <w:t xml:space="preserve">the </w:t>
      </w:r>
      <w:r w:rsidRPr="00E12F4E">
        <w:rPr>
          <w:rFonts w:cstheme="minorHAnsi"/>
          <w:sz w:val="20"/>
          <w:szCs w:val="20"/>
          <w:lang w:val="en-GB"/>
        </w:rPr>
        <w:t xml:space="preserve">identification of </w:t>
      </w:r>
      <w:r w:rsidR="00A91260" w:rsidRPr="009146C7">
        <w:rPr>
          <w:rFonts w:cstheme="minorHAnsi"/>
          <w:sz w:val="20"/>
          <w:szCs w:val="20"/>
          <w:lang w:val="en-GB"/>
        </w:rPr>
        <w:t xml:space="preserve">the </w:t>
      </w:r>
      <w:r w:rsidR="00A91260" w:rsidRPr="00F90A1D">
        <w:rPr>
          <w:rFonts w:cstheme="minorHAnsi"/>
          <w:sz w:val="20"/>
          <w:szCs w:val="20"/>
          <w:lang w:val="en-GB"/>
        </w:rPr>
        <w:t>enabling</w:t>
      </w:r>
      <w:r w:rsidR="008061B2" w:rsidRPr="00E12F4E">
        <w:rPr>
          <w:rFonts w:cstheme="minorHAnsi"/>
          <w:sz w:val="20"/>
          <w:szCs w:val="20"/>
          <w:lang w:val="en-GB"/>
        </w:rPr>
        <w:t xml:space="preserve"> and </w:t>
      </w:r>
      <w:r w:rsidR="00A91260" w:rsidRPr="009146C7">
        <w:rPr>
          <w:rFonts w:cstheme="minorHAnsi"/>
          <w:sz w:val="20"/>
          <w:szCs w:val="20"/>
          <w:lang w:val="en-GB"/>
        </w:rPr>
        <w:t>disabling</w:t>
      </w:r>
      <w:r w:rsidR="00A91260" w:rsidRPr="00F90A1D">
        <w:rPr>
          <w:rFonts w:cstheme="minorHAnsi"/>
          <w:sz w:val="20"/>
          <w:szCs w:val="20"/>
          <w:lang w:val="en-GB"/>
        </w:rPr>
        <w:t xml:space="preserve"> </w:t>
      </w:r>
      <w:r w:rsidRPr="00E12F4E">
        <w:rPr>
          <w:rFonts w:cstheme="minorHAnsi"/>
          <w:sz w:val="20"/>
          <w:szCs w:val="20"/>
          <w:lang w:val="en-GB"/>
        </w:rPr>
        <w:t xml:space="preserve">factors that affected the implementation. Gaps and lessons learnt </w:t>
      </w:r>
      <w:r w:rsidR="00376808">
        <w:rPr>
          <w:rFonts w:cstheme="minorHAnsi"/>
          <w:sz w:val="20"/>
          <w:szCs w:val="20"/>
          <w:lang w:val="en-GB"/>
        </w:rPr>
        <w:t>shall</w:t>
      </w:r>
      <w:r w:rsidRPr="00E12F4E">
        <w:rPr>
          <w:rFonts w:cstheme="minorHAnsi"/>
          <w:sz w:val="20"/>
          <w:szCs w:val="20"/>
          <w:lang w:val="en-GB"/>
        </w:rPr>
        <w:t xml:space="preserve"> be</w:t>
      </w:r>
      <w:r w:rsidR="00376808">
        <w:rPr>
          <w:rFonts w:cstheme="minorHAnsi"/>
          <w:sz w:val="20"/>
          <w:szCs w:val="20"/>
          <w:lang w:val="en-GB"/>
        </w:rPr>
        <w:t xml:space="preserve"> determined</w:t>
      </w:r>
      <w:r w:rsidRPr="00E12F4E">
        <w:rPr>
          <w:rFonts w:cstheme="minorHAnsi"/>
          <w:sz w:val="20"/>
          <w:szCs w:val="20"/>
          <w:lang w:val="en-GB"/>
        </w:rPr>
        <w:t xml:space="preserve"> and recommendations provided to guide</w:t>
      </w:r>
      <w:r w:rsidR="00205438" w:rsidRPr="00E12F4E">
        <w:rPr>
          <w:rFonts w:cstheme="minorHAnsi"/>
          <w:sz w:val="20"/>
          <w:szCs w:val="20"/>
          <w:lang w:val="en-GB"/>
        </w:rPr>
        <w:t xml:space="preserve"> the fu</w:t>
      </w:r>
      <w:r w:rsidR="00485E75">
        <w:rPr>
          <w:rFonts w:cstheme="minorHAnsi"/>
          <w:sz w:val="20"/>
          <w:szCs w:val="20"/>
          <w:lang w:val="en-GB"/>
        </w:rPr>
        <w:t>rther</w:t>
      </w:r>
      <w:r w:rsidR="00205438" w:rsidRPr="00E12F4E">
        <w:rPr>
          <w:rFonts w:cstheme="minorHAnsi"/>
          <w:sz w:val="20"/>
          <w:szCs w:val="20"/>
          <w:lang w:val="en-GB"/>
        </w:rPr>
        <w:t xml:space="preserve"> development of the second NAP 1325</w:t>
      </w:r>
      <w:r w:rsidR="00011715" w:rsidRPr="00E12F4E">
        <w:rPr>
          <w:rFonts w:cstheme="minorHAnsi"/>
          <w:sz w:val="20"/>
          <w:szCs w:val="20"/>
          <w:lang w:val="en-GB"/>
        </w:rPr>
        <w:t>.</w:t>
      </w:r>
      <w:r w:rsidR="002C579E" w:rsidRPr="00E12F4E">
        <w:rPr>
          <w:rFonts w:cstheme="minorHAnsi"/>
          <w:sz w:val="20"/>
          <w:szCs w:val="20"/>
          <w:lang w:val="en-GB"/>
        </w:rPr>
        <w:t xml:space="preserve"> </w:t>
      </w:r>
      <w:r w:rsidRPr="00E12F4E">
        <w:rPr>
          <w:rFonts w:cstheme="minorHAnsi"/>
          <w:sz w:val="20"/>
          <w:szCs w:val="20"/>
          <w:lang w:val="en-GB"/>
        </w:rPr>
        <w:t xml:space="preserve">The </w:t>
      </w:r>
      <w:r w:rsidR="002C579E" w:rsidRPr="00E12F4E">
        <w:rPr>
          <w:rFonts w:cstheme="minorHAnsi"/>
          <w:sz w:val="20"/>
          <w:szCs w:val="20"/>
          <w:lang w:val="en-GB"/>
        </w:rPr>
        <w:t xml:space="preserve">evaluation </w:t>
      </w:r>
      <w:r w:rsidRPr="00E12F4E">
        <w:rPr>
          <w:rFonts w:cstheme="minorHAnsi"/>
          <w:sz w:val="20"/>
          <w:szCs w:val="20"/>
          <w:lang w:val="en-GB"/>
        </w:rPr>
        <w:t xml:space="preserve">will primarily address the criteria of </w:t>
      </w:r>
      <w:r w:rsidR="00376808">
        <w:rPr>
          <w:rFonts w:cstheme="minorHAnsi"/>
          <w:sz w:val="20"/>
          <w:szCs w:val="20"/>
          <w:lang w:val="en-GB"/>
        </w:rPr>
        <w:t>R</w:t>
      </w:r>
      <w:r w:rsidRPr="00E12F4E">
        <w:rPr>
          <w:rFonts w:cstheme="minorHAnsi"/>
          <w:sz w:val="20"/>
          <w:szCs w:val="20"/>
          <w:lang w:val="en-GB"/>
        </w:rPr>
        <w:t xml:space="preserve">elevance, </w:t>
      </w:r>
      <w:r w:rsidR="00376808">
        <w:rPr>
          <w:rFonts w:cstheme="minorHAnsi"/>
          <w:sz w:val="20"/>
          <w:szCs w:val="20"/>
          <w:lang w:val="en-GB"/>
        </w:rPr>
        <w:t>E</w:t>
      </w:r>
      <w:r w:rsidRPr="00E12F4E">
        <w:rPr>
          <w:rFonts w:cstheme="minorHAnsi"/>
          <w:sz w:val="20"/>
          <w:szCs w:val="20"/>
          <w:lang w:val="en-GB"/>
        </w:rPr>
        <w:t xml:space="preserve">ffectiveness, </w:t>
      </w:r>
      <w:r w:rsidR="00376808">
        <w:rPr>
          <w:rFonts w:cstheme="minorHAnsi"/>
          <w:sz w:val="20"/>
          <w:szCs w:val="20"/>
          <w:lang w:val="en-GB"/>
        </w:rPr>
        <w:t>E</w:t>
      </w:r>
      <w:r w:rsidRPr="00E12F4E">
        <w:rPr>
          <w:rFonts w:cstheme="minorHAnsi"/>
          <w:sz w:val="20"/>
          <w:szCs w:val="20"/>
          <w:lang w:val="en-GB"/>
        </w:rPr>
        <w:t xml:space="preserve">fficiency and potential for </w:t>
      </w:r>
      <w:r w:rsidR="00376808">
        <w:rPr>
          <w:rFonts w:cstheme="minorHAnsi"/>
          <w:sz w:val="20"/>
          <w:szCs w:val="20"/>
          <w:lang w:val="en-GB"/>
        </w:rPr>
        <w:t>S</w:t>
      </w:r>
      <w:r w:rsidRPr="00E12F4E">
        <w:rPr>
          <w:rFonts w:cstheme="minorHAnsi"/>
          <w:sz w:val="20"/>
          <w:szCs w:val="20"/>
          <w:lang w:val="en-GB"/>
        </w:rPr>
        <w:t>ustainability</w:t>
      </w:r>
      <w:r w:rsidR="00A04780" w:rsidRPr="00E12F4E">
        <w:rPr>
          <w:rFonts w:cstheme="minorHAnsi"/>
          <w:sz w:val="20"/>
          <w:szCs w:val="20"/>
          <w:lang w:val="en-GB"/>
        </w:rPr>
        <w:t xml:space="preserve">, in correspondence with the provisions of the </w:t>
      </w:r>
      <w:hyperlink r:id="rId27" w:history="1">
        <w:r w:rsidR="00A04780" w:rsidRPr="00E12F4E">
          <w:rPr>
            <w:rStyle w:val="Hyperlink"/>
            <w:rFonts w:cstheme="minorHAnsi"/>
            <w:sz w:val="20"/>
            <w:szCs w:val="20"/>
            <w:lang w:val="en-GB"/>
          </w:rPr>
          <w:t xml:space="preserve">Government </w:t>
        </w:r>
        <w:r w:rsidR="002C621A" w:rsidRPr="00E12F4E">
          <w:rPr>
            <w:rStyle w:val="Hyperlink"/>
            <w:rFonts w:cstheme="minorHAnsi"/>
            <w:sz w:val="20"/>
            <w:szCs w:val="20"/>
            <w:lang w:val="en-GB"/>
          </w:rPr>
          <w:t>Decision nr.386/2020</w:t>
        </w:r>
      </w:hyperlink>
      <w:r w:rsidR="00704DC9" w:rsidRPr="00E12F4E">
        <w:rPr>
          <w:rFonts w:cstheme="minorHAnsi"/>
          <w:sz w:val="20"/>
          <w:szCs w:val="20"/>
          <w:lang w:val="en-GB"/>
        </w:rPr>
        <w:t xml:space="preserve"> and </w:t>
      </w:r>
      <w:r w:rsidR="00845DD2" w:rsidRPr="00E12F4E">
        <w:rPr>
          <w:rFonts w:cstheme="minorHAnsi"/>
          <w:sz w:val="20"/>
          <w:szCs w:val="20"/>
          <w:lang w:val="en-GB"/>
        </w:rPr>
        <w:t xml:space="preserve">the </w:t>
      </w:r>
      <w:hyperlink r:id="rId28" w:history="1">
        <w:r w:rsidR="00845DD2" w:rsidRPr="00E12F4E">
          <w:rPr>
            <w:rStyle w:val="Hyperlink"/>
            <w:rFonts w:cstheme="minorHAnsi"/>
            <w:sz w:val="20"/>
            <w:szCs w:val="20"/>
            <w:lang w:val="en-GB"/>
          </w:rPr>
          <w:t xml:space="preserve">Methodological Guidelines </w:t>
        </w:r>
        <w:r w:rsidR="007819FF" w:rsidRPr="00E12F4E">
          <w:rPr>
            <w:rStyle w:val="Hyperlink"/>
            <w:rFonts w:cstheme="minorHAnsi"/>
            <w:sz w:val="20"/>
            <w:szCs w:val="20"/>
            <w:lang w:val="en-GB"/>
          </w:rPr>
          <w:t xml:space="preserve">on </w:t>
        </w:r>
        <w:r w:rsidR="00A93017" w:rsidRPr="00E12F4E">
          <w:rPr>
            <w:rStyle w:val="Hyperlink"/>
            <w:rFonts w:cstheme="minorHAnsi"/>
            <w:sz w:val="20"/>
            <w:szCs w:val="20"/>
            <w:lang w:val="en-GB"/>
          </w:rPr>
          <w:t>midterm</w:t>
        </w:r>
        <w:r w:rsidR="007819FF" w:rsidRPr="00E12F4E">
          <w:rPr>
            <w:rStyle w:val="Hyperlink"/>
            <w:rFonts w:cstheme="minorHAnsi"/>
            <w:sz w:val="20"/>
            <w:szCs w:val="20"/>
            <w:lang w:val="en-GB"/>
          </w:rPr>
          <w:t xml:space="preserve"> and ex-post policies evaluations</w:t>
        </w:r>
      </w:hyperlink>
      <w:r w:rsidR="00A93017" w:rsidRPr="00E12F4E">
        <w:rPr>
          <w:rFonts w:cstheme="minorHAnsi"/>
          <w:sz w:val="20"/>
          <w:szCs w:val="20"/>
          <w:lang w:val="en-GB"/>
        </w:rPr>
        <w:t xml:space="preserve">, </w:t>
      </w:r>
      <w:r w:rsidR="008C102E" w:rsidRPr="00E12F4E">
        <w:rPr>
          <w:rFonts w:cstheme="minorHAnsi"/>
          <w:sz w:val="20"/>
          <w:szCs w:val="20"/>
          <w:lang w:val="en-GB"/>
        </w:rPr>
        <w:t>placed on the State Chancellery website</w:t>
      </w:r>
      <w:r w:rsidR="000D51A8" w:rsidRPr="00E12F4E">
        <w:rPr>
          <w:rStyle w:val="FootnoteReference"/>
          <w:rFonts w:cstheme="minorHAnsi"/>
          <w:sz w:val="20"/>
          <w:szCs w:val="20"/>
          <w:lang w:val="en-GB"/>
        </w:rPr>
        <w:footnoteReference w:id="1"/>
      </w:r>
      <w:r w:rsidR="007819FF" w:rsidRPr="00E12F4E">
        <w:rPr>
          <w:rFonts w:cstheme="minorHAnsi"/>
          <w:sz w:val="20"/>
          <w:szCs w:val="20"/>
          <w:lang w:val="en-GB"/>
        </w:rPr>
        <w:t xml:space="preserve">. </w:t>
      </w:r>
      <w:r w:rsidRPr="00E12F4E">
        <w:rPr>
          <w:rFonts w:cstheme="minorHAnsi"/>
          <w:sz w:val="20"/>
          <w:szCs w:val="20"/>
          <w:lang w:val="en-GB"/>
        </w:rPr>
        <w:t xml:space="preserve"> </w:t>
      </w:r>
    </w:p>
    <w:p w14:paraId="57F6E639" w14:textId="5C2B42DE" w:rsidR="00B72521" w:rsidRPr="00B46C17" w:rsidRDefault="00D3598A" w:rsidP="00D3598A">
      <w:pPr>
        <w:spacing w:after="120" w:line="276" w:lineRule="auto"/>
        <w:jc w:val="both"/>
        <w:rPr>
          <w:rFonts w:eastAsia="Times New Roman" w:cstheme="minorHAnsi"/>
          <w:b/>
          <w:color w:val="003399"/>
          <w:sz w:val="20"/>
          <w:szCs w:val="20"/>
          <w:lang w:val="en-GB" w:eastAsia="ru-RU"/>
        </w:rPr>
      </w:pPr>
      <w:r w:rsidRPr="00B46C17">
        <w:rPr>
          <w:rFonts w:eastAsia="Times New Roman" w:cstheme="minorHAnsi"/>
          <w:b/>
          <w:color w:val="003399"/>
          <w:sz w:val="20"/>
          <w:szCs w:val="20"/>
          <w:lang w:val="en-GB" w:eastAsia="ru-RU"/>
        </w:rPr>
        <w:t>T</w:t>
      </w:r>
      <w:r w:rsidR="00DA2E76" w:rsidRPr="00B46C17">
        <w:rPr>
          <w:rFonts w:eastAsia="Times New Roman" w:cstheme="minorHAnsi"/>
          <w:b/>
          <w:color w:val="003399"/>
          <w:sz w:val="20"/>
          <w:szCs w:val="20"/>
          <w:lang w:val="en-GB" w:eastAsia="ru-RU"/>
        </w:rPr>
        <w:t>asks</w:t>
      </w:r>
    </w:p>
    <w:p w14:paraId="165B7AA2" w14:textId="057E0165" w:rsidR="00DA2E76" w:rsidRPr="005B2452" w:rsidRDefault="00B653AE" w:rsidP="00C51C30">
      <w:pPr>
        <w:jc w:val="both"/>
        <w:rPr>
          <w:rFonts w:cstheme="minorHAnsi"/>
          <w:sz w:val="20"/>
          <w:szCs w:val="20"/>
          <w:lang w:val="en-GB"/>
        </w:rPr>
      </w:pPr>
      <w:r w:rsidRPr="005B2452">
        <w:rPr>
          <w:rFonts w:cstheme="minorHAnsi"/>
          <w:b/>
          <w:bCs/>
          <w:sz w:val="20"/>
          <w:szCs w:val="20"/>
          <w:lang w:val="en-GB"/>
        </w:rPr>
        <w:t>Duties and responsibilities of the</w:t>
      </w:r>
      <w:r w:rsidR="00121D74" w:rsidRPr="005B2452">
        <w:rPr>
          <w:rFonts w:cstheme="minorHAnsi"/>
          <w:b/>
          <w:bCs/>
          <w:sz w:val="20"/>
          <w:szCs w:val="20"/>
          <w:lang w:val="en-GB"/>
        </w:rPr>
        <w:t xml:space="preserve"> </w:t>
      </w:r>
      <w:r w:rsidRPr="005B2452">
        <w:rPr>
          <w:rFonts w:cstheme="minorHAnsi"/>
          <w:b/>
          <w:bCs/>
          <w:sz w:val="20"/>
          <w:szCs w:val="20"/>
          <w:lang w:val="en-GB"/>
        </w:rPr>
        <w:t>consultant</w:t>
      </w:r>
      <w:r w:rsidR="00DA2E76" w:rsidRPr="005B2452">
        <w:rPr>
          <w:rFonts w:cstheme="minorHAnsi"/>
          <w:sz w:val="20"/>
          <w:szCs w:val="20"/>
          <w:lang w:val="en-GB"/>
        </w:rPr>
        <w:t>:</w:t>
      </w:r>
    </w:p>
    <w:p w14:paraId="4E7C4CED" w14:textId="02B12ED2" w:rsidR="00DA2E76" w:rsidRPr="005B2452" w:rsidRDefault="009D5D7A" w:rsidP="00C51C30">
      <w:pPr>
        <w:pStyle w:val="ListParagraph"/>
        <w:numPr>
          <w:ilvl w:val="0"/>
          <w:numId w:val="22"/>
        </w:numPr>
        <w:ind w:left="426"/>
        <w:jc w:val="both"/>
        <w:rPr>
          <w:rFonts w:cstheme="minorHAnsi"/>
          <w:sz w:val="20"/>
          <w:szCs w:val="20"/>
          <w:lang w:val="en-GB"/>
        </w:rPr>
      </w:pPr>
      <w:r>
        <w:rPr>
          <w:rFonts w:cstheme="minorHAnsi"/>
          <w:sz w:val="20"/>
          <w:szCs w:val="20"/>
          <w:lang w:val="en-GB"/>
        </w:rPr>
        <w:t>Conduct a d</w:t>
      </w:r>
      <w:r w:rsidR="00DA2E76" w:rsidRPr="005B2452">
        <w:rPr>
          <w:rFonts w:cstheme="minorHAnsi"/>
          <w:sz w:val="20"/>
          <w:szCs w:val="20"/>
          <w:lang w:val="en-GB"/>
        </w:rPr>
        <w:t>esk review of key documents, including</w:t>
      </w:r>
      <w:r>
        <w:rPr>
          <w:rFonts w:cstheme="minorHAnsi"/>
          <w:sz w:val="20"/>
          <w:szCs w:val="20"/>
          <w:lang w:val="en-GB"/>
        </w:rPr>
        <w:t>, but not limited to</w:t>
      </w:r>
      <w:r w:rsidR="00DA2E76" w:rsidRPr="005B2452">
        <w:rPr>
          <w:rFonts w:cstheme="minorHAnsi"/>
          <w:sz w:val="20"/>
          <w:szCs w:val="20"/>
          <w:lang w:val="en-GB"/>
        </w:rPr>
        <w:t>:</w:t>
      </w:r>
    </w:p>
    <w:p w14:paraId="780443B3" w14:textId="7F7D2B6C" w:rsidR="003876A8" w:rsidRPr="005B2452" w:rsidRDefault="003876A8" w:rsidP="00C51C30">
      <w:pPr>
        <w:pStyle w:val="ListParagraph"/>
        <w:numPr>
          <w:ilvl w:val="0"/>
          <w:numId w:val="11"/>
        </w:numPr>
        <w:spacing w:after="0" w:line="240" w:lineRule="auto"/>
        <w:ind w:left="851"/>
        <w:jc w:val="both"/>
        <w:rPr>
          <w:rFonts w:cstheme="minorHAnsi"/>
          <w:sz w:val="20"/>
          <w:szCs w:val="20"/>
          <w:lang w:val="en-GB"/>
        </w:rPr>
      </w:pPr>
      <w:r w:rsidRPr="005B2452">
        <w:rPr>
          <w:rFonts w:cstheme="minorHAnsi"/>
          <w:sz w:val="20"/>
          <w:szCs w:val="20"/>
          <w:lang w:val="en-GB"/>
        </w:rPr>
        <w:t>NAP 1325</w:t>
      </w:r>
      <w:r w:rsidR="00256236">
        <w:rPr>
          <w:rFonts w:cstheme="minorHAnsi"/>
          <w:sz w:val="20"/>
          <w:szCs w:val="20"/>
          <w:lang w:val="en-GB"/>
        </w:rPr>
        <w:t xml:space="preserve"> for 2018-2021</w:t>
      </w:r>
    </w:p>
    <w:p w14:paraId="11A00328" w14:textId="53DDA549" w:rsidR="00DA2E76" w:rsidRPr="005B2452" w:rsidRDefault="003876A8" w:rsidP="00C51C30">
      <w:pPr>
        <w:pStyle w:val="ListParagraph"/>
        <w:numPr>
          <w:ilvl w:val="0"/>
          <w:numId w:val="11"/>
        </w:numPr>
        <w:spacing w:after="0" w:line="240" w:lineRule="auto"/>
        <w:ind w:left="851"/>
        <w:jc w:val="both"/>
        <w:rPr>
          <w:rFonts w:cstheme="minorHAnsi"/>
          <w:sz w:val="20"/>
          <w:szCs w:val="20"/>
          <w:lang w:val="en-GB"/>
        </w:rPr>
      </w:pPr>
      <w:r w:rsidRPr="005B2452">
        <w:rPr>
          <w:rFonts w:cstheme="minorHAnsi"/>
          <w:sz w:val="20"/>
          <w:szCs w:val="20"/>
          <w:lang w:val="en-GB"/>
        </w:rPr>
        <w:t xml:space="preserve">NAP 1325 </w:t>
      </w:r>
      <w:r w:rsidR="00DA2E76" w:rsidRPr="005B2452">
        <w:rPr>
          <w:rFonts w:cstheme="minorHAnsi"/>
          <w:sz w:val="20"/>
          <w:szCs w:val="20"/>
          <w:lang w:val="en-GB"/>
        </w:rPr>
        <w:t>implementation report</w:t>
      </w:r>
      <w:r w:rsidRPr="005B2452">
        <w:rPr>
          <w:rFonts w:cstheme="minorHAnsi"/>
          <w:sz w:val="20"/>
          <w:szCs w:val="20"/>
          <w:lang w:val="en-GB"/>
        </w:rPr>
        <w:t xml:space="preserve"> for 2018</w:t>
      </w:r>
      <w:r w:rsidR="001C48D9">
        <w:rPr>
          <w:rFonts w:cstheme="minorHAnsi"/>
          <w:sz w:val="20"/>
          <w:szCs w:val="20"/>
          <w:lang w:val="en-GB"/>
        </w:rPr>
        <w:t>-2020</w:t>
      </w:r>
    </w:p>
    <w:p w14:paraId="3E795281" w14:textId="0FDB6078" w:rsidR="00207314" w:rsidRPr="005B2452" w:rsidRDefault="00E94C2E" w:rsidP="00C51C30">
      <w:pPr>
        <w:pStyle w:val="ListParagraph"/>
        <w:numPr>
          <w:ilvl w:val="0"/>
          <w:numId w:val="11"/>
        </w:numPr>
        <w:spacing w:after="0" w:line="240" w:lineRule="auto"/>
        <w:ind w:left="851"/>
        <w:jc w:val="both"/>
        <w:rPr>
          <w:rFonts w:cstheme="minorHAnsi"/>
          <w:sz w:val="20"/>
          <w:szCs w:val="20"/>
          <w:lang w:val="en-GB"/>
        </w:rPr>
      </w:pPr>
      <w:r w:rsidRPr="005B2452">
        <w:rPr>
          <w:rFonts w:cstheme="minorHAnsi"/>
          <w:sz w:val="20"/>
          <w:szCs w:val="20"/>
          <w:lang w:val="en-GB"/>
        </w:rPr>
        <w:t xml:space="preserve">Action plans </w:t>
      </w:r>
      <w:r w:rsidR="00E57287" w:rsidRPr="005B2452">
        <w:rPr>
          <w:rFonts w:cstheme="minorHAnsi"/>
          <w:sz w:val="20"/>
          <w:szCs w:val="20"/>
          <w:lang w:val="en-GB"/>
        </w:rPr>
        <w:t xml:space="preserve">for operationalization of the NAP 1325 at the level of security and </w:t>
      </w:r>
      <w:r w:rsidR="00D7478C" w:rsidRPr="009146C7">
        <w:rPr>
          <w:rFonts w:cstheme="minorHAnsi"/>
          <w:sz w:val="20"/>
          <w:szCs w:val="20"/>
          <w:lang w:val="en-GB"/>
        </w:rPr>
        <w:t>defence</w:t>
      </w:r>
      <w:r w:rsidR="00E57287" w:rsidRPr="005B2452">
        <w:rPr>
          <w:rFonts w:cstheme="minorHAnsi"/>
          <w:sz w:val="20"/>
          <w:szCs w:val="20"/>
          <w:lang w:val="en-GB"/>
        </w:rPr>
        <w:t xml:space="preserve"> institutions</w:t>
      </w:r>
      <w:r w:rsidR="002E41DF">
        <w:rPr>
          <w:rFonts w:cstheme="minorHAnsi"/>
          <w:sz w:val="20"/>
          <w:szCs w:val="20"/>
          <w:lang w:val="en-GB"/>
        </w:rPr>
        <w:t xml:space="preserve"> (whereas available)</w:t>
      </w:r>
    </w:p>
    <w:p w14:paraId="656CC76B" w14:textId="77777777" w:rsidR="00680C55" w:rsidRPr="006C0C1E" w:rsidRDefault="00680C55" w:rsidP="00680C55">
      <w:pPr>
        <w:pStyle w:val="ListParagraph"/>
        <w:numPr>
          <w:ilvl w:val="0"/>
          <w:numId w:val="11"/>
        </w:numPr>
        <w:spacing w:after="0" w:line="240" w:lineRule="auto"/>
        <w:ind w:left="851"/>
        <w:jc w:val="both"/>
        <w:rPr>
          <w:rFonts w:cstheme="minorHAnsi"/>
          <w:sz w:val="20"/>
          <w:szCs w:val="20"/>
          <w:lang w:val="en-GB"/>
        </w:rPr>
      </w:pPr>
      <w:r w:rsidRPr="006C0C1E">
        <w:rPr>
          <w:rFonts w:cstheme="minorHAnsi"/>
          <w:sz w:val="20"/>
          <w:szCs w:val="20"/>
          <w:lang w:val="en-GB"/>
        </w:rPr>
        <w:t>Performance indicators of the strategic document for general and specific objectives</w:t>
      </w:r>
    </w:p>
    <w:p w14:paraId="42A5CDF4" w14:textId="762C1390" w:rsidR="00DA2E76" w:rsidRPr="005B2452" w:rsidRDefault="00CC326B" w:rsidP="00C51C30">
      <w:pPr>
        <w:pStyle w:val="ListParagraph"/>
        <w:numPr>
          <w:ilvl w:val="0"/>
          <w:numId w:val="11"/>
        </w:numPr>
        <w:spacing w:after="0" w:line="240" w:lineRule="auto"/>
        <w:ind w:left="851"/>
        <w:jc w:val="both"/>
        <w:rPr>
          <w:rFonts w:cstheme="minorHAnsi"/>
          <w:sz w:val="20"/>
          <w:szCs w:val="20"/>
          <w:lang w:val="en-GB"/>
        </w:rPr>
      </w:pPr>
      <w:r w:rsidRPr="005B2452">
        <w:rPr>
          <w:rFonts w:cstheme="minorHAnsi"/>
          <w:sz w:val="20"/>
          <w:szCs w:val="20"/>
          <w:lang w:val="en-GB"/>
        </w:rPr>
        <w:lastRenderedPageBreak/>
        <w:t xml:space="preserve">Statistical </w:t>
      </w:r>
      <w:r w:rsidR="00DA2E76" w:rsidRPr="005B2452">
        <w:rPr>
          <w:rFonts w:cstheme="minorHAnsi"/>
          <w:sz w:val="20"/>
          <w:szCs w:val="20"/>
          <w:lang w:val="en-GB"/>
        </w:rPr>
        <w:t>data provided by the ministries</w:t>
      </w:r>
      <w:r w:rsidR="00396A79" w:rsidRPr="005B2452">
        <w:rPr>
          <w:rFonts w:cstheme="minorHAnsi"/>
          <w:sz w:val="20"/>
          <w:szCs w:val="20"/>
          <w:lang w:val="en-GB"/>
        </w:rPr>
        <w:t>,</w:t>
      </w:r>
      <w:r w:rsidR="00DA2E76" w:rsidRPr="005B2452">
        <w:rPr>
          <w:rFonts w:cstheme="minorHAnsi"/>
          <w:sz w:val="20"/>
          <w:szCs w:val="20"/>
          <w:lang w:val="en-GB"/>
        </w:rPr>
        <w:t xml:space="preserve"> other central government authorities and </w:t>
      </w:r>
      <w:r w:rsidR="00396A79" w:rsidRPr="005B2452">
        <w:rPr>
          <w:rFonts w:cstheme="minorHAnsi"/>
          <w:sz w:val="20"/>
          <w:szCs w:val="20"/>
          <w:lang w:val="en-GB"/>
        </w:rPr>
        <w:t>CSOs</w:t>
      </w:r>
    </w:p>
    <w:p w14:paraId="6DDADADC" w14:textId="1189D66F" w:rsidR="00DA2E76" w:rsidRDefault="00CC326B" w:rsidP="00C51C30">
      <w:pPr>
        <w:pStyle w:val="ListParagraph"/>
        <w:numPr>
          <w:ilvl w:val="0"/>
          <w:numId w:val="11"/>
        </w:numPr>
        <w:spacing w:after="0" w:line="240" w:lineRule="auto"/>
        <w:ind w:left="851"/>
        <w:jc w:val="both"/>
        <w:rPr>
          <w:rFonts w:cstheme="minorHAnsi"/>
          <w:sz w:val="20"/>
          <w:szCs w:val="20"/>
          <w:lang w:val="en-GB"/>
        </w:rPr>
      </w:pPr>
      <w:r w:rsidRPr="005B2452">
        <w:rPr>
          <w:rFonts w:cstheme="minorHAnsi"/>
          <w:sz w:val="20"/>
          <w:szCs w:val="20"/>
          <w:lang w:val="en-GB"/>
        </w:rPr>
        <w:t>Analyses</w:t>
      </w:r>
      <w:r w:rsidR="00DA2E76" w:rsidRPr="005B2452">
        <w:rPr>
          <w:rFonts w:cstheme="minorHAnsi"/>
          <w:sz w:val="20"/>
          <w:szCs w:val="20"/>
          <w:lang w:val="en-GB"/>
        </w:rPr>
        <w:t>, studies, research in the field</w:t>
      </w:r>
      <w:r w:rsidR="00EC3DFE">
        <w:rPr>
          <w:rFonts w:cstheme="minorHAnsi"/>
          <w:sz w:val="20"/>
          <w:szCs w:val="20"/>
          <w:lang w:val="en-GB"/>
        </w:rPr>
        <w:t xml:space="preserve"> in Moldova and in the region </w:t>
      </w:r>
    </w:p>
    <w:p w14:paraId="6FF41E36" w14:textId="6731E9C0" w:rsidR="0099267F" w:rsidRPr="005B2452" w:rsidRDefault="0099267F" w:rsidP="00C51C30">
      <w:pPr>
        <w:pStyle w:val="ListParagraph"/>
        <w:numPr>
          <w:ilvl w:val="0"/>
          <w:numId w:val="11"/>
        </w:numPr>
        <w:spacing w:after="0" w:line="240" w:lineRule="auto"/>
        <w:ind w:left="851"/>
        <w:jc w:val="both"/>
        <w:rPr>
          <w:rFonts w:cstheme="minorHAnsi"/>
          <w:sz w:val="20"/>
          <w:szCs w:val="20"/>
          <w:lang w:val="en-GB"/>
        </w:rPr>
      </w:pPr>
      <w:r>
        <w:rPr>
          <w:rFonts w:cstheme="minorHAnsi"/>
          <w:sz w:val="20"/>
          <w:szCs w:val="20"/>
          <w:lang w:val="en-GB"/>
        </w:rPr>
        <w:t>Online questionnaires</w:t>
      </w:r>
    </w:p>
    <w:p w14:paraId="46C66619" w14:textId="3CFEF6CD" w:rsidR="00DA2E76" w:rsidRPr="005B2452" w:rsidRDefault="00DA2E76" w:rsidP="00C51C30">
      <w:pPr>
        <w:pStyle w:val="ListParagraph"/>
        <w:numPr>
          <w:ilvl w:val="0"/>
          <w:numId w:val="11"/>
        </w:numPr>
        <w:spacing w:after="0" w:line="240" w:lineRule="auto"/>
        <w:ind w:left="851"/>
        <w:jc w:val="both"/>
        <w:rPr>
          <w:rFonts w:cstheme="minorHAnsi"/>
          <w:sz w:val="20"/>
          <w:szCs w:val="20"/>
          <w:lang w:val="en-GB"/>
        </w:rPr>
      </w:pPr>
      <w:r w:rsidRPr="005B2452">
        <w:rPr>
          <w:rFonts w:cstheme="minorHAnsi"/>
          <w:sz w:val="20"/>
          <w:szCs w:val="20"/>
          <w:lang w:val="en-GB"/>
        </w:rPr>
        <w:t>Other relevant information</w:t>
      </w:r>
    </w:p>
    <w:p w14:paraId="2BC8B5B6" w14:textId="1C4EF855" w:rsidR="006313C9" w:rsidRPr="005B2452" w:rsidRDefault="00E148C5" w:rsidP="006313C9">
      <w:pPr>
        <w:pStyle w:val="ListParagraph"/>
        <w:numPr>
          <w:ilvl w:val="0"/>
          <w:numId w:val="22"/>
        </w:numPr>
        <w:ind w:left="426"/>
        <w:jc w:val="both"/>
        <w:rPr>
          <w:rFonts w:cstheme="minorHAnsi"/>
          <w:sz w:val="20"/>
          <w:szCs w:val="20"/>
          <w:lang w:val="en-GB"/>
        </w:rPr>
      </w:pPr>
      <w:r w:rsidRPr="005B2452">
        <w:rPr>
          <w:rFonts w:cstheme="minorHAnsi"/>
          <w:sz w:val="20"/>
          <w:szCs w:val="20"/>
          <w:lang w:val="en-GB"/>
        </w:rPr>
        <w:t>D</w:t>
      </w:r>
      <w:r w:rsidR="000D18CB" w:rsidRPr="005B2452">
        <w:rPr>
          <w:rFonts w:cstheme="minorHAnsi"/>
          <w:sz w:val="20"/>
          <w:szCs w:val="20"/>
          <w:lang w:val="en-GB"/>
        </w:rPr>
        <w:t>esign</w:t>
      </w:r>
      <w:r w:rsidRPr="005B2452">
        <w:rPr>
          <w:rFonts w:cstheme="minorHAnsi"/>
          <w:sz w:val="20"/>
          <w:szCs w:val="20"/>
          <w:lang w:val="en-GB"/>
        </w:rPr>
        <w:t xml:space="preserve"> a detailed </w:t>
      </w:r>
      <w:r w:rsidR="00B36167">
        <w:rPr>
          <w:rFonts w:cstheme="minorHAnsi"/>
          <w:sz w:val="20"/>
          <w:szCs w:val="20"/>
          <w:lang w:val="en-GB"/>
        </w:rPr>
        <w:t>work plan</w:t>
      </w:r>
      <w:r w:rsidR="00664A97" w:rsidRPr="005B2452">
        <w:rPr>
          <w:rFonts w:cstheme="minorHAnsi"/>
          <w:sz w:val="20"/>
          <w:szCs w:val="20"/>
          <w:lang w:val="en-GB"/>
        </w:rPr>
        <w:t xml:space="preserve"> with concrete timeline</w:t>
      </w:r>
      <w:r w:rsidR="00FE38CC">
        <w:rPr>
          <w:rFonts w:cstheme="minorHAnsi"/>
          <w:sz w:val="20"/>
          <w:szCs w:val="20"/>
          <w:lang w:val="en-GB"/>
        </w:rPr>
        <w:t>s</w:t>
      </w:r>
      <w:r w:rsidR="00F36AAC" w:rsidRPr="005B2452">
        <w:rPr>
          <w:rFonts w:cstheme="minorHAnsi"/>
          <w:sz w:val="20"/>
          <w:szCs w:val="20"/>
          <w:lang w:val="en-GB"/>
        </w:rPr>
        <w:t>,</w:t>
      </w:r>
      <w:r w:rsidR="000D18CB" w:rsidRPr="005B2452">
        <w:rPr>
          <w:rFonts w:cstheme="minorHAnsi"/>
          <w:sz w:val="20"/>
          <w:szCs w:val="20"/>
          <w:lang w:val="en-GB"/>
        </w:rPr>
        <w:t xml:space="preserve"> including</w:t>
      </w:r>
      <w:r w:rsidR="008A4D6C" w:rsidRPr="005B2452">
        <w:rPr>
          <w:rFonts w:cstheme="minorHAnsi"/>
          <w:sz w:val="20"/>
          <w:szCs w:val="20"/>
          <w:lang w:val="en-GB"/>
        </w:rPr>
        <w:t xml:space="preserve"> methodology,</w:t>
      </w:r>
      <w:r w:rsidR="000D18CB" w:rsidRPr="005B2452">
        <w:rPr>
          <w:rFonts w:cstheme="minorHAnsi"/>
          <w:sz w:val="20"/>
          <w:szCs w:val="20"/>
          <w:lang w:val="en-GB"/>
        </w:rPr>
        <w:t xml:space="preserve"> data collection tools and instruments</w:t>
      </w:r>
      <w:r w:rsidR="00D67264" w:rsidRPr="005B2452">
        <w:rPr>
          <w:rFonts w:cstheme="minorHAnsi"/>
          <w:sz w:val="20"/>
          <w:szCs w:val="20"/>
          <w:lang w:val="en-GB"/>
        </w:rPr>
        <w:t>.</w:t>
      </w:r>
    </w:p>
    <w:p w14:paraId="7EF976E6" w14:textId="5698013A" w:rsidR="006313C9" w:rsidRPr="005B2452" w:rsidRDefault="00A36249" w:rsidP="006313C9">
      <w:pPr>
        <w:pStyle w:val="ListParagraph"/>
        <w:numPr>
          <w:ilvl w:val="0"/>
          <w:numId w:val="22"/>
        </w:numPr>
        <w:ind w:left="426"/>
        <w:jc w:val="both"/>
        <w:rPr>
          <w:rFonts w:cstheme="minorHAnsi"/>
          <w:sz w:val="20"/>
          <w:szCs w:val="20"/>
          <w:lang w:val="en-GB"/>
        </w:rPr>
      </w:pPr>
      <w:r w:rsidRPr="005B2452">
        <w:rPr>
          <w:rFonts w:cstheme="minorHAnsi"/>
          <w:sz w:val="20"/>
          <w:szCs w:val="20"/>
          <w:lang w:val="en-GB"/>
        </w:rPr>
        <w:t>Undertake the data collection via identified tools and instruments</w:t>
      </w:r>
      <w:r w:rsidR="009D5D7A">
        <w:rPr>
          <w:rFonts w:cstheme="minorHAnsi"/>
          <w:sz w:val="20"/>
          <w:szCs w:val="20"/>
          <w:lang w:val="en-GB"/>
        </w:rPr>
        <w:t xml:space="preserve">. </w:t>
      </w:r>
      <w:r w:rsidR="004310CA">
        <w:rPr>
          <w:rFonts w:cstheme="minorHAnsi"/>
          <w:sz w:val="20"/>
          <w:szCs w:val="20"/>
          <w:lang w:val="en-GB"/>
        </w:rPr>
        <w:t>I</w:t>
      </w:r>
      <w:r w:rsidR="00E61380" w:rsidRPr="005B2452">
        <w:rPr>
          <w:rFonts w:cstheme="minorHAnsi"/>
          <w:sz w:val="20"/>
          <w:szCs w:val="20"/>
          <w:lang w:val="en-GB"/>
        </w:rPr>
        <w:t xml:space="preserve">n case of the </w:t>
      </w:r>
      <w:r w:rsidR="006313C9" w:rsidRPr="005B2452">
        <w:rPr>
          <w:rFonts w:cstheme="minorHAnsi"/>
          <w:sz w:val="20"/>
          <w:szCs w:val="20"/>
          <w:lang w:val="en-GB"/>
        </w:rPr>
        <w:t>one-to-one consultations/sessions with key stakeholders</w:t>
      </w:r>
      <w:r w:rsidR="009C5436">
        <w:rPr>
          <w:rFonts w:cstheme="minorHAnsi"/>
          <w:sz w:val="20"/>
          <w:szCs w:val="20"/>
          <w:lang w:val="en-GB"/>
        </w:rPr>
        <w:t xml:space="preserve"> (institutions and CSOs)</w:t>
      </w:r>
      <w:r w:rsidR="006313C9" w:rsidRPr="005B2452">
        <w:rPr>
          <w:rFonts w:cstheme="minorHAnsi"/>
          <w:sz w:val="20"/>
          <w:szCs w:val="20"/>
          <w:lang w:val="en-GB"/>
        </w:rPr>
        <w:t xml:space="preserve"> and </w:t>
      </w:r>
      <w:r w:rsidR="009C5436">
        <w:rPr>
          <w:rFonts w:cstheme="minorHAnsi"/>
          <w:sz w:val="20"/>
          <w:szCs w:val="20"/>
          <w:lang w:val="en-GB"/>
        </w:rPr>
        <w:t xml:space="preserve">development </w:t>
      </w:r>
      <w:r w:rsidR="006B7EA3" w:rsidRPr="009146C7">
        <w:rPr>
          <w:rFonts w:cstheme="minorHAnsi"/>
          <w:sz w:val="20"/>
          <w:szCs w:val="20"/>
          <w:lang w:val="en-GB"/>
        </w:rPr>
        <w:t>partners</w:t>
      </w:r>
      <w:r w:rsidR="006B7EA3">
        <w:rPr>
          <w:rFonts w:cstheme="minorHAnsi"/>
          <w:sz w:val="20"/>
          <w:szCs w:val="20"/>
          <w:lang w:val="en-GB"/>
        </w:rPr>
        <w:t xml:space="preserve">, </w:t>
      </w:r>
      <w:r w:rsidR="006B7EA3" w:rsidRPr="009146C7">
        <w:rPr>
          <w:rFonts w:cstheme="minorHAnsi"/>
          <w:sz w:val="20"/>
          <w:szCs w:val="20"/>
          <w:lang w:val="en-GB"/>
        </w:rPr>
        <w:t>UN</w:t>
      </w:r>
      <w:r w:rsidR="006313C9" w:rsidRPr="005B2452">
        <w:rPr>
          <w:rFonts w:cstheme="minorHAnsi"/>
          <w:sz w:val="20"/>
          <w:szCs w:val="20"/>
          <w:lang w:val="en-GB"/>
        </w:rPr>
        <w:t xml:space="preserve"> Women </w:t>
      </w:r>
      <w:r w:rsidR="00E61380" w:rsidRPr="005B2452">
        <w:rPr>
          <w:rFonts w:cstheme="minorHAnsi"/>
          <w:sz w:val="20"/>
          <w:szCs w:val="20"/>
          <w:lang w:val="en-GB"/>
        </w:rPr>
        <w:t>could</w:t>
      </w:r>
      <w:r w:rsidR="006313C9" w:rsidRPr="005B2452">
        <w:rPr>
          <w:rFonts w:cstheme="minorHAnsi"/>
          <w:sz w:val="20"/>
          <w:szCs w:val="20"/>
          <w:lang w:val="en-GB"/>
        </w:rPr>
        <w:t xml:space="preserve"> provide logistical support</w:t>
      </w:r>
      <w:r w:rsidR="00E61380" w:rsidRPr="005B2452">
        <w:rPr>
          <w:rFonts w:cstheme="minorHAnsi"/>
          <w:sz w:val="20"/>
          <w:szCs w:val="20"/>
          <w:lang w:val="en-GB"/>
        </w:rPr>
        <w:t>, if needed</w:t>
      </w:r>
      <w:r w:rsidR="006313C9" w:rsidRPr="005B2452">
        <w:rPr>
          <w:rFonts w:cstheme="minorHAnsi"/>
          <w:sz w:val="20"/>
          <w:szCs w:val="20"/>
          <w:lang w:val="en-GB"/>
        </w:rPr>
        <w:t>.</w:t>
      </w:r>
    </w:p>
    <w:p w14:paraId="235B50E0" w14:textId="1A7F5A35" w:rsidR="00DA2E76" w:rsidRPr="005B2452" w:rsidRDefault="00DA2E76" w:rsidP="00C51C30">
      <w:pPr>
        <w:pStyle w:val="ListParagraph"/>
        <w:numPr>
          <w:ilvl w:val="0"/>
          <w:numId w:val="22"/>
        </w:numPr>
        <w:ind w:left="426"/>
        <w:jc w:val="both"/>
        <w:rPr>
          <w:rFonts w:cstheme="minorHAnsi"/>
          <w:sz w:val="20"/>
          <w:szCs w:val="20"/>
          <w:lang w:val="en-GB"/>
        </w:rPr>
      </w:pPr>
      <w:r w:rsidRPr="005B2452">
        <w:rPr>
          <w:rFonts w:cstheme="minorHAnsi"/>
          <w:sz w:val="20"/>
          <w:szCs w:val="20"/>
          <w:lang w:val="en-GB"/>
        </w:rPr>
        <w:t xml:space="preserve">Develop </w:t>
      </w:r>
      <w:r w:rsidR="00783922" w:rsidRPr="005B2452">
        <w:rPr>
          <w:rFonts w:cstheme="minorHAnsi"/>
          <w:sz w:val="20"/>
          <w:szCs w:val="20"/>
          <w:lang w:val="en-GB"/>
        </w:rPr>
        <w:t xml:space="preserve">the first draft of the </w:t>
      </w:r>
      <w:r w:rsidR="00967A0D" w:rsidRPr="005B2452">
        <w:rPr>
          <w:rFonts w:cstheme="minorHAnsi"/>
          <w:sz w:val="20"/>
          <w:szCs w:val="20"/>
          <w:lang w:val="en-GB"/>
        </w:rPr>
        <w:t xml:space="preserve">evaluation </w:t>
      </w:r>
      <w:r w:rsidR="00BC2339" w:rsidRPr="005B2452">
        <w:rPr>
          <w:rFonts w:cstheme="minorHAnsi"/>
          <w:sz w:val="20"/>
          <w:szCs w:val="20"/>
          <w:lang w:val="en-GB"/>
        </w:rPr>
        <w:t xml:space="preserve">report </w:t>
      </w:r>
      <w:r w:rsidRPr="005B2452">
        <w:rPr>
          <w:rFonts w:cstheme="minorHAnsi"/>
          <w:sz w:val="20"/>
          <w:szCs w:val="20"/>
          <w:lang w:val="en-GB"/>
        </w:rPr>
        <w:t>outlining relevance</w:t>
      </w:r>
      <w:r w:rsidR="00301EEA" w:rsidRPr="005B2452">
        <w:rPr>
          <w:rFonts w:cstheme="minorHAnsi"/>
          <w:sz w:val="20"/>
          <w:szCs w:val="20"/>
          <w:lang w:val="en-GB"/>
        </w:rPr>
        <w:t xml:space="preserve"> of the </w:t>
      </w:r>
      <w:r w:rsidR="0065084C" w:rsidRPr="005B2452">
        <w:rPr>
          <w:rFonts w:cstheme="minorHAnsi"/>
          <w:sz w:val="20"/>
          <w:szCs w:val="20"/>
          <w:lang w:val="en-GB"/>
        </w:rPr>
        <w:t xml:space="preserve">NAP 1325’s </w:t>
      </w:r>
      <w:r w:rsidR="00301EEA" w:rsidRPr="005B2452">
        <w:rPr>
          <w:rFonts w:cstheme="minorHAnsi"/>
          <w:sz w:val="20"/>
          <w:szCs w:val="20"/>
          <w:lang w:val="en-GB"/>
        </w:rPr>
        <w:t>objectives</w:t>
      </w:r>
      <w:r w:rsidR="00A0133E" w:rsidRPr="005B2452">
        <w:rPr>
          <w:rFonts w:cstheme="minorHAnsi"/>
          <w:sz w:val="20"/>
          <w:szCs w:val="20"/>
          <w:lang w:val="en-GB"/>
        </w:rPr>
        <w:t xml:space="preserve"> and </w:t>
      </w:r>
      <w:r w:rsidR="00CC7DE6" w:rsidRPr="005B2452">
        <w:rPr>
          <w:rFonts w:cstheme="minorHAnsi"/>
          <w:sz w:val="20"/>
          <w:szCs w:val="20"/>
          <w:lang w:val="en-GB"/>
        </w:rPr>
        <w:t>key findings</w:t>
      </w:r>
      <w:r w:rsidR="00D21FBC" w:rsidRPr="005B2452">
        <w:rPr>
          <w:rFonts w:cstheme="minorHAnsi"/>
          <w:sz w:val="20"/>
          <w:szCs w:val="20"/>
          <w:lang w:val="en-GB"/>
        </w:rPr>
        <w:t>,</w:t>
      </w:r>
      <w:r w:rsidR="00CC7DE6" w:rsidRPr="005B2452">
        <w:rPr>
          <w:rFonts w:cstheme="minorHAnsi"/>
          <w:sz w:val="20"/>
          <w:szCs w:val="20"/>
          <w:lang w:val="en-GB"/>
        </w:rPr>
        <w:t xml:space="preserve"> </w:t>
      </w:r>
      <w:r w:rsidR="001D36C1" w:rsidRPr="005B2452">
        <w:rPr>
          <w:rFonts w:cstheme="minorHAnsi"/>
          <w:sz w:val="20"/>
          <w:szCs w:val="20"/>
          <w:lang w:val="en-GB"/>
        </w:rPr>
        <w:t>challenges</w:t>
      </w:r>
      <w:r w:rsidR="00BC2339" w:rsidRPr="005B2452">
        <w:rPr>
          <w:rFonts w:cstheme="minorHAnsi"/>
          <w:sz w:val="20"/>
          <w:szCs w:val="20"/>
          <w:lang w:val="en-GB"/>
        </w:rPr>
        <w:t>, gaps</w:t>
      </w:r>
      <w:r w:rsidR="001D36C1" w:rsidRPr="005B2452">
        <w:rPr>
          <w:rFonts w:cstheme="minorHAnsi"/>
          <w:sz w:val="20"/>
          <w:szCs w:val="20"/>
          <w:lang w:val="en-GB"/>
        </w:rPr>
        <w:t xml:space="preserve"> </w:t>
      </w:r>
      <w:r w:rsidR="00CC7DE6" w:rsidRPr="005B2452">
        <w:rPr>
          <w:rFonts w:cstheme="minorHAnsi"/>
          <w:sz w:val="20"/>
          <w:szCs w:val="20"/>
          <w:lang w:val="en-GB"/>
        </w:rPr>
        <w:t>and recommendations</w:t>
      </w:r>
      <w:r w:rsidRPr="005B2452">
        <w:rPr>
          <w:rFonts w:cstheme="minorHAnsi"/>
          <w:sz w:val="20"/>
          <w:szCs w:val="20"/>
          <w:lang w:val="en-GB"/>
        </w:rPr>
        <w:t xml:space="preserve">. </w:t>
      </w:r>
    </w:p>
    <w:p w14:paraId="3B004561" w14:textId="4699CD25" w:rsidR="00DA2E76" w:rsidRPr="00DF33FE" w:rsidRDefault="00252F1F" w:rsidP="00C51C30">
      <w:pPr>
        <w:pStyle w:val="ListParagraph"/>
        <w:numPr>
          <w:ilvl w:val="0"/>
          <w:numId w:val="22"/>
        </w:numPr>
        <w:ind w:left="426"/>
        <w:jc w:val="both"/>
        <w:rPr>
          <w:rFonts w:cstheme="minorHAnsi"/>
          <w:sz w:val="20"/>
          <w:szCs w:val="20"/>
          <w:lang w:val="en-GB"/>
        </w:rPr>
      </w:pPr>
      <w:r w:rsidRPr="005B2452">
        <w:rPr>
          <w:rFonts w:cstheme="minorHAnsi"/>
          <w:sz w:val="20"/>
          <w:szCs w:val="20"/>
          <w:lang w:val="en-GB"/>
        </w:rPr>
        <w:t>P</w:t>
      </w:r>
      <w:r w:rsidR="00C26239" w:rsidRPr="005B2452">
        <w:rPr>
          <w:rFonts w:cstheme="minorHAnsi"/>
          <w:sz w:val="20"/>
          <w:szCs w:val="20"/>
          <w:lang w:val="en-GB"/>
        </w:rPr>
        <w:t>resent</w:t>
      </w:r>
      <w:r w:rsidR="000D18CB" w:rsidRPr="005B2452">
        <w:rPr>
          <w:rFonts w:cstheme="minorHAnsi"/>
          <w:sz w:val="20"/>
          <w:szCs w:val="20"/>
          <w:lang w:val="en-GB"/>
        </w:rPr>
        <w:t xml:space="preserve">ation and validation of </w:t>
      </w:r>
      <w:r w:rsidR="005F1BF8">
        <w:rPr>
          <w:rFonts w:cstheme="minorHAnsi"/>
          <w:sz w:val="20"/>
          <w:szCs w:val="20"/>
          <w:lang w:val="en-GB"/>
        </w:rPr>
        <w:t>the key</w:t>
      </w:r>
      <w:r w:rsidR="005F1BF8" w:rsidRPr="00DF33FE">
        <w:rPr>
          <w:rFonts w:cstheme="minorHAnsi"/>
          <w:sz w:val="20"/>
          <w:szCs w:val="20"/>
          <w:lang w:val="en-GB"/>
        </w:rPr>
        <w:t xml:space="preserve"> </w:t>
      </w:r>
      <w:r w:rsidR="000D18CB" w:rsidRPr="00DF33FE">
        <w:rPr>
          <w:rFonts w:cstheme="minorHAnsi"/>
          <w:sz w:val="20"/>
          <w:szCs w:val="20"/>
          <w:lang w:val="en-GB"/>
        </w:rPr>
        <w:t xml:space="preserve">findings to stakeholders and collect feedback </w:t>
      </w:r>
      <w:r w:rsidR="005968BB" w:rsidRPr="00DF33FE">
        <w:rPr>
          <w:rFonts w:cstheme="minorHAnsi"/>
          <w:sz w:val="20"/>
          <w:szCs w:val="20"/>
          <w:lang w:val="en-GB"/>
        </w:rPr>
        <w:t xml:space="preserve">(potential participants: </w:t>
      </w:r>
      <w:r w:rsidR="00355D8E" w:rsidRPr="00DF33FE">
        <w:rPr>
          <w:rFonts w:cstheme="minorHAnsi"/>
          <w:sz w:val="20"/>
          <w:szCs w:val="20"/>
          <w:lang w:val="en-GB"/>
        </w:rPr>
        <w:t>Working Group</w:t>
      </w:r>
      <w:r w:rsidR="005968BB" w:rsidRPr="00DF33FE">
        <w:rPr>
          <w:rFonts w:cstheme="minorHAnsi"/>
          <w:sz w:val="20"/>
          <w:szCs w:val="20"/>
          <w:lang w:val="en-GB"/>
        </w:rPr>
        <w:t xml:space="preserve">, </w:t>
      </w:r>
      <w:r w:rsidR="00D61409" w:rsidRPr="00DF33FE">
        <w:rPr>
          <w:rFonts w:cstheme="minorHAnsi"/>
          <w:sz w:val="20"/>
          <w:szCs w:val="20"/>
          <w:lang w:val="en-GB"/>
        </w:rPr>
        <w:t xml:space="preserve">representative of </w:t>
      </w:r>
      <w:r w:rsidR="00355D8E" w:rsidRPr="00DF33FE">
        <w:rPr>
          <w:rFonts w:cstheme="minorHAnsi"/>
          <w:sz w:val="20"/>
          <w:szCs w:val="20"/>
          <w:lang w:val="en-GB"/>
        </w:rPr>
        <w:t>relevant ministries</w:t>
      </w:r>
      <w:r w:rsidR="00D61409" w:rsidRPr="00DF33FE">
        <w:rPr>
          <w:rFonts w:cstheme="minorHAnsi"/>
          <w:sz w:val="20"/>
          <w:szCs w:val="20"/>
          <w:lang w:val="en-GB"/>
        </w:rPr>
        <w:t>,</w:t>
      </w:r>
      <w:r w:rsidR="00355D8E" w:rsidRPr="00DF33FE">
        <w:rPr>
          <w:rFonts w:cstheme="minorHAnsi"/>
          <w:sz w:val="20"/>
          <w:szCs w:val="20"/>
          <w:lang w:val="en-GB"/>
        </w:rPr>
        <w:t xml:space="preserve"> members of women’s associations in </w:t>
      </w:r>
      <w:r w:rsidR="00266D45" w:rsidRPr="009146C7">
        <w:rPr>
          <w:rFonts w:cstheme="minorHAnsi"/>
          <w:sz w:val="20"/>
          <w:szCs w:val="20"/>
          <w:lang w:val="en-GB"/>
        </w:rPr>
        <w:t>defence</w:t>
      </w:r>
      <w:r w:rsidR="00355D8E" w:rsidRPr="00DF33FE">
        <w:rPr>
          <w:rFonts w:cstheme="minorHAnsi"/>
          <w:sz w:val="20"/>
          <w:szCs w:val="20"/>
          <w:lang w:val="en-GB"/>
        </w:rPr>
        <w:t xml:space="preserve"> and security area, </w:t>
      </w:r>
      <w:r w:rsidR="00D61409" w:rsidRPr="00DF33FE">
        <w:rPr>
          <w:rFonts w:cstheme="minorHAnsi"/>
          <w:sz w:val="20"/>
          <w:szCs w:val="20"/>
          <w:lang w:val="en-GB"/>
        </w:rPr>
        <w:t>civil society</w:t>
      </w:r>
      <w:r w:rsidR="00A2008A" w:rsidRPr="00DF33FE">
        <w:rPr>
          <w:rFonts w:cstheme="minorHAnsi"/>
          <w:sz w:val="20"/>
          <w:szCs w:val="20"/>
          <w:lang w:val="en-GB"/>
        </w:rPr>
        <w:t>, etc.</w:t>
      </w:r>
      <w:r w:rsidR="005968BB" w:rsidRPr="00DF33FE">
        <w:rPr>
          <w:rFonts w:cstheme="minorHAnsi"/>
          <w:sz w:val="20"/>
          <w:szCs w:val="20"/>
          <w:lang w:val="en-GB"/>
        </w:rPr>
        <w:t>)</w:t>
      </w:r>
      <w:r w:rsidR="00352DC0" w:rsidRPr="00DF33FE">
        <w:rPr>
          <w:rFonts w:cstheme="minorHAnsi"/>
          <w:sz w:val="20"/>
          <w:szCs w:val="20"/>
          <w:lang w:val="en-GB"/>
        </w:rPr>
        <w:t xml:space="preserve">, including </w:t>
      </w:r>
      <w:r w:rsidR="00C939DC" w:rsidRPr="00DF33FE">
        <w:rPr>
          <w:rFonts w:cstheme="minorHAnsi"/>
          <w:sz w:val="20"/>
          <w:szCs w:val="20"/>
          <w:lang w:val="en-GB"/>
        </w:rPr>
        <w:t>the</w:t>
      </w:r>
      <w:r w:rsidR="00352DC0" w:rsidRPr="00DF33FE">
        <w:rPr>
          <w:rFonts w:cstheme="minorHAnsi"/>
          <w:sz w:val="20"/>
          <w:szCs w:val="20"/>
          <w:lang w:val="en-GB"/>
        </w:rPr>
        <w:t xml:space="preserve"> development of the </w:t>
      </w:r>
      <w:r w:rsidR="00C939DC" w:rsidRPr="00DF33FE">
        <w:rPr>
          <w:rFonts w:cstheme="minorHAnsi"/>
          <w:sz w:val="20"/>
          <w:szCs w:val="20"/>
          <w:lang w:val="en-GB"/>
        </w:rPr>
        <w:t>divergence table.</w:t>
      </w:r>
    </w:p>
    <w:p w14:paraId="7C3ABBC2" w14:textId="564DB1C3" w:rsidR="000D18CB" w:rsidRPr="00DF33FE" w:rsidRDefault="00C51C30" w:rsidP="00C51C30">
      <w:pPr>
        <w:pStyle w:val="ListParagraph"/>
        <w:numPr>
          <w:ilvl w:val="0"/>
          <w:numId w:val="22"/>
        </w:numPr>
        <w:ind w:left="426"/>
        <w:jc w:val="both"/>
        <w:rPr>
          <w:rFonts w:cstheme="minorHAnsi"/>
          <w:sz w:val="20"/>
          <w:szCs w:val="20"/>
          <w:lang w:val="en-GB"/>
        </w:rPr>
      </w:pPr>
      <w:r w:rsidRPr="00DF33FE">
        <w:rPr>
          <w:rFonts w:cstheme="minorHAnsi"/>
          <w:sz w:val="20"/>
          <w:szCs w:val="20"/>
          <w:lang w:val="en-GB"/>
        </w:rPr>
        <w:t xml:space="preserve">Preparation of final </w:t>
      </w:r>
      <w:r w:rsidR="00355D8E" w:rsidRPr="00DF33FE">
        <w:rPr>
          <w:rFonts w:cstheme="minorHAnsi"/>
          <w:sz w:val="20"/>
          <w:szCs w:val="20"/>
          <w:lang w:val="en-GB"/>
        </w:rPr>
        <w:t xml:space="preserve">evaluation </w:t>
      </w:r>
      <w:r w:rsidRPr="00DF33FE">
        <w:rPr>
          <w:rFonts w:cstheme="minorHAnsi"/>
          <w:sz w:val="20"/>
          <w:szCs w:val="20"/>
          <w:lang w:val="en-GB"/>
        </w:rPr>
        <w:t>report structured according to the</w:t>
      </w:r>
      <w:r w:rsidR="000D18CB" w:rsidRPr="00DF33FE">
        <w:rPr>
          <w:rFonts w:cstheme="minorHAnsi"/>
          <w:sz w:val="20"/>
          <w:szCs w:val="20"/>
          <w:lang w:val="en-GB"/>
        </w:rPr>
        <w:t xml:space="preserve"> </w:t>
      </w:r>
      <w:r w:rsidRPr="00DF33FE">
        <w:rPr>
          <w:rFonts w:cstheme="minorHAnsi"/>
          <w:sz w:val="20"/>
          <w:szCs w:val="20"/>
          <w:lang w:val="en-GB"/>
        </w:rPr>
        <w:t>provisions of the Government Decision nr.386/2020.</w:t>
      </w:r>
    </w:p>
    <w:p w14:paraId="630AE2DE" w14:textId="155FF06A" w:rsidR="009E70E8" w:rsidRPr="00DF33FE" w:rsidRDefault="009E70E8" w:rsidP="009E70E8">
      <w:pPr>
        <w:jc w:val="both"/>
        <w:rPr>
          <w:rFonts w:ascii="Calibri" w:hAnsi="Calibri" w:cs="Calibri"/>
          <w:sz w:val="20"/>
          <w:szCs w:val="20"/>
          <w:shd w:val="clear" w:color="auto" w:fill="FFFFFF"/>
          <w:lang w:val="en-GB"/>
        </w:rPr>
      </w:pPr>
      <w:r w:rsidRPr="00DF33FE">
        <w:rPr>
          <w:rFonts w:ascii="Calibri" w:hAnsi="Calibri" w:cs="Calibri"/>
          <w:b/>
          <w:bCs/>
          <w:sz w:val="20"/>
          <w:szCs w:val="20"/>
          <w:shd w:val="clear" w:color="auto" w:fill="FFFFFF"/>
          <w:lang w:val="en-GB"/>
        </w:rPr>
        <w:t>Note</w:t>
      </w:r>
      <w:r w:rsidRPr="00DF33FE">
        <w:rPr>
          <w:rFonts w:ascii="Calibri" w:hAnsi="Calibri" w:cs="Calibri"/>
          <w:sz w:val="20"/>
          <w:szCs w:val="20"/>
          <w:shd w:val="clear" w:color="auto" w:fill="FFFFFF"/>
          <w:lang w:val="en-GB"/>
        </w:rPr>
        <w:t xml:space="preserve">: *In the context of COVID-19 </w:t>
      </w:r>
      <w:r w:rsidR="00935E8C" w:rsidRPr="00DF33FE">
        <w:rPr>
          <w:rFonts w:ascii="Calibri" w:hAnsi="Calibri" w:cs="Calibri"/>
          <w:sz w:val="20"/>
          <w:szCs w:val="20"/>
          <w:shd w:val="clear" w:color="auto" w:fill="FFFFFF"/>
          <w:lang w:val="en-GB"/>
        </w:rPr>
        <w:t>pandemic</w:t>
      </w:r>
      <w:r w:rsidRPr="00DF33FE">
        <w:rPr>
          <w:rFonts w:ascii="Calibri" w:hAnsi="Calibri" w:cs="Calibri"/>
          <w:sz w:val="20"/>
          <w:szCs w:val="20"/>
          <w:shd w:val="clear" w:color="auto" w:fill="FFFFFF"/>
          <w:lang w:val="en-GB"/>
        </w:rPr>
        <w:t>, the method of meetings/presentations (be it face-to-face or online) will be decided before their de facto organization, based on the recommendations of the national authorities and</w:t>
      </w:r>
      <w:r w:rsidR="00E80D32">
        <w:rPr>
          <w:rFonts w:ascii="Calibri" w:hAnsi="Calibri" w:cs="Calibri"/>
          <w:sz w:val="20"/>
          <w:szCs w:val="20"/>
          <w:shd w:val="clear" w:color="auto" w:fill="FFFFFF"/>
          <w:lang w:val="en-GB"/>
        </w:rPr>
        <w:t xml:space="preserve"> the office of the</w:t>
      </w:r>
      <w:r w:rsidRPr="00DF33FE">
        <w:rPr>
          <w:rFonts w:ascii="Calibri" w:hAnsi="Calibri" w:cs="Calibri"/>
          <w:sz w:val="20"/>
          <w:szCs w:val="20"/>
          <w:shd w:val="clear" w:color="auto" w:fill="FFFFFF"/>
          <w:lang w:val="en-GB"/>
        </w:rPr>
        <w:t xml:space="preserve"> World Health Organization </w:t>
      </w:r>
      <w:r w:rsidR="00E80D32">
        <w:rPr>
          <w:rFonts w:ascii="Calibri" w:hAnsi="Calibri" w:cs="Calibri"/>
          <w:sz w:val="20"/>
          <w:szCs w:val="20"/>
          <w:shd w:val="clear" w:color="auto" w:fill="FFFFFF"/>
          <w:lang w:val="en-GB"/>
        </w:rPr>
        <w:t>(WHO) in Moldova</w:t>
      </w:r>
      <w:r w:rsidRPr="00DF33FE">
        <w:rPr>
          <w:rFonts w:ascii="Calibri" w:hAnsi="Calibri" w:cs="Calibri"/>
          <w:sz w:val="20"/>
          <w:szCs w:val="20"/>
          <w:shd w:val="clear" w:color="auto" w:fill="FFFFFF"/>
          <w:lang w:val="en-GB"/>
        </w:rPr>
        <w:t>.</w:t>
      </w:r>
    </w:p>
    <w:p w14:paraId="662A4394" w14:textId="754BEC9C" w:rsidR="00DA2E76" w:rsidRPr="002F5230" w:rsidRDefault="00340AA1" w:rsidP="00DF33FE">
      <w:pPr>
        <w:spacing w:after="120" w:line="276" w:lineRule="auto"/>
        <w:jc w:val="both"/>
        <w:rPr>
          <w:rFonts w:eastAsia="Times New Roman" w:cstheme="minorHAnsi"/>
          <w:b/>
          <w:color w:val="003399"/>
          <w:sz w:val="20"/>
          <w:szCs w:val="20"/>
          <w:lang w:val="en-GB" w:eastAsia="ru-RU"/>
        </w:rPr>
      </w:pPr>
      <w:r w:rsidRPr="009146C7">
        <w:rPr>
          <w:rFonts w:eastAsia="Times New Roman" w:cstheme="minorHAnsi"/>
          <w:b/>
          <w:color w:val="003399"/>
          <w:sz w:val="20"/>
          <w:szCs w:val="20"/>
          <w:lang w:val="en-GB" w:eastAsia="ru-RU"/>
        </w:rPr>
        <w:t xml:space="preserve">Expected </w:t>
      </w:r>
      <w:r w:rsidR="00CC3CFE" w:rsidRPr="009146C7">
        <w:rPr>
          <w:rFonts w:eastAsia="Times New Roman" w:cstheme="minorHAnsi"/>
          <w:b/>
          <w:color w:val="003399"/>
          <w:sz w:val="20"/>
          <w:szCs w:val="20"/>
          <w:lang w:val="en-GB" w:eastAsia="ru-RU"/>
        </w:rPr>
        <w:t>deliverables</w:t>
      </w:r>
    </w:p>
    <w:tbl>
      <w:tblPr>
        <w:tblW w:w="9214" w:type="dxa"/>
        <w:tblInd w:w="15" w:type="dxa"/>
        <w:tblCellMar>
          <w:top w:w="15" w:type="dxa"/>
          <w:left w:w="15" w:type="dxa"/>
          <w:bottom w:w="15" w:type="dxa"/>
          <w:right w:w="15" w:type="dxa"/>
        </w:tblCellMar>
        <w:tblLook w:val="04A0" w:firstRow="1" w:lastRow="0" w:firstColumn="1" w:lastColumn="0" w:noHBand="0" w:noVBand="1"/>
      </w:tblPr>
      <w:tblGrid>
        <w:gridCol w:w="9214"/>
      </w:tblGrid>
      <w:tr w:rsidR="00B72521" w:rsidRPr="00B46C17" w14:paraId="7671FEC6" w14:textId="77777777" w:rsidTr="00340AA1">
        <w:tc>
          <w:tcPr>
            <w:tcW w:w="9214" w:type="dxa"/>
            <w:shd w:val="clear" w:color="auto" w:fill="auto"/>
            <w:hideMark/>
          </w:tcPr>
          <w:p w14:paraId="3893A8E4" w14:textId="507236BD" w:rsidR="00B72521" w:rsidRPr="00B46C17" w:rsidRDefault="00B72521" w:rsidP="00F6050A">
            <w:pPr>
              <w:spacing w:after="0" w:line="240" w:lineRule="auto"/>
              <w:textAlignment w:val="baseline"/>
              <w:rPr>
                <w:rFonts w:eastAsia="Times New Roman" w:cstheme="minorHAnsi"/>
                <w:b/>
                <w:bCs/>
                <w:color w:val="003399"/>
                <w:sz w:val="20"/>
                <w:szCs w:val="20"/>
                <w:lang w:val="en-GB"/>
              </w:rPr>
            </w:pPr>
          </w:p>
          <w:tbl>
            <w:tblPr>
              <w:tblW w:w="91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011"/>
              <w:gridCol w:w="1435"/>
              <w:gridCol w:w="2122"/>
              <w:gridCol w:w="1086"/>
            </w:tblGrid>
            <w:tr w:rsidR="00714129" w:rsidRPr="00B46C17" w14:paraId="0D523350" w14:textId="77777777" w:rsidTr="00EF3543">
              <w:tc>
                <w:tcPr>
                  <w:tcW w:w="520" w:type="dxa"/>
                </w:tcPr>
                <w:p w14:paraId="29BA47AF" w14:textId="403AF410" w:rsidR="00714129" w:rsidRPr="00B46C17" w:rsidRDefault="00714129" w:rsidP="00AB7D54">
                  <w:pPr>
                    <w:autoSpaceDE w:val="0"/>
                    <w:autoSpaceDN w:val="0"/>
                    <w:adjustRightInd w:val="0"/>
                    <w:jc w:val="center"/>
                    <w:rPr>
                      <w:rFonts w:cstheme="minorHAnsi"/>
                      <w:b/>
                      <w:bCs/>
                      <w:iCs/>
                      <w:sz w:val="20"/>
                      <w:szCs w:val="20"/>
                      <w:lang w:val="en-GB"/>
                    </w:rPr>
                  </w:pPr>
                  <w:r w:rsidRPr="00B46C17">
                    <w:rPr>
                      <w:rFonts w:cstheme="minorHAnsi"/>
                      <w:b/>
                      <w:bCs/>
                      <w:iCs/>
                      <w:sz w:val="20"/>
                      <w:szCs w:val="20"/>
                      <w:lang w:val="en-GB"/>
                    </w:rPr>
                    <w:t>No.</w:t>
                  </w:r>
                </w:p>
              </w:tc>
              <w:tc>
                <w:tcPr>
                  <w:tcW w:w="4039" w:type="dxa"/>
                  <w:shd w:val="clear" w:color="auto" w:fill="auto"/>
                  <w:vAlign w:val="center"/>
                </w:tcPr>
                <w:p w14:paraId="13C300FB" w14:textId="217F3FAB" w:rsidR="00714129" w:rsidRPr="00B46C17" w:rsidRDefault="00714129" w:rsidP="00AB7D54">
                  <w:pPr>
                    <w:autoSpaceDE w:val="0"/>
                    <w:autoSpaceDN w:val="0"/>
                    <w:adjustRightInd w:val="0"/>
                    <w:jc w:val="center"/>
                    <w:rPr>
                      <w:rFonts w:cstheme="minorHAnsi"/>
                      <w:b/>
                      <w:bCs/>
                      <w:iCs/>
                      <w:sz w:val="20"/>
                      <w:szCs w:val="20"/>
                      <w:lang w:val="en-GB"/>
                    </w:rPr>
                  </w:pPr>
                  <w:r w:rsidRPr="00B46C17">
                    <w:rPr>
                      <w:rFonts w:cstheme="minorHAnsi"/>
                      <w:b/>
                      <w:bCs/>
                      <w:iCs/>
                      <w:sz w:val="20"/>
                      <w:szCs w:val="20"/>
                      <w:lang w:val="en-GB"/>
                    </w:rPr>
                    <w:t>Key Deliverables</w:t>
                  </w:r>
                </w:p>
              </w:tc>
              <w:tc>
                <w:tcPr>
                  <w:tcW w:w="1438" w:type="dxa"/>
                  <w:shd w:val="clear" w:color="auto" w:fill="auto"/>
                  <w:vAlign w:val="center"/>
                </w:tcPr>
                <w:p w14:paraId="3B0961F8" w14:textId="28178B27" w:rsidR="00714129" w:rsidRPr="009146C7" w:rsidRDefault="00714129" w:rsidP="00AB7D54">
                  <w:pPr>
                    <w:autoSpaceDE w:val="0"/>
                    <w:autoSpaceDN w:val="0"/>
                    <w:adjustRightInd w:val="0"/>
                    <w:jc w:val="center"/>
                    <w:rPr>
                      <w:rFonts w:cstheme="minorHAnsi"/>
                      <w:b/>
                      <w:bCs/>
                      <w:iCs/>
                      <w:sz w:val="20"/>
                      <w:szCs w:val="20"/>
                      <w:lang w:val="en-GB"/>
                    </w:rPr>
                  </w:pPr>
                  <w:r w:rsidRPr="00D300D5">
                    <w:rPr>
                      <w:rFonts w:cstheme="minorHAnsi"/>
                      <w:b/>
                      <w:sz w:val="20"/>
                      <w:szCs w:val="20"/>
                      <w:lang w:val="en-GB"/>
                    </w:rPr>
                    <w:t>Estimated workload (workdays)</w:t>
                  </w:r>
                </w:p>
              </w:tc>
              <w:tc>
                <w:tcPr>
                  <w:tcW w:w="2134" w:type="dxa"/>
                </w:tcPr>
                <w:p w14:paraId="1986DAD8" w14:textId="3303FCF4" w:rsidR="00714129" w:rsidRPr="009146C7" w:rsidRDefault="00714129" w:rsidP="00AB7D54">
                  <w:pPr>
                    <w:autoSpaceDE w:val="0"/>
                    <w:autoSpaceDN w:val="0"/>
                    <w:adjustRightInd w:val="0"/>
                    <w:jc w:val="center"/>
                    <w:rPr>
                      <w:rFonts w:cstheme="minorHAnsi"/>
                      <w:b/>
                      <w:bCs/>
                      <w:iCs/>
                      <w:sz w:val="20"/>
                      <w:szCs w:val="20"/>
                      <w:lang w:val="en-GB"/>
                    </w:rPr>
                  </w:pPr>
                  <w:r w:rsidRPr="00D300D5">
                    <w:rPr>
                      <w:rFonts w:cstheme="minorHAnsi"/>
                      <w:b/>
                      <w:sz w:val="20"/>
                      <w:szCs w:val="20"/>
                      <w:lang w:val="en-GB"/>
                    </w:rPr>
                    <w:t>Tentative timeframe for completion of task</w:t>
                  </w:r>
                </w:p>
              </w:tc>
              <w:tc>
                <w:tcPr>
                  <w:tcW w:w="1043" w:type="dxa"/>
                  <w:vAlign w:val="center"/>
                </w:tcPr>
                <w:p w14:paraId="72003730" w14:textId="32F5C4AC" w:rsidR="00714129" w:rsidRPr="00B46C17" w:rsidRDefault="00714129" w:rsidP="00AB7D54">
                  <w:pPr>
                    <w:autoSpaceDE w:val="0"/>
                    <w:autoSpaceDN w:val="0"/>
                    <w:adjustRightInd w:val="0"/>
                    <w:jc w:val="center"/>
                    <w:rPr>
                      <w:rFonts w:cstheme="minorHAnsi"/>
                      <w:b/>
                      <w:bCs/>
                      <w:iCs/>
                      <w:sz w:val="20"/>
                      <w:szCs w:val="20"/>
                      <w:lang w:val="en-GB"/>
                    </w:rPr>
                  </w:pPr>
                  <w:r w:rsidRPr="00B46C17">
                    <w:rPr>
                      <w:rFonts w:cstheme="minorHAnsi"/>
                      <w:b/>
                      <w:bCs/>
                      <w:iCs/>
                      <w:sz w:val="20"/>
                      <w:szCs w:val="20"/>
                      <w:lang w:val="en-GB"/>
                    </w:rPr>
                    <w:t>Payment milestone</w:t>
                  </w:r>
                </w:p>
              </w:tc>
            </w:tr>
            <w:tr w:rsidR="00714129" w:rsidRPr="00B46C17" w14:paraId="6DB0D242" w14:textId="77777777" w:rsidTr="00EF3543">
              <w:tc>
                <w:tcPr>
                  <w:tcW w:w="520" w:type="dxa"/>
                </w:tcPr>
                <w:p w14:paraId="0335AF14" w14:textId="4638263F" w:rsidR="00714129" w:rsidRPr="00B46C17" w:rsidRDefault="00714129" w:rsidP="008F03D1">
                  <w:pPr>
                    <w:autoSpaceDE w:val="0"/>
                    <w:autoSpaceDN w:val="0"/>
                    <w:adjustRightInd w:val="0"/>
                    <w:rPr>
                      <w:rFonts w:cstheme="minorHAnsi"/>
                      <w:bCs/>
                      <w:iCs/>
                      <w:sz w:val="20"/>
                      <w:szCs w:val="20"/>
                      <w:lang w:val="en-GB"/>
                    </w:rPr>
                  </w:pPr>
                  <w:r w:rsidRPr="009146C7">
                    <w:rPr>
                      <w:rFonts w:cstheme="minorHAnsi"/>
                      <w:bCs/>
                      <w:iCs/>
                      <w:sz w:val="20"/>
                      <w:szCs w:val="20"/>
                      <w:lang w:val="en-GB"/>
                    </w:rPr>
                    <w:t>1</w:t>
                  </w:r>
                </w:p>
              </w:tc>
              <w:tc>
                <w:tcPr>
                  <w:tcW w:w="4039" w:type="dxa"/>
                  <w:shd w:val="clear" w:color="auto" w:fill="auto"/>
                  <w:vAlign w:val="center"/>
                </w:tcPr>
                <w:p w14:paraId="704BB1F4" w14:textId="5A247704" w:rsidR="00714129" w:rsidRPr="00B46C17" w:rsidRDefault="00714129" w:rsidP="00C51C30">
                  <w:pPr>
                    <w:autoSpaceDE w:val="0"/>
                    <w:autoSpaceDN w:val="0"/>
                    <w:adjustRightInd w:val="0"/>
                    <w:rPr>
                      <w:rFonts w:cstheme="minorHAnsi"/>
                      <w:b/>
                      <w:bCs/>
                      <w:iCs/>
                      <w:sz w:val="20"/>
                      <w:szCs w:val="20"/>
                      <w:lang w:val="en-GB"/>
                    </w:rPr>
                  </w:pPr>
                  <w:r w:rsidRPr="00B46C17">
                    <w:rPr>
                      <w:rFonts w:cstheme="minorHAnsi"/>
                      <w:bCs/>
                      <w:iCs/>
                      <w:sz w:val="20"/>
                      <w:szCs w:val="20"/>
                      <w:lang w:val="en-GB"/>
                    </w:rPr>
                    <w:t xml:space="preserve">A detailed work plan of the </w:t>
                  </w:r>
                  <w:r w:rsidR="00C939DC" w:rsidRPr="00B46C17">
                    <w:rPr>
                      <w:rFonts w:cstheme="minorHAnsi"/>
                      <w:bCs/>
                      <w:iCs/>
                      <w:sz w:val="20"/>
                      <w:szCs w:val="20"/>
                      <w:lang w:val="en-GB"/>
                    </w:rPr>
                    <w:t>evaluation</w:t>
                  </w:r>
                  <w:r w:rsidRPr="00B46C17">
                    <w:rPr>
                      <w:rFonts w:cstheme="minorHAnsi"/>
                      <w:bCs/>
                      <w:iCs/>
                      <w:sz w:val="20"/>
                      <w:szCs w:val="20"/>
                      <w:lang w:val="en-GB"/>
                    </w:rPr>
                    <w:t>, including data collection tools and instruments</w:t>
                  </w:r>
                  <w:r w:rsidR="00935E8C" w:rsidRPr="00B46C17">
                    <w:rPr>
                      <w:rFonts w:cstheme="minorHAnsi"/>
                      <w:bCs/>
                      <w:iCs/>
                      <w:sz w:val="20"/>
                      <w:szCs w:val="20"/>
                      <w:lang w:val="en-GB"/>
                    </w:rPr>
                    <w:t xml:space="preserve"> and division of institutions</w:t>
                  </w:r>
                  <w:r w:rsidRPr="00B46C17">
                    <w:rPr>
                      <w:rFonts w:cstheme="minorHAnsi"/>
                      <w:bCs/>
                      <w:iCs/>
                      <w:sz w:val="20"/>
                      <w:szCs w:val="20"/>
                      <w:lang w:val="en-GB"/>
                    </w:rPr>
                    <w:t xml:space="preserve"> </w:t>
                  </w:r>
                </w:p>
              </w:tc>
              <w:tc>
                <w:tcPr>
                  <w:tcW w:w="1438" w:type="dxa"/>
                  <w:shd w:val="clear" w:color="auto" w:fill="auto"/>
                  <w:vAlign w:val="center"/>
                </w:tcPr>
                <w:p w14:paraId="2CC02E7B" w14:textId="78E64CC4" w:rsidR="00714129" w:rsidRPr="00B46C17" w:rsidRDefault="00714129" w:rsidP="00AB7D54">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Up to </w:t>
                  </w:r>
                  <w:r w:rsidR="006856A5" w:rsidRPr="00B46C17">
                    <w:rPr>
                      <w:rFonts w:cstheme="minorHAnsi"/>
                      <w:bCs/>
                      <w:iCs/>
                      <w:sz w:val="20"/>
                      <w:szCs w:val="20"/>
                      <w:lang w:val="en-GB"/>
                    </w:rPr>
                    <w:t>5</w:t>
                  </w:r>
                  <w:r w:rsidRPr="00B46C17">
                    <w:rPr>
                      <w:rFonts w:cstheme="minorHAnsi"/>
                      <w:bCs/>
                      <w:iCs/>
                      <w:sz w:val="20"/>
                      <w:szCs w:val="20"/>
                      <w:lang w:val="en-GB"/>
                    </w:rPr>
                    <w:t xml:space="preserve"> days</w:t>
                  </w:r>
                </w:p>
                <w:p w14:paraId="22F6C32C" w14:textId="64F81286" w:rsidR="00714129" w:rsidRPr="00B46C17" w:rsidRDefault="00714129" w:rsidP="00AB7D54">
                  <w:pPr>
                    <w:autoSpaceDE w:val="0"/>
                    <w:autoSpaceDN w:val="0"/>
                    <w:adjustRightInd w:val="0"/>
                    <w:jc w:val="center"/>
                    <w:rPr>
                      <w:rFonts w:cstheme="minorHAnsi"/>
                      <w:b/>
                      <w:bCs/>
                      <w:iCs/>
                      <w:sz w:val="20"/>
                      <w:szCs w:val="20"/>
                      <w:lang w:val="en-GB"/>
                    </w:rPr>
                  </w:pPr>
                </w:p>
              </w:tc>
              <w:tc>
                <w:tcPr>
                  <w:tcW w:w="2134" w:type="dxa"/>
                </w:tcPr>
                <w:p w14:paraId="6E4D8587" w14:textId="361C0692" w:rsidR="00714129" w:rsidRPr="00B46C17" w:rsidRDefault="00C939DC" w:rsidP="00AB7D54">
                  <w:pPr>
                    <w:autoSpaceDE w:val="0"/>
                    <w:autoSpaceDN w:val="0"/>
                    <w:adjustRightInd w:val="0"/>
                    <w:jc w:val="center"/>
                    <w:rPr>
                      <w:rFonts w:cstheme="minorHAnsi"/>
                      <w:iCs/>
                      <w:sz w:val="20"/>
                      <w:szCs w:val="20"/>
                      <w:lang w:val="en-GB"/>
                    </w:rPr>
                  </w:pPr>
                  <w:r w:rsidRPr="00B46C17">
                    <w:rPr>
                      <w:rFonts w:cstheme="minorHAnsi"/>
                      <w:iCs/>
                      <w:sz w:val="20"/>
                      <w:szCs w:val="20"/>
                      <w:lang w:val="en-GB"/>
                    </w:rPr>
                    <w:t xml:space="preserve">By </w:t>
                  </w:r>
                  <w:r w:rsidR="006856A5" w:rsidRPr="00B46C17">
                    <w:rPr>
                      <w:rFonts w:cstheme="minorHAnsi"/>
                      <w:iCs/>
                      <w:sz w:val="20"/>
                      <w:szCs w:val="20"/>
                      <w:lang w:val="en-GB"/>
                    </w:rPr>
                    <w:t>mid-May</w:t>
                  </w:r>
                  <w:r w:rsidRPr="00B46C17">
                    <w:rPr>
                      <w:rFonts w:cstheme="minorHAnsi"/>
                      <w:iCs/>
                      <w:sz w:val="20"/>
                      <w:szCs w:val="20"/>
                      <w:lang w:val="en-GB"/>
                    </w:rPr>
                    <w:t>, 2021</w:t>
                  </w:r>
                </w:p>
              </w:tc>
              <w:tc>
                <w:tcPr>
                  <w:tcW w:w="1043" w:type="dxa"/>
                  <w:vMerge w:val="restart"/>
                  <w:vAlign w:val="center"/>
                </w:tcPr>
                <w:p w14:paraId="6FAA2741" w14:textId="434512FE" w:rsidR="00714129" w:rsidRPr="00B46C17" w:rsidRDefault="00272E63" w:rsidP="00AB7D54">
                  <w:pPr>
                    <w:autoSpaceDE w:val="0"/>
                    <w:autoSpaceDN w:val="0"/>
                    <w:adjustRightInd w:val="0"/>
                    <w:jc w:val="center"/>
                    <w:rPr>
                      <w:rFonts w:cstheme="minorHAnsi"/>
                      <w:b/>
                      <w:bCs/>
                      <w:iCs/>
                      <w:sz w:val="20"/>
                      <w:szCs w:val="20"/>
                      <w:lang w:val="en-GB"/>
                    </w:rPr>
                  </w:pPr>
                  <w:r w:rsidRPr="00B46C17">
                    <w:rPr>
                      <w:rFonts w:cstheme="minorHAnsi"/>
                      <w:bCs/>
                      <w:iCs/>
                      <w:sz w:val="20"/>
                      <w:szCs w:val="20"/>
                      <w:lang w:val="en-GB"/>
                    </w:rPr>
                    <w:t>I instalment</w:t>
                  </w:r>
                </w:p>
              </w:tc>
            </w:tr>
            <w:tr w:rsidR="00714129" w:rsidRPr="00B46C17" w14:paraId="1FF8F44E" w14:textId="77777777" w:rsidTr="00EF3543">
              <w:tc>
                <w:tcPr>
                  <w:tcW w:w="520" w:type="dxa"/>
                </w:tcPr>
                <w:p w14:paraId="4DA043CD" w14:textId="2CC10976" w:rsidR="00714129" w:rsidRPr="00B46C17" w:rsidRDefault="00714129" w:rsidP="008F03D1">
                  <w:pPr>
                    <w:autoSpaceDE w:val="0"/>
                    <w:autoSpaceDN w:val="0"/>
                    <w:adjustRightInd w:val="0"/>
                    <w:rPr>
                      <w:rFonts w:cstheme="minorHAnsi"/>
                      <w:bCs/>
                      <w:iCs/>
                      <w:sz w:val="20"/>
                      <w:szCs w:val="20"/>
                      <w:lang w:val="en-GB"/>
                    </w:rPr>
                  </w:pPr>
                  <w:r w:rsidRPr="009146C7">
                    <w:rPr>
                      <w:rFonts w:cstheme="minorHAnsi"/>
                      <w:bCs/>
                      <w:iCs/>
                      <w:sz w:val="20"/>
                      <w:szCs w:val="20"/>
                      <w:lang w:val="en-GB"/>
                    </w:rPr>
                    <w:t>2</w:t>
                  </w:r>
                </w:p>
              </w:tc>
              <w:tc>
                <w:tcPr>
                  <w:tcW w:w="4039" w:type="dxa"/>
                  <w:shd w:val="clear" w:color="auto" w:fill="auto"/>
                  <w:vAlign w:val="center"/>
                </w:tcPr>
                <w:p w14:paraId="1855ED10" w14:textId="2984EEA4" w:rsidR="00714129" w:rsidRPr="00B46C17" w:rsidRDefault="00714129" w:rsidP="00C51C30">
                  <w:pPr>
                    <w:autoSpaceDE w:val="0"/>
                    <w:autoSpaceDN w:val="0"/>
                    <w:adjustRightInd w:val="0"/>
                    <w:rPr>
                      <w:rFonts w:cstheme="minorHAnsi"/>
                      <w:bCs/>
                      <w:iCs/>
                      <w:sz w:val="20"/>
                      <w:szCs w:val="20"/>
                      <w:lang w:val="en-GB"/>
                    </w:rPr>
                  </w:pPr>
                  <w:r w:rsidRPr="00B46C17">
                    <w:rPr>
                      <w:rFonts w:cstheme="minorHAnsi"/>
                      <w:bCs/>
                      <w:iCs/>
                      <w:sz w:val="20"/>
                      <w:szCs w:val="20"/>
                      <w:lang w:val="en-GB"/>
                    </w:rPr>
                    <w:t xml:space="preserve">Undertake the data collection </w:t>
                  </w:r>
                  <w:r w:rsidR="002B50AD">
                    <w:rPr>
                      <w:rFonts w:cstheme="minorHAnsi"/>
                      <w:bCs/>
                      <w:iCs/>
                      <w:sz w:val="20"/>
                      <w:szCs w:val="20"/>
                      <w:lang w:val="en-GB"/>
                    </w:rPr>
                    <w:t xml:space="preserve">using the developed and </w:t>
                  </w:r>
                  <w:r w:rsidR="00DA7A1E">
                    <w:rPr>
                      <w:rFonts w:cstheme="minorHAnsi"/>
                      <w:bCs/>
                      <w:iCs/>
                      <w:sz w:val="20"/>
                      <w:szCs w:val="20"/>
                      <w:lang w:val="en-GB"/>
                    </w:rPr>
                    <w:t xml:space="preserve">approved </w:t>
                  </w:r>
                  <w:r w:rsidR="00DA7A1E" w:rsidRPr="00B46C17">
                    <w:rPr>
                      <w:rFonts w:cstheme="minorHAnsi"/>
                      <w:bCs/>
                      <w:iCs/>
                      <w:sz w:val="20"/>
                      <w:szCs w:val="20"/>
                      <w:lang w:val="en-GB"/>
                    </w:rPr>
                    <w:t>tools</w:t>
                  </w:r>
                  <w:r w:rsidRPr="00B46C17">
                    <w:rPr>
                      <w:rFonts w:cstheme="minorHAnsi"/>
                      <w:bCs/>
                      <w:iCs/>
                      <w:sz w:val="20"/>
                      <w:szCs w:val="20"/>
                      <w:lang w:val="en-GB"/>
                    </w:rPr>
                    <w:t xml:space="preserve"> and instruments</w:t>
                  </w:r>
                </w:p>
              </w:tc>
              <w:tc>
                <w:tcPr>
                  <w:tcW w:w="1438" w:type="dxa"/>
                  <w:shd w:val="clear" w:color="auto" w:fill="auto"/>
                  <w:vAlign w:val="center"/>
                </w:tcPr>
                <w:p w14:paraId="33742D45" w14:textId="4BF68053" w:rsidR="00714129" w:rsidRPr="00B46C17" w:rsidRDefault="00714129" w:rsidP="00AB7D54">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Up to </w:t>
                  </w:r>
                  <w:r w:rsidR="006856A5" w:rsidRPr="00B46C17">
                    <w:rPr>
                      <w:rFonts w:cstheme="minorHAnsi"/>
                      <w:bCs/>
                      <w:iCs/>
                      <w:sz w:val="20"/>
                      <w:szCs w:val="20"/>
                      <w:lang w:val="en-GB"/>
                    </w:rPr>
                    <w:t>10</w:t>
                  </w:r>
                  <w:r w:rsidRPr="00B46C17">
                    <w:rPr>
                      <w:rFonts w:cstheme="minorHAnsi"/>
                      <w:bCs/>
                      <w:iCs/>
                      <w:sz w:val="20"/>
                      <w:szCs w:val="20"/>
                      <w:lang w:val="en-GB"/>
                    </w:rPr>
                    <w:t xml:space="preserve"> days</w:t>
                  </w:r>
                </w:p>
              </w:tc>
              <w:tc>
                <w:tcPr>
                  <w:tcW w:w="2134" w:type="dxa"/>
                </w:tcPr>
                <w:p w14:paraId="735E3CA2" w14:textId="2A8C96D0" w:rsidR="00714129" w:rsidRPr="00B46C17" w:rsidRDefault="00C816BD" w:rsidP="00AB7D54">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By </w:t>
                  </w:r>
                  <w:r w:rsidR="00935E8C" w:rsidRPr="00B46C17">
                    <w:rPr>
                      <w:rFonts w:cstheme="minorHAnsi"/>
                      <w:bCs/>
                      <w:iCs/>
                      <w:sz w:val="20"/>
                      <w:szCs w:val="20"/>
                      <w:lang w:val="en-GB"/>
                    </w:rPr>
                    <w:t>begin-June</w:t>
                  </w:r>
                  <w:r w:rsidRPr="00B46C17">
                    <w:rPr>
                      <w:rFonts w:cstheme="minorHAnsi"/>
                      <w:bCs/>
                      <w:iCs/>
                      <w:sz w:val="20"/>
                      <w:szCs w:val="20"/>
                      <w:lang w:val="en-GB"/>
                    </w:rPr>
                    <w:t>, 2021</w:t>
                  </w:r>
                </w:p>
              </w:tc>
              <w:tc>
                <w:tcPr>
                  <w:tcW w:w="1043" w:type="dxa"/>
                  <w:vMerge/>
                  <w:vAlign w:val="center"/>
                </w:tcPr>
                <w:p w14:paraId="0AF97B39" w14:textId="2F087ADD" w:rsidR="00714129" w:rsidRPr="00B46C17" w:rsidRDefault="00714129" w:rsidP="00AB7D54">
                  <w:pPr>
                    <w:autoSpaceDE w:val="0"/>
                    <w:autoSpaceDN w:val="0"/>
                    <w:adjustRightInd w:val="0"/>
                    <w:jc w:val="center"/>
                    <w:rPr>
                      <w:rFonts w:cstheme="minorHAnsi"/>
                      <w:bCs/>
                      <w:iCs/>
                      <w:sz w:val="20"/>
                      <w:szCs w:val="20"/>
                      <w:lang w:val="en-GB"/>
                    </w:rPr>
                  </w:pPr>
                </w:p>
              </w:tc>
            </w:tr>
            <w:tr w:rsidR="00714129" w:rsidRPr="00B46C17" w14:paraId="7DB31B91" w14:textId="77777777" w:rsidTr="00EF3543">
              <w:tc>
                <w:tcPr>
                  <w:tcW w:w="520" w:type="dxa"/>
                </w:tcPr>
                <w:p w14:paraId="76C948C6" w14:textId="5A6558C8" w:rsidR="00714129" w:rsidRPr="00B46C17" w:rsidRDefault="00714129" w:rsidP="00714129">
                  <w:pPr>
                    <w:autoSpaceDE w:val="0"/>
                    <w:autoSpaceDN w:val="0"/>
                    <w:adjustRightInd w:val="0"/>
                    <w:spacing w:before="120" w:after="120"/>
                    <w:rPr>
                      <w:rFonts w:cstheme="minorHAnsi"/>
                      <w:bCs/>
                      <w:iCs/>
                      <w:sz w:val="20"/>
                      <w:szCs w:val="20"/>
                      <w:lang w:val="en-GB"/>
                    </w:rPr>
                  </w:pPr>
                  <w:r w:rsidRPr="009146C7">
                    <w:rPr>
                      <w:rFonts w:cstheme="minorHAnsi"/>
                      <w:bCs/>
                      <w:iCs/>
                      <w:sz w:val="20"/>
                      <w:szCs w:val="20"/>
                      <w:lang w:val="en-GB"/>
                    </w:rPr>
                    <w:t>3</w:t>
                  </w:r>
                </w:p>
              </w:tc>
              <w:tc>
                <w:tcPr>
                  <w:tcW w:w="4039" w:type="dxa"/>
                  <w:shd w:val="clear" w:color="auto" w:fill="auto"/>
                </w:tcPr>
                <w:p w14:paraId="323CFB82" w14:textId="4FEF5317" w:rsidR="00714129" w:rsidRPr="00B46C17" w:rsidRDefault="00714129" w:rsidP="00714129">
                  <w:pPr>
                    <w:autoSpaceDE w:val="0"/>
                    <w:autoSpaceDN w:val="0"/>
                    <w:adjustRightInd w:val="0"/>
                    <w:spacing w:after="0" w:line="240" w:lineRule="auto"/>
                    <w:rPr>
                      <w:rFonts w:cstheme="minorHAnsi"/>
                      <w:bCs/>
                      <w:iCs/>
                      <w:sz w:val="20"/>
                      <w:szCs w:val="20"/>
                      <w:lang w:val="en-GB"/>
                    </w:rPr>
                  </w:pPr>
                  <w:r w:rsidRPr="002168E8">
                    <w:rPr>
                      <w:rFonts w:cstheme="minorHAnsi"/>
                      <w:sz w:val="20"/>
                      <w:szCs w:val="20"/>
                      <w:lang w:val="en-GB"/>
                    </w:rPr>
                    <w:t xml:space="preserve">The first draft of the </w:t>
                  </w:r>
                  <w:r w:rsidR="00C816BD" w:rsidRPr="002168E8">
                    <w:rPr>
                      <w:rFonts w:cstheme="minorHAnsi"/>
                      <w:sz w:val="20"/>
                      <w:szCs w:val="20"/>
                      <w:lang w:val="en-GB"/>
                    </w:rPr>
                    <w:t xml:space="preserve">evaluation </w:t>
                  </w:r>
                  <w:r w:rsidRPr="002168E8">
                    <w:rPr>
                      <w:rFonts w:cstheme="minorHAnsi"/>
                      <w:sz w:val="20"/>
                      <w:szCs w:val="20"/>
                      <w:lang w:val="en-GB"/>
                    </w:rPr>
                    <w:t xml:space="preserve">report outlining relevance of the </w:t>
                  </w:r>
                  <w:r w:rsidR="00EF3543" w:rsidRPr="002168E8">
                    <w:rPr>
                      <w:rFonts w:cstheme="minorHAnsi"/>
                      <w:sz w:val="20"/>
                      <w:szCs w:val="20"/>
                      <w:lang w:val="en-GB"/>
                    </w:rPr>
                    <w:t xml:space="preserve">NAP 1325 </w:t>
                  </w:r>
                  <w:r w:rsidRPr="002168E8">
                    <w:rPr>
                      <w:rFonts w:cstheme="minorHAnsi"/>
                      <w:sz w:val="20"/>
                      <w:szCs w:val="20"/>
                      <w:lang w:val="en-GB"/>
                    </w:rPr>
                    <w:t>objectives, key findings</w:t>
                  </w:r>
                  <w:r w:rsidR="002B50AD">
                    <w:rPr>
                      <w:rFonts w:cstheme="minorHAnsi"/>
                      <w:sz w:val="20"/>
                      <w:szCs w:val="20"/>
                      <w:lang w:val="en-GB"/>
                    </w:rPr>
                    <w:t>,</w:t>
                  </w:r>
                  <w:r w:rsidRPr="002168E8">
                    <w:rPr>
                      <w:rFonts w:cstheme="minorHAnsi"/>
                      <w:sz w:val="20"/>
                      <w:szCs w:val="20"/>
                      <w:lang w:val="en-GB"/>
                    </w:rPr>
                    <w:t xml:space="preserve"> challenges recommendations and best practices, </w:t>
                  </w:r>
                  <w:r w:rsidR="00A50B84">
                    <w:rPr>
                      <w:rFonts w:cstheme="minorHAnsi"/>
                      <w:bCs/>
                      <w:iCs/>
                      <w:sz w:val="20"/>
                      <w:szCs w:val="20"/>
                      <w:lang w:val="en-GB"/>
                    </w:rPr>
                    <w:t>emerged</w:t>
                  </w:r>
                  <w:r w:rsidR="00A50B84" w:rsidRPr="009146C7">
                    <w:rPr>
                      <w:rFonts w:cstheme="minorHAnsi"/>
                      <w:bCs/>
                      <w:iCs/>
                      <w:sz w:val="20"/>
                      <w:szCs w:val="20"/>
                      <w:lang w:val="en-GB"/>
                    </w:rPr>
                    <w:t xml:space="preserve"> </w:t>
                  </w:r>
                  <w:r w:rsidRPr="00B46C17">
                    <w:rPr>
                      <w:rFonts w:cstheme="minorHAnsi"/>
                      <w:bCs/>
                      <w:iCs/>
                      <w:sz w:val="20"/>
                      <w:szCs w:val="20"/>
                      <w:lang w:val="en-GB"/>
                    </w:rPr>
                    <w:t>from the analysis of</w:t>
                  </w:r>
                  <w:r w:rsidR="00A50B84">
                    <w:rPr>
                      <w:rFonts w:cstheme="minorHAnsi"/>
                      <w:bCs/>
                      <w:iCs/>
                      <w:sz w:val="20"/>
                      <w:szCs w:val="20"/>
                      <w:lang w:val="en-GB"/>
                    </w:rPr>
                    <w:t xml:space="preserve"> collected</w:t>
                  </w:r>
                  <w:r w:rsidRPr="009146C7">
                    <w:rPr>
                      <w:rFonts w:cstheme="minorHAnsi"/>
                      <w:bCs/>
                      <w:iCs/>
                      <w:sz w:val="20"/>
                      <w:szCs w:val="20"/>
                      <w:lang w:val="en-GB"/>
                    </w:rPr>
                    <w:t xml:space="preserve"> data</w:t>
                  </w:r>
                </w:p>
              </w:tc>
              <w:tc>
                <w:tcPr>
                  <w:tcW w:w="1438" w:type="dxa"/>
                  <w:shd w:val="clear" w:color="auto" w:fill="auto"/>
                  <w:vAlign w:val="center"/>
                </w:tcPr>
                <w:p w14:paraId="68897201" w14:textId="4AA5D920" w:rsidR="00714129" w:rsidRPr="00B46C17" w:rsidRDefault="00714129" w:rsidP="00714129">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Up to </w:t>
                  </w:r>
                  <w:r w:rsidR="00584613" w:rsidRPr="00B46C17">
                    <w:rPr>
                      <w:rFonts w:cstheme="minorHAnsi"/>
                      <w:bCs/>
                      <w:iCs/>
                      <w:sz w:val="20"/>
                      <w:szCs w:val="20"/>
                      <w:lang w:val="en-GB"/>
                    </w:rPr>
                    <w:t>5</w:t>
                  </w:r>
                  <w:r w:rsidRPr="00B46C17">
                    <w:rPr>
                      <w:rFonts w:cstheme="minorHAnsi"/>
                      <w:bCs/>
                      <w:iCs/>
                      <w:sz w:val="20"/>
                      <w:szCs w:val="20"/>
                      <w:lang w:val="en-GB"/>
                    </w:rPr>
                    <w:t xml:space="preserve"> days</w:t>
                  </w:r>
                  <w:r w:rsidRPr="00B46C17" w:rsidDel="003C60FA">
                    <w:rPr>
                      <w:rFonts w:cstheme="minorHAnsi"/>
                      <w:bCs/>
                      <w:iCs/>
                      <w:sz w:val="20"/>
                      <w:szCs w:val="20"/>
                      <w:lang w:val="en-GB"/>
                    </w:rPr>
                    <w:t xml:space="preserve"> </w:t>
                  </w:r>
                </w:p>
              </w:tc>
              <w:tc>
                <w:tcPr>
                  <w:tcW w:w="2134" w:type="dxa"/>
                </w:tcPr>
                <w:p w14:paraId="6BF3EBD4" w14:textId="2DF5A46A" w:rsidR="00714129" w:rsidRPr="00B46C17" w:rsidRDefault="00EF3543" w:rsidP="00714129">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By </w:t>
                  </w:r>
                  <w:r w:rsidR="00BC56EB" w:rsidRPr="00B46C17">
                    <w:rPr>
                      <w:rFonts w:cstheme="minorHAnsi"/>
                      <w:bCs/>
                      <w:iCs/>
                      <w:sz w:val="20"/>
                      <w:szCs w:val="20"/>
                      <w:lang w:val="en-GB"/>
                    </w:rPr>
                    <w:t>mid</w:t>
                  </w:r>
                  <w:r w:rsidRPr="00B46C17">
                    <w:rPr>
                      <w:rFonts w:cstheme="minorHAnsi"/>
                      <w:bCs/>
                      <w:iCs/>
                      <w:sz w:val="20"/>
                      <w:szCs w:val="20"/>
                      <w:lang w:val="en-GB"/>
                    </w:rPr>
                    <w:t>-</w:t>
                  </w:r>
                  <w:r w:rsidR="00935E8C" w:rsidRPr="00B46C17">
                    <w:rPr>
                      <w:rFonts w:cstheme="minorHAnsi"/>
                      <w:bCs/>
                      <w:iCs/>
                      <w:sz w:val="20"/>
                      <w:szCs w:val="20"/>
                      <w:lang w:val="en-GB"/>
                    </w:rPr>
                    <w:t>June</w:t>
                  </w:r>
                  <w:r w:rsidRPr="00B46C17">
                    <w:rPr>
                      <w:rFonts w:cstheme="minorHAnsi"/>
                      <w:bCs/>
                      <w:iCs/>
                      <w:sz w:val="20"/>
                      <w:szCs w:val="20"/>
                      <w:lang w:val="en-GB"/>
                    </w:rPr>
                    <w:t>, 2021</w:t>
                  </w:r>
                </w:p>
              </w:tc>
              <w:tc>
                <w:tcPr>
                  <w:tcW w:w="1043" w:type="dxa"/>
                  <w:vMerge/>
                  <w:vAlign w:val="center"/>
                </w:tcPr>
                <w:p w14:paraId="7BE79103" w14:textId="01491694" w:rsidR="00714129" w:rsidRPr="00B46C17" w:rsidRDefault="00714129" w:rsidP="00714129">
                  <w:pPr>
                    <w:autoSpaceDE w:val="0"/>
                    <w:autoSpaceDN w:val="0"/>
                    <w:adjustRightInd w:val="0"/>
                    <w:jc w:val="center"/>
                    <w:rPr>
                      <w:rFonts w:cstheme="minorHAnsi"/>
                      <w:bCs/>
                      <w:iCs/>
                      <w:sz w:val="20"/>
                      <w:szCs w:val="20"/>
                      <w:lang w:val="en-GB"/>
                    </w:rPr>
                  </w:pPr>
                </w:p>
              </w:tc>
            </w:tr>
            <w:tr w:rsidR="00714129" w:rsidRPr="00B46C17" w14:paraId="57A6A1BE" w14:textId="77777777" w:rsidTr="00EF3543">
              <w:tc>
                <w:tcPr>
                  <w:tcW w:w="520" w:type="dxa"/>
                </w:tcPr>
                <w:p w14:paraId="48AD43A3" w14:textId="14529B12" w:rsidR="00714129" w:rsidRPr="002168E8" w:rsidRDefault="00EF3543" w:rsidP="00714129">
                  <w:pPr>
                    <w:autoSpaceDE w:val="0"/>
                    <w:autoSpaceDN w:val="0"/>
                    <w:adjustRightInd w:val="0"/>
                    <w:spacing w:before="120" w:after="120"/>
                    <w:rPr>
                      <w:rFonts w:cstheme="minorHAnsi"/>
                      <w:sz w:val="20"/>
                      <w:szCs w:val="20"/>
                      <w:lang w:val="en-GB"/>
                    </w:rPr>
                  </w:pPr>
                  <w:r w:rsidRPr="002168E8">
                    <w:rPr>
                      <w:rFonts w:cstheme="minorHAnsi"/>
                      <w:sz w:val="20"/>
                      <w:szCs w:val="20"/>
                      <w:lang w:val="en-GB"/>
                    </w:rPr>
                    <w:t>4</w:t>
                  </w:r>
                </w:p>
              </w:tc>
              <w:tc>
                <w:tcPr>
                  <w:tcW w:w="4039" w:type="dxa"/>
                  <w:shd w:val="clear" w:color="auto" w:fill="auto"/>
                </w:tcPr>
                <w:p w14:paraId="32510937" w14:textId="2FEB557A" w:rsidR="00714129" w:rsidRPr="009146C7" w:rsidRDefault="00714129" w:rsidP="00714129">
                  <w:pPr>
                    <w:autoSpaceDE w:val="0"/>
                    <w:autoSpaceDN w:val="0"/>
                    <w:adjustRightInd w:val="0"/>
                    <w:spacing w:before="120" w:after="120"/>
                    <w:rPr>
                      <w:rFonts w:cstheme="minorHAnsi"/>
                      <w:bCs/>
                      <w:iCs/>
                      <w:sz w:val="20"/>
                      <w:szCs w:val="20"/>
                      <w:lang w:val="en-GB"/>
                    </w:rPr>
                  </w:pPr>
                  <w:r w:rsidRPr="002168E8">
                    <w:rPr>
                      <w:rFonts w:cstheme="minorHAnsi"/>
                      <w:sz w:val="20"/>
                      <w:szCs w:val="20"/>
                      <w:lang w:val="en-GB"/>
                    </w:rPr>
                    <w:t xml:space="preserve">Validation workshop with main stakeholders of the </w:t>
                  </w:r>
                  <w:r w:rsidR="00EF3543" w:rsidRPr="002168E8">
                    <w:rPr>
                      <w:rFonts w:cstheme="minorHAnsi"/>
                      <w:sz w:val="20"/>
                      <w:szCs w:val="20"/>
                      <w:lang w:val="en-GB"/>
                    </w:rPr>
                    <w:t>evaluation</w:t>
                  </w:r>
                  <w:r w:rsidRPr="002168E8">
                    <w:rPr>
                      <w:rFonts w:cstheme="minorHAnsi"/>
                      <w:sz w:val="20"/>
                      <w:szCs w:val="20"/>
                      <w:lang w:val="en-GB"/>
                    </w:rPr>
                    <w:t xml:space="preserve"> report, collecting feedback </w:t>
                  </w:r>
                </w:p>
              </w:tc>
              <w:tc>
                <w:tcPr>
                  <w:tcW w:w="1438" w:type="dxa"/>
                  <w:shd w:val="clear" w:color="auto" w:fill="auto"/>
                  <w:vAlign w:val="center"/>
                </w:tcPr>
                <w:p w14:paraId="726D620D" w14:textId="57878CD2" w:rsidR="00714129" w:rsidRPr="00B46C17" w:rsidRDefault="00714129" w:rsidP="00714129">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Up to </w:t>
                  </w:r>
                  <w:r w:rsidR="00584613" w:rsidRPr="00B46C17">
                    <w:rPr>
                      <w:rFonts w:cstheme="minorHAnsi"/>
                      <w:bCs/>
                      <w:iCs/>
                      <w:sz w:val="20"/>
                      <w:szCs w:val="20"/>
                      <w:lang w:val="en-GB"/>
                    </w:rPr>
                    <w:t>3</w:t>
                  </w:r>
                  <w:r w:rsidRPr="00B46C17">
                    <w:rPr>
                      <w:rFonts w:cstheme="minorHAnsi"/>
                      <w:bCs/>
                      <w:iCs/>
                      <w:sz w:val="20"/>
                      <w:szCs w:val="20"/>
                      <w:lang w:val="en-GB"/>
                    </w:rPr>
                    <w:t xml:space="preserve"> days</w:t>
                  </w:r>
                </w:p>
                <w:p w14:paraId="69DB400B" w14:textId="251B4543" w:rsidR="00714129" w:rsidRPr="00B46C17" w:rsidRDefault="00714129" w:rsidP="00714129">
                  <w:pPr>
                    <w:autoSpaceDE w:val="0"/>
                    <w:autoSpaceDN w:val="0"/>
                    <w:adjustRightInd w:val="0"/>
                    <w:jc w:val="center"/>
                    <w:rPr>
                      <w:rFonts w:cstheme="minorHAnsi"/>
                      <w:bCs/>
                      <w:iCs/>
                      <w:sz w:val="20"/>
                      <w:szCs w:val="20"/>
                      <w:lang w:val="en-GB"/>
                    </w:rPr>
                  </w:pPr>
                </w:p>
              </w:tc>
              <w:tc>
                <w:tcPr>
                  <w:tcW w:w="2134" w:type="dxa"/>
                </w:tcPr>
                <w:p w14:paraId="67E88B77" w14:textId="40C1F9A0" w:rsidR="00714129" w:rsidRPr="00B46C17" w:rsidRDefault="00EF3543" w:rsidP="00714129">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By </w:t>
                  </w:r>
                  <w:r w:rsidR="00935E8C" w:rsidRPr="00B46C17">
                    <w:rPr>
                      <w:rFonts w:cstheme="minorHAnsi"/>
                      <w:bCs/>
                      <w:iCs/>
                      <w:sz w:val="20"/>
                      <w:szCs w:val="20"/>
                      <w:lang w:val="en-GB"/>
                    </w:rPr>
                    <w:t>mid-June</w:t>
                  </w:r>
                  <w:r w:rsidRPr="00B46C17">
                    <w:rPr>
                      <w:rFonts w:cstheme="minorHAnsi"/>
                      <w:bCs/>
                      <w:iCs/>
                      <w:sz w:val="20"/>
                      <w:szCs w:val="20"/>
                      <w:lang w:val="en-GB"/>
                    </w:rPr>
                    <w:t>, 2021</w:t>
                  </w:r>
                </w:p>
              </w:tc>
              <w:tc>
                <w:tcPr>
                  <w:tcW w:w="1043" w:type="dxa"/>
                  <w:vMerge w:val="restart"/>
                  <w:vAlign w:val="center"/>
                </w:tcPr>
                <w:p w14:paraId="1B34E7A0" w14:textId="06323939" w:rsidR="00714129" w:rsidRPr="00B46C17" w:rsidRDefault="00272E63" w:rsidP="00714129">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II instalment </w:t>
                  </w:r>
                </w:p>
              </w:tc>
            </w:tr>
            <w:tr w:rsidR="008F7B86" w:rsidRPr="00B46C17" w14:paraId="6BC9C463" w14:textId="77777777" w:rsidTr="00EF3543">
              <w:tc>
                <w:tcPr>
                  <w:tcW w:w="520" w:type="dxa"/>
                </w:tcPr>
                <w:p w14:paraId="099BD8A9" w14:textId="367FEA8C" w:rsidR="008F7B86" w:rsidRPr="002168E8" w:rsidRDefault="008F7B86" w:rsidP="00714129">
                  <w:pPr>
                    <w:autoSpaceDE w:val="0"/>
                    <w:autoSpaceDN w:val="0"/>
                    <w:adjustRightInd w:val="0"/>
                    <w:spacing w:before="120" w:after="120"/>
                    <w:rPr>
                      <w:rFonts w:cstheme="minorHAnsi"/>
                      <w:sz w:val="20"/>
                      <w:szCs w:val="20"/>
                      <w:lang w:val="en-GB"/>
                    </w:rPr>
                  </w:pPr>
                  <w:r w:rsidRPr="002168E8">
                    <w:rPr>
                      <w:rFonts w:cstheme="minorHAnsi"/>
                      <w:sz w:val="20"/>
                      <w:szCs w:val="20"/>
                      <w:lang w:val="en-GB"/>
                    </w:rPr>
                    <w:t>5</w:t>
                  </w:r>
                </w:p>
              </w:tc>
              <w:tc>
                <w:tcPr>
                  <w:tcW w:w="4039" w:type="dxa"/>
                  <w:shd w:val="clear" w:color="auto" w:fill="auto"/>
                </w:tcPr>
                <w:p w14:paraId="3AD37ECC" w14:textId="1C4A7DA0" w:rsidR="008F7B86" w:rsidRPr="002168E8" w:rsidRDefault="002A058D" w:rsidP="00714129">
                  <w:pPr>
                    <w:autoSpaceDE w:val="0"/>
                    <w:autoSpaceDN w:val="0"/>
                    <w:adjustRightInd w:val="0"/>
                    <w:spacing w:before="120" w:after="120"/>
                    <w:rPr>
                      <w:rFonts w:cstheme="minorHAnsi"/>
                      <w:sz w:val="20"/>
                      <w:szCs w:val="20"/>
                      <w:lang w:val="en-GB"/>
                    </w:rPr>
                  </w:pPr>
                  <w:r w:rsidRPr="002168E8">
                    <w:rPr>
                      <w:rFonts w:cstheme="minorHAnsi"/>
                      <w:sz w:val="20"/>
                      <w:szCs w:val="20"/>
                      <w:lang w:val="en-GB"/>
                    </w:rPr>
                    <w:t>Filling in the divergence table and collect responses from the relevant state institutions</w:t>
                  </w:r>
                </w:p>
              </w:tc>
              <w:tc>
                <w:tcPr>
                  <w:tcW w:w="1438" w:type="dxa"/>
                  <w:shd w:val="clear" w:color="auto" w:fill="auto"/>
                  <w:vAlign w:val="center"/>
                </w:tcPr>
                <w:p w14:paraId="5EB422D0" w14:textId="4FC9E685" w:rsidR="008F7B86" w:rsidRPr="00B46C17" w:rsidRDefault="00202D41" w:rsidP="00714129">
                  <w:pPr>
                    <w:autoSpaceDE w:val="0"/>
                    <w:autoSpaceDN w:val="0"/>
                    <w:adjustRightInd w:val="0"/>
                    <w:jc w:val="center"/>
                    <w:rPr>
                      <w:rFonts w:cstheme="minorHAnsi"/>
                      <w:bCs/>
                      <w:iCs/>
                      <w:sz w:val="20"/>
                      <w:szCs w:val="20"/>
                      <w:lang w:val="en-GB"/>
                    </w:rPr>
                  </w:pPr>
                  <w:r w:rsidRPr="009146C7">
                    <w:rPr>
                      <w:rFonts w:cstheme="minorHAnsi"/>
                      <w:bCs/>
                      <w:iCs/>
                      <w:sz w:val="20"/>
                      <w:szCs w:val="20"/>
                      <w:lang w:val="en-GB"/>
                    </w:rPr>
                    <w:t xml:space="preserve">Up to </w:t>
                  </w:r>
                  <w:r w:rsidR="00272E63" w:rsidRPr="00B46C17">
                    <w:rPr>
                      <w:rFonts w:cstheme="minorHAnsi"/>
                      <w:bCs/>
                      <w:iCs/>
                      <w:sz w:val="20"/>
                      <w:szCs w:val="20"/>
                      <w:lang w:val="en-GB"/>
                    </w:rPr>
                    <w:t>2</w:t>
                  </w:r>
                  <w:r w:rsidRPr="00B46C17">
                    <w:rPr>
                      <w:rFonts w:cstheme="minorHAnsi"/>
                      <w:bCs/>
                      <w:iCs/>
                      <w:sz w:val="20"/>
                      <w:szCs w:val="20"/>
                      <w:lang w:val="en-GB"/>
                    </w:rPr>
                    <w:t xml:space="preserve"> days</w:t>
                  </w:r>
                </w:p>
              </w:tc>
              <w:tc>
                <w:tcPr>
                  <w:tcW w:w="2134" w:type="dxa"/>
                </w:tcPr>
                <w:p w14:paraId="3FA86313" w14:textId="1DBC61B1" w:rsidR="008F7B86" w:rsidRPr="00B46C17" w:rsidRDefault="00202D41" w:rsidP="00714129">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By </w:t>
                  </w:r>
                  <w:r w:rsidR="00935E8C" w:rsidRPr="00B46C17">
                    <w:rPr>
                      <w:rFonts w:cstheme="minorHAnsi"/>
                      <w:bCs/>
                      <w:iCs/>
                      <w:sz w:val="20"/>
                      <w:szCs w:val="20"/>
                      <w:lang w:val="en-GB"/>
                    </w:rPr>
                    <w:t>end-June</w:t>
                  </w:r>
                  <w:r w:rsidRPr="00B46C17">
                    <w:rPr>
                      <w:rFonts w:cstheme="minorHAnsi"/>
                      <w:bCs/>
                      <w:iCs/>
                      <w:sz w:val="20"/>
                      <w:szCs w:val="20"/>
                      <w:lang w:val="en-GB"/>
                    </w:rPr>
                    <w:t>, 2021</w:t>
                  </w:r>
                </w:p>
              </w:tc>
              <w:tc>
                <w:tcPr>
                  <w:tcW w:w="1043" w:type="dxa"/>
                  <w:vMerge/>
                  <w:vAlign w:val="center"/>
                </w:tcPr>
                <w:p w14:paraId="39ED9DC1" w14:textId="77777777" w:rsidR="008F7B86" w:rsidRPr="00B46C17" w:rsidRDefault="008F7B86" w:rsidP="00714129">
                  <w:pPr>
                    <w:autoSpaceDE w:val="0"/>
                    <w:autoSpaceDN w:val="0"/>
                    <w:adjustRightInd w:val="0"/>
                    <w:jc w:val="center"/>
                    <w:rPr>
                      <w:rFonts w:cstheme="minorHAnsi"/>
                      <w:bCs/>
                      <w:iCs/>
                      <w:sz w:val="20"/>
                      <w:szCs w:val="20"/>
                      <w:lang w:val="en-GB"/>
                    </w:rPr>
                  </w:pPr>
                </w:p>
              </w:tc>
            </w:tr>
            <w:tr w:rsidR="00714129" w:rsidRPr="00B46C17" w14:paraId="2FA37D71" w14:textId="77777777" w:rsidTr="00EF3543">
              <w:tc>
                <w:tcPr>
                  <w:tcW w:w="520" w:type="dxa"/>
                </w:tcPr>
                <w:p w14:paraId="781A2B74" w14:textId="74A03DFD" w:rsidR="00714129" w:rsidRPr="00B46C17" w:rsidRDefault="00714129" w:rsidP="00714129">
                  <w:pPr>
                    <w:autoSpaceDE w:val="0"/>
                    <w:autoSpaceDN w:val="0"/>
                    <w:adjustRightInd w:val="0"/>
                    <w:spacing w:after="0" w:line="240" w:lineRule="auto"/>
                    <w:rPr>
                      <w:rFonts w:cstheme="minorHAnsi"/>
                      <w:bCs/>
                      <w:iCs/>
                      <w:sz w:val="20"/>
                      <w:szCs w:val="20"/>
                      <w:lang w:val="en-GB"/>
                    </w:rPr>
                  </w:pPr>
                  <w:r w:rsidRPr="009146C7">
                    <w:rPr>
                      <w:rFonts w:cstheme="minorHAnsi"/>
                      <w:bCs/>
                      <w:iCs/>
                      <w:sz w:val="20"/>
                      <w:szCs w:val="20"/>
                      <w:lang w:val="en-GB"/>
                    </w:rPr>
                    <w:t>6</w:t>
                  </w:r>
                </w:p>
              </w:tc>
              <w:tc>
                <w:tcPr>
                  <w:tcW w:w="4039" w:type="dxa"/>
                  <w:shd w:val="clear" w:color="auto" w:fill="auto"/>
                </w:tcPr>
                <w:p w14:paraId="2E97CDD7" w14:textId="703AAC71" w:rsidR="00714129" w:rsidRPr="002168E8" w:rsidRDefault="00714129" w:rsidP="00714129">
                  <w:pPr>
                    <w:autoSpaceDE w:val="0"/>
                    <w:autoSpaceDN w:val="0"/>
                    <w:adjustRightInd w:val="0"/>
                    <w:spacing w:after="0" w:line="240" w:lineRule="auto"/>
                    <w:rPr>
                      <w:rFonts w:cstheme="minorHAnsi"/>
                      <w:sz w:val="20"/>
                      <w:szCs w:val="20"/>
                      <w:lang w:val="en-GB"/>
                    </w:rPr>
                  </w:pPr>
                  <w:r w:rsidRPr="00B46C17">
                    <w:rPr>
                      <w:rFonts w:cstheme="minorHAnsi"/>
                      <w:bCs/>
                      <w:iCs/>
                      <w:sz w:val="20"/>
                      <w:szCs w:val="20"/>
                      <w:lang w:val="en-GB"/>
                    </w:rPr>
                    <w:t xml:space="preserve">Final </w:t>
                  </w:r>
                  <w:r w:rsidR="00202D41" w:rsidRPr="00B46C17">
                    <w:rPr>
                      <w:rFonts w:cstheme="minorHAnsi"/>
                      <w:bCs/>
                      <w:iCs/>
                      <w:sz w:val="20"/>
                      <w:szCs w:val="20"/>
                      <w:lang w:val="en-GB"/>
                    </w:rPr>
                    <w:t xml:space="preserve">evaluation </w:t>
                  </w:r>
                  <w:r w:rsidRPr="00B46C17">
                    <w:rPr>
                      <w:rFonts w:cstheme="minorHAnsi"/>
                      <w:bCs/>
                      <w:iCs/>
                      <w:sz w:val="20"/>
                      <w:szCs w:val="20"/>
                      <w:lang w:val="en-GB"/>
                    </w:rPr>
                    <w:t xml:space="preserve">report of the </w:t>
                  </w:r>
                  <w:r w:rsidR="00202D41" w:rsidRPr="00B46C17">
                    <w:rPr>
                      <w:rFonts w:cstheme="minorHAnsi"/>
                      <w:bCs/>
                      <w:iCs/>
                      <w:sz w:val="20"/>
                      <w:szCs w:val="20"/>
                      <w:lang w:val="en-GB"/>
                    </w:rPr>
                    <w:t xml:space="preserve">NAP 1325 </w:t>
                  </w:r>
                  <w:r w:rsidRPr="00B46C17">
                    <w:rPr>
                      <w:rFonts w:cstheme="minorHAnsi"/>
                      <w:bCs/>
                      <w:iCs/>
                      <w:sz w:val="20"/>
                      <w:szCs w:val="20"/>
                      <w:lang w:val="en-GB"/>
                    </w:rPr>
                    <w:t xml:space="preserve">revised and approved by </w:t>
                  </w:r>
                  <w:r w:rsidR="00202D41" w:rsidRPr="00B46C17">
                    <w:rPr>
                      <w:rFonts w:cstheme="minorHAnsi"/>
                      <w:bCs/>
                      <w:iCs/>
                      <w:sz w:val="20"/>
                      <w:szCs w:val="20"/>
                      <w:lang w:val="en-GB"/>
                    </w:rPr>
                    <w:t>Working Group</w:t>
                  </w:r>
                </w:p>
              </w:tc>
              <w:tc>
                <w:tcPr>
                  <w:tcW w:w="1438" w:type="dxa"/>
                  <w:shd w:val="clear" w:color="auto" w:fill="auto"/>
                  <w:vAlign w:val="center"/>
                </w:tcPr>
                <w:p w14:paraId="44C25814" w14:textId="0F9D599B" w:rsidR="00714129" w:rsidRPr="00B46C17" w:rsidRDefault="00714129" w:rsidP="00714129">
                  <w:pPr>
                    <w:autoSpaceDE w:val="0"/>
                    <w:autoSpaceDN w:val="0"/>
                    <w:adjustRightInd w:val="0"/>
                    <w:jc w:val="center"/>
                    <w:rPr>
                      <w:rFonts w:cstheme="minorHAnsi"/>
                      <w:bCs/>
                      <w:iCs/>
                      <w:sz w:val="20"/>
                      <w:szCs w:val="20"/>
                      <w:lang w:val="en-GB"/>
                    </w:rPr>
                  </w:pPr>
                  <w:r w:rsidRPr="009146C7">
                    <w:rPr>
                      <w:rFonts w:cstheme="minorHAnsi"/>
                      <w:bCs/>
                      <w:iCs/>
                      <w:sz w:val="20"/>
                      <w:szCs w:val="20"/>
                      <w:lang w:val="en-GB"/>
                    </w:rPr>
                    <w:t xml:space="preserve">Up to </w:t>
                  </w:r>
                  <w:r w:rsidR="00272E63" w:rsidRPr="00B46C17">
                    <w:rPr>
                      <w:rFonts w:cstheme="minorHAnsi"/>
                      <w:bCs/>
                      <w:iCs/>
                      <w:sz w:val="20"/>
                      <w:szCs w:val="20"/>
                      <w:lang w:val="en-GB"/>
                    </w:rPr>
                    <w:t>5</w:t>
                  </w:r>
                  <w:r w:rsidRPr="00B46C17">
                    <w:rPr>
                      <w:rFonts w:cstheme="minorHAnsi"/>
                      <w:bCs/>
                      <w:iCs/>
                      <w:sz w:val="20"/>
                      <w:szCs w:val="20"/>
                      <w:lang w:val="en-GB"/>
                    </w:rPr>
                    <w:t xml:space="preserve"> days</w:t>
                  </w:r>
                </w:p>
                <w:p w14:paraId="10C08674" w14:textId="41C2E019" w:rsidR="00714129" w:rsidRPr="00B46C17" w:rsidRDefault="00714129" w:rsidP="00714129">
                  <w:pPr>
                    <w:autoSpaceDE w:val="0"/>
                    <w:autoSpaceDN w:val="0"/>
                    <w:adjustRightInd w:val="0"/>
                    <w:jc w:val="center"/>
                    <w:rPr>
                      <w:rFonts w:cstheme="minorHAnsi"/>
                      <w:bCs/>
                      <w:iCs/>
                      <w:sz w:val="20"/>
                      <w:szCs w:val="20"/>
                      <w:lang w:val="en-GB"/>
                    </w:rPr>
                  </w:pPr>
                </w:p>
              </w:tc>
              <w:tc>
                <w:tcPr>
                  <w:tcW w:w="2134" w:type="dxa"/>
                </w:tcPr>
                <w:p w14:paraId="019BDE14" w14:textId="5F8DB04A" w:rsidR="00714129" w:rsidRPr="00B46C17" w:rsidRDefault="00714129" w:rsidP="00714129">
                  <w:pPr>
                    <w:autoSpaceDE w:val="0"/>
                    <w:autoSpaceDN w:val="0"/>
                    <w:adjustRightInd w:val="0"/>
                    <w:jc w:val="center"/>
                    <w:rPr>
                      <w:rFonts w:cstheme="minorHAnsi"/>
                      <w:bCs/>
                      <w:iCs/>
                      <w:sz w:val="20"/>
                      <w:szCs w:val="20"/>
                      <w:lang w:val="en-GB"/>
                    </w:rPr>
                  </w:pPr>
                  <w:r w:rsidRPr="00B46C17">
                    <w:rPr>
                      <w:rFonts w:cstheme="minorHAnsi"/>
                      <w:bCs/>
                      <w:iCs/>
                      <w:sz w:val="20"/>
                      <w:szCs w:val="20"/>
                      <w:lang w:val="en-GB"/>
                    </w:rPr>
                    <w:t xml:space="preserve">By </w:t>
                  </w:r>
                  <w:r w:rsidR="00935E8C" w:rsidRPr="00B46C17">
                    <w:rPr>
                      <w:rFonts w:cstheme="minorHAnsi"/>
                      <w:bCs/>
                      <w:iCs/>
                      <w:sz w:val="20"/>
                      <w:szCs w:val="20"/>
                      <w:lang w:val="en-GB"/>
                    </w:rPr>
                    <w:t>end-June</w:t>
                  </w:r>
                  <w:r w:rsidR="00EC69B8" w:rsidRPr="00B46C17">
                    <w:rPr>
                      <w:rFonts w:cstheme="minorHAnsi"/>
                      <w:bCs/>
                      <w:iCs/>
                      <w:sz w:val="20"/>
                      <w:szCs w:val="20"/>
                      <w:lang w:val="en-GB"/>
                    </w:rPr>
                    <w:t xml:space="preserve">, </w:t>
                  </w:r>
                  <w:r w:rsidRPr="00B46C17">
                    <w:rPr>
                      <w:rFonts w:cstheme="minorHAnsi"/>
                      <w:bCs/>
                      <w:iCs/>
                      <w:sz w:val="20"/>
                      <w:szCs w:val="20"/>
                      <w:lang w:val="en-GB"/>
                    </w:rPr>
                    <w:t>202</w:t>
                  </w:r>
                  <w:r w:rsidR="00EC69B8" w:rsidRPr="00B46C17">
                    <w:rPr>
                      <w:rFonts w:cstheme="minorHAnsi"/>
                      <w:bCs/>
                      <w:iCs/>
                      <w:sz w:val="20"/>
                      <w:szCs w:val="20"/>
                      <w:lang w:val="en-GB"/>
                    </w:rPr>
                    <w:t>1</w:t>
                  </w:r>
                </w:p>
              </w:tc>
              <w:tc>
                <w:tcPr>
                  <w:tcW w:w="1043" w:type="dxa"/>
                  <w:vMerge/>
                  <w:vAlign w:val="center"/>
                </w:tcPr>
                <w:p w14:paraId="44F2BF58" w14:textId="5F3B50E9" w:rsidR="00714129" w:rsidRPr="00B46C17" w:rsidRDefault="00714129" w:rsidP="00714129">
                  <w:pPr>
                    <w:autoSpaceDE w:val="0"/>
                    <w:autoSpaceDN w:val="0"/>
                    <w:adjustRightInd w:val="0"/>
                    <w:jc w:val="center"/>
                    <w:rPr>
                      <w:rFonts w:cstheme="minorHAnsi"/>
                      <w:bCs/>
                      <w:iCs/>
                      <w:sz w:val="20"/>
                      <w:szCs w:val="20"/>
                      <w:lang w:val="en-GB"/>
                    </w:rPr>
                  </w:pPr>
                </w:p>
              </w:tc>
            </w:tr>
            <w:tr w:rsidR="00714129" w:rsidRPr="00B46C17" w14:paraId="6E62309C" w14:textId="77777777" w:rsidTr="00EF3543">
              <w:tc>
                <w:tcPr>
                  <w:tcW w:w="520" w:type="dxa"/>
                </w:tcPr>
                <w:p w14:paraId="28961A57" w14:textId="77777777" w:rsidR="00714129" w:rsidRPr="009146C7" w:rsidRDefault="00714129" w:rsidP="00714129">
                  <w:pPr>
                    <w:autoSpaceDE w:val="0"/>
                    <w:autoSpaceDN w:val="0"/>
                    <w:adjustRightInd w:val="0"/>
                    <w:spacing w:before="120" w:after="120"/>
                    <w:rPr>
                      <w:rFonts w:cstheme="minorHAnsi"/>
                      <w:bCs/>
                      <w:iCs/>
                      <w:sz w:val="20"/>
                      <w:szCs w:val="20"/>
                      <w:lang w:val="en-GB"/>
                    </w:rPr>
                  </w:pPr>
                </w:p>
              </w:tc>
              <w:tc>
                <w:tcPr>
                  <w:tcW w:w="4039" w:type="dxa"/>
                  <w:shd w:val="clear" w:color="auto" w:fill="auto"/>
                </w:tcPr>
                <w:p w14:paraId="2E10362A" w14:textId="1F01F163" w:rsidR="00714129" w:rsidRPr="00B46C17" w:rsidRDefault="00714129" w:rsidP="00714129">
                  <w:pPr>
                    <w:autoSpaceDE w:val="0"/>
                    <w:autoSpaceDN w:val="0"/>
                    <w:adjustRightInd w:val="0"/>
                    <w:spacing w:before="120" w:after="120"/>
                    <w:rPr>
                      <w:rFonts w:cstheme="minorHAnsi"/>
                      <w:b/>
                      <w:iCs/>
                      <w:sz w:val="20"/>
                      <w:szCs w:val="20"/>
                      <w:lang w:val="en-GB"/>
                    </w:rPr>
                  </w:pPr>
                  <w:r w:rsidRPr="00B46C17">
                    <w:rPr>
                      <w:rFonts w:cstheme="minorHAnsi"/>
                      <w:b/>
                      <w:iCs/>
                      <w:sz w:val="20"/>
                      <w:szCs w:val="20"/>
                      <w:lang w:val="en-GB"/>
                    </w:rPr>
                    <w:t xml:space="preserve">Total </w:t>
                  </w:r>
                </w:p>
              </w:tc>
              <w:tc>
                <w:tcPr>
                  <w:tcW w:w="1438" w:type="dxa"/>
                  <w:shd w:val="clear" w:color="auto" w:fill="auto"/>
                  <w:vAlign w:val="center"/>
                </w:tcPr>
                <w:p w14:paraId="3EFAA221" w14:textId="46358BCA" w:rsidR="00714129" w:rsidRPr="00B46C17" w:rsidRDefault="00714129" w:rsidP="00714129">
                  <w:pPr>
                    <w:autoSpaceDE w:val="0"/>
                    <w:autoSpaceDN w:val="0"/>
                    <w:adjustRightInd w:val="0"/>
                    <w:jc w:val="center"/>
                    <w:rPr>
                      <w:rFonts w:cstheme="minorHAnsi"/>
                      <w:b/>
                      <w:iCs/>
                      <w:sz w:val="20"/>
                      <w:szCs w:val="20"/>
                      <w:lang w:val="en-GB"/>
                    </w:rPr>
                  </w:pPr>
                  <w:r w:rsidRPr="00B46C17">
                    <w:rPr>
                      <w:rFonts w:cstheme="minorHAnsi"/>
                      <w:b/>
                      <w:iCs/>
                      <w:sz w:val="20"/>
                      <w:szCs w:val="20"/>
                      <w:lang w:val="en-GB"/>
                    </w:rPr>
                    <w:t xml:space="preserve">Up to </w:t>
                  </w:r>
                  <w:r w:rsidR="00A7483C" w:rsidRPr="00B46C17">
                    <w:rPr>
                      <w:rFonts w:cstheme="minorHAnsi"/>
                      <w:b/>
                      <w:iCs/>
                      <w:sz w:val="20"/>
                      <w:szCs w:val="20"/>
                      <w:lang w:val="en-GB"/>
                    </w:rPr>
                    <w:t>30</w:t>
                  </w:r>
                  <w:r w:rsidR="00D67264" w:rsidRPr="00B46C17">
                    <w:rPr>
                      <w:rFonts w:cstheme="minorHAnsi"/>
                      <w:b/>
                      <w:iCs/>
                      <w:sz w:val="20"/>
                      <w:szCs w:val="20"/>
                      <w:lang w:val="en-GB"/>
                    </w:rPr>
                    <w:t xml:space="preserve"> </w:t>
                  </w:r>
                  <w:r w:rsidRPr="00B46C17">
                    <w:rPr>
                      <w:rFonts w:cstheme="minorHAnsi"/>
                      <w:b/>
                      <w:iCs/>
                      <w:sz w:val="20"/>
                      <w:szCs w:val="20"/>
                      <w:lang w:val="en-GB"/>
                    </w:rPr>
                    <w:t>days</w:t>
                  </w:r>
                  <w:r w:rsidR="00935E8C" w:rsidRPr="00B46C17">
                    <w:rPr>
                      <w:rFonts w:cstheme="minorHAnsi"/>
                      <w:b/>
                      <w:iCs/>
                      <w:sz w:val="20"/>
                      <w:szCs w:val="20"/>
                      <w:lang w:val="en-GB"/>
                    </w:rPr>
                    <w:t xml:space="preserve"> </w:t>
                  </w:r>
                </w:p>
              </w:tc>
              <w:tc>
                <w:tcPr>
                  <w:tcW w:w="2134" w:type="dxa"/>
                </w:tcPr>
                <w:p w14:paraId="3CC6E03D" w14:textId="77777777" w:rsidR="00714129" w:rsidRPr="00B46C17" w:rsidRDefault="00714129" w:rsidP="00714129">
                  <w:pPr>
                    <w:autoSpaceDE w:val="0"/>
                    <w:autoSpaceDN w:val="0"/>
                    <w:adjustRightInd w:val="0"/>
                    <w:jc w:val="center"/>
                    <w:rPr>
                      <w:rFonts w:cstheme="minorHAnsi"/>
                      <w:bCs/>
                      <w:iCs/>
                      <w:sz w:val="20"/>
                      <w:szCs w:val="20"/>
                      <w:lang w:val="en-GB"/>
                    </w:rPr>
                  </w:pPr>
                </w:p>
              </w:tc>
              <w:tc>
                <w:tcPr>
                  <w:tcW w:w="1043" w:type="dxa"/>
                  <w:vAlign w:val="center"/>
                </w:tcPr>
                <w:p w14:paraId="302AA0A9" w14:textId="48B37942" w:rsidR="00714129" w:rsidRPr="00B46C17" w:rsidRDefault="00714129" w:rsidP="00714129">
                  <w:pPr>
                    <w:autoSpaceDE w:val="0"/>
                    <w:autoSpaceDN w:val="0"/>
                    <w:adjustRightInd w:val="0"/>
                    <w:jc w:val="center"/>
                    <w:rPr>
                      <w:rFonts w:cstheme="minorHAnsi"/>
                      <w:b/>
                      <w:iCs/>
                      <w:sz w:val="20"/>
                      <w:szCs w:val="20"/>
                      <w:lang w:val="en-GB"/>
                    </w:rPr>
                  </w:pPr>
                </w:p>
              </w:tc>
            </w:tr>
          </w:tbl>
          <w:p w14:paraId="1962981B" w14:textId="77777777" w:rsidR="00B72521" w:rsidRPr="002168E8" w:rsidRDefault="00B72521" w:rsidP="00AB7D54">
            <w:pPr>
              <w:jc w:val="both"/>
              <w:rPr>
                <w:rFonts w:cstheme="minorHAnsi"/>
                <w:sz w:val="20"/>
                <w:szCs w:val="20"/>
                <w:lang w:val="en-GB"/>
              </w:rPr>
            </w:pPr>
          </w:p>
        </w:tc>
      </w:tr>
    </w:tbl>
    <w:p w14:paraId="3283CC08" w14:textId="77777777" w:rsidR="00355D8E" w:rsidRPr="009146C7" w:rsidRDefault="00355D8E" w:rsidP="00340AA1">
      <w:pPr>
        <w:autoSpaceDE w:val="0"/>
        <w:autoSpaceDN w:val="0"/>
        <w:adjustRightInd w:val="0"/>
        <w:spacing w:after="120"/>
        <w:jc w:val="both"/>
        <w:rPr>
          <w:rFonts w:cstheme="minorHAnsi"/>
          <w:b/>
          <w:i/>
          <w:sz w:val="20"/>
          <w:szCs w:val="20"/>
          <w:lang w:val="en-GB"/>
        </w:rPr>
      </w:pPr>
    </w:p>
    <w:p w14:paraId="5AD26FC3" w14:textId="77777777" w:rsidR="003C4F4E" w:rsidRPr="00B46C17" w:rsidRDefault="003C4F4E" w:rsidP="003C4F4E">
      <w:pPr>
        <w:spacing w:after="120"/>
        <w:jc w:val="both"/>
        <w:rPr>
          <w:rFonts w:ascii="Calibri" w:hAnsi="Calibri" w:cs="Arial"/>
          <w:sz w:val="20"/>
          <w:szCs w:val="20"/>
          <w:lang w:val="en-GB"/>
        </w:rPr>
      </w:pPr>
      <w:r w:rsidRPr="00B46C17">
        <w:rPr>
          <w:rFonts w:ascii="Calibri" w:hAnsi="Calibri" w:cs="Arial"/>
          <w:sz w:val="20"/>
          <w:szCs w:val="20"/>
          <w:lang w:val="en-GB"/>
        </w:rPr>
        <w:t xml:space="preserve">All written deliverables should be agreed with UN Women and be provided in Romanian Language, electronic copy. </w:t>
      </w:r>
    </w:p>
    <w:p w14:paraId="56167437" w14:textId="77777777" w:rsidR="003C4F4E" w:rsidRPr="002168E8" w:rsidRDefault="003C4F4E" w:rsidP="003C4F4E">
      <w:pPr>
        <w:jc w:val="both"/>
        <w:rPr>
          <w:rFonts w:ascii="Calibri" w:hAnsi="Calibri"/>
          <w:b/>
          <w:bCs/>
          <w:sz w:val="20"/>
          <w:szCs w:val="20"/>
          <w:lang w:val="en-GB"/>
        </w:rPr>
      </w:pPr>
      <w:r w:rsidRPr="002168E8">
        <w:rPr>
          <w:rFonts w:ascii="Calibri" w:hAnsi="Calibri"/>
          <w:b/>
          <w:bCs/>
          <w:sz w:val="20"/>
          <w:szCs w:val="20"/>
          <w:lang w:val="en-GB"/>
        </w:rPr>
        <w:t>Duration of the assignment</w:t>
      </w:r>
    </w:p>
    <w:p w14:paraId="4C61E37E" w14:textId="72970CA6" w:rsidR="003C4F4E" w:rsidRPr="002168E8" w:rsidRDefault="003C4F4E" w:rsidP="003C4F4E">
      <w:pPr>
        <w:jc w:val="both"/>
        <w:rPr>
          <w:rFonts w:ascii="Calibri" w:hAnsi="Calibri"/>
          <w:bCs/>
          <w:sz w:val="20"/>
          <w:szCs w:val="20"/>
          <w:lang w:val="en-GB"/>
        </w:rPr>
      </w:pPr>
      <w:r w:rsidRPr="002168E8">
        <w:rPr>
          <w:rFonts w:ascii="Calibri" w:hAnsi="Calibri"/>
          <w:bCs/>
          <w:sz w:val="20"/>
          <w:szCs w:val="20"/>
          <w:lang w:val="en-GB"/>
        </w:rPr>
        <w:lastRenderedPageBreak/>
        <w:t xml:space="preserve">The total duration of this assignment is planned for up to </w:t>
      </w:r>
      <w:r w:rsidR="0053239D" w:rsidRPr="002168E8">
        <w:rPr>
          <w:rFonts w:ascii="Calibri" w:hAnsi="Calibri"/>
          <w:bCs/>
          <w:sz w:val="20"/>
          <w:szCs w:val="20"/>
          <w:lang w:val="en-GB"/>
        </w:rPr>
        <w:t>30</w:t>
      </w:r>
      <w:r w:rsidR="00A576B0">
        <w:rPr>
          <w:rFonts w:ascii="Calibri" w:hAnsi="Calibri"/>
          <w:bCs/>
          <w:sz w:val="20"/>
          <w:szCs w:val="20"/>
          <w:lang w:val="en-GB"/>
        </w:rPr>
        <w:t xml:space="preserve"> working</w:t>
      </w:r>
      <w:r w:rsidRPr="002168E8">
        <w:rPr>
          <w:rFonts w:ascii="Calibri" w:hAnsi="Calibri"/>
          <w:bCs/>
          <w:sz w:val="20"/>
          <w:szCs w:val="20"/>
          <w:lang w:val="en-GB"/>
        </w:rPr>
        <w:t xml:space="preserve"> days</w:t>
      </w:r>
      <w:r w:rsidR="00A576B0">
        <w:rPr>
          <w:rFonts w:ascii="Calibri" w:hAnsi="Calibri"/>
          <w:bCs/>
          <w:sz w:val="20"/>
          <w:szCs w:val="20"/>
          <w:lang w:val="en-GB"/>
        </w:rPr>
        <w:t xml:space="preserve"> -</w:t>
      </w:r>
      <w:r w:rsidRPr="002168E8">
        <w:rPr>
          <w:rFonts w:ascii="Calibri" w:hAnsi="Calibri"/>
          <w:bCs/>
          <w:sz w:val="20"/>
          <w:szCs w:val="20"/>
          <w:lang w:val="en-GB"/>
        </w:rPr>
        <w:t xml:space="preserve"> starting on </w:t>
      </w:r>
      <w:r w:rsidR="00935E8C" w:rsidRPr="002168E8">
        <w:rPr>
          <w:rFonts w:ascii="Calibri" w:hAnsi="Calibri"/>
          <w:bCs/>
          <w:sz w:val="20"/>
          <w:szCs w:val="20"/>
          <w:lang w:val="en-GB"/>
        </w:rPr>
        <w:t>10 May</w:t>
      </w:r>
      <w:r w:rsidR="00092184" w:rsidRPr="002168E8">
        <w:rPr>
          <w:rFonts w:ascii="Calibri" w:hAnsi="Calibri"/>
          <w:bCs/>
          <w:sz w:val="20"/>
          <w:szCs w:val="20"/>
          <w:lang w:val="en-GB"/>
        </w:rPr>
        <w:t xml:space="preserve"> 2021</w:t>
      </w:r>
      <w:r w:rsidR="00A576B0">
        <w:rPr>
          <w:rFonts w:ascii="Calibri" w:hAnsi="Calibri"/>
          <w:bCs/>
          <w:sz w:val="20"/>
          <w:szCs w:val="20"/>
          <w:lang w:val="en-GB"/>
        </w:rPr>
        <w:t xml:space="preserve"> with the completion of all</w:t>
      </w:r>
      <w:r w:rsidR="009E60EB">
        <w:rPr>
          <w:rFonts w:ascii="Calibri" w:hAnsi="Calibri"/>
          <w:bCs/>
          <w:sz w:val="20"/>
          <w:szCs w:val="20"/>
          <w:lang w:val="en-GB"/>
        </w:rPr>
        <w:t xml:space="preserve"> deliverables </w:t>
      </w:r>
      <w:r w:rsidRPr="002168E8">
        <w:rPr>
          <w:rFonts w:ascii="Calibri" w:hAnsi="Calibri"/>
          <w:bCs/>
          <w:sz w:val="20"/>
          <w:szCs w:val="20"/>
          <w:lang w:val="en-GB"/>
        </w:rPr>
        <w:t xml:space="preserve">by </w:t>
      </w:r>
      <w:r w:rsidR="00935E8C" w:rsidRPr="002168E8">
        <w:rPr>
          <w:rFonts w:ascii="Calibri" w:hAnsi="Calibri"/>
          <w:bCs/>
          <w:sz w:val="20"/>
          <w:szCs w:val="20"/>
          <w:lang w:val="en-GB"/>
        </w:rPr>
        <w:t xml:space="preserve">30 </w:t>
      </w:r>
      <w:r w:rsidR="00B12B8A" w:rsidRPr="007450C4">
        <w:rPr>
          <w:rFonts w:ascii="Calibri" w:hAnsi="Calibri"/>
          <w:bCs/>
          <w:sz w:val="20"/>
          <w:szCs w:val="20"/>
          <w:lang w:val="en-GB"/>
        </w:rPr>
        <w:t>June</w:t>
      </w:r>
      <w:r w:rsidRPr="002168E8">
        <w:rPr>
          <w:rFonts w:ascii="Calibri" w:hAnsi="Calibri"/>
          <w:bCs/>
          <w:sz w:val="20"/>
          <w:szCs w:val="20"/>
          <w:lang w:val="en-GB"/>
        </w:rPr>
        <w:t xml:space="preserve"> 2021. The consultant is responsible </w:t>
      </w:r>
      <w:r w:rsidR="00A576B0">
        <w:rPr>
          <w:rFonts w:ascii="Calibri" w:hAnsi="Calibri"/>
          <w:bCs/>
          <w:sz w:val="20"/>
          <w:szCs w:val="20"/>
          <w:lang w:val="en-GB"/>
        </w:rPr>
        <w:t>to</w:t>
      </w:r>
      <w:r w:rsidRPr="002168E8">
        <w:rPr>
          <w:rFonts w:ascii="Calibri" w:hAnsi="Calibri"/>
          <w:bCs/>
          <w:sz w:val="20"/>
          <w:szCs w:val="20"/>
          <w:lang w:val="en-GB"/>
        </w:rPr>
        <w:t xml:space="preserve"> </w:t>
      </w:r>
      <w:r w:rsidR="00B12B8A">
        <w:rPr>
          <w:rFonts w:ascii="Calibri" w:hAnsi="Calibri"/>
          <w:bCs/>
          <w:sz w:val="20"/>
          <w:szCs w:val="20"/>
          <w:lang w:val="en-GB"/>
        </w:rPr>
        <w:t xml:space="preserve">produce all </w:t>
      </w:r>
      <w:r w:rsidRPr="002168E8">
        <w:rPr>
          <w:rFonts w:ascii="Calibri" w:hAnsi="Calibri"/>
          <w:bCs/>
          <w:sz w:val="20"/>
          <w:szCs w:val="20"/>
          <w:lang w:val="en-GB"/>
        </w:rPr>
        <w:t xml:space="preserve">deliverables </w:t>
      </w:r>
      <w:r w:rsidR="008B08DE">
        <w:rPr>
          <w:rFonts w:ascii="Calibri" w:hAnsi="Calibri"/>
          <w:bCs/>
          <w:sz w:val="20"/>
          <w:szCs w:val="20"/>
          <w:lang w:val="en-GB"/>
        </w:rPr>
        <w:t>listed</w:t>
      </w:r>
      <w:r w:rsidRPr="002168E8">
        <w:rPr>
          <w:rFonts w:ascii="Calibri" w:hAnsi="Calibri"/>
          <w:bCs/>
          <w:sz w:val="20"/>
          <w:szCs w:val="20"/>
          <w:lang w:val="en-GB"/>
        </w:rPr>
        <w:t xml:space="preserve"> in the “</w:t>
      </w:r>
      <w:r w:rsidR="00B12B8A">
        <w:rPr>
          <w:rFonts w:ascii="Calibri" w:hAnsi="Calibri"/>
          <w:bCs/>
          <w:sz w:val="20"/>
          <w:szCs w:val="20"/>
          <w:lang w:val="en-GB"/>
        </w:rPr>
        <w:t>Expected Deliverables</w:t>
      </w:r>
      <w:r w:rsidRPr="002168E8">
        <w:rPr>
          <w:rFonts w:ascii="Calibri" w:hAnsi="Calibri"/>
          <w:bCs/>
          <w:sz w:val="20"/>
          <w:szCs w:val="20"/>
          <w:lang w:val="en-GB"/>
        </w:rPr>
        <w:t>”</w:t>
      </w:r>
      <w:r w:rsidR="00B12B8A">
        <w:rPr>
          <w:rFonts w:ascii="Calibri" w:hAnsi="Calibri"/>
          <w:bCs/>
          <w:sz w:val="20"/>
          <w:szCs w:val="20"/>
          <w:lang w:val="en-GB"/>
        </w:rPr>
        <w:t xml:space="preserve"> </w:t>
      </w:r>
      <w:r w:rsidR="008B08DE" w:rsidRPr="002168E8">
        <w:rPr>
          <w:rFonts w:ascii="Calibri" w:hAnsi="Calibri"/>
          <w:bCs/>
          <w:sz w:val="20"/>
          <w:szCs w:val="20"/>
          <w:lang w:val="en-GB"/>
        </w:rPr>
        <w:t>table</w:t>
      </w:r>
      <w:r w:rsidR="008B08DE">
        <w:rPr>
          <w:rFonts w:ascii="Calibri" w:hAnsi="Calibri"/>
          <w:bCs/>
          <w:sz w:val="20"/>
          <w:szCs w:val="20"/>
          <w:lang w:val="en-GB"/>
        </w:rPr>
        <w:t>.</w:t>
      </w:r>
    </w:p>
    <w:p w14:paraId="1DDEC1C0" w14:textId="48757ABB" w:rsidR="00340AA1" w:rsidRPr="00B46C17" w:rsidRDefault="00340AA1" w:rsidP="00340AA1">
      <w:pPr>
        <w:autoSpaceDE w:val="0"/>
        <w:autoSpaceDN w:val="0"/>
        <w:adjustRightInd w:val="0"/>
        <w:spacing w:after="120"/>
        <w:jc w:val="both"/>
        <w:rPr>
          <w:rFonts w:cstheme="minorHAnsi"/>
          <w:b/>
          <w:sz w:val="20"/>
          <w:szCs w:val="20"/>
          <w:lang w:val="en-GB"/>
        </w:rPr>
      </w:pPr>
      <w:r w:rsidRPr="009146C7">
        <w:rPr>
          <w:rFonts w:cstheme="minorHAnsi"/>
          <w:b/>
          <w:i/>
          <w:sz w:val="20"/>
          <w:szCs w:val="20"/>
          <w:lang w:val="en-GB"/>
        </w:rPr>
        <w:t>Note:</w:t>
      </w:r>
      <w:r w:rsidRPr="00B46C17">
        <w:rPr>
          <w:rFonts w:cstheme="minorHAnsi"/>
          <w:sz w:val="20"/>
          <w:szCs w:val="20"/>
          <w:lang w:val="en-GB"/>
        </w:rPr>
        <w:t xml:space="preserve"> The mentioned number of working days has been estimated as being sufficient/feasible for the envisaged volume of work to be completed successfully and is proposed as a guideline for the duration of assignment. It cannot and shall not be used as criteria for completion of work/assignment. The provision of envisaged deliverables approved by the UN Women </w:t>
      </w:r>
      <w:r w:rsidR="008D0268" w:rsidRPr="00B46C17">
        <w:rPr>
          <w:rFonts w:cstheme="minorHAnsi"/>
          <w:sz w:val="20"/>
          <w:szCs w:val="20"/>
          <w:lang w:val="en-GB"/>
        </w:rPr>
        <w:t xml:space="preserve">Programme Analyst </w:t>
      </w:r>
      <w:r w:rsidRPr="00B46C17">
        <w:rPr>
          <w:rFonts w:cstheme="minorHAnsi"/>
          <w:sz w:val="20"/>
          <w:szCs w:val="20"/>
          <w:lang w:val="en-GB"/>
        </w:rPr>
        <w:t>shall be the only criteria for the</w:t>
      </w:r>
      <w:r w:rsidR="00935E8C" w:rsidRPr="00B46C17">
        <w:rPr>
          <w:rFonts w:cstheme="minorHAnsi"/>
          <w:sz w:val="20"/>
          <w:szCs w:val="20"/>
          <w:lang w:val="en-GB"/>
        </w:rPr>
        <w:t xml:space="preserve"> n</w:t>
      </w:r>
      <w:r w:rsidRPr="00B46C17">
        <w:rPr>
          <w:rFonts w:cstheme="minorHAnsi"/>
          <w:sz w:val="20"/>
          <w:szCs w:val="20"/>
          <w:lang w:val="en-GB"/>
        </w:rPr>
        <w:t xml:space="preserve">ational </w:t>
      </w:r>
      <w:r w:rsidR="00935E8C" w:rsidRPr="00B46C17">
        <w:rPr>
          <w:rFonts w:cstheme="minorHAnsi"/>
          <w:sz w:val="20"/>
          <w:szCs w:val="20"/>
          <w:lang w:val="en-GB"/>
        </w:rPr>
        <w:t>c</w:t>
      </w:r>
      <w:r w:rsidRPr="00B46C17">
        <w:rPr>
          <w:rFonts w:cstheme="minorHAnsi"/>
          <w:sz w:val="20"/>
          <w:szCs w:val="20"/>
          <w:lang w:val="en-GB"/>
        </w:rPr>
        <w:t>onsultant’s work being completed and eligible for payment/s.</w:t>
      </w:r>
    </w:p>
    <w:p w14:paraId="7F5D1624" w14:textId="77777777" w:rsidR="002C7FFA" w:rsidRPr="002168E8" w:rsidRDefault="002C7FFA" w:rsidP="0015660F">
      <w:pPr>
        <w:jc w:val="both"/>
        <w:rPr>
          <w:rFonts w:ascii="Calibri" w:hAnsi="Calibri"/>
          <w:b/>
          <w:bCs/>
          <w:sz w:val="20"/>
          <w:szCs w:val="20"/>
          <w:lang w:val="en-GB"/>
        </w:rPr>
      </w:pPr>
      <w:r w:rsidRPr="002168E8">
        <w:rPr>
          <w:rFonts w:ascii="Calibri" w:hAnsi="Calibri"/>
          <w:b/>
          <w:bCs/>
          <w:sz w:val="20"/>
          <w:szCs w:val="20"/>
          <w:lang w:val="en-GB"/>
        </w:rPr>
        <w:t xml:space="preserve">Management arrangements </w:t>
      </w:r>
    </w:p>
    <w:p w14:paraId="1DB78057" w14:textId="657C6245" w:rsidR="008F03D1" w:rsidRPr="002168E8" w:rsidRDefault="002C7FFA" w:rsidP="00764664">
      <w:pPr>
        <w:pStyle w:val="ListParagraph"/>
        <w:spacing w:before="120" w:after="120"/>
        <w:ind w:left="0"/>
        <w:outlineLvl w:val="2"/>
        <w:rPr>
          <w:rFonts w:cstheme="minorHAnsi"/>
          <w:sz w:val="20"/>
          <w:szCs w:val="20"/>
          <w:lang w:val="en-GB"/>
        </w:rPr>
      </w:pPr>
      <w:r w:rsidRPr="002168E8">
        <w:rPr>
          <w:rFonts w:cstheme="minorHAnsi"/>
          <w:sz w:val="20"/>
          <w:szCs w:val="20"/>
          <w:lang w:val="en-GB"/>
        </w:rPr>
        <w:t xml:space="preserve">The National Consultant will work </w:t>
      </w:r>
      <w:r w:rsidR="009867A9" w:rsidRPr="002168E8">
        <w:rPr>
          <w:rFonts w:cstheme="minorHAnsi"/>
          <w:sz w:val="20"/>
          <w:szCs w:val="20"/>
          <w:lang w:val="en-GB"/>
        </w:rPr>
        <w:t xml:space="preserve">under overall guidance and supervision of the </w:t>
      </w:r>
      <w:r w:rsidR="008558DF" w:rsidRPr="002168E8">
        <w:rPr>
          <w:rFonts w:cstheme="minorHAnsi"/>
          <w:sz w:val="20"/>
          <w:szCs w:val="20"/>
          <w:lang w:val="en-GB"/>
        </w:rPr>
        <w:t>UN Women</w:t>
      </w:r>
      <w:r w:rsidR="008558DF">
        <w:rPr>
          <w:rFonts w:cstheme="minorHAnsi"/>
          <w:sz w:val="20"/>
          <w:szCs w:val="20"/>
          <w:lang w:val="en-GB"/>
        </w:rPr>
        <w:t xml:space="preserve"> </w:t>
      </w:r>
      <w:r w:rsidR="008558DF" w:rsidRPr="00420318">
        <w:rPr>
          <w:rFonts w:cstheme="minorHAnsi"/>
          <w:sz w:val="20"/>
          <w:szCs w:val="20"/>
          <w:lang w:val="en-GB"/>
        </w:rPr>
        <w:t>Programme Officer on WPS</w:t>
      </w:r>
      <w:r w:rsidR="008558DF">
        <w:rPr>
          <w:rFonts w:cstheme="minorHAnsi"/>
          <w:sz w:val="20"/>
          <w:szCs w:val="20"/>
          <w:lang w:val="en-GB"/>
        </w:rPr>
        <w:t xml:space="preserve"> and the WILG</w:t>
      </w:r>
      <w:r w:rsidR="008558DF" w:rsidRPr="002168E8">
        <w:rPr>
          <w:rFonts w:cstheme="minorHAnsi"/>
          <w:sz w:val="20"/>
          <w:szCs w:val="20"/>
          <w:lang w:val="en-GB"/>
        </w:rPr>
        <w:t xml:space="preserve"> Programme Analyst</w:t>
      </w:r>
      <w:r w:rsidR="008558DF">
        <w:rPr>
          <w:rFonts w:cstheme="minorHAnsi"/>
          <w:sz w:val="20"/>
          <w:szCs w:val="20"/>
          <w:lang w:val="en-GB"/>
        </w:rPr>
        <w:t xml:space="preserve"> (certifying officer) and </w:t>
      </w:r>
      <w:r w:rsidR="00452C67">
        <w:rPr>
          <w:rFonts w:cstheme="minorHAnsi"/>
          <w:sz w:val="20"/>
          <w:szCs w:val="20"/>
          <w:lang w:val="en-GB"/>
        </w:rPr>
        <w:t xml:space="preserve">in </w:t>
      </w:r>
      <w:r w:rsidR="00512951">
        <w:rPr>
          <w:rFonts w:cstheme="minorHAnsi"/>
          <w:sz w:val="20"/>
          <w:szCs w:val="20"/>
          <w:lang w:val="en-GB"/>
        </w:rPr>
        <w:t xml:space="preserve">coordination </w:t>
      </w:r>
      <w:r w:rsidR="00452C67">
        <w:rPr>
          <w:rFonts w:cstheme="minorHAnsi"/>
          <w:sz w:val="20"/>
          <w:szCs w:val="20"/>
          <w:lang w:val="en-GB"/>
        </w:rPr>
        <w:t>with</w:t>
      </w:r>
      <w:r w:rsidR="00512951">
        <w:rPr>
          <w:rFonts w:cstheme="minorHAnsi"/>
          <w:sz w:val="20"/>
          <w:szCs w:val="20"/>
          <w:lang w:val="en-GB"/>
        </w:rPr>
        <w:t xml:space="preserve"> the </w:t>
      </w:r>
      <w:r w:rsidR="00CF17F6">
        <w:rPr>
          <w:rFonts w:cstheme="minorHAnsi"/>
          <w:sz w:val="20"/>
          <w:szCs w:val="20"/>
          <w:lang w:val="en-GB"/>
        </w:rPr>
        <w:t xml:space="preserve">Bureau for </w:t>
      </w:r>
      <w:proofErr w:type="gramStart"/>
      <w:r w:rsidR="00CF17F6">
        <w:rPr>
          <w:rFonts w:cstheme="minorHAnsi"/>
          <w:sz w:val="20"/>
          <w:szCs w:val="20"/>
          <w:lang w:val="en-GB"/>
        </w:rPr>
        <w:t>Reintegration</w:t>
      </w:r>
      <w:r w:rsidR="009867A9" w:rsidRPr="002168E8">
        <w:rPr>
          <w:rFonts w:cstheme="minorHAnsi"/>
          <w:sz w:val="20"/>
          <w:szCs w:val="20"/>
          <w:lang w:val="en-GB"/>
        </w:rPr>
        <w:t xml:space="preserve"> </w:t>
      </w:r>
      <w:r w:rsidR="000E2E87" w:rsidRPr="002168E8">
        <w:rPr>
          <w:rFonts w:cstheme="minorHAnsi"/>
          <w:sz w:val="20"/>
          <w:szCs w:val="20"/>
          <w:lang w:val="en-GB"/>
        </w:rPr>
        <w:t>.</w:t>
      </w:r>
      <w:proofErr w:type="gramEnd"/>
    </w:p>
    <w:p w14:paraId="77FAC98C" w14:textId="77777777" w:rsidR="00904920" w:rsidRPr="002168E8" w:rsidRDefault="00904920" w:rsidP="00764664">
      <w:pPr>
        <w:pStyle w:val="ListParagraph"/>
        <w:spacing w:before="120" w:after="120"/>
        <w:ind w:left="0"/>
        <w:outlineLvl w:val="2"/>
        <w:rPr>
          <w:rFonts w:cstheme="minorHAnsi"/>
          <w:sz w:val="20"/>
          <w:szCs w:val="20"/>
          <w:lang w:val="en-GB"/>
        </w:rPr>
      </w:pPr>
    </w:p>
    <w:p w14:paraId="5E9BD744" w14:textId="3057194D" w:rsidR="006029C0" w:rsidRPr="002168E8" w:rsidRDefault="006029C0" w:rsidP="00904920">
      <w:pPr>
        <w:pStyle w:val="ListParagraph"/>
        <w:spacing w:before="120" w:after="120"/>
        <w:ind w:left="0"/>
        <w:jc w:val="both"/>
        <w:outlineLvl w:val="2"/>
        <w:rPr>
          <w:rFonts w:cstheme="minorHAnsi"/>
          <w:sz w:val="20"/>
          <w:szCs w:val="20"/>
          <w:lang w:val="en-GB"/>
        </w:rPr>
      </w:pPr>
      <w:r w:rsidRPr="002168E8">
        <w:rPr>
          <w:rFonts w:cstheme="minorHAnsi"/>
          <w:sz w:val="20"/>
          <w:szCs w:val="20"/>
          <w:lang w:val="en-GB"/>
        </w:rPr>
        <w:t xml:space="preserve">Contributions: UN Women will </w:t>
      </w:r>
      <w:r w:rsidR="00667A76">
        <w:rPr>
          <w:rFonts w:cstheme="minorHAnsi"/>
          <w:sz w:val="20"/>
          <w:szCs w:val="20"/>
          <w:lang w:val="en-GB"/>
        </w:rPr>
        <w:t>provide the</w:t>
      </w:r>
      <w:r w:rsidRPr="002168E8">
        <w:rPr>
          <w:rFonts w:cstheme="minorHAnsi"/>
          <w:sz w:val="20"/>
          <w:szCs w:val="20"/>
          <w:lang w:val="en-GB"/>
        </w:rPr>
        <w:t xml:space="preserve"> selected </w:t>
      </w:r>
      <w:r w:rsidR="0071089D">
        <w:rPr>
          <w:rFonts w:cstheme="minorHAnsi"/>
          <w:sz w:val="20"/>
          <w:szCs w:val="20"/>
          <w:lang w:val="en-GB"/>
        </w:rPr>
        <w:t>consultant</w:t>
      </w:r>
      <w:r w:rsidRPr="002168E8">
        <w:rPr>
          <w:rFonts w:cstheme="minorHAnsi"/>
          <w:sz w:val="20"/>
          <w:szCs w:val="20"/>
          <w:lang w:val="en-GB"/>
        </w:rPr>
        <w:t xml:space="preserve"> </w:t>
      </w:r>
      <w:r w:rsidR="00667A76">
        <w:rPr>
          <w:rFonts w:cstheme="minorHAnsi"/>
          <w:sz w:val="20"/>
          <w:szCs w:val="20"/>
          <w:lang w:val="en-GB"/>
        </w:rPr>
        <w:t xml:space="preserve">with </w:t>
      </w:r>
      <w:r w:rsidRPr="002168E8">
        <w:rPr>
          <w:rFonts w:cstheme="minorHAnsi"/>
          <w:sz w:val="20"/>
          <w:szCs w:val="20"/>
          <w:lang w:val="en-GB"/>
        </w:rPr>
        <w:t xml:space="preserve">all available materials and necessary information </w:t>
      </w:r>
      <w:r w:rsidR="00DB6FF0">
        <w:rPr>
          <w:rFonts w:cstheme="minorHAnsi"/>
          <w:sz w:val="20"/>
          <w:szCs w:val="20"/>
          <w:lang w:val="en-GB"/>
        </w:rPr>
        <w:t>for the</w:t>
      </w:r>
      <w:r w:rsidR="00667A76">
        <w:rPr>
          <w:rFonts w:cstheme="minorHAnsi"/>
          <w:sz w:val="20"/>
          <w:szCs w:val="20"/>
          <w:lang w:val="en-GB"/>
        </w:rPr>
        <w:t xml:space="preserve"> achievement of</w:t>
      </w:r>
      <w:r w:rsidRPr="002168E8">
        <w:rPr>
          <w:rFonts w:cstheme="minorHAnsi"/>
          <w:sz w:val="20"/>
          <w:szCs w:val="20"/>
          <w:lang w:val="en-GB"/>
        </w:rPr>
        <w:t xml:space="preserve"> tasks</w:t>
      </w:r>
      <w:r w:rsidR="00AD3E61">
        <w:rPr>
          <w:rFonts w:cstheme="minorHAnsi"/>
          <w:sz w:val="20"/>
          <w:szCs w:val="20"/>
          <w:lang w:val="en-GB"/>
        </w:rPr>
        <w:t xml:space="preserve">. </w:t>
      </w:r>
      <w:r w:rsidRPr="002168E8">
        <w:rPr>
          <w:rFonts w:cstheme="minorHAnsi"/>
          <w:sz w:val="20"/>
          <w:szCs w:val="20"/>
          <w:lang w:val="en-GB"/>
        </w:rPr>
        <w:t xml:space="preserve"> </w:t>
      </w:r>
      <w:r w:rsidR="00C639A2">
        <w:rPr>
          <w:rFonts w:cstheme="minorHAnsi"/>
          <w:sz w:val="20"/>
          <w:szCs w:val="20"/>
          <w:lang w:val="en-GB"/>
        </w:rPr>
        <w:t>The consultant is expected to work</w:t>
      </w:r>
      <w:r w:rsidR="00410148">
        <w:rPr>
          <w:rFonts w:cstheme="minorHAnsi"/>
          <w:sz w:val="20"/>
          <w:szCs w:val="20"/>
          <w:lang w:val="en-GB"/>
        </w:rPr>
        <w:t xml:space="preserve"> remotely,</w:t>
      </w:r>
      <w:r w:rsidR="00C639A2">
        <w:rPr>
          <w:rFonts w:cstheme="minorHAnsi"/>
          <w:sz w:val="20"/>
          <w:szCs w:val="20"/>
          <w:lang w:val="en-GB"/>
        </w:rPr>
        <w:t xml:space="preserve"> from his or her own premises </w:t>
      </w:r>
      <w:r w:rsidR="002E0243">
        <w:rPr>
          <w:rFonts w:cstheme="minorHAnsi"/>
          <w:sz w:val="20"/>
          <w:szCs w:val="20"/>
          <w:lang w:val="en-GB"/>
        </w:rPr>
        <w:t>us</w:t>
      </w:r>
      <w:r w:rsidR="00CF0F6B">
        <w:rPr>
          <w:rFonts w:cstheme="minorHAnsi"/>
          <w:sz w:val="20"/>
          <w:szCs w:val="20"/>
          <w:lang w:val="en-GB"/>
        </w:rPr>
        <w:t>ing</w:t>
      </w:r>
      <w:r w:rsidR="002E0243">
        <w:rPr>
          <w:rFonts w:cstheme="minorHAnsi"/>
          <w:sz w:val="20"/>
          <w:szCs w:val="20"/>
          <w:lang w:val="en-GB"/>
        </w:rPr>
        <w:t xml:space="preserve"> </w:t>
      </w:r>
      <w:r w:rsidR="00CF0F6B">
        <w:rPr>
          <w:rFonts w:cstheme="minorHAnsi"/>
          <w:sz w:val="20"/>
          <w:szCs w:val="20"/>
          <w:lang w:val="en-GB"/>
        </w:rPr>
        <w:t>his or her</w:t>
      </w:r>
      <w:r w:rsidR="002E0243">
        <w:rPr>
          <w:rFonts w:cstheme="minorHAnsi"/>
          <w:sz w:val="20"/>
          <w:szCs w:val="20"/>
          <w:lang w:val="en-GB"/>
        </w:rPr>
        <w:t xml:space="preserve"> </w:t>
      </w:r>
      <w:r w:rsidRPr="002168E8">
        <w:rPr>
          <w:rFonts w:cstheme="minorHAnsi"/>
          <w:sz w:val="20"/>
          <w:szCs w:val="20"/>
          <w:lang w:val="en-GB"/>
        </w:rPr>
        <w:t>personal computer</w:t>
      </w:r>
      <w:r w:rsidR="00CF0F6B">
        <w:rPr>
          <w:rFonts w:cstheme="minorHAnsi"/>
          <w:sz w:val="20"/>
          <w:szCs w:val="20"/>
          <w:lang w:val="en-GB"/>
        </w:rPr>
        <w:t xml:space="preserve">, internet access, phone and other technical means </w:t>
      </w:r>
      <w:r w:rsidR="00410148">
        <w:rPr>
          <w:rFonts w:cstheme="minorHAnsi"/>
          <w:sz w:val="20"/>
          <w:szCs w:val="20"/>
          <w:lang w:val="en-GB"/>
        </w:rPr>
        <w:t xml:space="preserve">as required. </w:t>
      </w:r>
      <w:r w:rsidR="00DB6FF0">
        <w:rPr>
          <w:rFonts w:cstheme="minorHAnsi"/>
          <w:sz w:val="20"/>
          <w:szCs w:val="20"/>
          <w:lang w:val="en-GB"/>
        </w:rPr>
        <w:t xml:space="preserve"> </w:t>
      </w:r>
      <w:r w:rsidR="00DB6FF0" w:rsidRPr="00DB6FF0">
        <w:rPr>
          <w:rFonts w:cstheme="minorHAnsi"/>
          <w:sz w:val="20"/>
          <w:szCs w:val="20"/>
          <w:lang w:val="en-GB"/>
        </w:rPr>
        <w:t xml:space="preserve"> </w:t>
      </w:r>
      <w:r w:rsidR="00DB6FF0" w:rsidRPr="00DC4D22">
        <w:rPr>
          <w:rFonts w:cstheme="minorHAnsi"/>
          <w:sz w:val="20"/>
          <w:szCs w:val="20"/>
          <w:lang w:val="en-GB"/>
        </w:rPr>
        <w:t>UN Women will provide a</w:t>
      </w:r>
      <w:r w:rsidR="00DB6FF0">
        <w:rPr>
          <w:rFonts w:cstheme="minorHAnsi"/>
          <w:sz w:val="20"/>
          <w:szCs w:val="20"/>
          <w:lang w:val="en-GB"/>
        </w:rPr>
        <w:t xml:space="preserve">ll </w:t>
      </w:r>
      <w:r w:rsidR="00DB6FF0" w:rsidRPr="00DC4D22">
        <w:rPr>
          <w:rFonts w:cstheme="minorHAnsi"/>
          <w:sz w:val="20"/>
          <w:szCs w:val="20"/>
          <w:lang w:val="en-GB"/>
        </w:rPr>
        <w:t>the necessary logistical support, if needed, for the organization of the meetings and consultations.</w:t>
      </w:r>
    </w:p>
    <w:p w14:paraId="6CDFBE7E" w14:textId="77777777" w:rsidR="006029C0" w:rsidRPr="002168E8" w:rsidRDefault="006029C0" w:rsidP="00764664">
      <w:pPr>
        <w:pStyle w:val="ListParagraph"/>
        <w:spacing w:before="120" w:after="120"/>
        <w:ind w:left="0"/>
        <w:outlineLvl w:val="2"/>
        <w:rPr>
          <w:rFonts w:cstheme="minorHAnsi"/>
          <w:sz w:val="20"/>
          <w:szCs w:val="20"/>
          <w:lang w:val="en-GB"/>
        </w:rPr>
      </w:pPr>
    </w:p>
    <w:p w14:paraId="4D526756" w14:textId="77777777" w:rsidR="002C7FFA" w:rsidRPr="002168E8" w:rsidRDefault="002C7FFA" w:rsidP="006364E8">
      <w:pPr>
        <w:jc w:val="both"/>
        <w:rPr>
          <w:rFonts w:ascii="Calibri" w:hAnsi="Calibri"/>
          <w:b/>
          <w:bCs/>
          <w:sz w:val="20"/>
          <w:szCs w:val="20"/>
          <w:lang w:val="en-GB"/>
        </w:rPr>
      </w:pPr>
      <w:r w:rsidRPr="002168E8">
        <w:rPr>
          <w:rFonts w:ascii="Calibri" w:hAnsi="Calibri"/>
          <w:b/>
          <w:bCs/>
          <w:sz w:val="20"/>
          <w:szCs w:val="20"/>
          <w:lang w:val="en-GB"/>
        </w:rPr>
        <w:t xml:space="preserve">Travel </w:t>
      </w:r>
    </w:p>
    <w:p w14:paraId="6D532D8C" w14:textId="5F73E4A1" w:rsidR="002C7FFA" w:rsidRPr="002168E8" w:rsidRDefault="002C7FFA" w:rsidP="00E61380">
      <w:pPr>
        <w:pStyle w:val="ListParagraph"/>
        <w:spacing w:before="120" w:after="120"/>
        <w:ind w:left="0"/>
        <w:jc w:val="both"/>
        <w:outlineLvl w:val="2"/>
        <w:rPr>
          <w:rFonts w:cstheme="minorHAnsi"/>
          <w:sz w:val="20"/>
          <w:szCs w:val="20"/>
          <w:lang w:val="en-GB"/>
        </w:rPr>
      </w:pPr>
      <w:r w:rsidRPr="002168E8">
        <w:rPr>
          <w:rFonts w:cstheme="minorHAnsi"/>
          <w:sz w:val="20"/>
          <w:szCs w:val="20"/>
          <w:lang w:val="en-GB"/>
        </w:rPr>
        <w:t>No travels are envisaged under the current assignment. In the case of unforeseeable travel, payment of travel costs including tickets, lodging and terminal expenses should be agreed upon, between UN Women and the National Consultant, prior to travel and will be reimbursed.</w:t>
      </w:r>
      <w:r w:rsidR="00780EA2" w:rsidRPr="002168E8">
        <w:rPr>
          <w:rFonts w:cstheme="minorHAnsi"/>
          <w:sz w:val="20"/>
          <w:szCs w:val="20"/>
          <w:lang w:val="en-GB"/>
        </w:rPr>
        <w:t xml:space="preserve"> </w:t>
      </w:r>
    </w:p>
    <w:p w14:paraId="30947852" w14:textId="77777777" w:rsidR="00E61380" w:rsidRPr="002168E8" w:rsidRDefault="00E61380" w:rsidP="00E61380">
      <w:pPr>
        <w:pStyle w:val="ListParagraph"/>
        <w:spacing w:before="120" w:after="120"/>
        <w:ind w:left="0"/>
        <w:jc w:val="both"/>
        <w:outlineLvl w:val="2"/>
        <w:rPr>
          <w:rFonts w:cstheme="minorHAnsi"/>
          <w:sz w:val="20"/>
          <w:szCs w:val="20"/>
          <w:lang w:val="en-GB"/>
        </w:rPr>
      </w:pPr>
    </w:p>
    <w:p w14:paraId="2B0755DD" w14:textId="77777777" w:rsidR="002C7FFA" w:rsidRPr="00B46C17" w:rsidRDefault="002C7FFA" w:rsidP="006364E8">
      <w:pPr>
        <w:jc w:val="both"/>
        <w:rPr>
          <w:rFonts w:cstheme="minorHAnsi"/>
          <w:b/>
          <w:color w:val="003399"/>
          <w:sz w:val="20"/>
          <w:szCs w:val="20"/>
          <w:lang w:val="en-GB" w:eastAsia="ru-RU"/>
        </w:rPr>
      </w:pPr>
      <w:r w:rsidRPr="002168E8">
        <w:rPr>
          <w:rFonts w:ascii="Calibri" w:hAnsi="Calibri"/>
          <w:b/>
          <w:bCs/>
          <w:sz w:val="20"/>
          <w:szCs w:val="20"/>
          <w:lang w:val="en-GB"/>
        </w:rPr>
        <w:t>Performance evaluation</w:t>
      </w:r>
      <w:r w:rsidRPr="009146C7">
        <w:rPr>
          <w:rFonts w:cstheme="minorHAnsi"/>
          <w:b/>
          <w:color w:val="003399"/>
          <w:sz w:val="20"/>
          <w:szCs w:val="20"/>
          <w:lang w:val="en-GB" w:eastAsia="ru-RU"/>
        </w:rPr>
        <w:t xml:space="preserve"> </w:t>
      </w:r>
    </w:p>
    <w:p w14:paraId="25448D98" w14:textId="7C16D9F0" w:rsidR="008F03D1" w:rsidRPr="002168E8" w:rsidRDefault="009867A9" w:rsidP="00E61380">
      <w:pPr>
        <w:pStyle w:val="ListParagraph"/>
        <w:spacing w:before="120" w:after="120"/>
        <w:ind w:left="0"/>
        <w:jc w:val="both"/>
        <w:outlineLvl w:val="2"/>
        <w:rPr>
          <w:rFonts w:cstheme="minorHAnsi"/>
          <w:sz w:val="20"/>
          <w:szCs w:val="20"/>
          <w:lang w:val="en-GB"/>
        </w:rPr>
      </w:pPr>
      <w:r w:rsidRPr="002168E8">
        <w:rPr>
          <w:rFonts w:cstheme="minorHAnsi"/>
          <w:sz w:val="20"/>
          <w:szCs w:val="20"/>
          <w:lang w:val="en-GB"/>
        </w:rPr>
        <w:t xml:space="preserve">The </w:t>
      </w:r>
      <w:r w:rsidR="002C7FFA" w:rsidRPr="002168E8">
        <w:rPr>
          <w:rFonts w:cstheme="minorHAnsi"/>
          <w:sz w:val="20"/>
          <w:szCs w:val="20"/>
          <w:lang w:val="en-GB"/>
        </w:rPr>
        <w:t>National Consultant</w:t>
      </w:r>
      <w:r w:rsidRPr="002168E8">
        <w:rPr>
          <w:rFonts w:cstheme="minorHAnsi"/>
          <w:sz w:val="20"/>
          <w:szCs w:val="20"/>
          <w:lang w:val="en-GB"/>
        </w:rPr>
        <w:t>’</w:t>
      </w:r>
      <w:r w:rsidR="00624B8B" w:rsidRPr="002168E8">
        <w:rPr>
          <w:rFonts w:cstheme="minorHAnsi"/>
          <w:sz w:val="20"/>
          <w:szCs w:val="20"/>
          <w:lang w:val="en-GB"/>
        </w:rPr>
        <w:t>s</w:t>
      </w:r>
      <w:r w:rsidR="002C7FFA" w:rsidRPr="002168E8">
        <w:rPr>
          <w:rFonts w:cstheme="minorHAnsi"/>
          <w:sz w:val="20"/>
          <w:szCs w:val="20"/>
          <w:lang w:val="en-GB"/>
        </w:rPr>
        <w:t xml:space="preserve"> performance will be evaluated against such criteria as: timeliness, responsibility, initiative, communication, accuracy, and quality of the products delivered. </w:t>
      </w:r>
    </w:p>
    <w:p w14:paraId="66322AAE" w14:textId="47240974" w:rsidR="002C7FFA" w:rsidRPr="002168E8" w:rsidRDefault="006364E8" w:rsidP="006364E8">
      <w:pPr>
        <w:spacing w:after="120" w:line="240" w:lineRule="auto"/>
        <w:jc w:val="both"/>
        <w:outlineLvl w:val="2"/>
        <w:rPr>
          <w:rFonts w:ascii="Calibri" w:hAnsi="Calibri"/>
          <w:b/>
          <w:bCs/>
          <w:sz w:val="20"/>
          <w:szCs w:val="20"/>
          <w:lang w:val="en-GB"/>
        </w:rPr>
      </w:pPr>
      <w:r w:rsidRPr="002168E8">
        <w:rPr>
          <w:rFonts w:ascii="Calibri" w:hAnsi="Calibri"/>
          <w:b/>
          <w:bCs/>
          <w:sz w:val="20"/>
          <w:szCs w:val="20"/>
          <w:lang w:val="en-GB"/>
        </w:rPr>
        <w:t>F</w:t>
      </w:r>
      <w:r w:rsidR="002C7FFA" w:rsidRPr="002168E8">
        <w:rPr>
          <w:rFonts w:ascii="Calibri" w:hAnsi="Calibri"/>
          <w:b/>
          <w:bCs/>
          <w:sz w:val="20"/>
          <w:szCs w:val="20"/>
          <w:lang w:val="en-GB"/>
        </w:rPr>
        <w:t xml:space="preserve">inancial arrangements </w:t>
      </w:r>
    </w:p>
    <w:p w14:paraId="2D9C4EAC" w14:textId="5FD7B314" w:rsidR="002C7FFA" w:rsidRPr="002168E8" w:rsidRDefault="002C7FFA" w:rsidP="00E61380">
      <w:pPr>
        <w:pStyle w:val="ListParagraph"/>
        <w:spacing w:before="120" w:after="120"/>
        <w:ind w:left="0"/>
        <w:jc w:val="both"/>
        <w:outlineLvl w:val="2"/>
        <w:rPr>
          <w:rFonts w:cstheme="minorHAnsi"/>
          <w:sz w:val="20"/>
          <w:szCs w:val="20"/>
          <w:lang w:val="en-GB"/>
        </w:rPr>
      </w:pPr>
      <w:r w:rsidRPr="002168E8">
        <w:rPr>
          <w:rFonts w:cstheme="minorHAnsi"/>
          <w:sz w:val="20"/>
          <w:szCs w:val="20"/>
          <w:lang w:val="en-GB"/>
        </w:rPr>
        <w:t xml:space="preserve">Payment will be disbursed in </w:t>
      </w:r>
      <w:r w:rsidR="00D123EF" w:rsidRPr="002168E8">
        <w:rPr>
          <w:rFonts w:cstheme="minorHAnsi"/>
          <w:sz w:val="20"/>
          <w:szCs w:val="20"/>
          <w:lang w:val="en-GB"/>
        </w:rPr>
        <w:t>2</w:t>
      </w:r>
      <w:r w:rsidRPr="002168E8">
        <w:rPr>
          <w:rFonts w:cstheme="minorHAnsi"/>
          <w:sz w:val="20"/>
          <w:szCs w:val="20"/>
          <w:lang w:val="en-GB"/>
        </w:rPr>
        <w:t xml:space="preserve"> instalments, upon submission and approval of deliverables by the </w:t>
      </w:r>
      <w:r w:rsidR="00E61380" w:rsidRPr="002168E8">
        <w:rPr>
          <w:rFonts w:cstheme="minorHAnsi"/>
          <w:sz w:val="20"/>
          <w:szCs w:val="20"/>
          <w:lang w:val="en-GB"/>
        </w:rPr>
        <w:t xml:space="preserve">UN Women </w:t>
      </w:r>
      <w:r w:rsidR="00BF1B8E" w:rsidRPr="002168E8">
        <w:rPr>
          <w:rFonts w:cstheme="minorHAnsi"/>
          <w:sz w:val="20"/>
          <w:szCs w:val="20"/>
          <w:lang w:val="en-GB"/>
        </w:rPr>
        <w:t>Programme</w:t>
      </w:r>
      <w:r w:rsidR="00E61380" w:rsidRPr="002168E8">
        <w:rPr>
          <w:rFonts w:cstheme="minorHAnsi"/>
          <w:sz w:val="20"/>
          <w:szCs w:val="20"/>
          <w:lang w:val="en-GB"/>
        </w:rPr>
        <w:t xml:space="preserve"> Analyst </w:t>
      </w:r>
      <w:r w:rsidRPr="002168E8">
        <w:rPr>
          <w:rFonts w:cstheme="minorHAnsi"/>
          <w:sz w:val="20"/>
          <w:szCs w:val="20"/>
          <w:lang w:val="en-GB"/>
        </w:rPr>
        <w:t xml:space="preserve">that the services have been satisfactorily performed. </w:t>
      </w:r>
    </w:p>
    <w:p w14:paraId="689F258C" w14:textId="77777777" w:rsidR="00E61380" w:rsidRPr="002168E8" w:rsidRDefault="00E61380" w:rsidP="00E61380">
      <w:pPr>
        <w:pStyle w:val="ListParagraph"/>
        <w:spacing w:before="120" w:after="120"/>
        <w:ind w:left="0"/>
        <w:jc w:val="both"/>
        <w:outlineLvl w:val="2"/>
        <w:rPr>
          <w:rFonts w:cstheme="minorHAnsi"/>
          <w:sz w:val="20"/>
          <w:szCs w:val="20"/>
          <w:lang w:val="en-GB"/>
        </w:rPr>
      </w:pPr>
    </w:p>
    <w:p w14:paraId="6082E0D1" w14:textId="77777777" w:rsidR="002C7FFA" w:rsidRPr="002168E8" w:rsidRDefault="002C7FFA" w:rsidP="00BF1B8E">
      <w:pPr>
        <w:spacing w:after="120" w:line="240" w:lineRule="auto"/>
        <w:jc w:val="both"/>
        <w:outlineLvl w:val="2"/>
        <w:rPr>
          <w:rFonts w:ascii="Calibri" w:hAnsi="Calibri"/>
          <w:b/>
          <w:bCs/>
          <w:sz w:val="20"/>
          <w:szCs w:val="20"/>
          <w:lang w:val="en-GB"/>
        </w:rPr>
      </w:pPr>
      <w:r w:rsidRPr="002168E8">
        <w:rPr>
          <w:rFonts w:ascii="Calibri" w:hAnsi="Calibri"/>
          <w:b/>
          <w:bCs/>
          <w:sz w:val="20"/>
          <w:szCs w:val="20"/>
          <w:lang w:val="en-GB"/>
        </w:rPr>
        <w:t>Competences</w:t>
      </w:r>
    </w:p>
    <w:p w14:paraId="17F7A4F2" w14:textId="77777777" w:rsidR="002C7FFA" w:rsidRPr="002168E8" w:rsidRDefault="002C7FFA" w:rsidP="002C7FFA">
      <w:pPr>
        <w:autoSpaceDE w:val="0"/>
        <w:autoSpaceDN w:val="0"/>
        <w:adjustRightInd w:val="0"/>
        <w:rPr>
          <w:rFonts w:cstheme="minorHAnsi"/>
          <w:sz w:val="20"/>
          <w:szCs w:val="20"/>
          <w:u w:val="single"/>
          <w:lang w:val="en-GB"/>
        </w:rPr>
      </w:pPr>
      <w:r w:rsidRPr="002168E8">
        <w:rPr>
          <w:rFonts w:cstheme="minorHAnsi"/>
          <w:b/>
          <w:sz w:val="20"/>
          <w:szCs w:val="20"/>
          <w:u w:val="single"/>
          <w:lang w:val="en-GB"/>
        </w:rPr>
        <w:t>Core Values:</w:t>
      </w:r>
    </w:p>
    <w:p w14:paraId="127F846D" w14:textId="77777777" w:rsidR="002C7FFA" w:rsidRPr="002168E8" w:rsidRDefault="002C7FFA" w:rsidP="002C7FFA">
      <w:pPr>
        <w:numPr>
          <w:ilvl w:val="0"/>
          <w:numId w:val="9"/>
        </w:numPr>
        <w:autoSpaceDE w:val="0"/>
        <w:autoSpaceDN w:val="0"/>
        <w:adjustRightInd w:val="0"/>
        <w:spacing w:after="0" w:line="240" w:lineRule="auto"/>
        <w:rPr>
          <w:rFonts w:cstheme="minorHAnsi"/>
          <w:sz w:val="20"/>
          <w:szCs w:val="20"/>
          <w:lang w:val="en-GB"/>
        </w:rPr>
      </w:pPr>
      <w:r w:rsidRPr="002168E8">
        <w:rPr>
          <w:rFonts w:cstheme="minorHAnsi"/>
          <w:sz w:val="20"/>
          <w:szCs w:val="20"/>
          <w:lang w:val="en-GB"/>
        </w:rPr>
        <w:t xml:space="preserve">Respect for </w:t>
      </w:r>
      <w:proofErr w:type="gramStart"/>
      <w:r w:rsidRPr="002168E8">
        <w:rPr>
          <w:rFonts w:cstheme="minorHAnsi"/>
          <w:sz w:val="20"/>
          <w:szCs w:val="20"/>
          <w:lang w:val="en-GB"/>
        </w:rPr>
        <w:t>Diversity;</w:t>
      </w:r>
      <w:proofErr w:type="gramEnd"/>
    </w:p>
    <w:p w14:paraId="4107F907" w14:textId="77777777" w:rsidR="002C7FFA" w:rsidRPr="002168E8" w:rsidRDefault="002C7FFA" w:rsidP="002C7FFA">
      <w:pPr>
        <w:numPr>
          <w:ilvl w:val="0"/>
          <w:numId w:val="9"/>
        </w:numPr>
        <w:autoSpaceDE w:val="0"/>
        <w:autoSpaceDN w:val="0"/>
        <w:adjustRightInd w:val="0"/>
        <w:spacing w:after="0" w:line="240" w:lineRule="auto"/>
        <w:rPr>
          <w:rFonts w:cstheme="minorHAnsi"/>
          <w:sz w:val="20"/>
          <w:szCs w:val="20"/>
          <w:lang w:val="en-GB"/>
        </w:rPr>
      </w:pPr>
      <w:proofErr w:type="gramStart"/>
      <w:r w:rsidRPr="002168E8">
        <w:rPr>
          <w:rFonts w:cstheme="minorHAnsi"/>
          <w:sz w:val="20"/>
          <w:szCs w:val="20"/>
          <w:lang w:val="en-GB"/>
        </w:rPr>
        <w:t>Integrity;</w:t>
      </w:r>
      <w:proofErr w:type="gramEnd"/>
    </w:p>
    <w:p w14:paraId="69E95A8E" w14:textId="77777777" w:rsidR="002C7FFA" w:rsidRPr="002168E8" w:rsidRDefault="002C7FFA" w:rsidP="002C7FFA">
      <w:pPr>
        <w:numPr>
          <w:ilvl w:val="0"/>
          <w:numId w:val="9"/>
        </w:numPr>
        <w:autoSpaceDE w:val="0"/>
        <w:autoSpaceDN w:val="0"/>
        <w:adjustRightInd w:val="0"/>
        <w:spacing w:after="0" w:line="240" w:lineRule="auto"/>
        <w:rPr>
          <w:rFonts w:cstheme="minorHAnsi"/>
          <w:sz w:val="20"/>
          <w:szCs w:val="20"/>
          <w:lang w:val="en-GB"/>
        </w:rPr>
      </w:pPr>
      <w:r w:rsidRPr="002168E8">
        <w:rPr>
          <w:rFonts w:cstheme="minorHAnsi"/>
          <w:sz w:val="20"/>
          <w:szCs w:val="20"/>
          <w:lang w:val="en-GB"/>
        </w:rPr>
        <w:t>Professionalism.</w:t>
      </w:r>
    </w:p>
    <w:p w14:paraId="3843F1B2" w14:textId="77777777" w:rsidR="002C7FFA" w:rsidRPr="002168E8" w:rsidRDefault="002C7FFA" w:rsidP="002C7FFA">
      <w:pPr>
        <w:autoSpaceDE w:val="0"/>
        <w:autoSpaceDN w:val="0"/>
        <w:adjustRightInd w:val="0"/>
        <w:rPr>
          <w:rFonts w:cstheme="minorHAnsi"/>
          <w:b/>
          <w:sz w:val="20"/>
          <w:szCs w:val="20"/>
          <w:u w:val="single"/>
          <w:lang w:val="en-GB"/>
        </w:rPr>
      </w:pPr>
      <w:r w:rsidRPr="002168E8">
        <w:rPr>
          <w:rFonts w:cstheme="minorHAnsi"/>
          <w:b/>
          <w:sz w:val="20"/>
          <w:szCs w:val="20"/>
          <w:u w:val="single"/>
          <w:lang w:val="en-GB"/>
        </w:rPr>
        <w:t>Core Competencies:</w:t>
      </w:r>
    </w:p>
    <w:p w14:paraId="219C1A06" w14:textId="77777777" w:rsidR="002C7FFA" w:rsidRPr="002168E8" w:rsidRDefault="002C7FFA" w:rsidP="002C7FFA">
      <w:pPr>
        <w:numPr>
          <w:ilvl w:val="0"/>
          <w:numId w:val="10"/>
        </w:numPr>
        <w:autoSpaceDE w:val="0"/>
        <w:autoSpaceDN w:val="0"/>
        <w:adjustRightInd w:val="0"/>
        <w:spacing w:after="0" w:line="240" w:lineRule="auto"/>
        <w:rPr>
          <w:rFonts w:cstheme="minorHAnsi"/>
          <w:sz w:val="20"/>
          <w:szCs w:val="20"/>
          <w:lang w:val="en-GB"/>
        </w:rPr>
      </w:pPr>
      <w:r w:rsidRPr="002168E8">
        <w:rPr>
          <w:rFonts w:cstheme="minorHAnsi"/>
          <w:sz w:val="20"/>
          <w:szCs w:val="20"/>
          <w:lang w:val="en-GB"/>
        </w:rPr>
        <w:t xml:space="preserve">Awareness and Sensitivity Regarding Gender </w:t>
      </w:r>
      <w:proofErr w:type="gramStart"/>
      <w:r w:rsidRPr="002168E8">
        <w:rPr>
          <w:rFonts w:cstheme="minorHAnsi"/>
          <w:sz w:val="20"/>
          <w:szCs w:val="20"/>
          <w:lang w:val="en-GB"/>
        </w:rPr>
        <w:t>Issues;</w:t>
      </w:r>
      <w:proofErr w:type="gramEnd"/>
    </w:p>
    <w:p w14:paraId="7C9F2248" w14:textId="77777777" w:rsidR="002C7FFA" w:rsidRPr="002168E8" w:rsidRDefault="002C7FFA" w:rsidP="002C7FFA">
      <w:pPr>
        <w:numPr>
          <w:ilvl w:val="0"/>
          <w:numId w:val="10"/>
        </w:numPr>
        <w:autoSpaceDE w:val="0"/>
        <w:autoSpaceDN w:val="0"/>
        <w:adjustRightInd w:val="0"/>
        <w:spacing w:after="0" w:line="240" w:lineRule="auto"/>
        <w:rPr>
          <w:rFonts w:cstheme="minorHAnsi"/>
          <w:sz w:val="20"/>
          <w:szCs w:val="20"/>
          <w:lang w:val="en-GB"/>
        </w:rPr>
      </w:pPr>
      <w:proofErr w:type="gramStart"/>
      <w:r w:rsidRPr="002168E8">
        <w:rPr>
          <w:rFonts w:cstheme="minorHAnsi"/>
          <w:sz w:val="20"/>
          <w:szCs w:val="20"/>
          <w:lang w:val="en-GB"/>
        </w:rPr>
        <w:t>Accountability;</w:t>
      </w:r>
      <w:proofErr w:type="gramEnd"/>
    </w:p>
    <w:p w14:paraId="7FF316A5" w14:textId="77777777" w:rsidR="002C7FFA" w:rsidRPr="002168E8" w:rsidRDefault="002C7FFA" w:rsidP="002C7FFA">
      <w:pPr>
        <w:numPr>
          <w:ilvl w:val="0"/>
          <w:numId w:val="10"/>
        </w:numPr>
        <w:autoSpaceDE w:val="0"/>
        <w:autoSpaceDN w:val="0"/>
        <w:adjustRightInd w:val="0"/>
        <w:spacing w:after="0" w:line="240" w:lineRule="auto"/>
        <w:rPr>
          <w:rFonts w:cstheme="minorHAnsi"/>
          <w:sz w:val="20"/>
          <w:szCs w:val="20"/>
          <w:lang w:val="en-GB"/>
        </w:rPr>
      </w:pPr>
      <w:r w:rsidRPr="002168E8">
        <w:rPr>
          <w:rFonts w:cstheme="minorHAnsi"/>
          <w:sz w:val="20"/>
          <w:szCs w:val="20"/>
          <w:lang w:val="en-GB"/>
        </w:rPr>
        <w:t xml:space="preserve">Creative Problem </w:t>
      </w:r>
      <w:proofErr w:type="gramStart"/>
      <w:r w:rsidRPr="002168E8">
        <w:rPr>
          <w:rFonts w:cstheme="minorHAnsi"/>
          <w:sz w:val="20"/>
          <w:szCs w:val="20"/>
          <w:lang w:val="en-GB"/>
        </w:rPr>
        <w:t>Solving;</w:t>
      </w:r>
      <w:proofErr w:type="gramEnd"/>
    </w:p>
    <w:p w14:paraId="2BB8A6C3" w14:textId="77777777" w:rsidR="002C7FFA" w:rsidRPr="002168E8" w:rsidRDefault="002C7FFA" w:rsidP="002C7FFA">
      <w:pPr>
        <w:numPr>
          <w:ilvl w:val="0"/>
          <w:numId w:val="10"/>
        </w:numPr>
        <w:autoSpaceDE w:val="0"/>
        <w:autoSpaceDN w:val="0"/>
        <w:adjustRightInd w:val="0"/>
        <w:spacing w:after="0" w:line="240" w:lineRule="auto"/>
        <w:rPr>
          <w:rFonts w:cstheme="minorHAnsi"/>
          <w:sz w:val="20"/>
          <w:szCs w:val="20"/>
          <w:lang w:val="en-GB"/>
        </w:rPr>
      </w:pPr>
      <w:r w:rsidRPr="002168E8">
        <w:rPr>
          <w:rFonts w:cstheme="minorHAnsi"/>
          <w:sz w:val="20"/>
          <w:szCs w:val="20"/>
          <w:lang w:val="en-GB"/>
        </w:rPr>
        <w:t xml:space="preserve">Effective </w:t>
      </w:r>
      <w:proofErr w:type="gramStart"/>
      <w:r w:rsidRPr="002168E8">
        <w:rPr>
          <w:rFonts w:cstheme="minorHAnsi"/>
          <w:sz w:val="20"/>
          <w:szCs w:val="20"/>
          <w:lang w:val="en-GB"/>
        </w:rPr>
        <w:t>Communication;</w:t>
      </w:r>
      <w:proofErr w:type="gramEnd"/>
    </w:p>
    <w:p w14:paraId="65E25331" w14:textId="77777777" w:rsidR="002C7FFA" w:rsidRPr="002168E8" w:rsidRDefault="002C7FFA" w:rsidP="002C7FFA">
      <w:pPr>
        <w:numPr>
          <w:ilvl w:val="0"/>
          <w:numId w:val="10"/>
        </w:numPr>
        <w:autoSpaceDE w:val="0"/>
        <w:autoSpaceDN w:val="0"/>
        <w:adjustRightInd w:val="0"/>
        <w:spacing w:after="0" w:line="240" w:lineRule="auto"/>
        <w:rPr>
          <w:rFonts w:cstheme="minorHAnsi"/>
          <w:sz w:val="20"/>
          <w:szCs w:val="20"/>
          <w:lang w:val="en-GB"/>
        </w:rPr>
      </w:pPr>
      <w:r w:rsidRPr="002168E8">
        <w:rPr>
          <w:rFonts w:cstheme="minorHAnsi"/>
          <w:sz w:val="20"/>
          <w:szCs w:val="20"/>
          <w:lang w:val="en-GB"/>
        </w:rPr>
        <w:t xml:space="preserve">Inclusive </w:t>
      </w:r>
      <w:proofErr w:type="gramStart"/>
      <w:r w:rsidRPr="002168E8">
        <w:rPr>
          <w:rFonts w:cstheme="minorHAnsi"/>
          <w:sz w:val="20"/>
          <w:szCs w:val="20"/>
          <w:lang w:val="en-GB"/>
        </w:rPr>
        <w:t>Collaboration;</w:t>
      </w:r>
      <w:proofErr w:type="gramEnd"/>
    </w:p>
    <w:p w14:paraId="369E5C2A" w14:textId="77777777" w:rsidR="002C7FFA" w:rsidRPr="002168E8" w:rsidRDefault="002C7FFA" w:rsidP="002C7FFA">
      <w:pPr>
        <w:numPr>
          <w:ilvl w:val="0"/>
          <w:numId w:val="10"/>
        </w:numPr>
        <w:autoSpaceDE w:val="0"/>
        <w:autoSpaceDN w:val="0"/>
        <w:adjustRightInd w:val="0"/>
        <w:spacing w:after="0" w:line="240" w:lineRule="auto"/>
        <w:rPr>
          <w:rFonts w:cstheme="minorHAnsi"/>
          <w:sz w:val="20"/>
          <w:szCs w:val="20"/>
          <w:lang w:val="en-GB"/>
        </w:rPr>
      </w:pPr>
      <w:r w:rsidRPr="002168E8">
        <w:rPr>
          <w:rFonts w:cstheme="minorHAnsi"/>
          <w:sz w:val="20"/>
          <w:szCs w:val="20"/>
          <w:lang w:val="en-GB"/>
        </w:rPr>
        <w:t xml:space="preserve">Stakeholder </w:t>
      </w:r>
      <w:proofErr w:type="gramStart"/>
      <w:r w:rsidRPr="002168E8">
        <w:rPr>
          <w:rFonts w:cstheme="minorHAnsi"/>
          <w:sz w:val="20"/>
          <w:szCs w:val="20"/>
          <w:lang w:val="en-GB"/>
        </w:rPr>
        <w:t>Engagement;</w:t>
      </w:r>
      <w:proofErr w:type="gramEnd"/>
    </w:p>
    <w:p w14:paraId="7442772B" w14:textId="77777777" w:rsidR="002C7FFA" w:rsidRPr="002168E8" w:rsidRDefault="002C7FFA" w:rsidP="002C7FFA">
      <w:pPr>
        <w:numPr>
          <w:ilvl w:val="0"/>
          <w:numId w:val="10"/>
        </w:numPr>
        <w:autoSpaceDE w:val="0"/>
        <w:autoSpaceDN w:val="0"/>
        <w:adjustRightInd w:val="0"/>
        <w:spacing w:after="0" w:line="240" w:lineRule="auto"/>
        <w:rPr>
          <w:rFonts w:cstheme="minorHAnsi"/>
          <w:sz w:val="20"/>
          <w:szCs w:val="20"/>
          <w:lang w:val="en-GB"/>
        </w:rPr>
      </w:pPr>
      <w:r w:rsidRPr="002168E8">
        <w:rPr>
          <w:rFonts w:cstheme="minorHAnsi"/>
          <w:sz w:val="20"/>
          <w:szCs w:val="20"/>
          <w:lang w:val="en-GB"/>
        </w:rPr>
        <w:t>Leading by Example.</w:t>
      </w:r>
    </w:p>
    <w:p w14:paraId="1A7738A4" w14:textId="4514161E" w:rsidR="00E76B2B" w:rsidRPr="002168E8" w:rsidRDefault="002C7FFA">
      <w:pPr>
        <w:rPr>
          <w:rFonts w:cstheme="minorHAnsi"/>
          <w:color w:val="0563C1"/>
          <w:sz w:val="20"/>
          <w:szCs w:val="20"/>
          <w:u w:val="single"/>
          <w:lang w:val="en-GB"/>
        </w:rPr>
      </w:pPr>
      <w:r w:rsidRPr="002168E8">
        <w:rPr>
          <w:rFonts w:cstheme="minorHAnsi"/>
          <w:sz w:val="20"/>
          <w:szCs w:val="20"/>
          <w:lang w:val="en-GB"/>
        </w:rPr>
        <w:t xml:space="preserve">Please visit this link for more information on UN Women’s Core Values and Competencies: </w:t>
      </w:r>
      <w:hyperlink r:id="rId29" w:history="1">
        <w:r w:rsidRPr="002168E8">
          <w:rPr>
            <w:rStyle w:val="Hyperlink"/>
            <w:rFonts w:cstheme="minorHAnsi"/>
            <w:sz w:val="20"/>
            <w:szCs w:val="20"/>
            <w:lang w:val="en-GB"/>
          </w:rPr>
          <w:t>http://www.unwomen.org/-/media/headquarters/attachments/sections/about%20us/employment/un-women-employment-values-and-competencies-definitions-en.pdf</w:t>
        </w:r>
      </w:hyperlink>
      <w:r w:rsidRPr="002168E8">
        <w:rPr>
          <w:rFonts w:cstheme="minorHAnsi"/>
          <w:color w:val="0563C1"/>
          <w:sz w:val="20"/>
          <w:szCs w:val="20"/>
          <w:u w:val="single"/>
          <w:lang w:val="en-GB"/>
        </w:rPr>
        <w:t>.</w:t>
      </w:r>
    </w:p>
    <w:p w14:paraId="2EA154A4" w14:textId="77777777" w:rsidR="00E61380" w:rsidRPr="002168E8" w:rsidRDefault="00E61380">
      <w:pPr>
        <w:rPr>
          <w:rFonts w:cstheme="minorHAnsi"/>
          <w:sz w:val="20"/>
          <w:szCs w:val="20"/>
          <w:lang w:val="en-GB"/>
        </w:rPr>
      </w:pPr>
    </w:p>
    <w:p w14:paraId="6AC6B6D6" w14:textId="77777777" w:rsidR="00E76B2B" w:rsidRPr="002168E8" w:rsidRDefault="00E76B2B" w:rsidP="00BF1B8E">
      <w:pPr>
        <w:spacing w:after="120" w:line="240" w:lineRule="auto"/>
        <w:jc w:val="both"/>
        <w:outlineLvl w:val="2"/>
        <w:rPr>
          <w:rFonts w:ascii="Calibri" w:hAnsi="Calibri"/>
          <w:b/>
          <w:bCs/>
          <w:sz w:val="20"/>
          <w:szCs w:val="20"/>
          <w:lang w:val="en-GB"/>
        </w:rPr>
      </w:pPr>
      <w:r w:rsidRPr="002168E8">
        <w:rPr>
          <w:rFonts w:ascii="Calibri" w:hAnsi="Calibri"/>
          <w:b/>
          <w:bCs/>
          <w:sz w:val="20"/>
          <w:szCs w:val="20"/>
          <w:lang w:val="en-GB"/>
        </w:rPr>
        <w:t>Required Skills and Experience </w:t>
      </w:r>
    </w:p>
    <w:p w14:paraId="64612035" w14:textId="77777777" w:rsidR="00E76B2B" w:rsidRPr="002168E8" w:rsidRDefault="00E76B2B" w:rsidP="00E76B2B">
      <w:pPr>
        <w:spacing w:after="0" w:line="240" w:lineRule="auto"/>
        <w:textAlignment w:val="baseline"/>
        <w:rPr>
          <w:rFonts w:eastAsia="Times New Roman" w:cstheme="minorHAnsi"/>
          <w:sz w:val="20"/>
          <w:szCs w:val="20"/>
          <w:lang w:val="en-GB"/>
        </w:rPr>
      </w:pPr>
      <w:r w:rsidRPr="002168E8">
        <w:rPr>
          <w:rFonts w:eastAsia="Times New Roman" w:cstheme="minorHAnsi"/>
          <w:i/>
          <w:iCs/>
          <w:sz w:val="20"/>
          <w:szCs w:val="20"/>
          <w:u w:val="single"/>
          <w:lang w:val="en-GB"/>
        </w:rPr>
        <w:lastRenderedPageBreak/>
        <w:t>Education</w:t>
      </w:r>
      <w:r w:rsidRPr="002168E8">
        <w:rPr>
          <w:rFonts w:eastAsia="Times New Roman" w:cstheme="minorHAnsi"/>
          <w:i/>
          <w:iCs/>
          <w:sz w:val="20"/>
          <w:szCs w:val="20"/>
          <w:lang w:val="en-GB"/>
        </w:rPr>
        <w:t>:</w:t>
      </w:r>
      <w:r w:rsidRPr="002168E8">
        <w:rPr>
          <w:rFonts w:eastAsia="Times New Roman" w:cstheme="minorHAnsi"/>
          <w:sz w:val="20"/>
          <w:szCs w:val="20"/>
          <w:lang w:val="en-GB"/>
        </w:rPr>
        <w:t> </w:t>
      </w:r>
    </w:p>
    <w:p w14:paraId="2D29EF0D" w14:textId="3F976D68" w:rsidR="00E514C1" w:rsidRPr="002168E8" w:rsidRDefault="009867A9" w:rsidP="00E514C1">
      <w:pPr>
        <w:numPr>
          <w:ilvl w:val="0"/>
          <w:numId w:val="3"/>
        </w:numPr>
        <w:spacing w:after="0" w:line="293" w:lineRule="atLeast"/>
        <w:jc w:val="both"/>
        <w:textAlignment w:val="baseline"/>
        <w:rPr>
          <w:rFonts w:cstheme="minorHAnsi"/>
          <w:sz w:val="20"/>
          <w:szCs w:val="20"/>
          <w:bdr w:val="none" w:sz="0" w:space="0" w:color="auto" w:frame="1"/>
          <w:lang w:val="en-GB"/>
        </w:rPr>
      </w:pPr>
      <w:r w:rsidRPr="002168E8">
        <w:rPr>
          <w:rFonts w:cstheme="minorHAnsi"/>
          <w:sz w:val="20"/>
          <w:szCs w:val="20"/>
          <w:bdr w:val="none" w:sz="0" w:space="0" w:color="auto" w:frame="1"/>
          <w:lang w:val="en-GB"/>
        </w:rPr>
        <w:t>Master’s Degree or equivalent</w:t>
      </w:r>
      <w:r w:rsidR="00E514C1" w:rsidRPr="002168E8">
        <w:rPr>
          <w:rFonts w:cstheme="minorHAnsi"/>
          <w:sz w:val="20"/>
          <w:szCs w:val="20"/>
          <w:bdr w:val="none" w:sz="0" w:space="0" w:color="auto" w:frame="1"/>
          <w:lang w:val="en-GB"/>
        </w:rPr>
        <w:t xml:space="preserve"> in social science, gender/women’s studies,</w:t>
      </w:r>
      <w:r w:rsidR="00C37DDC" w:rsidRPr="002168E8">
        <w:rPr>
          <w:rFonts w:cstheme="minorHAnsi"/>
          <w:sz w:val="20"/>
          <w:szCs w:val="20"/>
          <w:bdr w:val="none" w:sz="0" w:space="0" w:color="auto" w:frame="1"/>
          <w:lang w:val="en-GB"/>
        </w:rPr>
        <w:t xml:space="preserve"> law</w:t>
      </w:r>
      <w:r w:rsidR="00E514C1" w:rsidRPr="002168E8">
        <w:rPr>
          <w:rFonts w:cstheme="minorHAnsi"/>
          <w:sz w:val="20"/>
          <w:szCs w:val="20"/>
          <w:bdr w:val="none" w:sz="0" w:space="0" w:color="auto" w:frame="1"/>
          <w:lang w:val="en-GB"/>
        </w:rPr>
        <w:t xml:space="preserve"> or other related fields.</w:t>
      </w:r>
    </w:p>
    <w:p w14:paraId="11EC7209" w14:textId="7E83E153" w:rsidR="009867A9" w:rsidRPr="002168E8" w:rsidRDefault="009867A9" w:rsidP="00E514C1">
      <w:pPr>
        <w:numPr>
          <w:ilvl w:val="0"/>
          <w:numId w:val="3"/>
        </w:numPr>
        <w:spacing w:after="0" w:line="293" w:lineRule="atLeast"/>
        <w:jc w:val="both"/>
        <w:textAlignment w:val="baseline"/>
        <w:rPr>
          <w:rFonts w:cstheme="minorHAnsi"/>
          <w:sz w:val="20"/>
          <w:szCs w:val="20"/>
          <w:bdr w:val="none" w:sz="0" w:space="0" w:color="auto" w:frame="1"/>
          <w:lang w:val="en-GB"/>
        </w:rPr>
      </w:pPr>
      <w:r w:rsidRPr="002168E8">
        <w:rPr>
          <w:rFonts w:cstheme="minorHAnsi"/>
          <w:sz w:val="20"/>
          <w:szCs w:val="20"/>
          <w:bdr w:val="none" w:sz="0" w:space="0" w:color="auto" w:frame="1"/>
          <w:lang w:val="en-GB"/>
        </w:rPr>
        <w:t>A first-level university degree in combination with three additional years of qualifying experience may be accepted in lieu of the advanced university degree</w:t>
      </w:r>
      <w:r w:rsidR="00D55747">
        <w:rPr>
          <w:rFonts w:cstheme="minorHAnsi"/>
          <w:sz w:val="20"/>
          <w:szCs w:val="20"/>
          <w:bdr w:val="none" w:sz="0" w:space="0" w:color="auto" w:frame="1"/>
          <w:lang w:val="en-GB"/>
        </w:rPr>
        <w:t>.</w:t>
      </w:r>
    </w:p>
    <w:p w14:paraId="7751B096" w14:textId="77777777" w:rsidR="00C37DDC" w:rsidRPr="002168E8" w:rsidRDefault="00C37DDC" w:rsidP="00E76B2B">
      <w:pPr>
        <w:spacing w:after="0" w:line="240" w:lineRule="auto"/>
        <w:jc w:val="both"/>
        <w:textAlignment w:val="baseline"/>
        <w:rPr>
          <w:rFonts w:eastAsia="Times New Roman" w:cstheme="minorHAnsi"/>
          <w:i/>
          <w:iCs/>
          <w:sz w:val="20"/>
          <w:szCs w:val="20"/>
          <w:u w:val="single"/>
          <w:lang w:val="en-GB"/>
        </w:rPr>
      </w:pPr>
    </w:p>
    <w:p w14:paraId="7056DEB6" w14:textId="684D7B78" w:rsidR="00E76B2B" w:rsidRPr="002168E8" w:rsidRDefault="00E76B2B" w:rsidP="00E76B2B">
      <w:pPr>
        <w:spacing w:after="0" w:line="240" w:lineRule="auto"/>
        <w:jc w:val="both"/>
        <w:textAlignment w:val="baseline"/>
        <w:rPr>
          <w:rFonts w:eastAsia="Times New Roman" w:cstheme="minorHAnsi"/>
          <w:sz w:val="20"/>
          <w:szCs w:val="20"/>
          <w:lang w:val="en-GB"/>
        </w:rPr>
      </w:pPr>
      <w:r w:rsidRPr="002168E8">
        <w:rPr>
          <w:rFonts w:eastAsia="Times New Roman" w:cstheme="minorHAnsi"/>
          <w:i/>
          <w:iCs/>
          <w:sz w:val="20"/>
          <w:szCs w:val="20"/>
          <w:u w:val="single"/>
          <w:lang w:val="en-GB"/>
        </w:rPr>
        <w:t>Experience</w:t>
      </w:r>
      <w:r w:rsidR="009867A9" w:rsidRPr="002168E8">
        <w:rPr>
          <w:rFonts w:eastAsia="Times New Roman" w:cstheme="minorHAnsi"/>
          <w:i/>
          <w:iCs/>
          <w:sz w:val="20"/>
          <w:szCs w:val="20"/>
          <w:u w:val="single"/>
          <w:lang w:val="en-GB"/>
        </w:rPr>
        <w:t xml:space="preserve"> </w:t>
      </w:r>
    </w:p>
    <w:p w14:paraId="31EEA0EF" w14:textId="05856B18" w:rsidR="00511182" w:rsidRPr="002168E8" w:rsidRDefault="001750F2" w:rsidP="00511182">
      <w:pPr>
        <w:numPr>
          <w:ilvl w:val="0"/>
          <w:numId w:val="4"/>
        </w:numPr>
        <w:spacing w:after="0" w:line="293" w:lineRule="atLeast"/>
        <w:jc w:val="both"/>
        <w:textAlignment w:val="baseline"/>
        <w:rPr>
          <w:rFonts w:cstheme="minorHAnsi"/>
          <w:sz w:val="20"/>
          <w:szCs w:val="20"/>
          <w:bdr w:val="none" w:sz="0" w:space="0" w:color="auto" w:frame="1"/>
          <w:lang w:val="en-GB"/>
        </w:rPr>
      </w:pPr>
      <w:r w:rsidRPr="002168E8">
        <w:rPr>
          <w:rFonts w:cstheme="minorHAnsi"/>
          <w:sz w:val="20"/>
          <w:szCs w:val="20"/>
          <w:bdr w:val="none" w:sz="0" w:space="0" w:color="auto" w:frame="1"/>
          <w:lang w:val="en-GB"/>
        </w:rPr>
        <w:t xml:space="preserve">Minimum </w:t>
      </w:r>
      <w:r w:rsidR="00C37DDC" w:rsidRPr="002168E8">
        <w:rPr>
          <w:rFonts w:cstheme="minorHAnsi"/>
          <w:sz w:val="20"/>
          <w:szCs w:val="20"/>
          <w:bdr w:val="none" w:sz="0" w:space="0" w:color="auto" w:frame="1"/>
          <w:lang w:val="en-GB"/>
        </w:rPr>
        <w:t>5</w:t>
      </w:r>
      <w:r w:rsidR="00511182" w:rsidRPr="002168E8">
        <w:rPr>
          <w:rFonts w:cstheme="minorHAnsi"/>
          <w:sz w:val="20"/>
          <w:szCs w:val="20"/>
          <w:bdr w:val="none" w:sz="0" w:space="0" w:color="auto" w:frame="1"/>
          <w:lang w:val="en-GB"/>
        </w:rPr>
        <w:t xml:space="preserve"> years of professional work experience in </w:t>
      </w:r>
      <w:r w:rsidR="0072763A" w:rsidRPr="002168E8">
        <w:rPr>
          <w:rFonts w:cstheme="minorHAnsi"/>
          <w:sz w:val="20"/>
          <w:szCs w:val="20"/>
          <w:bdr w:val="none" w:sz="0" w:space="0" w:color="auto" w:frame="1"/>
          <w:lang w:val="en-GB"/>
        </w:rPr>
        <w:t>public policies</w:t>
      </w:r>
      <w:r w:rsidR="00511182" w:rsidRPr="002168E8">
        <w:rPr>
          <w:rFonts w:cstheme="minorHAnsi"/>
          <w:sz w:val="20"/>
          <w:szCs w:val="20"/>
          <w:bdr w:val="none" w:sz="0" w:space="0" w:color="auto" w:frame="1"/>
          <w:lang w:val="en-GB"/>
        </w:rPr>
        <w:t xml:space="preserve"> development and implementation, including monitoring and evaluation </w:t>
      </w:r>
      <w:proofErr w:type="gramStart"/>
      <w:r w:rsidR="00511182" w:rsidRPr="002168E8">
        <w:rPr>
          <w:rFonts w:cstheme="minorHAnsi"/>
          <w:sz w:val="20"/>
          <w:szCs w:val="20"/>
          <w:bdr w:val="none" w:sz="0" w:space="0" w:color="auto" w:frame="1"/>
          <w:lang w:val="en-GB"/>
        </w:rPr>
        <w:t>activities</w:t>
      </w:r>
      <w:r w:rsidR="008F03D1" w:rsidRPr="002168E8">
        <w:rPr>
          <w:rFonts w:cstheme="minorHAnsi"/>
          <w:sz w:val="20"/>
          <w:szCs w:val="20"/>
          <w:bdr w:val="none" w:sz="0" w:space="0" w:color="auto" w:frame="1"/>
          <w:lang w:val="en-GB"/>
        </w:rPr>
        <w:t>;</w:t>
      </w:r>
      <w:proofErr w:type="gramEnd"/>
    </w:p>
    <w:p w14:paraId="6892760E" w14:textId="720985E6" w:rsidR="00E76B2B" w:rsidRPr="002168E8" w:rsidRDefault="00E76B2B" w:rsidP="00E76B2B">
      <w:pPr>
        <w:numPr>
          <w:ilvl w:val="0"/>
          <w:numId w:val="4"/>
        </w:numPr>
        <w:spacing w:after="0" w:line="240" w:lineRule="auto"/>
        <w:ind w:left="360" w:firstLine="0"/>
        <w:textAlignment w:val="baseline"/>
        <w:rPr>
          <w:rFonts w:eastAsia="Times New Roman" w:cstheme="minorHAnsi"/>
          <w:sz w:val="20"/>
          <w:szCs w:val="20"/>
          <w:lang w:val="en-GB"/>
        </w:rPr>
      </w:pPr>
      <w:r w:rsidRPr="002168E8">
        <w:rPr>
          <w:rFonts w:eastAsia="Times New Roman" w:cstheme="minorHAnsi"/>
          <w:sz w:val="20"/>
          <w:szCs w:val="20"/>
          <w:lang w:val="en-GB"/>
        </w:rPr>
        <w:t xml:space="preserve">Minimum 3 years of proven work experience in the field </w:t>
      </w:r>
      <w:r w:rsidR="00BE214E" w:rsidRPr="002168E8">
        <w:rPr>
          <w:rFonts w:eastAsia="Times New Roman" w:cstheme="minorHAnsi"/>
          <w:sz w:val="20"/>
          <w:szCs w:val="20"/>
          <w:lang w:val="en-GB"/>
        </w:rPr>
        <w:t xml:space="preserve">public </w:t>
      </w:r>
      <w:r w:rsidR="00477472" w:rsidRPr="002168E8">
        <w:rPr>
          <w:rFonts w:eastAsia="Times New Roman" w:cstheme="minorHAnsi"/>
          <w:sz w:val="20"/>
          <w:szCs w:val="20"/>
          <w:lang w:val="en-GB"/>
        </w:rPr>
        <w:t>policies</w:t>
      </w:r>
      <w:r w:rsidRPr="002168E8">
        <w:rPr>
          <w:rFonts w:eastAsia="Times New Roman" w:cstheme="minorHAnsi"/>
          <w:sz w:val="20"/>
          <w:szCs w:val="20"/>
          <w:lang w:val="en-GB"/>
        </w:rPr>
        <w:t> monitoring and </w:t>
      </w:r>
      <w:proofErr w:type="gramStart"/>
      <w:r w:rsidRPr="002168E8">
        <w:rPr>
          <w:rFonts w:eastAsia="Times New Roman" w:cstheme="minorHAnsi"/>
          <w:sz w:val="20"/>
          <w:szCs w:val="20"/>
          <w:lang w:val="en-GB"/>
        </w:rPr>
        <w:t>evaluation;</w:t>
      </w:r>
      <w:proofErr w:type="gramEnd"/>
      <w:r w:rsidRPr="002168E8">
        <w:rPr>
          <w:rFonts w:eastAsia="Times New Roman" w:cstheme="minorHAnsi"/>
          <w:sz w:val="20"/>
          <w:szCs w:val="20"/>
          <w:lang w:val="en-GB"/>
        </w:rPr>
        <w:t>  </w:t>
      </w:r>
    </w:p>
    <w:p w14:paraId="55C7E4EE" w14:textId="18727990" w:rsidR="00E76B2B" w:rsidRPr="002168E8" w:rsidRDefault="00E76B2B" w:rsidP="00E76B2B">
      <w:pPr>
        <w:numPr>
          <w:ilvl w:val="0"/>
          <w:numId w:val="5"/>
        </w:numPr>
        <w:spacing w:after="0" w:line="240" w:lineRule="auto"/>
        <w:ind w:left="360" w:firstLine="0"/>
        <w:textAlignment w:val="baseline"/>
        <w:rPr>
          <w:rFonts w:eastAsia="Times New Roman" w:cstheme="minorHAnsi"/>
          <w:color w:val="000000"/>
          <w:sz w:val="20"/>
          <w:szCs w:val="20"/>
          <w:lang w:val="en-GB"/>
        </w:rPr>
      </w:pPr>
      <w:r w:rsidRPr="002168E8">
        <w:rPr>
          <w:rFonts w:eastAsia="Times New Roman" w:cstheme="minorHAnsi"/>
          <w:color w:val="000000"/>
          <w:sz w:val="20"/>
          <w:szCs w:val="20"/>
          <w:lang w:val="en-GB"/>
        </w:rPr>
        <w:t xml:space="preserve">Experience of carrying out consultative research and in producing analytical </w:t>
      </w:r>
      <w:proofErr w:type="gramStart"/>
      <w:r w:rsidRPr="002168E8">
        <w:rPr>
          <w:rFonts w:eastAsia="Times New Roman" w:cstheme="minorHAnsi"/>
          <w:color w:val="000000"/>
          <w:sz w:val="20"/>
          <w:szCs w:val="20"/>
          <w:lang w:val="en-GB"/>
        </w:rPr>
        <w:t>reports</w:t>
      </w:r>
      <w:r w:rsidR="008F03D1" w:rsidRPr="002168E8">
        <w:rPr>
          <w:rFonts w:eastAsia="Times New Roman" w:cstheme="minorHAnsi"/>
          <w:color w:val="000000"/>
          <w:sz w:val="20"/>
          <w:szCs w:val="20"/>
          <w:lang w:val="en-GB"/>
        </w:rPr>
        <w:t>;</w:t>
      </w:r>
      <w:proofErr w:type="gramEnd"/>
      <w:r w:rsidRPr="002168E8">
        <w:rPr>
          <w:rFonts w:eastAsia="Times New Roman" w:cstheme="minorHAnsi"/>
          <w:color w:val="000000"/>
          <w:sz w:val="20"/>
          <w:szCs w:val="20"/>
          <w:lang w:val="en-GB"/>
        </w:rPr>
        <w:t>  </w:t>
      </w:r>
    </w:p>
    <w:p w14:paraId="54B85795" w14:textId="4777EC8C" w:rsidR="008F03D1" w:rsidRPr="002168E8" w:rsidRDefault="00981530" w:rsidP="00E76B2B">
      <w:pPr>
        <w:numPr>
          <w:ilvl w:val="0"/>
          <w:numId w:val="5"/>
        </w:numPr>
        <w:spacing w:after="0" w:line="240" w:lineRule="auto"/>
        <w:ind w:left="360" w:firstLine="0"/>
        <w:textAlignment w:val="baseline"/>
        <w:rPr>
          <w:rFonts w:eastAsia="Times New Roman" w:cstheme="minorHAnsi"/>
          <w:sz w:val="20"/>
          <w:szCs w:val="20"/>
          <w:lang w:val="en-GB"/>
        </w:rPr>
      </w:pPr>
      <w:r w:rsidRPr="002168E8">
        <w:rPr>
          <w:rFonts w:eastAsia="Times New Roman" w:cstheme="minorHAnsi"/>
          <w:sz w:val="20"/>
          <w:szCs w:val="20"/>
          <w:lang w:val="en-GB"/>
        </w:rPr>
        <w:t>E</w:t>
      </w:r>
      <w:r w:rsidR="00E76B2B" w:rsidRPr="002168E8">
        <w:rPr>
          <w:rFonts w:eastAsia="Times New Roman" w:cstheme="minorHAnsi"/>
          <w:sz w:val="20"/>
          <w:szCs w:val="20"/>
          <w:lang w:val="en-GB"/>
        </w:rPr>
        <w:t>xperience in working with international organizations (successful experience in working with UN agencies is an asset)</w:t>
      </w:r>
      <w:r w:rsidR="008F03D1" w:rsidRPr="002168E8">
        <w:rPr>
          <w:rFonts w:eastAsia="Times New Roman" w:cstheme="minorHAnsi"/>
          <w:sz w:val="20"/>
          <w:szCs w:val="20"/>
          <w:lang w:val="en-GB"/>
        </w:rPr>
        <w:t>.</w:t>
      </w:r>
    </w:p>
    <w:p w14:paraId="70A6633D" w14:textId="6CA6C3F4" w:rsidR="00E76B2B" w:rsidRPr="002168E8" w:rsidRDefault="00E76B2B" w:rsidP="00C51C30">
      <w:pPr>
        <w:spacing w:after="0" w:line="240" w:lineRule="auto"/>
        <w:ind w:left="360"/>
        <w:textAlignment w:val="baseline"/>
        <w:rPr>
          <w:rFonts w:eastAsia="Times New Roman" w:cstheme="minorHAnsi"/>
          <w:sz w:val="20"/>
          <w:szCs w:val="20"/>
          <w:lang w:val="en-GB"/>
        </w:rPr>
      </w:pPr>
      <w:r w:rsidRPr="002168E8">
        <w:rPr>
          <w:rFonts w:eastAsia="Times New Roman" w:cstheme="minorHAnsi"/>
          <w:sz w:val="20"/>
          <w:szCs w:val="20"/>
          <w:lang w:val="en-GB"/>
        </w:rPr>
        <w:t> </w:t>
      </w:r>
    </w:p>
    <w:p w14:paraId="3A3A00C3" w14:textId="77777777" w:rsidR="00E76B2B" w:rsidRPr="002168E8" w:rsidRDefault="00E76B2B" w:rsidP="00E76B2B">
      <w:pPr>
        <w:spacing w:after="0" w:line="240" w:lineRule="auto"/>
        <w:jc w:val="both"/>
        <w:textAlignment w:val="baseline"/>
        <w:rPr>
          <w:rFonts w:eastAsia="Times New Roman" w:cstheme="minorHAnsi"/>
          <w:sz w:val="20"/>
          <w:szCs w:val="20"/>
          <w:lang w:val="en-GB"/>
        </w:rPr>
      </w:pPr>
      <w:r w:rsidRPr="002168E8">
        <w:rPr>
          <w:rFonts w:eastAsia="Times New Roman" w:cstheme="minorHAnsi"/>
          <w:i/>
          <w:iCs/>
          <w:sz w:val="20"/>
          <w:szCs w:val="20"/>
          <w:u w:val="single"/>
          <w:lang w:val="en-GB"/>
        </w:rPr>
        <w:t>Language skills:</w:t>
      </w:r>
      <w:r w:rsidRPr="002168E8">
        <w:rPr>
          <w:rFonts w:eastAsia="Times New Roman" w:cstheme="minorHAnsi"/>
          <w:sz w:val="20"/>
          <w:szCs w:val="20"/>
          <w:lang w:val="en-GB"/>
        </w:rPr>
        <w:t> </w:t>
      </w:r>
    </w:p>
    <w:p w14:paraId="5E3C1E5E" w14:textId="2C47923D" w:rsidR="00E76B2B" w:rsidRPr="002168E8" w:rsidRDefault="00E76B2B" w:rsidP="00E76B2B">
      <w:pPr>
        <w:numPr>
          <w:ilvl w:val="0"/>
          <w:numId w:val="6"/>
        </w:numPr>
        <w:spacing w:after="0" w:line="240" w:lineRule="auto"/>
        <w:ind w:left="465" w:firstLine="0"/>
        <w:jc w:val="both"/>
        <w:textAlignment w:val="baseline"/>
        <w:rPr>
          <w:rFonts w:eastAsia="Times New Roman" w:cstheme="minorHAnsi"/>
          <w:sz w:val="20"/>
          <w:szCs w:val="20"/>
          <w:lang w:val="en-GB"/>
        </w:rPr>
      </w:pPr>
      <w:r w:rsidRPr="002168E8">
        <w:rPr>
          <w:rFonts w:eastAsia="Times New Roman" w:cstheme="minorHAnsi"/>
          <w:sz w:val="20"/>
          <w:szCs w:val="20"/>
          <w:lang w:val="en-GB"/>
        </w:rPr>
        <w:t>Excellent verbal and written Romanian. Working knowledge of English and Russian will be considered an advantage. </w:t>
      </w:r>
    </w:p>
    <w:p w14:paraId="50C20766" w14:textId="3EA2BAB5" w:rsidR="001750F2" w:rsidRPr="002168E8" w:rsidRDefault="001750F2" w:rsidP="001750F2">
      <w:pPr>
        <w:spacing w:after="0" w:line="240" w:lineRule="auto"/>
        <w:ind w:left="465"/>
        <w:jc w:val="both"/>
        <w:textAlignment w:val="baseline"/>
        <w:rPr>
          <w:rFonts w:eastAsia="Times New Roman" w:cstheme="minorHAnsi"/>
          <w:sz w:val="20"/>
          <w:szCs w:val="20"/>
          <w:lang w:val="en-GB"/>
        </w:rPr>
      </w:pPr>
    </w:p>
    <w:p w14:paraId="03E185C1" w14:textId="77777777" w:rsidR="001750F2" w:rsidRPr="002168E8" w:rsidRDefault="001750F2" w:rsidP="001750F2">
      <w:pPr>
        <w:spacing w:after="0" w:line="240" w:lineRule="auto"/>
        <w:ind w:left="465"/>
        <w:jc w:val="both"/>
        <w:textAlignment w:val="baseline"/>
        <w:rPr>
          <w:rFonts w:eastAsia="Times New Roman" w:cstheme="minorHAnsi"/>
          <w:sz w:val="20"/>
          <w:szCs w:val="20"/>
          <w:lang w:val="en-GB"/>
        </w:rPr>
      </w:pPr>
    </w:p>
    <w:p w14:paraId="2F020AF5" w14:textId="4642531E" w:rsidR="00E61380" w:rsidRPr="002168E8" w:rsidRDefault="00E61380" w:rsidP="00981530">
      <w:pPr>
        <w:spacing w:after="120" w:line="240" w:lineRule="auto"/>
        <w:jc w:val="both"/>
        <w:outlineLvl w:val="2"/>
        <w:rPr>
          <w:rFonts w:ascii="Calibri" w:hAnsi="Calibri"/>
          <w:b/>
          <w:bCs/>
          <w:sz w:val="20"/>
          <w:szCs w:val="20"/>
          <w:lang w:val="en-GB"/>
        </w:rPr>
      </w:pPr>
      <w:r w:rsidRPr="002168E8">
        <w:rPr>
          <w:rFonts w:ascii="Calibri" w:hAnsi="Calibri"/>
          <w:b/>
          <w:bCs/>
          <w:sz w:val="20"/>
          <w:szCs w:val="20"/>
          <w:lang w:val="en-GB"/>
        </w:rPr>
        <w:t>Application Procedure</w:t>
      </w:r>
    </w:p>
    <w:p w14:paraId="7C6B3516" w14:textId="3C91AB95" w:rsidR="00E61380" w:rsidRPr="002168E8" w:rsidRDefault="00E61380" w:rsidP="00E61380">
      <w:pPr>
        <w:autoSpaceDE w:val="0"/>
        <w:autoSpaceDN w:val="0"/>
        <w:adjustRightInd w:val="0"/>
        <w:jc w:val="both"/>
        <w:rPr>
          <w:rFonts w:cstheme="minorHAnsi"/>
          <w:color w:val="000000" w:themeColor="text1"/>
          <w:sz w:val="20"/>
          <w:szCs w:val="20"/>
          <w:lang w:val="en-GB"/>
        </w:rPr>
      </w:pPr>
      <w:r w:rsidRPr="002168E8">
        <w:rPr>
          <w:rFonts w:cstheme="minorHAnsi"/>
          <w:color w:val="000000" w:themeColor="text1"/>
          <w:sz w:val="20"/>
          <w:szCs w:val="20"/>
          <w:lang w:val="en-GB"/>
        </w:rPr>
        <w:t xml:space="preserve">Interested candidates are invited to submit their online applications by </w:t>
      </w:r>
      <w:r w:rsidR="009867A9" w:rsidRPr="00223BEA">
        <w:rPr>
          <w:rFonts w:cstheme="minorHAnsi"/>
          <w:color w:val="000000" w:themeColor="text1"/>
          <w:sz w:val="20"/>
          <w:szCs w:val="20"/>
          <w:lang w:val="en-GB"/>
        </w:rPr>
        <w:t>2</w:t>
      </w:r>
      <w:r w:rsidR="00FA082F" w:rsidRPr="00223BEA">
        <w:rPr>
          <w:rFonts w:cstheme="minorHAnsi"/>
          <w:color w:val="000000" w:themeColor="text1"/>
          <w:sz w:val="20"/>
          <w:szCs w:val="20"/>
          <w:lang w:val="en-GB"/>
        </w:rPr>
        <w:t>8</w:t>
      </w:r>
      <w:r w:rsidR="009867A9" w:rsidRPr="00223BEA">
        <w:rPr>
          <w:rFonts w:cstheme="minorHAnsi"/>
          <w:color w:val="000000" w:themeColor="text1"/>
          <w:sz w:val="20"/>
          <w:szCs w:val="20"/>
          <w:lang w:val="en-GB"/>
        </w:rPr>
        <w:t xml:space="preserve"> April 2021</w:t>
      </w:r>
      <w:r w:rsidRPr="00223BEA">
        <w:rPr>
          <w:rFonts w:cstheme="minorHAnsi"/>
          <w:color w:val="000000" w:themeColor="text1"/>
          <w:sz w:val="20"/>
          <w:szCs w:val="20"/>
          <w:lang w:val="en-GB"/>
        </w:rPr>
        <w:t xml:space="preserve"> with the</w:t>
      </w:r>
      <w:r w:rsidRPr="002168E8">
        <w:rPr>
          <w:rFonts w:cstheme="minorHAnsi"/>
          <w:color w:val="000000" w:themeColor="text1"/>
          <w:sz w:val="20"/>
          <w:szCs w:val="20"/>
          <w:lang w:val="en-GB"/>
        </w:rPr>
        <w:t xml:space="preserve"> following documents.</w:t>
      </w:r>
    </w:p>
    <w:p w14:paraId="26CB0757" w14:textId="7238DD69" w:rsidR="001E50D4" w:rsidRPr="002168E8" w:rsidRDefault="00E61380" w:rsidP="001E50D4">
      <w:pPr>
        <w:numPr>
          <w:ilvl w:val="0"/>
          <w:numId w:val="30"/>
        </w:numPr>
        <w:spacing w:after="0" w:line="293" w:lineRule="atLeast"/>
        <w:ind w:left="750"/>
        <w:jc w:val="both"/>
        <w:textAlignment w:val="baseline"/>
        <w:rPr>
          <w:rFonts w:eastAsia="Times New Roman" w:cstheme="minorHAnsi"/>
          <w:color w:val="666666"/>
          <w:sz w:val="20"/>
          <w:szCs w:val="20"/>
          <w:lang w:val="en-GB"/>
        </w:rPr>
      </w:pPr>
      <w:r w:rsidRPr="002168E8">
        <w:rPr>
          <w:rFonts w:cstheme="minorHAnsi"/>
          <w:color w:val="000000" w:themeColor="text1"/>
          <w:sz w:val="20"/>
          <w:szCs w:val="20"/>
          <w:lang w:val="en-GB"/>
        </w:rPr>
        <w:t xml:space="preserve">Duly filled </w:t>
      </w:r>
      <w:r w:rsidR="001E50D4" w:rsidRPr="002168E8">
        <w:rPr>
          <w:rFonts w:cstheme="minorHAnsi"/>
          <w:b/>
          <w:bCs/>
          <w:color w:val="000000" w:themeColor="text1"/>
          <w:sz w:val="20"/>
          <w:szCs w:val="20"/>
          <w:lang w:val="en-GB"/>
        </w:rPr>
        <w:t>Personal History</w:t>
      </w:r>
      <w:r w:rsidR="001E50D4" w:rsidRPr="002168E8">
        <w:rPr>
          <w:rFonts w:cstheme="minorHAnsi"/>
          <w:color w:val="000000" w:themeColor="text1"/>
          <w:sz w:val="20"/>
          <w:szCs w:val="20"/>
          <w:lang w:val="en-GB"/>
        </w:rPr>
        <w:t> Form (P-11 form) - including past experience in similar assignments; can be downloaded at</w:t>
      </w:r>
      <w:r w:rsidR="001E50D4" w:rsidRPr="002168E8">
        <w:rPr>
          <w:rFonts w:eastAsia="Times New Roman" w:cstheme="minorHAnsi"/>
          <w:color w:val="666666"/>
          <w:sz w:val="20"/>
          <w:szCs w:val="20"/>
          <w:lang w:val="en-GB"/>
        </w:rPr>
        <w:t xml:space="preserve"> </w:t>
      </w:r>
      <w:hyperlink r:id="rId30" w:history="1">
        <w:r w:rsidR="001E50D4" w:rsidRPr="002168E8">
          <w:rPr>
            <w:rStyle w:val="Hyperlink"/>
            <w:rFonts w:eastAsia="Times New Roman" w:cstheme="minorHAnsi"/>
            <w:sz w:val="20"/>
            <w:szCs w:val="20"/>
            <w:lang w:val="en-GB"/>
          </w:rPr>
          <w:t>http://www.unwomen.org/about-us/employment</w:t>
        </w:r>
      </w:hyperlink>
      <w:r w:rsidR="001E50D4" w:rsidRPr="002168E8">
        <w:rPr>
          <w:rFonts w:eastAsia="Times New Roman" w:cstheme="minorHAnsi"/>
          <w:color w:val="666666"/>
          <w:sz w:val="20"/>
          <w:szCs w:val="20"/>
          <w:lang w:val="en-GB"/>
        </w:rPr>
        <w:t xml:space="preserve">, </w:t>
      </w:r>
      <w:r w:rsidR="001E50D4" w:rsidRPr="002168E8">
        <w:rPr>
          <w:rFonts w:cstheme="minorHAnsi"/>
          <w:color w:val="000000" w:themeColor="text1"/>
          <w:sz w:val="20"/>
          <w:szCs w:val="20"/>
          <w:lang w:val="en-GB"/>
        </w:rPr>
        <w:t xml:space="preserve">a signed copy should be </w:t>
      </w:r>
      <w:proofErr w:type="gramStart"/>
      <w:r w:rsidR="001E50D4" w:rsidRPr="002168E8">
        <w:rPr>
          <w:rFonts w:cstheme="minorHAnsi"/>
          <w:color w:val="000000" w:themeColor="text1"/>
          <w:sz w:val="20"/>
          <w:szCs w:val="20"/>
          <w:lang w:val="en-GB"/>
        </w:rPr>
        <w:t>submitted;</w:t>
      </w:r>
      <w:proofErr w:type="gramEnd"/>
    </w:p>
    <w:p w14:paraId="3DF15930" w14:textId="77777777" w:rsidR="00E61380" w:rsidRPr="002168E8" w:rsidRDefault="00E61380" w:rsidP="00E61380">
      <w:pPr>
        <w:pStyle w:val="Default"/>
        <w:numPr>
          <w:ilvl w:val="0"/>
          <w:numId w:val="23"/>
        </w:numPr>
        <w:autoSpaceDE w:val="0"/>
        <w:autoSpaceDN w:val="0"/>
        <w:adjustRightInd w:val="0"/>
        <w:spacing w:before="120"/>
        <w:jc w:val="both"/>
        <w:rPr>
          <w:rFonts w:asciiTheme="minorHAnsi" w:hAnsiTheme="minorHAnsi" w:cstheme="minorHAnsi"/>
          <w:color w:val="000000" w:themeColor="text1"/>
          <w:sz w:val="20"/>
          <w:szCs w:val="20"/>
          <w:lang w:val="en-GB"/>
        </w:rPr>
      </w:pPr>
      <w:r w:rsidRPr="002168E8">
        <w:rPr>
          <w:rFonts w:asciiTheme="minorHAnsi" w:hAnsiTheme="minorHAnsi" w:cstheme="minorHAnsi"/>
          <w:b/>
          <w:bCs/>
          <w:color w:val="000000" w:themeColor="text1"/>
          <w:sz w:val="20"/>
          <w:szCs w:val="20"/>
          <w:lang w:val="en-GB"/>
        </w:rPr>
        <w:t>Letter of Intent</w:t>
      </w:r>
      <w:r w:rsidRPr="002168E8">
        <w:rPr>
          <w:rFonts w:asciiTheme="minorHAnsi" w:hAnsiTheme="minorHAnsi" w:cstheme="minorHAnsi"/>
          <w:color w:val="000000" w:themeColor="text1"/>
          <w:sz w:val="20"/>
          <w:szCs w:val="20"/>
          <w:lang w:val="en-GB"/>
        </w:rPr>
        <w:t xml:space="preserve"> to include a brief overview about which of your previous experiences makes you the most suitable candidate for the advertised position.</w:t>
      </w:r>
    </w:p>
    <w:p w14:paraId="6EF75FE6" w14:textId="77777777" w:rsidR="00E61380" w:rsidRPr="002168E8" w:rsidRDefault="00E61380" w:rsidP="00E61380">
      <w:pPr>
        <w:pStyle w:val="Default"/>
        <w:numPr>
          <w:ilvl w:val="0"/>
          <w:numId w:val="23"/>
        </w:numPr>
        <w:autoSpaceDE w:val="0"/>
        <w:autoSpaceDN w:val="0"/>
        <w:adjustRightInd w:val="0"/>
        <w:spacing w:before="120"/>
        <w:jc w:val="both"/>
        <w:rPr>
          <w:rFonts w:asciiTheme="minorHAnsi" w:hAnsiTheme="minorHAnsi" w:cstheme="minorHAnsi"/>
          <w:i/>
          <w:iCs/>
          <w:color w:val="000000" w:themeColor="text1"/>
          <w:sz w:val="20"/>
          <w:szCs w:val="20"/>
          <w:lang w:val="en-GB"/>
        </w:rPr>
      </w:pPr>
      <w:r w:rsidRPr="002168E8">
        <w:rPr>
          <w:rFonts w:asciiTheme="minorHAnsi" w:hAnsiTheme="minorHAnsi" w:cstheme="minorHAnsi"/>
          <w:b/>
          <w:bCs/>
          <w:color w:val="000000" w:themeColor="text1"/>
          <w:sz w:val="20"/>
          <w:szCs w:val="20"/>
          <w:lang w:val="en-GB"/>
        </w:rPr>
        <w:t>Financial proposal</w:t>
      </w:r>
      <w:r w:rsidRPr="002168E8">
        <w:rPr>
          <w:rFonts w:asciiTheme="minorHAnsi" w:hAnsiTheme="minorHAnsi" w:cstheme="minorHAnsi"/>
          <w:color w:val="000000" w:themeColor="text1"/>
          <w:sz w:val="20"/>
          <w:szCs w:val="20"/>
          <w:lang w:val="en-GB"/>
        </w:rPr>
        <w:t xml:space="preserve"> (in MDL) - specifying an all-inclusive fixed total contract price, supported by a breakdown of costs as per template provided.  </w:t>
      </w:r>
    </w:p>
    <w:p w14:paraId="2326F61D" w14:textId="77777777" w:rsidR="00E61380" w:rsidRPr="002168E8" w:rsidRDefault="00E61380" w:rsidP="00E61380">
      <w:pPr>
        <w:pStyle w:val="Default"/>
        <w:spacing w:before="120"/>
        <w:jc w:val="both"/>
        <w:rPr>
          <w:rFonts w:asciiTheme="minorHAnsi" w:hAnsiTheme="minorHAnsi" w:cstheme="minorHAnsi"/>
          <w:color w:val="000000" w:themeColor="text1"/>
          <w:sz w:val="20"/>
          <w:szCs w:val="20"/>
          <w:lang w:val="en-GB"/>
        </w:rPr>
      </w:pPr>
    </w:p>
    <w:p w14:paraId="28BC7E3E" w14:textId="77777777" w:rsidR="00E61380" w:rsidRPr="002168E8" w:rsidRDefault="00E61380" w:rsidP="00E61380">
      <w:pPr>
        <w:pStyle w:val="Default"/>
        <w:spacing w:before="120"/>
        <w:jc w:val="both"/>
        <w:rPr>
          <w:rStyle w:val="Strong"/>
          <w:rFonts w:asciiTheme="minorHAnsi" w:hAnsiTheme="minorHAnsi" w:cstheme="minorHAnsi"/>
          <w:b w:val="0"/>
          <w:bCs w:val="0"/>
          <w:i/>
          <w:iCs/>
          <w:color w:val="000000" w:themeColor="text1"/>
          <w:sz w:val="20"/>
          <w:szCs w:val="20"/>
          <w:lang w:val="en-GB"/>
        </w:rPr>
      </w:pPr>
      <w:r w:rsidRPr="002168E8">
        <w:rPr>
          <w:rStyle w:val="Strong"/>
          <w:rFonts w:asciiTheme="minorHAnsi" w:hAnsiTheme="minorHAnsi" w:cstheme="minorHAnsi"/>
          <w:i/>
          <w:iCs/>
          <w:color w:val="000000" w:themeColor="text1"/>
          <w:sz w:val="20"/>
          <w:szCs w:val="20"/>
          <w:lang w:val="en-GB"/>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6243E3D8" w14:textId="77777777" w:rsidR="00E61380" w:rsidRPr="002168E8" w:rsidRDefault="00E61380" w:rsidP="00E61380">
      <w:pPr>
        <w:spacing w:before="120"/>
        <w:jc w:val="both"/>
        <w:rPr>
          <w:rStyle w:val="Strong"/>
          <w:rFonts w:cstheme="minorHAnsi"/>
          <w:b w:val="0"/>
          <w:i/>
          <w:iCs/>
          <w:color w:val="000000" w:themeColor="text1"/>
          <w:sz w:val="20"/>
          <w:szCs w:val="20"/>
          <w:lang w:val="en-GB"/>
        </w:rPr>
      </w:pPr>
      <w:r w:rsidRPr="002168E8">
        <w:rPr>
          <w:rStyle w:val="Strong"/>
          <w:rFonts w:cstheme="minorHAnsi"/>
          <w:i/>
          <w:iCs/>
          <w:color w:val="000000" w:themeColor="text1"/>
          <w:sz w:val="20"/>
          <w:szCs w:val="20"/>
          <w:lang w:val="en-GB"/>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6E7568F5" w14:textId="77777777" w:rsidR="00981530" w:rsidRPr="002168E8" w:rsidRDefault="00981530" w:rsidP="00981530">
      <w:pPr>
        <w:spacing w:after="120" w:line="240" w:lineRule="auto"/>
        <w:jc w:val="both"/>
        <w:outlineLvl w:val="2"/>
        <w:rPr>
          <w:rFonts w:ascii="Calibri" w:hAnsi="Calibri"/>
          <w:b/>
          <w:bCs/>
          <w:sz w:val="20"/>
          <w:szCs w:val="20"/>
          <w:lang w:val="en-GB"/>
        </w:rPr>
      </w:pPr>
    </w:p>
    <w:p w14:paraId="53A33C68" w14:textId="1EF314E5" w:rsidR="00E61380" w:rsidRPr="002168E8" w:rsidRDefault="00E61380" w:rsidP="00981530">
      <w:pPr>
        <w:spacing w:after="120" w:line="240" w:lineRule="auto"/>
        <w:jc w:val="both"/>
        <w:outlineLvl w:val="2"/>
        <w:rPr>
          <w:rFonts w:ascii="Calibri" w:hAnsi="Calibri"/>
          <w:b/>
          <w:bCs/>
          <w:sz w:val="20"/>
          <w:szCs w:val="20"/>
          <w:lang w:val="en-GB"/>
        </w:rPr>
      </w:pPr>
      <w:r w:rsidRPr="002168E8">
        <w:rPr>
          <w:rFonts w:ascii="Calibri" w:hAnsi="Calibri"/>
          <w:b/>
          <w:bCs/>
          <w:sz w:val="20"/>
          <w:szCs w:val="20"/>
          <w:lang w:val="en-GB"/>
        </w:rPr>
        <w:t>Evaluation of Applicants:</w:t>
      </w:r>
    </w:p>
    <w:p w14:paraId="7E428893" w14:textId="4CEDDDA9" w:rsidR="00E61380" w:rsidRPr="002168E8" w:rsidRDefault="00E61380" w:rsidP="00E61380">
      <w:pPr>
        <w:jc w:val="both"/>
        <w:rPr>
          <w:rFonts w:cstheme="minorHAnsi"/>
          <w:sz w:val="20"/>
          <w:szCs w:val="20"/>
          <w:lang w:val="en-GB"/>
        </w:rPr>
      </w:pPr>
      <w:r w:rsidRPr="002168E8">
        <w:rPr>
          <w:rFonts w:cstheme="minorHAnsi"/>
          <w:sz w:val="20"/>
          <w:szCs w:val="20"/>
          <w:lang w:val="en-GB"/>
        </w:rPr>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w:t>
      </w:r>
      <w:r w:rsidR="003F1586" w:rsidRPr="002168E8">
        <w:rPr>
          <w:rFonts w:cstheme="minorHAnsi"/>
          <w:sz w:val="20"/>
          <w:szCs w:val="20"/>
          <w:lang w:val="en-GB"/>
        </w:rPr>
        <w:t>5</w:t>
      </w:r>
      <w:r w:rsidR="00714129" w:rsidRPr="002168E8">
        <w:rPr>
          <w:rFonts w:cstheme="minorHAnsi"/>
          <w:sz w:val="20"/>
          <w:szCs w:val="20"/>
          <w:lang w:val="en-GB"/>
        </w:rPr>
        <w:t>00</w:t>
      </w:r>
      <w:r w:rsidRPr="002168E8">
        <w:rPr>
          <w:rFonts w:cstheme="minorHAnsi"/>
          <w:sz w:val="20"/>
          <w:szCs w:val="20"/>
          <w:lang w:val="en-GB"/>
        </w:rPr>
        <w:t xml:space="preserve"> points. </w:t>
      </w:r>
    </w:p>
    <w:p w14:paraId="597E5EAB" w14:textId="77777777" w:rsidR="00E61380" w:rsidRPr="002168E8" w:rsidRDefault="00E61380" w:rsidP="00E61380">
      <w:pPr>
        <w:jc w:val="both"/>
        <w:rPr>
          <w:rFonts w:cstheme="minorHAnsi"/>
          <w:color w:val="000000" w:themeColor="text1"/>
          <w:sz w:val="20"/>
          <w:szCs w:val="20"/>
          <w:lang w:val="en-GB"/>
        </w:rPr>
      </w:pPr>
      <w:r w:rsidRPr="002168E8">
        <w:rPr>
          <w:rFonts w:cstheme="minorHAnsi"/>
          <w:sz w:val="20"/>
          <w:szCs w:val="20"/>
          <w:lang w:val="en-GB"/>
        </w:rPr>
        <w:t>Evaluation</w:t>
      </w:r>
      <w:r w:rsidRPr="002168E8">
        <w:rPr>
          <w:rFonts w:cstheme="minorHAnsi"/>
          <w:color w:val="000000" w:themeColor="text1"/>
          <w:sz w:val="20"/>
          <w:szCs w:val="20"/>
          <w:lang w:val="en-GB"/>
        </w:rPr>
        <w:t xml:space="preserve"> of submitted offers will be done based on the following formula: </w:t>
      </w:r>
    </w:p>
    <w:p w14:paraId="6002BC48" w14:textId="77777777" w:rsidR="00E61380" w:rsidRPr="002168E8" w:rsidRDefault="00E61380" w:rsidP="00E61380">
      <w:pPr>
        <w:pStyle w:val="Default"/>
        <w:jc w:val="center"/>
        <w:rPr>
          <w:rFonts w:asciiTheme="minorHAnsi" w:hAnsiTheme="minorHAnsi" w:cstheme="minorHAnsi"/>
          <w:color w:val="000000" w:themeColor="text1"/>
          <w:sz w:val="20"/>
          <w:szCs w:val="20"/>
          <w:lang w:val="en-GB"/>
        </w:rPr>
      </w:pPr>
      <w:r w:rsidRPr="002168E8">
        <w:rPr>
          <w:rFonts w:asciiTheme="minorHAnsi" w:hAnsiTheme="minorHAnsi" w:cstheme="minorHAnsi"/>
          <w:noProof/>
          <w:color w:val="000000" w:themeColor="text1"/>
          <w:sz w:val="20"/>
          <w:szCs w:val="20"/>
          <w:lang w:val="en-GB"/>
        </w:rPr>
        <w:drawing>
          <wp:inline distT="0" distB="0" distL="0" distR="0" wp14:anchorId="59E6F55D" wp14:editId="0C5FE394">
            <wp:extent cx="1089660" cy="4114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1089660" cy="411480"/>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873"/>
        <w:gridCol w:w="8765"/>
      </w:tblGrid>
      <w:tr w:rsidR="00E61380" w:rsidRPr="00B46C17" w14:paraId="6412E203" w14:textId="77777777" w:rsidTr="00AB7D54">
        <w:trPr>
          <w:trHeight w:val="222"/>
        </w:trPr>
        <w:tc>
          <w:tcPr>
            <w:tcW w:w="0" w:type="auto"/>
          </w:tcPr>
          <w:p w14:paraId="63FE0127" w14:textId="77777777" w:rsidR="00E61380" w:rsidRPr="002168E8" w:rsidRDefault="00E61380" w:rsidP="00AB7D54">
            <w:pPr>
              <w:pStyle w:val="Default"/>
              <w:rPr>
                <w:rFonts w:asciiTheme="minorHAnsi" w:hAnsiTheme="minorHAnsi" w:cstheme="minorHAnsi"/>
                <w:color w:val="000000" w:themeColor="text1"/>
                <w:sz w:val="20"/>
                <w:szCs w:val="20"/>
                <w:lang w:val="en-GB"/>
              </w:rPr>
            </w:pPr>
            <w:r w:rsidRPr="002168E8">
              <w:rPr>
                <w:rFonts w:asciiTheme="minorHAnsi" w:hAnsiTheme="minorHAnsi" w:cstheme="minorHAnsi"/>
                <w:color w:val="000000" w:themeColor="text1"/>
                <w:sz w:val="20"/>
                <w:szCs w:val="20"/>
                <w:lang w:val="en-GB"/>
              </w:rPr>
              <w:t xml:space="preserve">where: </w:t>
            </w:r>
            <w:r w:rsidRPr="002168E8">
              <w:rPr>
                <w:rFonts w:asciiTheme="minorHAnsi" w:hAnsiTheme="minorHAnsi" w:cstheme="minorHAnsi"/>
                <w:i/>
                <w:iCs/>
                <w:color w:val="000000" w:themeColor="text1"/>
                <w:sz w:val="20"/>
                <w:szCs w:val="20"/>
                <w:lang w:val="en-GB"/>
              </w:rPr>
              <w:t xml:space="preserve">T </w:t>
            </w:r>
          </w:p>
        </w:tc>
        <w:tc>
          <w:tcPr>
            <w:tcW w:w="0" w:type="auto"/>
          </w:tcPr>
          <w:p w14:paraId="227F1DB2" w14:textId="77777777" w:rsidR="00E61380" w:rsidRPr="002168E8" w:rsidRDefault="00E61380" w:rsidP="00AB7D54">
            <w:pPr>
              <w:pStyle w:val="Default"/>
              <w:rPr>
                <w:rFonts w:asciiTheme="minorHAnsi" w:hAnsiTheme="minorHAnsi" w:cstheme="minorHAnsi"/>
                <w:color w:val="000000" w:themeColor="text1"/>
                <w:sz w:val="20"/>
                <w:szCs w:val="20"/>
                <w:lang w:val="en-GB"/>
              </w:rPr>
            </w:pPr>
          </w:p>
          <w:p w14:paraId="01A2F80E" w14:textId="107E4E9A" w:rsidR="00E61380" w:rsidRPr="002168E8" w:rsidRDefault="00E61380" w:rsidP="00AB7D54">
            <w:pPr>
              <w:pStyle w:val="Default"/>
              <w:rPr>
                <w:rFonts w:asciiTheme="minorHAnsi" w:hAnsiTheme="minorHAnsi" w:cstheme="minorHAnsi"/>
                <w:color w:val="000000" w:themeColor="text1"/>
                <w:sz w:val="20"/>
                <w:szCs w:val="20"/>
                <w:lang w:val="en-GB"/>
              </w:rPr>
            </w:pPr>
            <w:r w:rsidRPr="002168E8">
              <w:rPr>
                <w:rFonts w:asciiTheme="minorHAnsi" w:hAnsiTheme="minorHAnsi" w:cstheme="minorHAnsi"/>
                <w:color w:val="000000" w:themeColor="text1"/>
                <w:sz w:val="20"/>
                <w:szCs w:val="20"/>
                <w:lang w:val="en-GB"/>
              </w:rPr>
              <w:t xml:space="preserve">is the total technical score awarded to the evaluated proposal (only to those proposals that pass 70% of maximum </w:t>
            </w:r>
            <w:r w:rsidR="00C60D55" w:rsidRPr="002168E8">
              <w:rPr>
                <w:rFonts w:asciiTheme="minorHAnsi" w:hAnsiTheme="minorHAnsi" w:cstheme="minorHAnsi"/>
                <w:color w:val="000000" w:themeColor="text1"/>
                <w:sz w:val="20"/>
                <w:szCs w:val="20"/>
                <w:lang w:val="en-GB"/>
              </w:rPr>
              <w:t>35</w:t>
            </w:r>
            <w:r w:rsidR="00A7383E" w:rsidRPr="002168E8">
              <w:rPr>
                <w:rFonts w:asciiTheme="minorHAnsi" w:hAnsiTheme="minorHAnsi" w:cstheme="minorHAnsi"/>
                <w:color w:val="000000" w:themeColor="text1"/>
                <w:sz w:val="20"/>
                <w:szCs w:val="20"/>
                <w:lang w:val="en-GB"/>
              </w:rPr>
              <w:t>0</w:t>
            </w:r>
            <w:r w:rsidRPr="002168E8">
              <w:rPr>
                <w:rFonts w:asciiTheme="minorHAnsi" w:hAnsiTheme="minorHAnsi" w:cstheme="minorHAnsi"/>
                <w:color w:val="000000" w:themeColor="text1"/>
                <w:sz w:val="20"/>
                <w:szCs w:val="20"/>
                <w:lang w:val="en-GB"/>
              </w:rPr>
              <w:t xml:space="preserve"> points obtainable under technical evaluation); </w:t>
            </w:r>
          </w:p>
        </w:tc>
      </w:tr>
      <w:tr w:rsidR="00E61380" w:rsidRPr="00B46C17" w14:paraId="416157BB" w14:textId="77777777" w:rsidTr="00AB7D54">
        <w:trPr>
          <w:trHeight w:val="99"/>
        </w:trPr>
        <w:tc>
          <w:tcPr>
            <w:tcW w:w="0" w:type="auto"/>
          </w:tcPr>
          <w:p w14:paraId="43757E62" w14:textId="77777777" w:rsidR="00E61380" w:rsidRPr="002168E8" w:rsidRDefault="00E61380" w:rsidP="00AB7D54">
            <w:pPr>
              <w:pStyle w:val="Default"/>
              <w:rPr>
                <w:rFonts w:asciiTheme="minorHAnsi" w:hAnsiTheme="minorHAnsi" w:cstheme="minorHAnsi"/>
                <w:color w:val="000000" w:themeColor="text1"/>
                <w:sz w:val="20"/>
                <w:szCs w:val="20"/>
                <w:lang w:val="en-GB"/>
              </w:rPr>
            </w:pPr>
            <w:r w:rsidRPr="002168E8">
              <w:rPr>
                <w:rFonts w:asciiTheme="minorHAnsi" w:hAnsiTheme="minorHAnsi" w:cstheme="minorHAnsi"/>
                <w:i/>
                <w:iCs/>
                <w:color w:val="000000" w:themeColor="text1"/>
                <w:sz w:val="20"/>
                <w:szCs w:val="20"/>
                <w:lang w:val="en-GB"/>
              </w:rPr>
              <w:t xml:space="preserve">C </w:t>
            </w:r>
          </w:p>
        </w:tc>
        <w:tc>
          <w:tcPr>
            <w:tcW w:w="0" w:type="auto"/>
          </w:tcPr>
          <w:p w14:paraId="0D7E4D1F" w14:textId="77777777" w:rsidR="00E61380" w:rsidRPr="002168E8" w:rsidRDefault="00E61380" w:rsidP="00AB7D54">
            <w:pPr>
              <w:pStyle w:val="Default"/>
              <w:rPr>
                <w:rFonts w:asciiTheme="minorHAnsi" w:hAnsiTheme="minorHAnsi" w:cstheme="minorHAnsi"/>
                <w:color w:val="000000" w:themeColor="text1"/>
                <w:sz w:val="20"/>
                <w:szCs w:val="20"/>
                <w:lang w:val="en-GB"/>
              </w:rPr>
            </w:pPr>
            <w:r w:rsidRPr="002168E8">
              <w:rPr>
                <w:rFonts w:asciiTheme="minorHAnsi" w:hAnsiTheme="minorHAnsi" w:cstheme="minorHAnsi"/>
                <w:color w:val="000000" w:themeColor="text1"/>
                <w:sz w:val="20"/>
                <w:szCs w:val="20"/>
                <w:lang w:val="en-GB"/>
              </w:rPr>
              <w:t xml:space="preserve">is the price of the evaluated proposal; </w:t>
            </w:r>
          </w:p>
        </w:tc>
      </w:tr>
      <w:tr w:rsidR="00E61380" w:rsidRPr="00B46C17" w14:paraId="678F8C83" w14:textId="77777777" w:rsidTr="00AB7D54">
        <w:trPr>
          <w:trHeight w:val="99"/>
        </w:trPr>
        <w:tc>
          <w:tcPr>
            <w:tcW w:w="0" w:type="auto"/>
          </w:tcPr>
          <w:p w14:paraId="4E6F86FC" w14:textId="77777777" w:rsidR="00E61380" w:rsidRPr="002168E8" w:rsidRDefault="00E61380" w:rsidP="00AB7D54">
            <w:pPr>
              <w:pStyle w:val="Default"/>
              <w:rPr>
                <w:rFonts w:asciiTheme="minorHAnsi" w:hAnsiTheme="minorHAnsi" w:cstheme="minorHAnsi"/>
                <w:color w:val="000000" w:themeColor="text1"/>
                <w:sz w:val="20"/>
                <w:szCs w:val="20"/>
                <w:lang w:val="en-GB"/>
              </w:rPr>
            </w:pPr>
            <w:r w:rsidRPr="002168E8">
              <w:rPr>
                <w:rFonts w:asciiTheme="minorHAnsi" w:hAnsiTheme="minorHAnsi" w:cstheme="minorHAnsi"/>
                <w:i/>
                <w:iCs/>
                <w:color w:val="000000" w:themeColor="text1"/>
                <w:sz w:val="20"/>
                <w:szCs w:val="20"/>
                <w:lang w:val="en-GB"/>
              </w:rPr>
              <w:t xml:space="preserve">Clow </w:t>
            </w:r>
          </w:p>
        </w:tc>
        <w:tc>
          <w:tcPr>
            <w:tcW w:w="0" w:type="auto"/>
          </w:tcPr>
          <w:p w14:paraId="279A5A86" w14:textId="77777777" w:rsidR="00E61380" w:rsidRPr="002168E8" w:rsidRDefault="00E61380" w:rsidP="00AB7D54">
            <w:pPr>
              <w:pStyle w:val="Default"/>
              <w:rPr>
                <w:rFonts w:asciiTheme="minorHAnsi" w:hAnsiTheme="minorHAnsi" w:cstheme="minorHAnsi"/>
                <w:color w:val="000000" w:themeColor="text1"/>
                <w:sz w:val="20"/>
                <w:szCs w:val="20"/>
                <w:lang w:val="en-GB"/>
              </w:rPr>
            </w:pPr>
            <w:r w:rsidRPr="002168E8">
              <w:rPr>
                <w:rFonts w:asciiTheme="minorHAnsi" w:hAnsiTheme="minorHAnsi" w:cstheme="minorHAnsi"/>
                <w:color w:val="000000" w:themeColor="text1"/>
                <w:sz w:val="20"/>
                <w:szCs w:val="20"/>
                <w:lang w:val="en-GB"/>
              </w:rPr>
              <w:t xml:space="preserve">is the lowest of all evaluated proposal prices among responsive proposals; and </w:t>
            </w:r>
          </w:p>
        </w:tc>
      </w:tr>
      <w:tr w:rsidR="00E61380" w:rsidRPr="00B46C17" w14:paraId="2A6AA010" w14:textId="77777777" w:rsidTr="00AB7D54">
        <w:trPr>
          <w:trHeight w:val="99"/>
        </w:trPr>
        <w:tc>
          <w:tcPr>
            <w:tcW w:w="0" w:type="auto"/>
          </w:tcPr>
          <w:p w14:paraId="090E6286" w14:textId="77777777" w:rsidR="00E61380" w:rsidRPr="002168E8" w:rsidRDefault="00E61380" w:rsidP="00AB7D54">
            <w:pPr>
              <w:pStyle w:val="Default"/>
              <w:rPr>
                <w:rFonts w:asciiTheme="minorHAnsi" w:hAnsiTheme="minorHAnsi" w:cstheme="minorHAnsi"/>
                <w:color w:val="000000" w:themeColor="text1"/>
                <w:sz w:val="20"/>
                <w:szCs w:val="20"/>
                <w:lang w:val="en-GB"/>
              </w:rPr>
            </w:pPr>
            <w:r w:rsidRPr="002168E8">
              <w:rPr>
                <w:rFonts w:asciiTheme="minorHAnsi" w:hAnsiTheme="minorHAnsi" w:cstheme="minorHAnsi"/>
                <w:i/>
                <w:iCs/>
                <w:color w:val="000000" w:themeColor="text1"/>
                <w:sz w:val="20"/>
                <w:szCs w:val="20"/>
                <w:lang w:val="en-GB"/>
              </w:rPr>
              <w:t xml:space="preserve">X </w:t>
            </w:r>
          </w:p>
        </w:tc>
        <w:tc>
          <w:tcPr>
            <w:tcW w:w="0" w:type="auto"/>
          </w:tcPr>
          <w:p w14:paraId="07E6557F" w14:textId="2A14592B" w:rsidR="00E61380" w:rsidRPr="002168E8" w:rsidRDefault="00E61380" w:rsidP="00AB7D54">
            <w:pPr>
              <w:pStyle w:val="Default"/>
              <w:rPr>
                <w:rFonts w:asciiTheme="minorHAnsi" w:hAnsiTheme="minorHAnsi" w:cstheme="minorHAnsi"/>
                <w:color w:val="000000" w:themeColor="text1"/>
                <w:sz w:val="20"/>
                <w:szCs w:val="20"/>
                <w:lang w:val="en-GB"/>
              </w:rPr>
            </w:pPr>
            <w:proofErr w:type="gramStart"/>
            <w:r w:rsidRPr="002168E8">
              <w:rPr>
                <w:rFonts w:asciiTheme="minorHAnsi" w:hAnsiTheme="minorHAnsi" w:cstheme="minorHAnsi"/>
                <w:color w:val="000000" w:themeColor="text1"/>
                <w:sz w:val="20"/>
                <w:szCs w:val="20"/>
                <w:lang w:val="en-GB"/>
              </w:rPr>
              <w:t>is</w:t>
            </w:r>
            <w:proofErr w:type="gramEnd"/>
            <w:r w:rsidRPr="002168E8">
              <w:rPr>
                <w:rFonts w:asciiTheme="minorHAnsi" w:hAnsiTheme="minorHAnsi" w:cstheme="minorHAnsi"/>
                <w:color w:val="000000" w:themeColor="text1"/>
                <w:sz w:val="20"/>
                <w:szCs w:val="20"/>
                <w:lang w:val="en-GB"/>
              </w:rPr>
              <w:t xml:space="preserve"> the maximum financial points obtainable (</w:t>
            </w:r>
            <w:r w:rsidR="00714129" w:rsidRPr="002168E8">
              <w:rPr>
                <w:rFonts w:asciiTheme="minorHAnsi" w:hAnsiTheme="minorHAnsi" w:cstheme="minorHAnsi"/>
                <w:color w:val="000000" w:themeColor="text1"/>
                <w:sz w:val="20"/>
                <w:szCs w:val="20"/>
                <w:lang w:val="en-GB"/>
              </w:rPr>
              <w:t>1</w:t>
            </w:r>
            <w:r w:rsidR="00C60D55" w:rsidRPr="002168E8">
              <w:rPr>
                <w:rFonts w:asciiTheme="minorHAnsi" w:hAnsiTheme="minorHAnsi" w:cstheme="minorHAnsi"/>
                <w:color w:val="000000" w:themeColor="text1"/>
                <w:sz w:val="20"/>
                <w:szCs w:val="20"/>
                <w:lang w:val="en-GB"/>
              </w:rPr>
              <w:t>5</w:t>
            </w:r>
            <w:r w:rsidR="00714129" w:rsidRPr="002168E8">
              <w:rPr>
                <w:rFonts w:asciiTheme="minorHAnsi" w:hAnsiTheme="minorHAnsi" w:cstheme="minorHAnsi"/>
                <w:color w:val="000000" w:themeColor="text1"/>
                <w:sz w:val="20"/>
                <w:szCs w:val="20"/>
                <w:lang w:val="en-GB"/>
              </w:rPr>
              <w:t>0</w:t>
            </w:r>
            <w:r w:rsidRPr="002168E8">
              <w:rPr>
                <w:rFonts w:asciiTheme="minorHAnsi" w:hAnsiTheme="minorHAnsi" w:cstheme="minorHAnsi"/>
                <w:color w:val="000000" w:themeColor="text1"/>
                <w:sz w:val="20"/>
                <w:szCs w:val="20"/>
                <w:lang w:val="en-GB"/>
              </w:rPr>
              <w:t xml:space="preserve"> points) </w:t>
            </w:r>
          </w:p>
        </w:tc>
      </w:tr>
    </w:tbl>
    <w:p w14:paraId="578B3EC2" w14:textId="77777777" w:rsidR="00E61380" w:rsidRPr="002168E8" w:rsidRDefault="00E61380" w:rsidP="00E61380">
      <w:pPr>
        <w:pStyle w:val="Default"/>
        <w:spacing w:before="120"/>
        <w:rPr>
          <w:rFonts w:asciiTheme="minorHAnsi" w:hAnsiTheme="minorHAnsi" w:cstheme="minorHAnsi"/>
          <w:color w:val="000000" w:themeColor="text1"/>
          <w:sz w:val="20"/>
          <w:szCs w:val="20"/>
          <w:lang w:val="en-GB"/>
        </w:rPr>
      </w:pPr>
      <w:r w:rsidRPr="002168E8">
        <w:rPr>
          <w:rFonts w:asciiTheme="minorHAnsi" w:hAnsiTheme="minorHAnsi" w:cstheme="minorHAnsi"/>
          <w:color w:val="000000" w:themeColor="text1"/>
          <w:sz w:val="20"/>
          <w:szCs w:val="20"/>
          <w:lang w:val="en-GB"/>
        </w:rPr>
        <w:lastRenderedPageBreak/>
        <w:t xml:space="preserve">Technical evaluation will be represented through desk review of applications and further interview will be organized if needed, depending on the short-listed candidates’ qualifications. </w:t>
      </w:r>
    </w:p>
    <w:p w14:paraId="13F3741E" w14:textId="77777777" w:rsidR="00E61380" w:rsidRPr="002168E8" w:rsidRDefault="00E61380" w:rsidP="00E61380">
      <w:pPr>
        <w:pStyle w:val="Default"/>
        <w:numPr>
          <w:ilvl w:val="0"/>
          <w:numId w:val="25"/>
        </w:numPr>
        <w:autoSpaceDE w:val="0"/>
        <w:autoSpaceDN w:val="0"/>
        <w:adjustRightInd w:val="0"/>
        <w:spacing w:before="120" w:after="120"/>
        <w:rPr>
          <w:rFonts w:asciiTheme="minorHAnsi" w:hAnsiTheme="minorHAnsi" w:cstheme="minorHAnsi"/>
          <w:color w:val="000000" w:themeColor="text1"/>
          <w:sz w:val="20"/>
          <w:szCs w:val="20"/>
          <w:lang w:val="en-GB"/>
        </w:rPr>
      </w:pPr>
      <w:r w:rsidRPr="002168E8">
        <w:rPr>
          <w:rFonts w:asciiTheme="minorHAnsi" w:hAnsiTheme="minorHAnsi" w:cstheme="minorHAnsi"/>
          <w:b/>
          <w:bCs/>
          <w:color w:val="000000" w:themeColor="text1"/>
          <w:sz w:val="20"/>
          <w:szCs w:val="20"/>
          <w:lang w:val="en-GB"/>
        </w:rPr>
        <w:t>Technical Evaluation</w:t>
      </w:r>
      <w:r w:rsidRPr="002168E8">
        <w:rPr>
          <w:rFonts w:asciiTheme="minorHAnsi" w:hAnsiTheme="minorHAnsi" w:cstheme="minorHAnsi"/>
          <w:color w:val="000000" w:themeColor="text1"/>
          <w:sz w:val="20"/>
          <w:szCs w:val="20"/>
          <w:lang w:val="en-GB"/>
        </w:rPr>
        <w:t xml:space="preserve">: The technical part is evaluated </w:t>
      </w:r>
      <w:proofErr w:type="gramStart"/>
      <w:r w:rsidRPr="002168E8">
        <w:rPr>
          <w:rFonts w:asciiTheme="minorHAnsi" w:hAnsiTheme="minorHAnsi" w:cstheme="minorHAnsi"/>
          <w:color w:val="000000" w:themeColor="text1"/>
          <w:sz w:val="20"/>
          <w:szCs w:val="20"/>
          <w:lang w:val="en-GB"/>
        </w:rPr>
        <w:t>on the basis of</w:t>
      </w:r>
      <w:proofErr w:type="gramEnd"/>
      <w:r w:rsidRPr="002168E8">
        <w:rPr>
          <w:rFonts w:asciiTheme="minorHAnsi" w:hAnsiTheme="minorHAnsi" w:cstheme="minorHAnsi"/>
          <w:color w:val="000000" w:themeColor="text1"/>
          <w:sz w:val="20"/>
          <w:szCs w:val="20"/>
          <w:lang w:val="en-GB"/>
        </w:rPr>
        <w:t xml:space="preserve"> its responsiveness to the Terms of Reference (TOR). </w:t>
      </w:r>
    </w:p>
    <w:p w14:paraId="7DBA5BFE" w14:textId="77777777" w:rsidR="00E61380" w:rsidRPr="002168E8" w:rsidRDefault="00E61380" w:rsidP="00E61380">
      <w:pPr>
        <w:pStyle w:val="Default"/>
        <w:spacing w:before="120" w:after="120"/>
        <w:ind w:left="720"/>
        <w:rPr>
          <w:rFonts w:asciiTheme="minorHAnsi" w:hAnsiTheme="minorHAnsi" w:cstheme="minorHAnsi"/>
          <w:color w:val="000000" w:themeColor="text1"/>
          <w:sz w:val="20"/>
          <w:szCs w:val="20"/>
          <w:lang w:val="en-GB"/>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8712"/>
        <w:gridCol w:w="990"/>
      </w:tblGrid>
      <w:tr w:rsidR="00E61380" w:rsidRPr="00B46C17" w14:paraId="199DD583" w14:textId="77777777" w:rsidTr="00AB7D54">
        <w:trPr>
          <w:tblHeader/>
        </w:trPr>
        <w:tc>
          <w:tcPr>
            <w:tcW w:w="373" w:type="dxa"/>
          </w:tcPr>
          <w:p w14:paraId="716808D8" w14:textId="77777777" w:rsidR="00E61380" w:rsidRPr="002168E8" w:rsidRDefault="00E61380" w:rsidP="00AB7D54">
            <w:pPr>
              <w:rPr>
                <w:rFonts w:cstheme="minorHAnsi"/>
                <w:color w:val="000000" w:themeColor="text1"/>
                <w:sz w:val="20"/>
                <w:szCs w:val="20"/>
                <w:lang w:val="en-GB"/>
              </w:rPr>
            </w:pPr>
            <w:r w:rsidRPr="002168E8">
              <w:rPr>
                <w:rFonts w:cstheme="minorHAnsi"/>
                <w:color w:val="000000" w:themeColor="text1"/>
                <w:sz w:val="20"/>
                <w:szCs w:val="20"/>
                <w:lang w:val="en-GB"/>
              </w:rPr>
              <w:t>#</w:t>
            </w:r>
          </w:p>
        </w:tc>
        <w:tc>
          <w:tcPr>
            <w:tcW w:w="8712" w:type="dxa"/>
          </w:tcPr>
          <w:p w14:paraId="3F284420" w14:textId="77777777" w:rsidR="00E61380" w:rsidRPr="002168E8" w:rsidRDefault="00E61380" w:rsidP="00AB7D54">
            <w:pPr>
              <w:rPr>
                <w:rFonts w:cstheme="minorHAnsi"/>
                <w:color w:val="000000" w:themeColor="text1"/>
                <w:sz w:val="20"/>
                <w:szCs w:val="20"/>
                <w:lang w:val="en-GB"/>
              </w:rPr>
            </w:pPr>
            <w:r w:rsidRPr="002168E8">
              <w:rPr>
                <w:rStyle w:val="Strong"/>
                <w:rFonts w:cstheme="minorHAnsi"/>
                <w:color w:val="000000" w:themeColor="text1"/>
                <w:sz w:val="20"/>
                <w:szCs w:val="20"/>
                <w:lang w:val="en-GB"/>
              </w:rPr>
              <w:t>Criteria for technical evaluation</w:t>
            </w:r>
          </w:p>
        </w:tc>
        <w:tc>
          <w:tcPr>
            <w:tcW w:w="990" w:type="dxa"/>
          </w:tcPr>
          <w:p w14:paraId="06CA4AA2" w14:textId="77777777" w:rsidR="00E61380" w:rsidRPr="002168E8" w:rsidRDefault="00E61380" w:rsidP="00AB7D54">
            <w:pPr>
              <w:jc w:val="center"/>
              <w:rPr>
                <w:rFonts w:cstheme="minorHAnsi"/>
                <w:color w:val="000000" w:themeColor="text1"/>
                <w:sz w:val="20"/>
                <w:szCs w:val="20"/>
                <w:lang w:val="en-GB"/>
              </w:rPr>
            </w:pPr>
            <w:r w:rsidRPr="002168E8">
              <w:rPr>
                <w:rFonts w:cstheme="minorHAnsi"/>
                <w:color w:val="000000" w:themeColor="text1"/>
                <w:sz w:val="20"/>
                <w:szCs w:val="20"/>
                <w:lang w:val="en-GB"/>
              </w:rPr>
              <w:t>Max. points</w:t>
            </w:r>
          </w:p>
        </w:tc>
      </w:tr>
      <w:tr w:rsidR="00E61380" w:rsidRPr="00B46C17" w14:paraId="16857E65" w14:textId="77777777" w:rsidTr="00AB7D54">
        <w:tc>
          <w:tcPr>
            <w:tcW w:w="373" w:type="dxa"/>
          </w:tcPr>
          <w:p w14:paraId="5714BFF4" w14:textId="77777777" w:rsidR="00E61380" w:rsidRPr="002168E8" w:rsidRDefault="00E61380" w:rsidP="00AB7D54">
            <w:pPr>
              <w:rPr>
                <w:rFonts w:cstheme="minorHAnsi"/>
                <w:color w:val="000000" w:themeColor="text1"/>
                <w:sz w:val="20"/>
                <w:szCs w:val="20"/>
                <w:lang w:val="en-GB"/>
              </w:rPr>
            </w:pPr>
            <w:r w:rsidRPr="002168E8">
              <w:rPr>
                <w:rFonts w:cstheme="minorHAnsi"/>
                <w:color w:val="000000" w:themeColor="text1"/>
                <w:sz w:val="20"/>
                <w:szCs w:val="20"/>
                <w:lang w:val="en-GB"/>
              </w:rPr>
              <w:t>1</w:t>
            </w:r>
          </w:p>
        </w:tc>
        <w:tc>
          <w:tcPr>
            <w:tcW w:w="8712" w:type="dxa"/>
          </w:tcPr>
          <w:p w14:paraId="7E2650AC" w14:textId="77777777" w:rsidR="00EE38DE" w:rsidRPr="002168E8" w:rsidRDefault="00EE38DE" w:rsidP="00EE38DE">
            <w:pPr>
              <w:spacing w:after="0" w:line="293" w:lineRule="atLeast"/>
              <w:jc w:val="both"/>
              <w:textAlignment w:val="baseline"/>
              <w:rPr>
                <w:rFonts w:cstheme="minorHAnsi"/>
                <w:sz w:val="20"/>
                <w:szCs w:val="20"/>
                <w:bdr w:val="none" w:sz="0" w:space="0" w:color="auto" w:frame="1"/>
                <w:lang w:val="en-GB"/>
              </w:rPr>
            </w:pPr>
            <w:r w:rsidRPr="002168E8">
              <w:rPr>
                <w:rFonts w:cstheme="minorHAnsi"/>
                <w:sz w:val="20"/>
                <w:szCs w:val="20"/>
                <w:bdr w:val="none" w:sz="0" w:space="0" w:color="auto" w:frame="1"/>
                <w:lang w:val="en-GB"/>
              </w:rPr>
              <w:t>Master’s Degree or equivalent in social science, gender/women’s studies, law or other related fields.</w:t>
            </w:r>
          </w:p>
          <w:p w14:paraId="1EF1E11B" w14:textId="3A9227AA" w:rsidR="00EE38DE" w:rsidRPr="002168E8" w:rsidRDefault="00EE38DE" w:rsidP="00EE38DE">
            <w:pPr>
              <w:spacing w:after="0" w:line="293" w:lineRule="atLeast"/>
              <w:jc w:val="both"/>
              <w:textAlignment w:val="baseline"/>
              <w:rPr>
                <w:rFonts w:cstheme="minorHAnsi"/>
                <w:sz w:val="20"/>
                <w:szCs w:val="20"/>
                <w:bdr w:val="none" w:sz="0" w:space="0" w:color="auto" w:frame="1"/>
                <w:lang w:val="en-GB"/>
              </w:rPr>
            </w:pPr>
            <w:r w:rsidRPr="002168E8">
              <w:rPr>
                <w:rFonts w:cstheme="minorHAnsi"/>
                <w:sz w:val="20"/>
                <w:szCs w:val="20"/>
                <w:bdr w:val="none" w:sz="0" w:space="0" w:color="auto" w:frame="1"/>
                <w:lang w:val="en-GB"/>
              </w:rPr>
              <w:t>A first-level university degree in combination with three additional years of qualifying experience may be accepted in lieu of the advanced university degree</w:t>
            </w:r>
          </w:p>
          <w:p w14:paraId="140878E8" w14:textId="77777777" w:rsidR="00EE38DE" w:rsidRPr="002168E8" w:rsidRDefault="00EE38DE" w:rsidP="00EE38DE">
            <w:pPr>
              <w:spacing w:after="0" w:line="293" w:lineRule="atLeast"/>
              <w:jc w:val="both"/>
              <w:textAlignment w:val="baseline"/>
              <w:rPr>
                <w:rFonts w:cstheme="minorHAnsi"/>
                <w:sz w:val="20"/>
                <w:szCs w:val="20"/>
                <w:bdr w:val="none" w:sz="0" w:space="0" w:color="auto" w:frame="1"/>
                <w:lang w:val="en-GB"/>
              </w:rPr>
            </w:pPr>
          </w:p>
          <w:p w14:paraId="472E6CB2" w14:textId="24130F16" w:rsidR="00E61380" w:rsidRPr="002168E8" w:rsidRDefault="00366381" w:rsidP="00EE38DE">
            <w:pPr>
              <w:spacing w:after="0" w:line="293" w:lineRule="atLeast"/>
              <w:jc w:val="both"/>
              <w:textAlignment w:val="baseline"/>
              <w:rPr>
                <w:rFonts w:cstheme="minorHAnsi"/>
                <w:sz w:val="20"/>
                <w:szCs w:val="20"/>
                <w:lang w:val="en-GB"/>
              </w:rPr>
            </w:pPr>
            <w:proofErr w:type="gramStart"/>
            <w:r w:rsidRPr="009146C7">
              <w:rPr>
                <w:rFonts w:cstheme="minorHAnsi"/>
                <w:bCs/>
                <w:i/>
                <w:sz w:val="20"/>
                <w:szCs w:val="20"/>
                <w:lang w:val="en-GB" w:eastAsia="ru-RU"/>
              </w:rPr>
              <w:t>(</w:t>
            </w:r>
            <w:r w:rsidRPr="00B46C17">
              <w:rPr>
                <w:rFonts w:cstheme="minorHAnsi"/>
                <w:bCs/>
                <w:i/>
                <w:sz w:val="20"/>
                <w:szCs w:val="20"/>
                <w:lang w:val="en-GB" w:eastAsia="ru-RU"/>
              </w:rPr>
              <w:t xml:space="preserve"> </w:t>
            </w:r>
            <w:r w:rsidRPr="00B46C17">
              <w:rPr>
                <w:rFonts w:cstheme="minorHAnsi"/>
                <w:i/>
                <w:sz w:val="20"/>
                <w:szCs w:val="20"/>
                <w:lang w:val="en-GB"/>
              </w:rPr>
              <w:t>Master</w:t>
            </w:r>
            <w:proofErr w:type="gramEnd"/>
            <w:r w:rsidR="00EE38DE" w:rsidRPr="00B46C17">
              <w:rPr>
                <w:rFonts w:cstheme="minorHAnsi"/>
                <w:i/>
                <w:sz w:val="20"/>
                <w:szCs w:val="20"/>
                <w:lang w:val="en-GB"/>
              </w:rPr>
              <w:t xml:space="preserve"> or equivalent</w:t>
            </w:r>
            <w:r w:rsidRPr="00B46C17">
              <w:rPr>
                <w:rFonts w:cstheme="minorHAnsi"/>
                <w:i/>
                <w:sz w:val="20"/>
                <w:szCs w:val="20"/>
                <w:lang w:val="en-GB"/>
              </w:rPr>
              <w:t xml:space="preserve">– </w:t>
            </w:r>
            <w:r w:rsidR="00EE38DE" w:rsidRPr="00B46C17">
              <w:rPr>
                <w:rFonts w:cstheme="minorHAnsi"/>
                <w:i/>
                <w:sz w:val="20"/>
                <w:szCs w:val="20"/>
                <w:lang w:val="en-GB"/>
              </w:rPr>
              <w:t>7</w:t>
            </w:r>
            <w:r w:rsidRPr="00B46C17">
              <w:rPr>
                <w:rFonts w:cstheme="minorHAnsi"/>
                <w:i/>
                <w:sz w:val="20"/>
                <w:szCs w:val="20"/>
                <w:lang w:val="en-GB"/>
              </w:rPr>
              <w:t xml:space="preserve">0 pts, PhD- </w:t>
            </w:r>
            <w:r w:rsidR="00EE38DE" w:rsidRPr="00B46C17">
              <w:rPr>
                <w:rFonts w:cstheme="minorHAnsi"/>
                <w:i/>
                <w:sz w:val="20"/>
                <w:szCs w:val="20"/>
                <w:lang w:val="en-GB"/>
              </w:rPr>
              <w:t>8</w:t>
            </w:r>
            <w:r w:rsidRPr="00B46C17">
              <w:rPr>
                <w:rFonts w:cstheme="minorHAnsi"/>
                <w:i/>
                <w:sz w:val="20"/>
                <w:szCs w:val="20"/>
                <w:lang w:val="en-GB"/>
              </w:rPr>
              <w:t>0 pts)</w:t>
            </w:r>
          </w:p>
        </w:tc>
        <w:tc>
          <w:tcPr>
            <w:tcW w:w="990" w:type="dxa"/>
            <w:vAlign w:val="center"/>
          </w:tcPr>
          <w:p w14:paraId="5B0CD648" w14:textId="61AFAFC8" w:rsidR="00E61380" w:rsidRPr="002168E8" w:rsidRDefault="00DD75CF" w:rsidP="00AB7D54">
            <w:pPr>
              <w:jc w:val="center"/>
              <w:rPr>
                <w:rFonts w:cstheme="minorHAnsi"/>
                <w:color w:val="000000" w:themeColor="text1"/>
                <w:sz w:val="20"/>
                <w:szCs w:val="20"/>
                <w:lang w:val="en-GB"/>
              </w:rPr>
            </w:pPr>
            <w:r w:rsidRPr="002168E8">
              <w:rPr>
                <w:rFonts w:cstheme="minorHAnsi"/>
                <w:color w:val="000000" w:themeColor="text1"/>
                <w:sz w:val="20"/>
                <w:szCs w:val="20"/>
                <w:lang w:val="en-GB"/>
              </w:rPr>
              <w:t>8</w:t>
            </w:r>
            <w:r w:rsidR="00A7383E" w:rsidRPr="002168E8">
              <w:rPr>
                <w:rFonts w:cstheme="minorHAnsi"/>
                <w:color w:val="000000" w:themeColor="text1"/>
                <w:sz w:val="20"/>
                <w:szCs w:val="20"/>
                <w:lang w:val="en-GB"/>
              </w:rPr>
              <w:t>0</w:t>
            </w:r>
          </w:p>
        </w:tc>
      </w:tr>
      <w:tr w:rsidR="00E61380" w:rsidRPr="00B46C17" w14:paraId="3485FF9F" w14:textId="77777777" w:rsidTr="00AB7D54">
        <w:tc>
          <w:tcPr>
            <w:tcW w:w="373" w:type="dxa"/>
          </w:tcPr>
          <w:p w14:paraId="1A4EB44C" w14:textId="77777777" w:rsidR="00E61380" w:rsidRPr="002168E8" w:rsidRDefault="00E61380" w:rsidP="00AB7D54">
            <w:pPr>
              <w:rPr>
                <w:rFonts w:cstheme="minorHAnsi"/>
                <w:color w:val="000000" w:themeColor="text1"/>
                <w:sz w:val="20"/>
                <w:szCs w:val="20"/>
                <w:lang w:val="en-GB"/>
              </w:rPr>
            </w:pPr>
            <w:r w:rsidRPr="002168E8">
              <w:rPr>
                <w:rFonts w:cstheme="minorHAnsi"/>
                <w:color w:val="000000" w:themeColor="text1"/>
                <w:sz w:val="20"/>
                <w:szCs w:val="20"/>
                <w:lang w:val="en-GB"/>
              </w:rPr>
              <w:t>2</w:t>
            </w:r>
          </w:p>
        </w:tc>
        <w:tc>
          <w:tcPr>
            <w:tcW w:w="8712" w:type="dxa"/>
          </w:tcPr>
          <w:p w14:paraId="7FA2C3D5" w14:textId="77777777" w:rsidR="00C60D55" w:rsidRPr="002168E8" w:rsidRDefault="00C60D55" w:rsidP="00366381">
            <w:pPr>
              <w:spacing w:after="0" w:line="293" w:lineRule="atLeast"/>
              <w:jc w:val="both"/>
              <w:textAlignment w:val="baseline"/>
              <w:rPr>
                <w:rFonts w:cstheme="minorHAnsi"/>
                <w:sz w:val="20"/>
                <w:szCs w:val="20"/>
                <w:bdr w:val="none" w:sz="0" w:space="0" w:color="auto" w:frame="1"/>
                <w:lang w:val="en-GB"/>
              </w:rPr>
            </w:pPr>
            <w:r w:rsidRPr="002168E8">
              <w:rPr>
                <w:rFonts w:cstheme="minorHAnsi"/>
                <w:sz w:val="20"/>
                <w:szCs w:val="20"/>
                <w:bdr w:val="none" w:sz="0" w:space="0" w:color="auto" w:frame="1"/>
                <w:lang w:val="en-GB"/>
              </w:rPr>
              <w:t xml:space="preserve">Minimum 5 years of professional work experience in public policies development and implementation, including monitoring and evaluation </w:t>
            </w:r>
            <w:proofErr w:type="gramStart"/>
            <w:r w:rsidRPr="002168E8">
              <w:rPr>
                <w:rFonts w:cstheme="minorHAnsi"/>
                <w:sz w:val="20"/>
                <w:szCs w:val="20"/>
                <w:bdr w:val="none" w:sz="0" w:space="0" w:color="auto" w:frame="1"/>
                <w:lang w:val="en-GB"/>
              </w:rPr>
              <w:t>activities;</w:t>
            </w:r>
            <w:proofErr w:type="gramEnd"/>
          </w:p>
          <w:p w14:paraId="586785A6" w14:textId="5D359A4B" w:rsidR="00E61380" w:rsidRPr="002168E8" w:rsidRDefault="00E61380" w:rsidP="00AB7D54">
            <w:pPr>
              <w:pStyle w:val="Default"/>
              <w:jc w:val="both"/>
              <w:rPr>
                <w:rFonts w:asciiTheme="minorHAnsi" w:hAnsiTheme="minorHAnsi" w:cstheme="minorHAnsi"/>
                <w:color w:val="000000" w:themeColor="text1"/>
                <w:sz w:val="20"/>
                <w:szCs w:val="20"/>
                <w:lang w:val="en-GB"/>
              </w:rPr>
            </w:pPr>
            <w:r w:rsidRPr="002168E8">
              <w:rPr>
                <w:rFonts w:asciiTheme="minorHAnsi" w:hAnsiTheme="minorHAnsi" w:cstheme="minorHAnsi"/>
                <w:color w:val="000000" w:themeColor="text1"/>
                <w:sz w:val="20"/>
                <w:szCs w:val="20"/>
                <w:lang w:val="en-GB"/>
              </w:rPr>
              <w:t xml:space="preserve"> </w:t>
            </w:r>
          </w:p>
          <w:p w14:paraId="167F1A6F" w14:textId="68BF646C" w:rsidR="00E61380" w:rsidRPr="002168E8" w:rsidRDefault="00FA59D8" w:rsidP="00AB7D54">
            <w:pPr>
              <w:pStyle w:val="Default"/>
              <w:jc w:val="both"/>
              <w:rPr>
                <w:rFonts w:asciiTheme="minorHAnsi" w:hAnsiTheme="minorHAnsi" w:cstheme="minorHAnsi"/>
                <w:sz w:val="20"/>
                <w:szCs w:val="20"/>
                <w:lang w:val="en-GB"/>
              </w:rPr>
            </w:pPr>
            <w:r w:rsidRPr="009146C7">
              <w:rPr>
                <w:rFonts w:asciiTheme="minorHAnsi" w:hAnsiTheme="minorHAnsi" w:cstheme="minorHAnsi"/>
                <w:sz w:val="20"/>
                <w:szCs w:val="20"/>
                <w:lang w:val="en-GB"/>
              </w:rPr>
              <w:t>(</w:t>
            </w:r>
            <w:r w:rsidRPr="00B46C17">
              <w:rPr>
                <w:rFonts w:asciiTheme="minorHAnsi" w:hAnsiTheme="minorHAnsi" w:cstheme="minorHAnsi"/>
                <w:i/>
                <w:sz w:val="20"/>
                <w:szCs w:val="20"/>
                <w:lang w:val="en-GB" w:eastAsia="ru-RU"/>
              </w:rPr>
              <w:t>Up to 5 years- 0 pts,</w:t>
            </w:r>
            <w:r w:rsidRPr="00B46C17">
              <w:rPr>
                <w:rFonts w:asciiTheme="minorHAnsi" w:hAnsiTheme="minorHAnsi" w:cstheme="minorHAnsi"/>
                <w:sz w:val="20"/>
                <w:szCs w:val="20"/>
                <w:lang w:val="en-GB" w:eastAsia="ru-RU"/>
              </w:rPr>
              <w:t xml:space="preserve"> 5</w:t>
            </w:r>
            <w:r w:rsidRPr="00B46C17">
              <w:rPr>
                <w:rFonts w:asciiTheme="minorHAnsi" w:hAnsiTheme="minorHAnsi" w:cstheme="minorHAnsi"/>
                <w:i/>
                <w:sz w:val="20"/>
                <w:szCs w:val="20"/>
                <w:lang w:val="en-GB"/>
              </w:rPr>
              <w:t xml:space="preserve"> years –</w:t>
            </w:r>
            <w:r w:rsidR="00DD75CF" w:rsidRPr="00B46C17">
              <w:rPr>
                <w:rFonts w:asciiTheme="minorHAnsi" w:hAnsiTheme="minorHAnsi" w:cstheme="minorHAnsi"/>
                <w:i/>
                <w:sz w:val="20"/>
                <w:szCs w:val="20"/>
                <w:lang w:val="en-GB"/>
              </w:rPr>
              <w:t>8</w:t>
            </w:r>
            <w:r w:rsidRPr="00B46C17">
              <w:rPr>
                <w:rFonts w:asciiTheme="minorHAnsi" w:hAnsiTheme="minorHAnsi" w:cstheme="minorHAnsi"/>
                <w:i/>
                <w:sz w:val="20"/>
                <w:szCs w:val="20"/>
                <w:lang w:val="en-GB"/>
              </w:rPr>
              <w:t xml:space="preserve">0 pts, each year over 5 years – 10 pts, up to a max of </w:t>
            </w:r>
            <w:r w:rsidR="00DD75CF" w:rsidRPr="00B46C17">
              <w:rPr>
                <w:rFonts w:asciiTheme="minorHAnsi" w:hAnsiTheme="minorHAnsi" w:cstheme="minorHAnsi"/>
                <w:i/>
                <w:sz w:val="20"/>
                <w:szCs w:val="20"/>
                <w:lang w:val="en-GB"/>
              </w:rPr>
              <w:t>10</w:t>
            </w:r>
            <w:r w:rsidR="00065A9B" w:rsidRPr="00B46C17">
              <w:rPr>
                <w:rFonts w:asciiTheme="minorHAnsi" w:hAnsiTheme="minorHAnsi" w:cstheme="minorHAnsi"/>
                <w:i/>
                <w:sz w:val="20"/>
                <w:szCs w:val="20"/>
                <w:lang w:val="en-GB"/>
              </w:rPr>
              <w:t>0</w:t>
            </w:r>
            <w:r w:rsidRPr="00B46C17">
              <w:rPr>
                <w:rFonts w:asciiTheme="minorHAnsi" w:hAnsiTheme="minorHAnsi" w:cstheme="minorHAnsi"/>
                <w:i/>
                <w:sz w:val="20"/>
                <w:szCs w:val="20"/>
                <w:lang w:val="en-GB"/>
              </w:rPr>
              <w:t xml:space="preserve"> pts)</w:t>
            </w:r>
            <w:r w:rsidRPr="00B46C17">
              <w:rPr>
                <w:rFonts w:asciiTheme="minorHAnsi" w:hAnsiTheme="minorHAnsi" w:cstheme="minorHAnsi"/>
                <w:sz w:val="20"/>
                <w:szCs w:val="20"/>
                <w:lang w:val="en-GB"/>
              </w:rPr>
              <w:t>;</w:t>
            </w:r>
          </w:p>
        </w:tc>
        <w:tc>
          <w:tcPr>
            <w:tcW w:w="990" w:type="dxa"/>
            <w:vAlign w:val="center"/>
          </w:tcPr>
          <w:p w14:paraId="2525C1BC" w14:textId="2DF241E0" w:rsidR="00E61380" w:rsidRPr="002168E8" w:rsidRDefault="00DD75CF" w:rsidP="00AB7D54">
            <w:pPr>
              <w:jc w:val="center"/>
              <w:rPr>
                <w:rFonts w:cstheme="minorHAnsi"/>
                <w:color w:val="000000" w:themeColor="text1"/>
                <w:sz w:val="20"/>
                <w:szCs w:val="20"/>
                <w:lang w:val="en-GB"/>
              </w:rPr>
            </w:pPr>
            <w:r w:rsidRPr="002168E8">
              <w:rPr>
                <w:rFonts w:cstheme="minorHAnsi"/>
                <w:color w:val="000000" w:themeColor="text1"/>
                <w:sz w:val="20"/>
                <w:szCs w:val="20"/>
                <w:lang w:val="en-GB"/>
              </w:rPr>
              <w:t>10</w:t>
            </w:r>
            <w:r w:rsidR="00E61380" w:rsidRPr="002168E8">
              <w:rPr>
                <w:rFonts w:cstheme="minorHAnsi"/>
                <w:color w:val="000000" w:themeColor="text1"/>
                <w:sz w:val="20"/>
                <w:szCs w:val="20"/>
                <w:lang w:val="en-GB"/>
              </w:rPr>
              <w:t>0</w:t>
            </w:r>
          </w:p>
        </w:tc>
      </w:tr>
      <w:tr w:rsidR="00E61380" w:rsidRPr="00B46C17" w14:paraId="36CA4EC1" w14:textId="77777777" w:rsidTr="00AB7D54">
        <w:tc>
          <w:tcPr>
            <w:tcW w:w="373" w:type="dxa"/>
          </w:tcPr>
          <w:p w14:paraId="13AC44B1" w14:textId="77777777" w:rsidR="00E61380" w:rsidRPr="002168E8" w:rsidRDefault="00E61380" w:rsidP="00AB7D54">
            <w:pPr>
              <w:rPr>
                <w:rFonts w:cstheme="minorHAnsi"/>
                <w:color w:val="000000" w:themeColor="text1"/>
                <w:sz w:val="20"/>
                <w:szCs w:val="20"/>
                <w:lang w:val="en-GB"/>
              </w:rPr>
            </w:pPr>
            <w:r w:rsidRPr="002168E8">
              <w:rPr>
                <w:rFonts w:cstheme="minorHAnsi"/>
                <w:color w:val="000000" w:themeColor="text1"/>
                <w:sz w:val="20"/>
                <w:szCs w:val="20"/>
                <w:lang w:val="en-GB"/>
              </w:rPr>
              <w:t>3</w:t>
            </w:r>
          </w:p>
        </w:tc>
        <w:tc>
          <w:tcPr>
            <w:tcW w:w="8712" w:type="dxa"/>
          </w:tcPr>
          <w:p w14:paraId="5FE7C6F0" w14:textId="77777777" w:rsidR="00C60D55" w:rsidRPr="002168E8" w:rsidRDefault="00C60D55" w:rsidP="003F15D0">
            <w:pPr>
              <w:spacing w:after="0" w:line="240" w:lineRule="auto"/>
              <w:textAlignment w:val="baseline"/>
              <w:rPr>
                <w:rFonts w:eastAsia="Times New Roman" w:cstheme="minorHAnsi"/>
                <w:sz w:val="20"/>
                <w:szCs w:val="20"/>
                <w:lang w:val="en-GB"/>
              </w:rPr>
            </w:pPr>
            <w:r w:rsidRPr="002168E8">
              <w:rPr>
                <w:rFonts w:eastAsia="Times New Roman" w:cstheme="minorHAnsi"/>
                <w:sz w:val="20"/>
                <w:szCs w:val="20"/>
                <w:lang w:val="en-GB"/>
              </w:rPr>
              <w:t>Minimum 3 years of proven work experience in the field public policies monitoring and </w:t>
            </w:r>
            <w:proofErr w:type="gramStart"/>
            <w:r w:rsidRPr="002168E8">
              <w:rPr>
                <w:rFonts w:eastAsia="Times New Roman" w:cstheme="minorHAnsi"/>
                <w:sz w:val="20"/>
                <w:szCs w:val="20"/>
                <w:lang w:val="en-GB"/>
              </w:rPr>
              <w:t>evaluation;</w:t>
            </w:r>
            <w:proofErr w:type="gramEnd"/>
            <w:r w:rsidRPr="002168E8">
              <w:rPr>
                <w:rFonts w:eastAsia="Times New Roman" w:cstheme="minorHAnsi"/>
                <w:sz w:val="20"/>
                <w:szCs w:val="20"/>
                <w:lang w:val="en-GB"/>
              </w:rPr>
              <w:t>  </w:t>
            </w:r>
          </w:p>
          <w:p w14:paraId="26017549" w14:textId="77777777" w:rsidR="00E809C1" w:rsidRPr="002168E8" w:rsidRDefault="00E809C1" w:rsidP="00AB7D54">
            <w:pPr>
              <w:pStyle w:val="Default"/>
              <w:jc w:val="both"/>
              <w:rPr>
                <w:rFonts w:asciiTheme="minorHAnsi" w:hAnsiTheme="minorHAnsi" w:cstheme="minorHAnsi"/>
                <w:sz w:val="20"/>
                <w:szCs w:val="20"/>
                <w:lang w:val="en-GB"/>
              </w:rPr>
            </w:pPr>
          </w:p>
          <w:p w14:paraId="26CBC32D" w14:textId="77777777" w:rsidR="00E61380" w:rsidRPr="002168E8" w:rsidRDefault="00E61380" w:rsidP="00AB7D54">
            <w:pPr>
              <w:pStyle w:val="Default"/>
              <w:jc w:val="both"/>
              <w:rPr>
                <w:rFonts w:asciiTheme="minorHAnsi" w:hAnsiTheme="minorHAnsi" w:cstheme="minorHAnsi"/>
                <w:color w:val="000000" w:themeColor="text1"/>
                <w:sz w:val="20"/>
                <w:szCs w:val="20"/>
                <w:lang w:val="en-GB"/>
              </w:rPr>
            </w:pPr>
            <w:r w:rsidRPr="002168E8">
              <w:rPr>
                <w:rFonts w:asciiTheme="minorHAnsi" w:hAnsiTheme="minorHAnsi" w:cstheme="minorHAnsi"/>
                <w:color w:val="000000" w:themeColor="text1"/>
                <w:sz w:val="20"/>
                <w:szCs w:val="20"/>
                <w:lang w:val="en-GB"/>
              </w:rPr>
              <w:t>(</w:t>
            </w:r>
            <w:r w:rsidRPr="002168E8">
              <w:rPr>
                <w:rFonts w:asciiTheme="minorHAnsi" w:hAnsiTheme="minorHAnsi" w:cstheme="minorHAnsi"/>
                <w:sz w:val="20"/>
                <w:szCs w:val="20"/>
                <w:lang w:val="en-GB" w:eastAsia="ru-RU"/>
              </w:rPr>
              <w:t>3</w:t>
            </w:r>
            <w:r w:rsidRPr="002168E8">
              <w:rPr>
                <w:rFonts w:asciiTheme="minorHAnsi" w:hAnsiTheme="minorHAnsi" w:cstheme="minorHAnsi"/>
                <w:i/>
                <w:sz w:val="20"/>
                <w:szCs w:val="20"/>
                <w:lang w:val="en-GB"/>
              </w:rPr>
              <w:t xml:space="preserve"> years – 50 pts, each year over 3 years – 10 pts, up to a max of 80 pts</w:t>
            </w:r>
            <w:r w:rsidRPr="002168E8">
              <w:rPr>
                <w:rFonts w:asciiTheme="minorHAnsi" w:hAnsiTheme="minorHAnsi" w:cstheme="minorHAnsi"/>
                <w:color w:val="000000" w:themeColor="text1"/>
                <w:sz w:val="20"/>
                <w:szCs w:val="20"/>
                <w:lang w:val="en-GB"/>
              </w:rPr>
              <w:t>);</w:t>
            </w:r>
          </w:p>
        </w:tc>
        <w:tc>
          <w:tcPr>
            <w:tcW w:w="990" w:type="dxa"/>
            <w:vAlign w:val="center"/>
          </w:tcPr>
          <w:p w14:paraId="720B4E5E" w14:textId="77777777" w:rsidR="00E61380" w:rsidRPr="002168E8" w:rsidDel="00ED794A" w:rsidRDefault="00E61380" w:rsidP="00AB7D54">
            <w:pPr>
              <w:jc w:val="center"/>
              <w:rPr>
                <w:rFonts w:cstheme="minorHAnsi"/>
                <w:color w:val="000000" w:themeColor="text1"/>
                <w:sz w:val="20"/>
                <w:szCs w:val="20"/>
                <w:lang w:val="en-GB"/>
              </w:rPr>
            </w:pPr>
            <w:r w:rsidRPr="002168E8">
              <w:rPr>
                <w:rFonts w:cstheme="minorHAnsi"/>
                <w:color w:val="000000" w:themeColor="text1"/>
                <w:sz w:val="20"/>
                <w:szCs w:val="20"/>
                <w:lang w:val="en-GB"/>
              </w:rPr>
              <w:t>80</w:t>
            </w:r>
          </w:p>
        </w:tc>
      </w:tr>
      <w:tr w:rsidR="00E61380" w:rsidRPr="00B46C17" w14:paraId="07B72049" w14:textId="77777777" w:rsidTr="00AB7D54">
        <w:tc>
          <w:tcPr>
            <w:tcW w:w="373" w:type="dxa"/>
          </w:tcPr>
          <w:p w14:paraId="0A3C1D74" w14:textId="77777777" w:rsidR="00E61380" w:rsidRPr="002168E8" w:rsidRDefault="00E61380" w:rsidP="00AB7D54">
            <w:pPr>
              <w:rPr>
                <w:rFonts w:cstheme="minorHAnsi"/>
                <w:color w:val="000000" w:themeColor="text1"/>
                <w:sz w:val="20"/>
                <w:szCs w:val="20"/>
                <w:lang w:val="en-GB"/>
              </w:rPr>
            </w:pPr>
            <w:r w:rsidRPr="002168E8">
              <w:rPr>
                <w:rFonts w:cstheme="minorHAnsi"/>
                <w:color w:val="000000" w:themeColor="text1"/>
                <w:sz w:val="20"/>
                <w:szCs w:val="20"/>
                <w:lang w:val="en-GB"/>
              </w:rPr>
              <w:t>4</w:t>
            </w:r>
          </w:p>
        </w:tc>
        <w:tc>
          <w:tcPr>
            <w:tcW w:w="8712" w:type="dxa"/>
          </w:tcPr>
          <w:p w14:paraId="4A5BB0A3" w14:textId="4DAB42AE" w:rsidR="00A7383E" w:rsidRPr="002168E8" w:rsidRDefault="00C60D55" w:rsidP="00AB7D54">
            <w:pPr>
              <w:pStyle w:val="Default"/>
              <w:jc w:val="both"/>
              <w:rPr>
                <w:rFonts w:asciiTheme="minorHAnsi" w:hAnsiTheme="minorHAnsi" w:cstheme="minorHAnsi"/>
                <w:sz w:val="20"/>
                <w:szCs w:val="20"/>
                <w:lang w:val="en-GB"/>
              </w:rPr>
            </w:pPr>
            <w:r w:rsidRPr="002168E8">
              <w:rPr>
                <w:rFonts w:asciiTheme="minorHAnsi" w:hAnsiTheme="minorHAnsi" w:cstheme="minorHAnsi"/>
                <w:color w:val="000000"/>
                <w:sz w:val="20"/>
                <w:szCs w:val="20"/>
                <w:lang w:val="en-GB"/>
              </w:rPr>
              <w:t>Experience of carrying out consultative research and in producing out analytical reports</w:t>
            </w:r>
          </w:p>
          <w:p w14:paraId="36EA4788" w14:textId="77777777" w:rsidR="00E61380" w:rsidRPr="002168E8" w:rsidRDefault="00E809C1" w:rsidP="00AB7D54">
            <w:pPr>
              <w:pStyle w:val="Default"/>
              <w:jc w:val="both"/>
              <w:rPr>
                <w:rFonts w:asciiTheme="minorHAnsi" w:hAnsiTheme="minorHAnsi" w:cstheme="minorHAnsi"/>
                <w:sz w:val="20"/>
                <w:szCs w:val="20"/>
                <w:lang w:val="en-GB"/>
              </w:rPr>
            </w:pPr>
            <w:r w:rsidRPr="002168E8">
              <w:rPr>
                <w:rFonts w:asciiTheme="minorHAnsi" w:hAnsiTheme="minorHAnsi" w:cstheme="minorHAnsi"/>
                <w:sz w:val="20"/>
                <w:szCs w:val="20"/>
                <w:lang w:val="en-GB"/>
              </w:rPr>
              <w:t>(based on the list of analytical documents development)</w:t>
            </w:r>
          </w:p>
          <w:p w14:paraId="6E64DD4E" w14:textId="77777777" w:rsidR="00FA4621" w:rsidRPr="002168E8" w:rsidRDefault="00FA4621" w:rsidP="00AB7D54">
            <w:pPr>
              <w:pStyle w:val="Default"/>
              <w:jc w:val="both"/>
              <w:rPr>
                <w:rFonts w:asciiTheme="minorHAnsi" w:hAnsiTheme="minorHAnsi" w:cstheme="minorHAnsi"/>
                <w:iCs/>
                <w:color w:val="000000" w:themeColor="text1"/>
                <w:sz w:val="20"/>
                <w:szCs w:val="20"/>
                <w:lang w:val="en-GB"/>
              </w:rPr>
            </w:pPr>
          </w:p>
          <w:p w14:paraId="7C35E943" w14:textId="4E33239B" w:rsidR="00FA4621" w:rsidRPr="002168E8" w:rsidRDefault="00FA4621" w:rsidP="00AB7D54">
            <w:pPr>
              <w:pStyle w:val="Default"/>
              <w:jc w:val="both"/>
              <w:rPr>
                <w:rFonts w:asciiTheme="minorHAnsi" w:hAnsiTheme="minorHAnsi" w:cstheme="minorHAnsi"/>
                <w:i/>
                <w:color w:val="000000" w:themeColor="text1"/>
                <w:sz w:val="20"/>
                <w:szCs w:val="20"/>
                <w:lang w:val="en-GB"/>
              </w:rPr>
            </w:pPr>
            <w:r w:rsidRPr="002168E8">
              <w:rPr>
                <w:rFonts w:asciiTheme="minorHAnsi" w:hAnsiTheme="minorHAnsi" w:cstheme="minorHAnsi"/>
                <w:i/>
                <w:color w:val="000000" w:themeColor="text1"/>
                <w:sz w:val="20"/>
                <w:szCs w:val="20"/>
                <w:lang w:val="en-GB"/>
              </w:rPr>
              <w:t>(Up to 50 pts)</w:t>
            </w:r>
          </w:p>
        </w:tc>
        <w:tc>
          <w:tcPr>
            <w:tcW w:w="990" w:type="dxa"/>
            <w:vAlign w:val="center"/>
          </w:tcPr>
          <w:p w14:paraId="3B42AB6C" w14:textId="1BA06CA3" w:rsidR="00E61380" w:rsidRPr="002168E8" w:rsidRDefault="00A7383E" w:rsidP="00AB7D54">
            <w:pPr>
              <w:jc w:val="center"/>
              <w:rPr>
                <w:rFonts w:cstheme="minorHAnsi"/>
                <w:color w:val="000000" w:themeColor="text1"/>
                <w:sz w:val="20"/>
                <w:szCs w:val="20"/>
                <w:lang w:val="en-GB"/>
              </w:rPr>
            </w:pPr>
            <w:r w:rsidRPr="002168E8">
              <w:rPr>
                <w:rFonts w:cstheme="minorHAnsi"/>
                <w:color w:val="000000" w:themeColor="text1"/>
                <w:sz w:val="20"/>
                <w:szCs w:val="20"/>
                <w:lang w:val="en-GB"/>
              </w:rPr>
              <w:t>50</w:t>
            </w:r>
          </w:p>
        </w:tc>
      </w:tr>
      <w:tr w:rsidR="001750F2" w:rsidRPr="00B46C17" w14:paraId="6B95CE2D" w14:textId="77777777" w:rsidTr="00AB7D54">
        <w:tc>
          <w:tcPr>
            <w:tcW w:w="373" w:type="dxa"/>
          </w:tcPr>
          <w:p w14:paraId="61EE36F0" w14:textId="77777777" w:rsidR="001750F2" w:rsidRPr="002168E8" w:rsidRDefault="001750F2" w:rsidP="00AB7D54">
            <w:pPr>
              <w:rPr>
                <w:rFonts w:cstheme="minorHAnsi"/>
                <w:color w:val="000000" w:themeColor="text1"/>
                <w:sz w:val="20"/>
                <w:szCs w:val="20"/>
                <w:lang w:val="en-GB"/>
              </w:rPr>
            </w:pPr>
          </w:p>
        </w:tc>
        <w:tc>
          <w:tcPr>
            <w:tcW w:w="8712" w:type="dxa"/>
          </w:tcPr>
          <w:p w14:paraId="4B3E7498" w14:textId="77777777" w:rsidR="00C60D55" w:rsidRPr="002168E8" w:rsidRDefault="00C60D55" w:rsidP="008C3D77">
            <w:pPr>
              <w:spacing w:after="0" w:line="240" w:lineRule="auto"/>
              <w:textAlignment w:val="baseline"/>
              <w:rPr>
                <w:rFonts w:eastAsia="Times New Roman" w:cstheme="minorHAnsi"/>
                <w:sz w:val="20"/>
                <w:szCs w:val="20"/>
                <w:lang w:val="en-GB"/>
              </w:rPr>
            </w:pPr>
            <w:r w:rsidRPr="002168E8">
              <w:rPr>
                <w:rFonts w:eastAsia="Times New Roman" w:cstheme="minorHAnsi"/>
                <w:sz w:val="20"/>
                <w:szCs w:val="20"/>
                <w:lang w:val="en-GB"/>
              </w:rPr>
              <w:t>Experience in working with international organizations (successful experience in working with UN agencies is an asset).</w:t>
            </w:r>
          </w:p>
          <w:p w14:paraId="6605B060" w14:textId="77777777" w:rsidR="008C3D77" w:rsidRPr="002168E8" w:rsidRDefault="008C3D77" w:rsidP="00AB7D54">
            <w:pPr>
              <w:pStyle w:val="Default"/>
              <w:jc w:val="both"/>
              <w:rPr>
                <w:rFonts w:asciiTheme="minorHAnsi" w:hAnsiTheme="minorHAnsi" w:cstheme="minorHAnsi"/>
                <w:i/>
                <w:sz w:val="20"/>
                <w:szCs w:val="20"/>
                <w:lang w:val="en-GB"/>
              </w:rPr>
            </w:pPr>
          </w:p>
          <w:p w14:paraId="0ABE87D5" w14:textId="4684F0AF" w:rsidR="001750F2" w:rsidRPr="002168E8" w:rsidRDefault="008C3D77" w:rsidP="00AB7D54">
            <w:pPr>
              <w:pStyle w:val="Default"/>
              <w:jc w:val="both"/>
              <w:rPr>
                <w:rFonts w:asciiTheme="minorHAnsi" w:hAnsiTheme="minorHAnsi" w:cstheme="minorHAnsi"/>
                <w:color w:val="000000"/>
                <w:sz w:val="20"/>
                <w:szCs w:val="20"/>
                <w:lang w:val="en-GB"/>
              </w:rPr>
            </w:pPr>
            <w:r w:rsidRPr="002168E8">
              <w:rPr>
                <w:rFonts w:asciiTheme="minorHAnsi" w:hAnsiTheme="minorHAnsi" w:cstheme="minorHAnsi"/>
                <w:i/>
                <w:color w:val="000000" w:themeColor="text1"/>
                <w:sz w:val="20"/>
                <w:szCs w:val="20"/>
                <w:lang w:val="en-GB"/>
              </w:rPr>
              <w:t>(Up to 30 pts)</w:t>
            </w:r>
          </w:p>
        </w:tc>
        <w:tc>
          <w:tcPr>
            <w:tcW w:w="990" w:type="dxa"/>
            <w:vAlign w:val="center"/>
          </w:tcPr>
          <w:p w14:paraId="4A6DA668" w14:textId="353A2274" w:rsidR="001750F2" w:rsidRPr="002168E8" w:rsidRDefault="00C07FC4" w:rsidP="00AB7D54">
            <w:pPr>
              <w:jc w:val="center"/>
              <w:rPr>
                <w:rFonts w:cstheme="minorHAnsi"/>
                <w:color w:val="000000" w:themeColor="text1"/>
                <w:sz w:val="20"/>
                <w:szCs w:val="20"/>
                <w:lang w:val="en-GB"/>
              </w:rPr>
            </w:pPr>
            <w:r w:rsidRPr="002168E8">
              <w:rPr>
                <w:rFonts w:cstheme="minorHAnsi"/>
                <w:color w:val="000000" w:themeColor="text1"/>
                <w:sz w:val="20"/>
                <w:szCs w:val="20"/>
                <w:lang w:val="en-GB"/>
              </w:rPr>
              <w:t>25</w:t>
            </w:r>
          </w:p>
        </w:tc>
      </w:tr>
      <w:tr w:rsidR="00C60D55" w:rsidRPr="00B46C17" w14:paraId="5D70CEA6" w14:textId="77777777" w:rsidTr="00AB7D54">
        <w:tc>
          <w:tcPr>
            <w:tcW w:w="373" w:type="dxa"/>
          </w:tcPr>
          <w:p w14:paraId="34ED5C53" w14:textId="77777777" w:rsidR="00C60D55" w:rsidRPr="002168E8" w:rsidRDefault="00C60D55" w:rsidP="00AB7D54">
            <w:pPr>
              <w:rPr>
                <w:rFonts w:cstheme="minorHAnsi"/>
                <w:color w:val="000000" w:themeColor="text1"/>
                <w:sz w:val="20"/>
                <w:szCs w:val="20"/>
                <w:lang w:val="en-GB"/>
              </w:rPr>
            </w:pPr>
          </w:p>
        </w:tc>
        <w:tc>
          <w:tcPr>
            <w:tcW w:w="8712" w:type="dxa"/>
          </w:tcPr>
          <w:p w14:paraId="6D2C7D85" w14:textId="77777777" w:rsidR="00C60D55" w:rsidRPr="002168E8" w:rsidRDefault="00C60D55" w:rsidP="008C3D77">
            <w:pPr>
              <w:spacing w:after="0" w:line="240" w:lineRule="auto"/>
              <w:jc w:val="both"/>
              <w:textAlignment w:val="baseline"/>
              <w:rPr>
                <w:rFonts w:eastAsia="Times New Roman" w:cstheme="minorHAnsi"/>
                <w:sz w:val="20"/>
                <w:szCs w:val="20"/>
                <w:lang w:val="en-GB"/>
              </w:rPr>
            </w:pPr>
            <w:r w:rsidRPr="002168E8">
              <w:rPr>
                <w:rFonts w:eastAsia="Times New Roman" w:cstheme="minorHAnsi"/>
                <w:sz w:val="20"/>
                <w:szCs w:val="20"/>
                <w:lang w:val="en-GB"/>
              </w:rPr>
              <w:t>Excellent verbal and written Romanian. Working knowledge of English and Russian will be considered an advantage. </w:t>
            </w:r>
          </w:p>
          <w:p w14:paraId="436F3C1D" w14:textId="77777777" w:rsidR="00C60D55" w:rsidRPr="002168E8" w:rsidRDefault="00C60D55" w:rsidP="008C3D77">
            <w:pPr>
              <w:spacing w:after="0" w:line="240" w:lineRule="auto"/>
              <w:textAlignment w:val="baseline"/>
              <w:rPr>
                <w:rFonts w:eastAsia="Times New Roman" w:cstheme="minorHAnsi"/>
                <w:sz w:val="20"/>
                <w:szCs w:val="20"/>
                <w:lang w:val="en-GB"/>
              </w:rPr>
            </w:pPr>
          </w:p>
          <w:p w14:paraId="10FB9F24" w14:textId="75366A4B" w:rsidR="008C3D77" w:rsidRPr="002168E8" w:rsidRDefault="00205BA3" w:rsidP="008C3D77">
            <w:pPr>
              <w:spacing w:after="0" w:line="240" w:lineRule="auto"/>
              <w:textAlignment w:val="baseline"/>
              <w:rPr>
                <w:rFonts w:eastAsia="Times New Roman" w:cstheme="minorHAnsi"/>
                <w:sz w:val="20"/>
                <w:szCs w:val="20"/>
                <w:lang w:val="en-GB"/>
              </w:rPr>
            </w:pPr>
            <w:r w:rsidRPr="009146C7">
              <w:rPr>
                <w:rFonts w:cstheme="minorHAnsi"/>
                <w:sz w:val="20"/>
                <w:szCs w:val="20"/>
                <w:lang w:val="en-GB"/>
              </w:rPr>
              <w:t>(</w:t>
            </w:r>
            <w:r w:rsidRPr="00B46C17">
              <w:rPr>
                <w:rFonts w:cstheme="minorHAnsi"/>
                <w:i/>
                <w:sz w:val="20"/>
                <w:szCs w:val="20"/>
                <w:lang w:val="en-GB"/>
              </w:rPr>
              <w:t>5 pts - fluency in Romanian, 5 pts –fluency in English, 5 pts- fluency in Russian</w:t>
            </w:r>
            <w:r w:rsidRPr="00B46C17">
              <w:rPr>
                <w:rFonts w:cstheme="minorHAnsi"/>
                <w:sz w:val="20"/>
                <w:szCs w:val="20"/>
                <w:lang w:val="en-GB"/>
              </w:rPr>
              <w:t>)</w:t>
            </w:r>
          </w:p>
        </w:tc>
        <w:tc>
          <w:tcPr>
            <w:tcW w:w="990" w:type="dxa"/>
            <w:vAlign w:val="center"/>
          </w:tcPr>
          <w:p w14:paraId="2014EA64" w14:textId="068BE5E7" w:rsidR="00C60D55" w:rsidRPr="002168E8" w:rsidRDefault="00C07FC4" w:rsidP="00AB7D54">
            <w:pPr>
              <w:jc w:val="center"/>
              <w:rPr>
                <w:rFonts w:cstheme="minorHAnsi"/>
                <w:color w:val="000000" w:themeColor="text1"/>
                <w:sz w:val="20"/>
                <w:szCs w:val="20"/>
                <w:lang w:val="en-GB"/>
              </w:rPr>
            </w:pPr>
            <w:r w:rsidRPr="002168E8">
              <w:rPr>
                <w:rFonts w:cstheme="minorHAnsi"/>
                <w:color w:val="000000" w:themeColor="text1"/>
                <w:sz w:val="20"/>
                <w:szCs w:val="20"/>
                <w:lang w:val="en-GB"/>
              </w:rPr>
              <w:t>15</w:t>
            </w:r>
          </w:p>
        </w:tc>
      </w:tr>
      <w:tr w:rsidR="00E61380" w:rsidRPr="00B46C17" w14:paraId="231E1C83" w14:textId="77777777" w:rsidTr="00AB7D54">
        <w:tc>
          <w:tcPr>
            <w:tcW w:w="373" w:type="dxa"/>
            <w:shd w:val="clear" w:color="auto" w:fill="FFFFFF"/>
          </w:tcPr>
          <w:p w14:paraId="32B6520A" w14:textId="77777777" w:rsidR="00E61380" w:rsidRPr="002168E8" w:rsidRDefault="00E61380" w:rsidP="00AB7D54">
            <w:pPr>
              <w:rPr>
                <w:rFonts w:cstheme="minorHAnsi"/>
                <w:b/>
                <w:color w:val="000000" w:themeColor="text1"/>
                <w:sz w:val="20"/>
                <w:szCs w:val="20"/>
                <w:lang w:val="en-GB"/>
              </w:rPr>
            </w:pPr>
          </w:p>
        </w:tc>
        <w:tc>
          <w:tcPr>
            <w:tcW w:w="8712" w:type="dxa"/>
            <w:shd w:val="clear" w:color="auto" w:fill="FFFFFF"/>
          </w:tcPr>
          <w:p w14:paraId="177613F7" w14:textId="77777777" w:rsidR="00E61380" w:rsidRPr="002168E8" w:rsidRDefault="00E61380" w:rsidP="00AB7D54">
            <w:pPr>
              <w:rPr>
                <w:rFonts w:cstheme="minorHAnsi"/>
                <w:b/>
                <w:color w:val="000000" w:themeColor="text1"/>
                <w:sz w:val="20"/>
                <w:szCs w:val="20"/>
                <w:lang w:val="en-GB"/>
              </w:rPr>
            </w:pPr>
            <w:r w:rsidRPr="002168E8">
              <w:rPr>
                <w:rFonts w:cstheme="minorHAnsi"/>
                <w:b/>
                <w:color w:val="000000" w:themeColor="text1"/>
                <w:sz w:val="20"/>
                <w:szCs w:val="20"/>
                <w:lang w:val="en-GB"/>
              </w:rPr>
              <w:t>Total Technical Scoring</w:t>
            </w:r>
          </w:p>
        </w:tc>
        <w:tc>
          <w:tcPr>
            <w:tcW w:w="990" w:type="dxa"/>
            <w:shd w:val="clear" w:color="auto" w:fill="FFFFFF"/>
            <w:vAlign w:val="center"/>
          </w:tcPr>
          <w:p w14:paraId="27E8A567" w14:textId="2A2C7B23" w:rsidR="00E61380" w:rsidRPr="002168E8" w:rsidRDefault="00FF6538" w:rsidP="00AB7D54">
            <w:pPr>
              <w:jc w:val="center"/>
              <w:rPr>
                <w:rFonts w:cstheme="minorHAnsi"/>
                <w:b/>
                <w:color w:val="000000" w:themeColor="text1"/>
                <w:sz w:val="20"/>
                <w:szCs w:val="20"/>
                <w:lang w:val="en-GB"/>
              </w:rPr>
            </w:pPr>
            <w:r w:rsidRPr="002168E8">
              <w:rPr>
                <w:rFonts w:cstheme="minorHAnsi"/>
                <w:b/>
                <w:color w:val="000000" w:themeColor="text1"/>
                <w:sz w:val="20"/>
                <w:szCs w:val="20"/>
                <w:lang w:val="en-GB"/>
              </w:rPr>
              <w:t>350</w:t>
            </w:r>
          </w:p>
        </w:tc>
      </w:tr>
    </w:tbl>
    <w:p w14:paraId="55389AFD" w14:textId="77777777" w:rsidR="00E61380" w:rsidRPr="002168E8" w:rsidRDefault="00E61380" w:rsidP="00E61380">
      <w:pPr>
        <w:pStyle w:val="Default"/>
        <w:tabs>
          <w:tab w:val="left" w:pos="1359"/>
        </w:tabs>
        <w:spacing w:before="120" w:after="120"/>
        <w:rPr>
          <w:rFonts w:asciiTheme="minorHAnsi" w:hAnsiTheme="minorHAnsi" w:cstheme="minorHAnsi"/>
          <w:color w:val="000000" w:themeColor="text1"/>
          <w:sz w:val="20"/>
          <w:szCs w:val="20"/>
          <w:lang w:val="en-GB"/>
        </w:rPr>
      </w:pPr>
    </w:p>
    <w:p w14:paraId="779ECE19" w14:textId="77777777" w:rsidR="00E61380" w:rsidRPr="002168E8" w:rsidRDefault="00E61380" w:rsidP="00E61380">
      <w:pPr>
        <w:pStyle w:val="Default"/>
        <w:numPr>
          <w:ilvl w:val="0"/>
          <w:numId w:val="25"/>
        </w:numPr>
        <w:autoSpaceDE w:val="0"/>
        <w:autoSpaceDN w:val="0"/>
        <w:adjustRightInd w:val="0"/>
        <w:spacing w:before="120" w:after="120"/>
        <w:rPr>
          <w:rFonts w:asciiTheme="minorHAnsi" w:hAnsiTheme="minorHAnsi" w:cstheme="minorHAnsi"/>
          <w:b/>
          <w:bCs/>
          <w:color w:val="000000" w:themeColor="text1"/>
          <w:sz w:val="20"/>
          <w:szCs w:val="20"/>
          <w:lang w:val="en-GB"/>
        </w:rPr>
      </w:pPr>
      <w:r w:rsidRPr="002168E8">
        <w:rPr>
          <w:rFonts w:asciiTheme="minorHAnsi" w:hAnsiTheme="minorHAnsi" w:cstheme="minorHAnsi"/>
          <w:b/>
          <w:bCs/>
          <w:color w:val="000000" w:themeColor="text1"/>
          <w:sz w:val="20"/>
          <w:szCs w:val="20"/>
          <w:lang w:val="en-GB"/>
        </w:rPr>
        <w:t>Financial evaluation:</w:t>
      </w:r>
    </w:p>
    <w:p w14:paraId="22558E65" w14:textId="1DD608D9" w:rsidR="00E61380" w:rsidRPr="002168E8" w:rsidRDefault="00E61380" w:rsidP="00E61380">
      <w:pPr>
        <w:spacing w:after="120"/>
        <w:ind w:left="360"/>
        <w:jc w:val="both"/>
        <w:rPr>
          <w:rFonts w:cstheme="minorHAnsi"/>
          <w:bCs/>
          <w:i/>
          <w:iCs/>
          <w:sz w:val="20"/>
          <w:szCs w:val="20"/>
          <w:lang w:val="en-GB"/>
        </w:rPr>
      </w:pPr>
      <w:r w:rsidRPr="002168E8">
        <w:rPr>
          <w:rFonts w:cstheme="minorHAnsi"/>
          <w:bCs/>
          <w:i/>
          <w:iCs/>
          <w:sz w:val="20"/>
          <w:szCs w:val="20"/>
          <w:lang w:val="en-GB"/>
        </w:rPr>
        <w:t xml:space="preserve">In the Second Stage, the financial proposal of </w:t>
      </w:r>
      <w:r w:rsidR="00223BEA">
        <w:rPr>
          <w:rFonts w:cstheme="minorHAnsi"/>
          <w:bCs/>
          <w:i/>
          <w:iCs/>
          <w:sz w:val="20"/>
          <w:szCs w:val="20"/>
          <w:lang w:val="en-GB"/>
        </w:rPr>
        <w:t xml:space="preserve">the </w:t>
      </w:r>
      <w:r w:rsidRPr="002168E8">
        <w:rPr>
          <w:rFonts w:cstheme="minorHAnsi"/>
          <w:bCs/>
          <w:i/>
          <w:iCs/>
          <w:sz w:val="20"/>
          <w:szCs w:val="20"/>
          <w:lang w:val="en-GB"/>
        </w:rPr>
        <w:t xml:space="preserve">candidate, who have attained minimum 70% score in the technical evaluation (at least </w:t>
      </w:r>
      <w:r w:rsidR="006174C1" w:rsidRPr="002168E8">
        <w:rPr>
          <w:rFonts w:cstheme="minorHAnsi"/>
          <w:bCs/>
          <w:i/>
          <w:iCs/>
          <w:sz w:val="20"/>
          <w:szCs w:val="20"/>
          <w:lang w:val="en-GB"/>
        </w:rPr>
        <w:t>245</w:t>
      </w:r>
      <w:r w:rsidRPr="002168E8">
        <w:rPr>
          <w:rFonts w:cstheme="minorHAnsi"/>
          <w:bCs/>
          <w:i/>
          <w:iCs/>
          <w:sz w:val="20"/>
          <w:szCs w:val="20"/>
          <w:lang w:val="en-GB"/>
        </w:rPr>
        <w:t xml:space="preserve"> points), will be compared.</w:t>
      </w:r>
    </w:p>
    <w:p w14:paraId="47446F2A" w14:textId="77777777" w:rsidR="00E61380" w:rsidRPr="002168E8" w:rsidRDefault="00E61380" w:rsidP="00E61380">
      <w:pPr>
        <w:spacing w:after="120"/>
        <w:ind w:left="360"/>
        <w:jc w:val="both"/>
        <w:rPr>
          <w:rFonts w:cstheme="minorHAnsi"/>
          <w:bCs/>
          <w:i/>
          <w:iCs/>
          <w:sz w:val="20"/>
          <w:szCs w:val="20"/>
          <w:lang w:val="en-GB"/>
        </w:rPr>
      </w:pPr>
    </w:p>
    <w:p w14:paraId="27697A1F" w14:textId="77777777" w:rsidR="00E61380" w:rsidRPr="002168E8" w:rsidRDefault="00E61380" w:rsidP="00E61380">
      <w:pPr>
        <w:pStyle w:val="Default"/>
        <w:ind w:firstLine="360"/>
        <w:rPr>
          <w:rFonts w:asciiTheme="minorHAnsi" w:hAnsiTheme="minorHAnsi" w:cstheme="minorHAnsi"/>
          <w:sz w:val="20"/>
          <w:szCs w:val="20"/>
          <w:lang w:val="en-GB"/>
        </w:rPr>
      </w:pPr>
      <w:r w:rsidRPr="002168E8">
        <w:rPr>
          <w:rFonts w:asciiTheme="minorHAnsi" w:hAnsiTheme="minorHAnsi" w:cstheme="minorHAnsi"/>
          <w:b/>
          <w:bCs/>
          <w:sz w:val="20"/>
          <w:szCs w:val="20"/>
          <w:lang w:val="en-GB"/>
        </w:rPr>
        <w:t xml:space="preserve">WINNING CANDIDATE </w:t>
      </w:r>
    </w:p>
    <w:p w14:paraId="147EC544" w14:textId="77777777" w:rsidR="00E61380" w:rsidRPr="002168E8" w:rsidRDefault="00E61380" w:rsidP="00E61380">
      <w:pPr>
        <w:spacing w:after="120"/>
        <w:ind w:left="360"/>
        <w:jc w:val="both"/>
        <w:rPr>
          <w:rFonts w:cstheme="minorHAnsi"/>
          <w:bCs/>
          <w:sz w:val="20"/>
          <w:szCs w:val="20"/>
          <w:lang w:val="en-GB" w:eastAsia="ru-RU"/>
        </w:rPr>
      </w:pPr>
      <w:r w:rsidRPr="002168E8">
        <w:rPr>
          <w:rFonts w:cstheme="minorHAnsi"/>
          <w:sz w:val="20"/>
          <w:szCs w:val="20"/>
          <w:lang w:val="en-GB"/>
        </w:rPr>
        <w:t>The winning candidate will be the candidate, who has accumulated the highest aggregated score (technical scoring + financial scoring).</w:t>
      </w:r>
    </w:p>
    <w:p w14:paraId="5E62788D" w14:textId="77777777" w:rsidR="00E61380" w:rsidRPr="002168E8" w:rsidRDefault="00E61380" w:rsidP="00E61380">
      <w:pPr>
        <w:pStyle w:val="Default"/>
        <w:spacing w:before="120" w:after="120"/>
        <w:ind w:left="720"/>
        <w:rPr>
          <w:rFonts w:asciiTheme="minorHAnsi" w:hAnsiTheme="minorHAnsi" w:cstheme="minorHAnsi"/>
          <w:color w:val="000000" w:themeColor="text1"/>
          <w:sz w:val="20"/>
          <w:szCs w:val="20"/>
          <w:lang w:val="en-GB"/>
        </w:rPr>
      </w:pPr>
    </w:p>
    <w:p w14:paraId="02B79191" w14:textId="77777777" w:rsidR="00E61380" w:rsidRPr="002168E8" w:rsidRDefault="00E61380" w:rsidP="00E61380">
      <w:pPr>
        <w:pStyle w:val="Default"/>
        <w:spacing w:before="120" w:after="120"/>
        <w:ind w:left="720"/>
        <w:rPr>
          <w:rFonts w:asciiTheme="minorHAnsi" w:hAnsiTheme="minorHAnsi" w:cstheme="minorHAnsi"/>
          <w:color w:val="000000" w:themeColor="text1"/>
          <w:sz w:val="20"/>
          <w:szCs w:val="20"/>
          <w:lang w:val="en-GB"/>
        </w:rPr>
      </w:pPr>
    </w:p>
    <w:p w14:paraId="57582112" w14:textId="77777777" w:rsidR="00E61380" w:rsidRPr="002168E8" w:rsidRDefault="00E61380" w:rsidP="00E61380">
      <w:pPr>
        <w:pStyle w:val="Default"/>
        <w:spacing w:before="120" w:after="120"/>
        <w:ind w:left="720"/>
        <w:rPr>
          <w:rFonts w:asciiTheme="minorHAnsi" w:hAnsiTheme="minorHAnsi" w:cstheme="minorHAnsi"/>
          <w:color w:val="000000" w:themeColor="text1"/>
          <w:sz w:val="20"/>
          <w:szCs w:val="20"/>
          <w:lang w:val="en-GB"/>
        </w:rPr>
      </w:pPr>
    </w:p>
    <w:p w14:paraId="6AF98EA0" w14:textId="77777777" w:rsidR="00E61380" w:rsidRPr="002168E8" w:rsidRDefault="00E61380" w:rsidP="00E61380">
      <w:pPr>
        <w:pStyle w:val="Default"/>
        <w:spacing w:before="120" w:after="120"/>
        <w:ind w:left="720"/>
        <w:rPr>
          <w:rFonts w:asciiTheme="minorHAnsi" w:hAnsiTheme="minorHAnsi" w:cstheme="minorHAnsi"/>
          <w:color w:val="000000" w:themeColor="text1"/>
          <w:sz w:val="20"/>
          <w:szCs w:val="20"/>
          <w:lang w:val="en-GB"/>
        </w:rPr>
      </w:pPr>
    </w:p>
    <w:p w14:paraId="02E16DDD" w14:textId="77777777" w:rsidR="00E61380" w:rsidRPr="002168E8" w:rsidRDefault="00E61380" w:rsidP="00E61380">
      <w:pPr>
        <w:jc w:val="both"/>
        <w:rPr>
          <w:rFonts w:cstheme="minorHAnsi"/>
          <w:sz w:val="20"/>
          <w:szCs w:val="20"/>
          <w:lang w:val="en-GB"/>
        </w:rPr>
      </w:pPr>
    </w:p>
    <w:p w14:paraId="1D4073C1" w14:textId="77777777" w:rsidR="00E61380" w:rsidRPr="002168E8" w:rsidRDefault="00E61380" w:rsidP="00E61380">
      <w:pPr>
        <w:rPr>
          <w:rFonts w:eastAsia="Times New Roman" w:cstheme="minorHAnsi"/>
          <w:b/>
          <w:sz w:val="20"/>
          <w:szCs w:val="20"/>
          <w:lang w:val="en-GB" w:eastAsia="ar-SA"/>
        </w:rPr>
      </w:pPr>
      <w:r w:rsidRPr="002168E8">
        <w:rPr>
          <w:rFonts w:cstheme="minorHAnsi"/>
          <w:sz w:val="20"/>
          <w:szCs w:val="20"/>
          <w:lang w:val="en-GB"/>
        </w:rPr>
        <w:br w:type="page"/>
      </w:r>
    </w:p>
    <w:p w14:paraId="4CA57CFF" w14:textId="77777777" w:rsidR="00E61380" w:rsidRPr="002168E8" w:rsidRDefault="00E61380" w:rsidP="00E61380">
      <w:pPr>
        <w:pStyle w:val="Title"/>
        <w:rPr>
          <w:rFonts w:asciiTheme="minorHAnsi" w:hAnsiTheme="minorHAnsi" w:cstheme="minorHAnsi"/>
          <w:lang w:val="en-GB"/>
        </w:rPr>
      </w:pPr>
      <w:r w:rsidRPr="002168E8">
        <w:rPr>
          <w:rFonts w:asciiTheme="minorHAnsi" w:hAnsiTheme="minorHAnsi" w:cstheme="minorHAnsi"/>
          <w:lang w:val="en-GB"/>
        </w:rPr>
        <w:lastRenderedPageBreak/>
        <w:t>Annex I: Price Proposal Guideline and Template</w:t>
      </w:r>
    </w:p>
    <w:p w14:paraId="03B910DE" w14:textId="35E3708A" w:rsidR="00E61380" w:rsidRPr="002168E8" w:rsidRDefault="00E61380" w:rsidP="00E61380">
      <w:pPr>
        <w:pStyle w:val="PNtext"/>
        <w:spacing w:before="240"/>
        <w:rPr>
          <w:rFonts w:asciiTheme="minorHAnsi" w:hAnsiTheme="minorHAnsi" w:cstheme="minorHAnsi"/>
          <w:sz w:val="20"/>
          <w:szCs w:val="20"/>
          <w:lang w:val="en-GB"/>
        </w:rPr>
      </w:pPr>
      <w:r w:rsidRPr="002168E8">
        <w:rPr>
          <w:rFonts w:asciiTheme="minorHAnsi" w:hAnsiTheme="minorHAnsi" w:cstheme="minorHAnsi"/>
          <w:sz w:val="20"/>
          <w:szCs w:val="20"/>
          <w:lang w:val="en-GB"/>
        </w:rPr>
        <w:t xml:space="preserve">The prospective National Consultant should take the following explanations into account during submission of his/her price proposal. </w:t>
      </w:r>
    </w:p>
    <w:p w14:paraId="6DC8BA09" w14:textId="77777777" w:rsidR="00E61380" w:rsidRPr="002168E8" w:rsidRDefault="00E61380" w:rsidP="00E61380">
      <w:pPr>
        <w:pStyle w:val="Heading1"/>
        <w:keepLines w:val="0"/>
        <w:numPr>
          <w:ilvl w:val="0"/>
          <w:numId w:val="26"/>
        </w:numPr>
        <w:suppressAutoHyphens w:val="0"/>
        <w:spacing w:after="60"/>
        <w:rPr>
          <w:rFonts w:asciiTheme="minorHAnsi" w:hAnsiTheme="minorHAnsi" w:cstheme="minorHAnsi"/>
          <w:b/>
          <w:color w:val="auto"/>
          <w:sz w:val="20"/>
          <w:szCs w:val="20"/>
          <w:lang w:val="en-GB"/>
        </w:rPr>
      </w:pPr>
      <w:r w:rsidRPr="002168E8">
        <w:rPr>
          <w:rFonts w:asciiTheme="minorHAnsi" w:hAnsiTheme="minorHAnsi" w:cstheme="minorHAnsi"/>
          <w:b/>
          <w:color w:val="auto"/>
          <w:sz w:val="20"/>
          <w:szCs w:val="20"/>
          <w:lang w:val="en-GB"/>
        </w:rPr>
        <w:t>Daily fee</w:t>
      </w:r>
    </w:p>
    <w:p w14:paraId="4895DD9C" w14:textId="77777777" w:rsidR="00E61380" w:rsidRPr="002168E8" w:rsidRDefault="00E61380" w:rsidP="00E61380">
      <w:pPr>
        <w:pStyle w:val="PNtext"/>
        <w:rPr>
          <w:rFonts w:asciiTheme="minorHAnsi" w:hAnsiTheme="minorHAnsi" w:cstheme="minorHAnsi"/>
          <w:sz w:val="20"/>
          <w:szCs w:val="20"/>
          <w:lang w:val="en-GB"/>
        </w:rPr>
      </w:pPr>
      <w:r w:rsidRPr="002168E8">
        <w:rPr>
          <w:rFonts w:asciiTheme="minorHAnsi" w:hAnsiTheme="minorHAnsi" w:cstheme="minorHAnsi"/>
          <w:sz w:val="20"/>
          <w:szCs w:val="20"/>
          <w:lang w:val="en-GB"/>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38638AB4" w14:textId="77777777" w:rsidR="00E61380" w:rsidRPr="002168E8" w:rsidRDefault="00E61380" w:rsidP="00E61380">
      <w:pPr>
        <w:pStyle w:val="PNtext"/>
        <w:rPr>
          <w:rFonts w:asciiTheme="minorHAnsi" w:hAnsiTheme="minorHAnsi" w:cstheme="minorHAnsi"/>
          <w:sz w:val="20"/>
          <w:szCs w:val="20"/>
          <w:lang w:val="en-GB"/>
        </w:rPr>
      </w:pPr>
      <w:r w:rsidRPr="002168E8">
        <w:rPr>
          <w:rFonts w:asciiTheme="minorHAnsi" w:hAnsiTheme="minorHAnsi" w:cstheme="minorHAnsi"/>
          <w:sz w:val="20"/>
          <w:szCs w:val="20"/>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5DCCFDD8" w14:textId="77777777" w:rsidR="00E61380" w:rsidRPr="002168E8" w:rsidRDefault="00E61380" w:rsidP="00E61380">
      <w:pPr>
        <w:pStyle w:val="Heading1"/>
        <w:keepLines w:val="0"/>
        <w:numPr>
          <w:ilvl w:val="0"/>
          <w:numId w:val="26"/>
        </w:numPr>
        <w:suppressAutoHyphens w:val="0"/>
        <w:spacing w:after="60"/>
        <w:rPr>
          <w:rFonts w:asciiTheme="minorHAnsi" w:hAnsiTheme="minorHAnsi" w:cstheme="minorHAnsi"/>
          <w:b/>
          <w:color w:val="auto"/>
          <w:sz w:val="20"/>
          <w:szCs w:val="20"/>
          <w:lang w:val="en-GB"/>
        </w:rPr>
      </w:pPr>
      <w:r w:rsidRPr="002168E8">
        <w:rPr>
          <w:rFonts w:asciiTheme="minorHAnsi" w:hAnsiTheme="minorHAnsi" w:cstheme="minorHAnsi"/>
          <w:b/>
          <w:color w:val="auto"/>
          <w:sz w:val="20"/>
          <w:szCs w:val="20"/>
          <w:lang w:val="en-GB"/>
        </w:rPr>
        <w:t>Travel costs</w:t>
      </w:r>
    </w:p>
    <w:p w14:paraId="1C333B3C" w14:textId="77777777" w:rsidR="00E61380" w:rsidRPr="002168E8" w:rsidRDefault="00E61380" w:rsidP="00E61380">
      <w:pPr>
        <w:pStyle w:val="PNtext"/>
        <w:rPr>
          <w:rFonts w:asciiTheme="minorHAnsi" w:hAnsiTheme="minorHAnsi" w:cstheme="minorHAnsi"/>
          <w:sz w:val="20"/>
          <w:szCs w:val="20"/>
          <w:lang w:val="en-GB"/>
        </w:rPr>
      </w:pPr>
      <w:r w:rsidRPr="002168E8">
        <w:rPr>
          <w:rFonts w:asciiTheme="minorHAnsi" w:hAnsiTheme="minorHAnsi" w:cstheme="minorHAnsi"/>
          <w:sz w:val="20"/>
          <w:szCs w:val="20"/>
          <w:lang w:val="en-GB"/>
        </w:rPr>
        <w:t>UN Women will not cover transportation cost within Chisinau.</w:t>
      </w:r>
    </w:p>
    <w:p w14:paraId="7474389F" w14:textId="77777777" w:rsidR="00E61380" w:rsidRPr="002168E8" w:rsidRDefault="00E61380" w:rsidP="00E61380">
      <w:pPr>
        <w:pStyle w:val="Heading1"/>
        <w:keepLines w:val="0"/>
        <w:numPr>
          <w:ilvl w:val="0"/>
          <w:numId w:val="26"/>
        </w:numPr>
        <w:suppressAutoHyphens w:val="0"/>
        <w:spacing w:after="60"/>
        <w:rPr>
          <w:rFonts w:asciiTheme="minorHAnsi" w:hAnsiTheme="minorHAnsi" w:cstheme="minorHAnsi"/>
          <w:b/>
          <w:color w:val="auto"/>
          <w:sz w:val="20"/>
          <w:szCs w:val="20"/>
          <w:lang w:val="en-GB"/>
        </w:rPr>
      </w:pPr>
      <w:r w:rsidRPr="002168E8">
        <w:rPr>
          <w:rFonts w:asciiTheme="minorHAnsi" w:hAnsiTheme="minorHAnsi" w:cstheme="minorHAnsi"/>
          <w:b/>
          <w:color w:val="auto"/>
          <w:sz w:val="20"/>
          <w:szCs w:val="20"/>
          <w:lang w:val="en-GB"/>
        </w:rPr>
        <w:t>Daily Subsistence Allowance</w:t>
      </w:r>
    </w:p>
    <w:p w14:paraId="29AD2513" w14:textId="77777777" w:rsidR="00E61380" w:rsidRPr="002168E8" w:rsidRDefault="00E61380" w:rsidP="00E61380">
      <w:pPr>
        <w:pStyle w:val="PNtext"/>
        <w:ind w:right="805"/>
        <w:rPr>
          <w:rFonts w:asciiTheme="minorHAnsi" w:hAnsiTheme="minorHAnsi" w:cstheme="minorHAnsi"/>
          <w:color w:val="FF0000"/>
          <w:sz w:val="20"/>
          <w:szCs w:val="20"/>
          <w:lang w:val="en-GB"/>
        </w:rPr>
      </w:pPr>
      <w:r w:rsidRPr="002168E8">
        <w:rPr>
          <w:rFonts w:asciiTheme="minorHAnsi" w:hAnsiTheme="minorHAnsi" w:cstheme="minorHAnsi"/>
          <w:sz w:val="20"/>
          <w:szCs w:val="20"/>
          <w:lang w:val="en-GB"/>
        </w:rPr>
        <w:t>Not applicable.</w:t>
      </w:r>
    </w:p>
    <w:p w14:paraId="7274005F" w14:textId="77777777" w:rsidR="00E61380" w:rsidRPr="002168E8" w:rsidRDefault="00E61380" w:rsidP="00E61380">
      <w:pPr>
        <w:pStyle w:val="Heading1"/>
        <w:keepLines w:val="0"/>
        <w:numPr>
          <w:ilvl w:val="0"/>
          <w:numId w:val="26"/>
        </w:numPr>
        <w:suppressAutoHyphens w:val="0"/>
        <w:spacing w:after="60"/>
        <w:rPr>
          <w:rFonts w:asciiTheme="minorHAnsi" w:hAnsiTheme="minorHAnsi" w:cstheme="minorHAnsi"/>
          <w:b/>
          <w:color w:val="auto"/>
          <w:sz w:val="20"/>
          <w:szCs w:val="20"/>
          <w:lang w:val="en-GB"/>
        </w:rPr>
      </w:pPr>
      <w:r w:rsidRPr="002168E8">
        <w:rPr>
          <w:rFonts w:asciiTheme="minorHAnsi" w:hAnsiTheme="minorHAnsi" w:cstheme="minorHAnsi"/>
          <w:b/>
          <w:color w:val="auto"/>
          <w:sz w:val="20"/>
          <w:szCs w:val="20"/>
          <w:lang w:val="en-GB"/>
        </w:rPr>
        <w:t xml:space="preserve">Currency of the price proposal </w:t>
      </w:r>
    </w:p>
    <w:p w14:paraId="673F3EBC" w14:textId="77777777" w:rsidR="00E61380" w:rsidRPr="002168E8" w:rsidRDefault="00E61380" w:rsidP="00E61380">
      <w:pPr>
        <w:pStyle w:val="PNtext"/>
        <w:rPr>
          <w:rFonts w:asciiTheme="minorHAnsi" w:hAnsiTheme="minorHAnsi" w:cstheme="minorHAnsi"/>
          <w:color w:val="000000"/>
          <w:sz w:val="20"/>
          <w:szCs w:val="20"/>
          <w:lang w:val="en-GB" w:bidi="ar-SA"/>
        </w:rPr>
      </w:pPr>
      <w:r w:rsidRPr="002168E8">
        <w:rPr>
          <w:rFonts w:asciiTheme="minorHAnsi" w:hAnsiTheme="minorHAnsi" w:cstheme="minorHAnsi"/>
          <w:sz w:val="20"/>
          <w:szCs w:val="20"/>
          <w:lang w:val="en-GB"/>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2168E8">
        <w:rPr>
          <w:rFonts w:asciiTheme="minorHAnsi" w:hAnsiTheme="minorHAnsi" w:cstheme="minorHAnsi"/>
          <w:color w:val="000000"/>
          <w:sz w:val="20"/>
          <w:szCs w:val="20"/>
          <w:lang w:val="en-GB" w:bidi="ar-SA"/>
        </w:rPr>
        <w:t>.</w:t>
      </w:r>
    </w:p>
    <w:p w14:paraId="0056A6D1" w14:textId="77777777" w:rsidR="00E61380" w:rsidRPr="002168E8" w:rsidRDefault="00E61380" w:rsidP="00E61380">
      <w:pPr>
        <w:pStyle w:val="PNtext"/>
        <w:rPr>
          <w:rFonts w:asciiTheme="minorHAnsi" w:hAnsiTheme="minorHAnsi" w:cstheme="minorHAnsi"/>
          <w:color w:val="000000"/>
          <w:sz w:val="20"/>
          <w:szCs w:val="20"/>
          <w:lang w:val="en-GB" w:bidi="ar-SA"/>
        </w:rPr>
        <w:sectPr w:rsidR="00E61380" w:rsidRPr="002168E8" w:rsidSect="00973CB7">
          <w:footerReference w:type="even" r:id="rId32"/>
          <w:footerReference w:type="default" r:id="rId33"/>
          <w:pgSz w:w="11906" w:h="16838" w:code="9"/>
          <w:pgMar w:top="1134" w:right="1134" w:bottom="1134" w:left="1134" w:header="720" w:footer="720" w:gutter="0"/>
          <w:cols w:space="720"/>
          <w:docGrid w:linePitch="360"/>
        </w:sectPr>
      </w:pPr>
    </w:p>
    <w:p w14:paraId="174A3E59" w14:textId="77777777" w:rsidR="00E61380" w:rsidRPr="002168E8" w:rsidRDefault="00E61380" w:rsidP="00E61380">
      <w:pPr>
        <w:pStyle w:val="Heading3"/>
        <w:jc w:val="center"/>
        <w:rPr>
          <w:rFonts w:asciiTheme="minorHAnsi" w:hAnsiTheme="minorHAnsi" w:cstheme="minorHAnsi"/>
          <w:sz w:val="20"/>
          <w:szCs w:val="20"/>
          <w:lang w:val="en-GB" w:eastAsia="tr-TR"/>
        </w:rPr>
      </w:pPr>
      <w:r w:rsidRPr="002168E8">
        <w:rPr>
          <w:rFonts w:asciiTheme="minorHAnsi" w:hAnsiTheme="minorHAnsi" w:cstheme="minorHAnsi"/>
          <w:sz w:val="20"/>
          <w:szCs w:val="20"/>
          <w:lang w:val="en-GB" w:eastAsia="tr-TR"/>
        </w:rPr>
        <w:lastRenderedPageBreak/>
        <w:t>Annex II: Price Proposal Submission Form</w:t>
      </w:r>
    </w:p>
    <w:p w14:paraId="1646AC6F" w14:textId="77777777" w:rsidR="00E61380" w:rsidRPr="002168E8" w:rsidRDefault="00E61380" w:rsidP="00E61380">
      <w:pPr>
        <w:autoSpaceDE w:val="0"/>
        <w:autoSpaceDN w:val="0"/>
        <w:adjustRightInd w:val="0"/>
        <w:spacing w:before="240"/>
        <w:jc w:val="both"/>
        <w:rPr>
          <w:rFonts w:cstheme="minorHAnsi"/>
          <w:sz w:val="20"/>
          <w:szCs w:val="20"/>
          <w:lang w:val="en-GB" w:eastAsia="tr-TR"/>
        </w:rPr>
      </w:pPr>
      <w:r w:rsidRPr="002168E8">
        <w:rPr>
          <w:rFonts w:cstheme="minorHAnsi"/>
          <w:b/>
          <w:bCs/>
          <w:sz w:val="20"/>
          <w:szCs w:val="20"/>
          <w:lang w:val="en-GB" w:eastAsia="tr-TR"/>
        </w:rPr>
        <w:t xml:space="preserve">To: </w:t>
      </w:r>
      <w:r w:rsidRPr="002168E8">
        <w:rPr>
          <w:rFonts w:cstheme="minorHAnsi"/>
          <w:sz w:val="20"/>
          <w:szCs w:val="20"/>
          <w:lang w:val="en-GB" w:eastAsia="tr-TR"/>
        </w:rPr>
        <w:t>United Nations Entity for Gender Equality and the Empowerment of Women</w:t>
      </w:r>
    </w:p>
    <w:p w14:paraId="51117AD6" w14:textId="6A5EFC48" w:rsidR="00E61380" w:rsidRPr="002168E8" w:rsidRDefault="00E61380" w:rsidP="001E50D4">
      <w:pPr>
        <w:spacing w:after="120" w:line="240" w:lineRule="auto"/>
        <w:jc w:val="both"/>
        <w:outlineLvl w:val="2"/>
        <w:rPr>
          <w:rFonts w:cstheme="minorHAnsi"/>
          <w:b/>
          <w:bCs/>
          <w:sz w:val="20"/>
          <w:szCs w:val="20"/>
          <w:lang w:val="en-GB" w:eastAsia="tr-TR"/>
        </w:rPr>
      </w:pPr>
      <w:r w:rsidRPr="009146C7">
        <w:rPr>
          <w:rFonts w:eastAsia="Times New Roman" w:cstheme="minorHAnsi"/>
          <w:b/>
          <w:color w:val="003399"/>
          <w:sz w:val="20"/>
          <w:szCs w:val="20"/>
          <w:lang w:val="en-GB" w:eastAsia="ru-RU"/>
        </w:rPr>
        <w:t xml:space="preserve">Ref: </w:t>
      </w:r>
      <w:r w:rsidR="00ED6332" w:rsidRPr="00B46C17">
        <w:rPr>
          <w:rFonts w:eastAsia="Times New Roman" w:cstheme="minorHAnsi"/>
          <w:b/>
          <w:color w:val="003399"/>
          <w:sz w:val="20"/>
          <w:szCs w:val="20"/>
          <w:lang w:val="en-GB" w:eastAsia="ru-RU"/>
        </w:rPr>
        <w:t>The</w:t>
      </w:r>
      <w:r w:rsidR="00EE38DE" w:rsidRPr="00B46C17">
        <w:rPr>
          <w:rFonts w:eastAsia="Times New Roman" w:cstheme="minorHAnsi"/>
          <w:b/>
          <w:color w:val="003399"/>
          <w:sz w:val="20"/>
          <w:szCs w:val="20"/>
          <w:lang w:val="en-GB" w:eastAsia="ru-RU"/>
        </w:rPr>
        <w:t xml:space="preserve"> </w:t>
      </w:r>
      <w:r w:rsidR="00B17519" w:rsidRPr="00B46C17">
        <w:rPr>
          <w:rFonts w:eastAsia="Times New Roman" w:cstheme="minorHAnsi"/>
          <w:b/>
          <w:color w:val="003399"/>
          <w:sz w:val="20"/>
          <w:szCs w:val="20"/>
          <w:lang w:val="en-GB" w:eastAsia="ru-RU"/>
        </w:rPr>
        <w:t>National Consultant to undertake the evaluation of the implementation of the National Implementation Program of UN SCR 1325 on Women, Peace and Security and its Action Plat for 2018-2021</w:t>
      </w:r>
    </w:p>
    <w:p w14:paraId="26A240A8" w14:textId="77777777" w:rsidR="00E61380" w:rsidRPr="002168E8" w:rsidRDefault="00E61380" w:rsidP="00E61380">
      <w:pPr>
        <w:autoSpaceDE w:val="0"/>
        <w:autoSpaceDN w:val="0"/>
        <w:adjustRightInd w:val="0"/>
        <w:jc w:val="both"/>
        <w:rPr>
          <w:rFonts w:cstheme="minorHAnsi"/>
          <w:sz w:val="20"/>
          <w:szCs w:val="20"/>
          <w:lang w:val="en-GB" w:eastAsia="tr-TR"/>
        </w:rPr>
      </w:pPr>
      <w:r w:rsidRPr="002168E8">
        <w:rPr>
          <w:rFonts w:cstheme="minorHAnsi"/>
          <w:sz w:val="20"/>
          <w:szCs w:val="20"/>
          <w:lang w:val="en-GB" w:eastAsia="tr-TR"/>
        </w:rPr>
        <w:t>Dear Sir / Madam,</w:t>
      </w:r>
    </w:p>
    <w:p w14:paraId="39972980" w14:textId="77777777" w:rsidR="00E61380" w:rsidRPr="002168E8" w:rsidRDefault="00E61380" w:rsidP="00E61380">
      <w:pPr>
        <w:autoSpaceDE w:val="0"/>
        <w:autoSpaceDN w:val="0"/>
        <w:adjustRightInd w:val="0"/>
        <w:spacing w:before="240"/>
        <w:jc w:val="both"/>
        <w:rPr>
          <w:rFonts w:cstheme="minorHAnsi"/>
          <w:sz w:val="20"/>
          <w:szCs w:val="20"/>
          <w:lang w:val="en-GB" w:eastAsia="tr-TR"/>
        </w:rPr>
      </w:pPr>
      <w:r w:rsidRPr="002168E8">
        <w:rPr>
          <w:rFonts w:cstheme="minorHAnsi"/>
          <w:sz w:val="20"/>
          <w:szCs w:val="20"/>
          <w:lang w:val="en-GB" w:eastAsia="tr-TR"/>
        </w:rPr>
        <w:t>I, the undersigned, offer to provide professional consulting services to UN Women within the scope of the referred Assignment.</w:t>
      </w:r>
    </w:p>
    <w:p w14:paraId="771FDD60" w14:textId="77777777" w:rsidR="00E61380" w:rsidRPr="002168E8" w:rsidRDefault="00E61380" w:rsidP="00E61380">
      <w:pPr>
        <w:autoSpaceDE w:val="0"/>
        <w:autoSpaceDN w:val="0"/>
        <w:adjustRightInd w:val="0"/>
        <w:spacing w:before="240"/>
        <w:jc w:val="both"/>
        <w:rPr>
          <w:rFonts w:cstheme="minorHAnsi"/>
          <w:sz w:val="20"/>
          <w:szCs w:val="20"/>
          <w:lang w:val="en-GB" w:eastAsia="tr-TR"/>
        </w:rPr>
      </w:pPr>
      <w:r w:rsidRPr="002168E8">
        <w:rPr>
          <w:rFonts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1C7CAFD4" w14:textId="77777777" w:rsidR="00E61380" w:rsidRPr="002168E8" w:rsidRDefault="00E61380" w:rsidP="00E61380">
      <w:pPr>
        <w:autoSpaceDE w:val="0"/>
        <w:autoSpaceDN w:val="0"/>
        <w:adjustRightInd w:val="0"/>
        <w:spacing w:before="240"/>
        <w:jc w:val="both"/>
        <w:rPr>
          <w:rFonts w:cstheme="minorHAnsi"/>
          <w:sz w:val="20"/>
          <w:szCs w:val="20"/>
          <w:lang w:val="en-GB" w:eastAsia="tr-TR"/>
        </w:rPr>
      </w:pPr>
      <w:r w:rsidRPr="002168E8">
        <w:rPr>
          <w:rFonts w:cstheme="minorHAnsi"/>
          <w:sz w:val="20"/>
          <w:szCs w:val="20"/>
          <w:lang w:val="en-GB"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E61380" w:rsidRPr="00B46C17" w14:paraId="22B64C06" w14:textId="77777777" w:rsidTr="00AB7D54">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068B" w14:textId="77777777" w:rsidR="00E61380" w:rsidRPr="002168E8" w:rsidRDefault="00E61380" w:rsidP="00AB7D54">
            <w:pPr>
              <w:autoSpaceDE w:val="0"/>
              <w:autoSpaceDN w:val="0"/>
              <w:adjustRightInd w:val="0"/>
              <w:jc w:val="center"/>
              <w:rPr>
                <w:rFonts w:cstheme="minorHAnsi"/>
                <w:b/>
                <w:bCs/>
                <w:sz w:val="20"/>
                <w:szCs w:val="20"/>
                <w:lang w:val="en-GB" w:eastAsia="tr-TR"/>
              </w:rPr>
            </w:pPr>
            <w:r w:rsidRPr="002168E8">
              <w:rPr>
                <w:rFonts w:cstheme="minorHAnsi"/>
                <w:b/>
                <w:bCs/>
                <w:sz w:val="20"/>
                <w:szCs w:val="20"/>
                <w:lang w:val="en-GB"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FAFC" w14:textId="77777777" w:rsidR="00E61380" w:rsidRPr="002168E8" w:rsidRDefault="00E61380" w:rsidP="00AB7D54">
            <w:pPr>
              <w:autoSpaceDE w:val="0"/>
              <w:autoSpaceDN w:val="0"/>
              <w:adjustRightInd w:val="0"/>
              <w:jc w:val="center"/>
              <w:rPr>
                <w:rFonts w:cstheme="minorHAnsi"/>
                <w:b/>
                <w:bCs/>
                <w:sz w:val="20"/>
                <w:szCs w:val="20"/>
                <w:lang w:val="en-GB" w:eastAsia="tr-TR"/>
              </w:rPr>
            </w:pPr>
            <w:r w:rsidRPr="002168E8">
              <w:rPr>
                <w:rFonts w:cstheme="minorHAnsi"/>
                <w:b/>
                <w:bCs/>
                <w:sz w:val="20"/>
                <w:szCs w:val="20"/>
                <w:lang w:val="en-GB" w:eastAsia="tr-TR"/>
              </w:rPr>
              <w:t>MDL</w:t>
            </w:r>
          </w:p>
        </w:tc>
      </w:tr>
      <w:tr w:rsidR="00E61380" w:rsidRPr="00B46C17" w14:paraId="68A7E0D3" w14:textId="77777777" w:rsidTr="00AB7D54">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468F37AE" w14:textId="77777777" w:rsidR="00E61380" w:rsidRPr="002168E8" w:rsidRDefault="00E61380" w:rsidP="00AB7D54">
            <w:pPr>
              <w:rPr>
                <w:rFonts w:cstheme="minorHAnsi"/>
                <w:b/>
                <w:bCs/>
                <w:sz w:val="20"/>
                <w:szCs w:val="20"/>
                <w:lang w:val="en-GB"/>
              </w:rPr>
            </w:pPr>
            <w:r w:rsidRPr="002168E8">
              <w:rPr>
                <w:rFonts w:cstheme="minorHAnsi"/>
                <w:b/>
                <w:bCs/>
                <w:sz w:val="20"/>
                <w:szCs w:val="20"/>
                <w:lang w:val="en-GB"/>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7F57DC35" w14:textId="77777777" w:rsidR="00E61380" w:rsidRPr="002168E8" w:rsidRDefault="00E61380" w:rsidP="00AB7D54">
            <w:pPr>
              <w:autoSpaceDE w:val="0"/>
              <w:autoSpaceDN w:val="0"/>
              <w:adjustRightInd w:val="0"/>
              <w:jc w:val="center"/>
              <w:rPr>
                <w:rFonts w:cstheme="minorHAnsi"/>
                <w:sz w:val="20"/>
                <w:szCs w:val="20"/>
                <w:lang w:val="en-GB" w:eastAsia="tr-TR"/>
              </w:rPr>
            </w:pPr>
          </w:p>
        </w:tc>
      </w:tr>
      <w:tr w:rsidR="00E61380" w:rsidRPr="00B46C17" w14:paraId="1E511003" w14:textId="77777777" w:rsidTr="00AB7D54">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0B68FD5C" w14:textId="59014A12" w:rsidR="00E61380" w:rsidRPr="002168E8" w:rsidRDefault="00E61380" w:rsidP="00AB7D54">
            <w:pPr>
              <w:rPr>
                <w:rFonts w:cstheme="minorHAnsi"/>
                <w:b/>
                <w:bCs/>
                <w:sz w:val="20"/>
                <w:szCs w:val="20"/>
                <w:lang w:val="en-GB"/>
              </w:rPr>
            </w:pPr>
            <w:r w:rsidRPr="002168E8">
              <w:rPr>
                <w:rFonts w:cstheme="minorHAnsi"/>
                <w:b/>
                <w:bCs/>
                <w:sz w:val="20"/>
                <w:szCs w:val="20"/>
                <w:lang w:val="en-GB"/>
              </w:rPr>
              <w:t xml:space="preserve">Total price for </w:t>
            </w:r>
            <w:r w:rsidR="003E546E" w:rsidRPr="002168E8">
              <w:rPr>
                <w:rFonts w:cstheme="minorHAnsi"/>
                <w:b/>
                <w:bCs/>
                <w:sz w:val="20"/>
                <w:szCs w:val="20"/>
                <w:lang w:val="en-GB"/>
              </w:rPr>
              <w:t>30</w:t>
            </w:r>
            <w:r w:rsidRPr="002168E8">
              <w:rPr>
                <w:rFonts w:cstheme="minorHAnsi"/>
                <w:b/>
                <w:bCs/>
                <w:sz w:val="20"/>
                <w:szCs w:val="20"/>
                <w:lang w:val="en-GB"/>
              </w:rPr>
              <w:t xml:space="preserve"> working days</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55CC6BD1" w14:textId="77777777" w:rsidR="00E61380" w:rsidRPr="002168E8" w:rsidRDefault="00E61380" w:rsidP="00AB7D54">
            <w:pPr>
              <w:autoSpaceDE w:val="0"/>
              <w:autoSpaceDN w:val="0"/>
              <w:adjustRightInd w:val="0"/>
              <w:jc w:val="center"/>
              <w:rPr>
                <w:rFonts w:cstheme="minorHAnsi"/>
                <w:sz w:val="20"/>
                <w:szCs w:val="20"/>
                <w:lang w:val="en-GB" w:eastAsia="tr-TR"/>
              </w:rPr>
            </w:pPr>
          </w:p>
        </w:tc>
      </w:tr>
    </w:tbl>
    <w:p w14:paraId="26E009D3" w14:textId="77777777" w:rsidR="00E61380" w:rsidRPr="002168E8" w:rsidRDefault="00E61380" w:rsidP="00E61380">
      <w:pPr>
        <w:autoSpaceDE w:val="0"/>
        <w:autoSpaceDN w:val="0"/>
        <w:adjustRightInd w:val="0"/>
        <w:spacing w:before="240"/>
        <w:jc w:val="both"/>
        <w:rPr>
          <w:rFonts w:cstheme="minorHAnsi"/>
          <w:sz w:val="20"/>
          <w:szCs w:val="20"/>
          <w:lang w:val="en-GB" w:eastAsia="tr-TR"/>
        </w:rPr>
      </w:pPr>
      <w:r w:rsidRPr="002168E8">
        <w:rPr>
          <w:rFonts w:cstheme="minorHAnsi"/>
          <w:sz w:val="20"/>
          <w:szCs w:val="20"/>
          <w:lang w:val="en-GB" w:eastAsia="tr-TR"/>
        </w:rPr>
        <w:t xml:space="preserve">I confirm that my financial proposal will remain unchanged. I also confirm that the price that I quote is </w:t>
      </w:r>
      <w:r w:rsidRPr="002168E8">
        <w:rPr>
          <w:rFonts w:cstheme="minorHAnsi"/>
          <w:b/>
          <w:bCs/>
          <w:sz w:val="20"/>
          <w:szCs w:val="20"/>
          <w:lang w:val="en-GB" w:eastAsia="tr-TR"/>
        </w:rPr>
        <w:t>gross</w:t>
      </w:r>
      <w:r w:rsidRPr="002168E8">
        <w:rPr>
          <w:rFonts w:cstheme="minorHAnsi"/>
          <w:sz w:val="20"/>
          <w:szCs w:val="20"/>
          <w:lang w:val="en-GB" w:eastAsia="tr-TR"/>
        </w:rPr>
        <w:t>, and is inclusive of all legal expenses, including but not limited to social security, income tax, pension, etc., which shall be required applicable laws.</w:t>
      </w:r>
    </w:p>
    <w:p w14:paraId="7BE5A91C" w14:textId="77777777" w:rsidR="00E61380" w:rsidRPr="002168E8" w:rsidRDefault="00E61380" w:rsidP="00E61380">
      <w:pPr>
        <w:autoSpaceDE w:val="0"/>
        <w:autoSpaceDN w:val="0"/>
        <w:adjustRightInd w:val="0"/>
        <w:jc w:val="both"/>
        <w:rPr>
          <w:rFonts w:cstheme="minorHAnsi"/>
          <w:sz w:val="20"/>
          <w:szCs w:val="20"/>
          <w:lang w:val="en-GB" w:eastAsia="tr-TR"/>
        </w:rPr>
      </w:pPr>
      <w:r w:rsidRPr="002168E8">
        <w:rPr>
          <w:rFonts w:cstheme="minorHAnsi"/>
          <w:sz w:val="20"/>
          <w:szCs w:val="20"/>
          <w:lang w:val="en-GB" w:eastAsia="tr-TR"/>
        </w:rPr>
        <w:t>I agree that my proposal shall remain binding upon me for 30 days.</w:t>
      </w:r>
    </w:p>
    <w:p w14:paraId="34957F9F" w14:textId="77777777" w:rsidR="00E61380" w:rsidRPr="002168E8" w:rsidRDefault="00E61380" w:rsidP="00E61380">
      <w:pPr>
        <w:pStyle w:val="PNtext"/>
        <w:rPr>
          <w:rFonts w:asciiTheme="minorHAnsi" w:hAnsiTheme="minorHAnsi" w:cstheme="minorHAnsi"/>
          <w:sz w:val="20"/>
          <w:szCs w:val="20"/>
          <w:lang w:val="en-GB"/>
        </w:rPr>
      </w:pPr>
      <w:r w:rsidRPr="002168E8">
        <w:rPr>
          <w:rFonts w:asciiTheme="minorHAnsi" w:hAnsiTheme="minorHAnsi" w:cstheme="minorHAnsi"/>
          <w:sz w:val="20"/>
          <w:szCs w:val="20"/>
          <w:lang w:val="en-GB" w:eastAsia="tr-TR" w:bidi="ar-SA"/>
        </w:rPr>
        <w:t>I understand that you are not bound to accept any proposal you may receive.</w:t>
      </w:r>
    </w:p>
    <w:p w14:paraId="664DD8B1" w14:textId="77777777" w:rsidR="00E61380" w:rsidRPr="002168E8" w:rsidRDefault="00E61380" w:rsidP="00E61380">
      <w:pPr>
        <w:autoSpaceDE w:val="0"/>
        <w:autoSpaceDN w:val="0"/>
        <w:adjustRightInd w:val="0"/>
        <w:spacing w:before="240" w:after="0" w:line="240" w:lineRule="auto"/>
        <w:contextualSpacing/>
        <w:rPr>
          <w:rFonts w:cstheme="minorHAnsi"/>
          <w:sz w:val="20"/>
          <w:szCs w:val="20"/>
          <w:lang w:val="en-GB" w:eastAsia="tr-TR"/>
        </w:rPr>
      </w:pPr>
      <w:r w:rsidRPr="002168E8">
        <w:rPr>
          <w:rFonts w:cstheme="minorHAnsi"/>
          <w:sz w:val="20"/>
          <w:szCs w:val="20"/>
          <w:lang w:val="en-GB" w:eastAsia="tr-TR"/>
        </w:rPr>
        <w:t>[Signature]</w:t>
      </w:r>
    </w:p>
    <w:p w14:paraId="537EE7A6" w14:textId="77777777" w:rsidR="00E61380" w:rsidRPr="002168E8" w:rsidRDefault="00E61380" w:rsidP="00E61380">
      <w:pPr>
        <w:autoSpaceDE w:val="0"/>
        <w:autoSpaceDN w:val="0"/>
        <w:adjustRightInd w:val="0"/>
        <w:spacing w:after="0" w:line="240" w:lineRule="auto"/>
        <w:contextualSpacing/>
        <w:rPr>
          <w:rFonts w:cstheme="minorHAnsi"/>
          <w:sz w:val="20"/>
          <w:szCs w:val="20"/>
          <w:lang w:val="en-GB" w:eastAsia="tr-TR"/>
        </w:rPr>
      </w:pPr>
      <w:r w:rsidRPr="002168E8">
        <w:rPr>
          <w:rFonts w:cstheme="minorHAnsi"/>
          <w:sz w:val="20"/>
          <w:szCs w:val="20"/>
          <w:lang w:val="en-GB" w:eastAsia="tr-TR"/>
        </w:rPr>
        <w:t>Date:</w:t>
      </w:r>
    </w:p>
    <w:p w14:paraId="4689B3FB" w14:textId="77777777" w:rsidR="00E61380" w:rsidRPr="002168E8" w:rsidRDefault="00E61380" w:rsidP="00E61380">
      <w:pPr>
        <w:autoSpaceDE w:val="0"/>
        <w:autoSpaceDN w:val="0"/>
        <w:adjustRightInd w:val="0"/>
        <w:spacing w:after="0" w:line="240" w:lineRule="auto"/>
        <w:rPr>
          <w:rFonts w:cstheme="minorHAnsi"/>
          <w:sz w:val="20"/>
          <w:szCs w:val="20"/>
          <w:lang w:val="en-GB" w:eastAsia="tr-TR"/>
        </w:rPr>
      </w:pPr>
      <w:r w:rsidRPr="002168E8">
        <w:rPr>
          <w:rFonts w:cstheme="minorHAnsi"/>
          <w:sz w:val="20"/>
          <w:szCs w:val="20"/>
          <w:lang w:val="en-GB" w:eastAsia="tr-TR"/>
        </w:rPr>
        <w:t>Name:</w:t>
      </w:r>
    </w:p>
    <w:p w14:paraId="2BCA7482" w14:textId="77777777" w:rsidR="00E61380" w:rsidRPr="002168E8" w:rsidRDefault="00E61380" w:rsidP="00E61380">
      <w:pPr>
        <w:autoSpaceDE w:val="0"/>
        <w:autoSpaceDN w:val="0"/>
        <w:adjustRightInd w:val="0"/>
        <w:spacing w:after="0" w:line="240" w:lineRule="auto"/>
        <w:rPr>
          <w:rFonts w:cstheme="minorHAnsi"/>
          <w:sz w:val="20"/>
          <w:szCs w:val="20"/>
          <w:lang w:val="en-GB" w:eastAsia="tr-TR"/>
        </w:rPr>
      </w:pPr>
      <w:r w:rsidRPr="002168E8">
        <w:rPr>
          <w:rFonts w:cstheme="minorHAnsi"/>
          <w:sz w:val="20"/>
          <w:szCs w:val="20"/>
          <w:lang w:val="en-GB" w:eastAsia="tr-TR"/>
        </w:rPr>
        <w:t>Address:</w:t>
      </w:r>
    </w:p>
    <w:p w14:paraId="10E46E47" w14:textId="77777777" w:rsidR="00E61380" w:rsidRPr="002168E8" w:rsidRDefault="00E61380" w:rsidP="00E61380">
      <w:pPr>
        <w:autoSpaceDE w:val="0"/>
        <w:autoSpaceDN w:val="0"/>
        <w:adjustRightInd w:val="0"/>
        <w:spacing w:after="0" w:line="240" w:lineRule="auto"/>
        <w:rPr>
          <w:rFonts w:cstheme="minorHAnsi"/>
          <w:sz w:val="20"/>
          <w:szCs w:val="20"/>
          <w:lang w:val="en-GB" w:eastAsia="tr-TR"/>
        </w:rPr>
      </w:pPr>
      <w:r w:rsidRPr="002168E8">
        <w:rPr>
          <w:rFonts w:cstheme="minorHAnsi"/>
          <w:sz w:val="20"/>
          <w:szCs w:val="20"/>
          <w:lang w:val="en-GB" w:eastAsia="tr-TR"/>
        </w:rPr>
        <w:t>Telephone/Fax:</w:t>
      </w:r>
    </w:p>
    <w:p w14:paraId="26676579" w14:textId="77777777" w:rsidR="00E61380" w:rsidRPr="002168E8" w:rsidRDefault="00E61380" w:rsidP="00E61380">
      <w:pPr>
        <w:pStyle w:val="PNtext"/>
        <w:spacing w:before="0" w:after="0"/>
        <w:rPr>
          <w:rFonts w:asciiTheme="minorHAnsi" w:hAnsiTheme="minorHAnsi" w:cstheme="minorHAnsi"/>
          <w:sz w:val="20"/>
          <w:szCs w:val="20"/>
          <w:lang w:val="en-GB"/>
        </w:rPr>
      </w:pPr>
      <w:r w:rsidRPr="002168E8">
        <w:rPr>
          <w:rFonts w:asciiTheme="minorHAnsi" w:hAnsiTheme="minorHAnsi" w:cstheme="minorHAnsi"/>
          <w:sz w:val="20"/>
          <w:szCs w:val="20"/>
          <w:lang w:val="en-GB" w:eastAsia="tr-TR" w:bidi="ar-SA"/>
        </w:rPr>
        <w:t>Email:</w:t>
      </w:r>
    </w:p>
    <w:p w14:paraId="67AC97F7" w14:textId="77777777" w:rsidR="00E61380" w:rsidRPr="002168E8" w:rsidRDefault="00E61380" w:rsidP="00E61380">
      <w:pPr>
        <w:spacing w:after="120" w:line="240" w:lineRule="auto"/>
        <w:jc w:val="both"/>
        <w:rPr>
          <w:rFonts w:eastAsia="Times New Roman" w:cstheme="minorHAnsi"/>
          <w:color w:val="000000"/>
          <w:sz w:val="20"/>
          <w:szCs w:val="20"/>
          <w:lang w:val="en-GB"/>
        </w:rPr>
      </w:pPr>
    </w:p>
    <w:p w14:paraId="634EC3BB" w14:textId="77777777" w:rsidR="00E61380" w:rsidRPr="002168E8" w:rsidRDefault="00E61380" w:rsidP="00E61380">
      <w:pPr>
        <w:jc w:val="both"/>
        <w:rPr>
          <w:rFonts w:cstheme="minorHAnsi"/>
          <w:sz w:val="20"/>
          <w:szCs w:val="20"/>
          <w:lang w:val="en-GB"/>
        </w:rPr>
      </w:pPr>
    </w:p>
    <w:p w14:paraId="5FB7D771" w14:textId="77777777" w:rsidR="00E61380" w:rsidRPr="002168E8" w:rsidRDefault="00E61380" w:rsidP="00E61380">
      <w:pPr>
        <w:jc w:val="both"/>
        <w:rPr>
          <w:rFonts w:cstheme="minorHAnsi"/>
          <w:sz w:val="20"/>
          <w:szCs w:val="20"/>
          <w:lang w:val="en-GB"/>
        </w:rPr>
      </w:pPr>
    </w:p>
    <w:p w14:paraId="2AD0E338" w14:textId="77777777" w:rsidR="00E61380" w:rsidRPr="002168E8" w:rsidRDefault="00E61380" w:rsidP="00E61380">
      <w:pPr>
        <w:jc w:val="both"/>
        <w:rPr>
          <w:rFonts w:cstheme="minorHAnsi"/>
          <w:sz w:val="20"/>
          <w:szCs w:val="20"/>
          <w:lang w:val="en-GB"/>
        </w:rPr>
      </w:pPr>
    </w:p>
    <w:sectPr w:rsidR="00E61380" w:rsidRPr="002168E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F43E" w14:textId="77777777" w:rsidR="00F079E6" w:rsidRDefault="00F079E6" w:rsidP="00A56698">
      <w:pPr>
        <w:spacing w:after="0" w:line="240" w:lineRule="auto"/>
      </w:pPr>
      <w:r>
        <w:separator/>
      </w:r>
    </w:p>
  </w:endnote>
  <w:endnote w:type="continuationSeparator" w:id="0">
    <w:p w14:paraId="7685E8F0" w14:textId="77777777" w:rsidR="00F079E6" w:rsidRDefault="00F079E6" w:rsidP="00A5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SemiBold-Plai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843F" w14:textId="77777777" w:rsidR="00E61380" w:rsidRDefault="00E61380" w:rsidP="008D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74134" w14:textId="77777777" w:rsidR="00E61380" w:rsidRDefault="00E61380" w:rsidP="008D4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C54F" w14:textId="77777777" w:rsidR="00E61380" w:rsidRDefault="00E61380" w:rsidP="008D4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0B71BEE" w14:textId="77777777" w:rsidR="00E61380" w:rsidRDefault="00E61380" w:rsidP="008D4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6413" w14:textId="77777777" w:rsidR="00F079E6" w:rsidRDefault="00F079E6" w:rsidP="00A56698">
      <w:pPr>
        <w:spacing w:after="0" w:line="240" w:lineRule="auto"/>
      </w:pPr>
      <w:r>
        <w:separator/>
      </w:r>
    </w:p>
  </w:footnote>
  <w:footnote w:type="continuationSeparator" w:id="0">
    <w:p w14:paraId="5D715FDD" w14:textId="77777777" w:rsidR="00F079E6" w:rsidRDefault="00F079E6" w:rsidP="00A56698">
      <w:pPr>
        <w:spacing w:after="0" w:line="240" w:lineRule="auto"/>
      </w:pPr>
      <w:r>
        <w:continuationSeparator/>
      </w:r>
    </w:p>
  </w:footnote>
  <w:footnote w:id="1">
    <w:p w14:paraId="5D56E225" w14:textId="319D57E5" w:rsidR="000D51A8" w:rsidRDefault="000D51A8">
      <w:pPr>
        <w:pStyle w:val="FootnoteText"/>
      </w:pPr>
      <w:r>
        <w:rPr>
          <w:rStyle w:val="FootnoteReference"/>
        </w:rPr>
        <w:footnoteRef/>
      </w:r>
      <w:r>
        <w:t xml:space="preserve"> </w:t>
      </w:r>
      <w:hyperlink r:id="rId1" w:history="1">
        <w:r w:rsidR="00205D79">
          <w:rPr>
            <w:rStyle w:val="Hyperlink"/>
          </w:rPr>
          <w:t>https://cancelaria.gov.md/ro/advanced-page-type/evaluarea-politicilor-publice-pasi-practici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221"/>
    <w:multiLevelType w:val="hybridMultilevel"/>
    <w:tmpl w:val="1CEE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A76DD"/>
    <w:multiLevelType w:val="multilevel"/>
    <w:tmpl w:val="BF4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37C50"/>
    <w:multiLevelType w:val="hybridMultilevel"/>
    <w:tmpl w:val="77E02A32"/>
    <w:lvl w:ilvl="0" w:tplc="C78487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F502E"/>
    <w:multiLevelType w:val="hybridMultilevel"/>
    <w:tmpl w:val="DFF0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931BF"/>
    <w:multiLevelType w:val="multilevel"/>
    <w:tmpl w:val="689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74289"/>
    <w:multiLevelType w:val="multilevel"/>
    <w:tmpl w:val="8A1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A002D"/>
    <w:multiLevelType w:val="hybridMultilevel"/>
    <w:tmpl w:val="D328307E"/>
    <w:lvl w:ilvl="0" w:tplc="6B60A900">
      <w:start w:val="1"/>
      <w:numFmt w:val="decimal"/>
      <w:lvlText w:val="%1."/>
      <w:lvlJc w:val="left"/>
      <w:pPr>
        <w:ind w:left="720" w:hanging="360"/>
      </w:pPr>
      <w:rPr>
        <w:rFonts w:eastAsia="Times New Roman"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25D4A"/>
    <w:multiLevelType w:val="multilevel"/>
    <w:tmpl w:val="4C9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130B7D"/>
    <w:multiLevelType w:val="multilevel"/>
    <w:tmpl w:val="B4F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B47BE"/>
    <w:multiLevelType w:val="hybridMultilevel"/>
    <w:tmpl w:val="19C6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238F8"/>
    <w:multiLevelType w:val="hybridMultilevel"/>
    <w:tmpl w:val="76982578"/>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5A7F83"/>
    <w:multiLevelType w:val="multilevel"/>
    <w:tmpl w:val="222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69459C"/>
    <w:multiLevelType w:val="hybridMultilevel"/>
    <w:tmpl w:val="579422AA"/>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90B7B"/>
    <w:multiLevelType w:val="hybridMultilevel"/>
    <w:tmpl w:val="5F721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80C8F"/>
    <w:multiLevelType w:val="hybridMultilevel"/>
    <w:tmpl w:val="F118D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C63A9"/>
    <w:multiLevelType w:val="hybridMultilevel"/>
    <w:tmpl w:val="4E72BA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3013B"/>
    <w:multiLevelType w:val="hybridMultilevel"/>
    <w:tmpl w:val="D2908DAC"/>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4F0FB9"/>
    <w:multiLevelType w:val="multilevel"/>
    <w:tmpl w:val="B6B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610746"/>
    <w:multiLevelType w:val="hybridMultilevel"/>
    <w:tmpl w:val="8BFA803E"/>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B63EDE"/>
    <w:multiLevelType w:val="hybridMultilevel"/>
    <w:tmpl w:val="0D7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07AB2"/>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C4E63"/>
    <w:multiLevelType w:val="hybridMultilevel"/>
    <w:tmpl w:val="6AD60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05064E"/>
    <w:multiLevelType w:val="hybridMultilevel"/>
    <w:tmpl w:val="2718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65DDE"/>
    <w:multiLevelType w:val="multilevel"/>
    <w:tmpl w:val="C24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9"/>
  </w:num>
  <w:num w:numId="5">
    <w:abstractNumId w:val="22"/>
  </w:num>
  <w:num w:numId="6">
    <w:abstractNumId w:val="7"/>
  </w:num>
  <w:num w:numId="7">
    <w:abstractNumId w:val="23"/>
  </w:num>
  <w:num w:numId="8">
    <w:abstractNumId w:val="17"/>
  </w:num>
  <w:num w:numId="9">
    <w:abstractNumId w:val="21"/>
  </w:num>
  <w:num w:numId="10">
    <w:abstractNumId w:val="2"/>
  </w:num>
  <w:num w:numId="11">
    <w:abstractNumId w:val="5"/>
  </w:num>
  <w:num w:numId="12">
    <w:abstractNumId w:val="4"/>
  </w:num>
  <w:num w:numId="13">
    <w:abstractNumId w:val="24"/>
  </w:num>
  <w:num w:numId="14">
    <w:abstractNumId w:val="12"/>
  </w:num>
  <w:num w:numId="15">
    <w:abstractNumId w:val="26"/>
  </w:num>
  <w:num w:numId="16">
    <w:abstractNumId w:val="13"/>
  </w:num>
  <w:num w:numId="17">
    <w:abstractNumId w:val="27"/>
  </w:num>
  <w:num w:numId="18">
    <w:abstractNumId w:val="16"/>
  </w:num>
  <w:num w:numId="19">
    <w:abstractNumId w:val="28"/>
  </w:num>
  <w:num w:numId="20">
    <w:abstractNumId w:val="19"/>
  </w:num>
  <w:num w:numId="21">
    <w:abstractNumId w:val="20"/>
  </w:num>
  <w:num w:numId="22">
    <w:abstractNumId w:val="18"/>
  </w:num>
  <w:num w:numId="23">
    <w:abstractNumId w:val="3"/>
  </w:num>
  <w:num w:numId="24">
    <w:abstractNumId w:val="11"/>
  </w:num>
  <w:num w:numId="25">
    <w:abstractNumId w:val="29"/>
  </w:num>
  <w:num w:numId="26">
    <w:abstractNumId w:val="14"/>
  </w:num>
  <w:num w:numId="27">
    <w:abstractNumId w:val="25"/>
  </w:num>
  <w:num w:numId="28">
    <w:abstractNumId w:val="15"/>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00"/>
    <w:rsid w:val="000016B9"/>
    <w:rsid w:val="00002D42"/>
    <w:rsid w:val="00004D44"/>
    <w:rsid w:val="00011715"/>
    <w:rsid w:val="00021716"/>
    <w:rsid w:val="00027DE3"/>
    <w:rsid w:val="00031E30"/>
    <w:rsid w:val="00052ECE"/>
    <w:rsid w:val="000608FB"/>
    <w:rsid w:val="00064C67"/>
    <w:rsid w:val="00064EB1"/>
    <w:rsid w:val="00065A9B"/>
    <w:rsid w:val="0007293A"/>
    <w:rsid w:val="00073510"/>
    <w:rsid w:val="00082E75"/>
    <w:rsid w:val="000872C5"/>
    <w:rsid w:val="00092184"/>
    <w:rsid w:val="00092A33"/>
    <w:rsid w:val="00095A9F"/>
    <w:rsid w:val="00097358"/>
    <w:rsid w:val="000A03E1"/>
    <w:rsid w:val="000A0D8F"/>
    <w:rsid w:val="000A1F79"/>
    <w:rsid w:val="000A2144"/>
    <w:rsid w:val="000A6BE6"/>
    <w:rsid w:val="000D18CB"/>
    <w:rsid w:val="000D51A8"/>
    <w:rsid w:val="000E1E2E"/>
    <w:rsid w:val="000E2E87"/>
    <w:rsid w:val="000F2E33"/>
    <w:rsid w:val="000F3780"/>
    <w:rsid w:val="00114F36"/>
    <w:rsid w:val="00121D74"/>
    <w:rsid w:val="00122E74"/>
    <w:rsid w:val="00130F3A"/>
    <w:rsid w:val="00135C45"/>
    <w:rsid w:val="00136065"/>
    <w:rsid w:val="00147A9B"/>
    <w:rsid w:val="0015147E"/>
    <w:rsid w:val="00151D10"/>
    <w:rsid w:val="001544AE"/>
    <w:rsid w:val="0015660F"/>
    <w:rsid w:val="00160DA5"/>
    <w:rsid w:val="00166EF5"/>
    <w:rsid w:val="001674C5"/>
    <w:rsid w:val="001750F2"/>
    <w:rsid w:val="00176FC7"/>
    <w:rsid w:val="00183839"/>
    <w:rsid w:val="00187A0D"/>
    <w:rsid w:val="001922BC"/>
    <w:rsid w:val="00194FC3"/>
    <w:rsid w:val="001A1A33"/>
    <w:rsid w:val="001C3BCD"/>
    <w:rsid w:val="001C48D9"/>
    <w:rsid w:val="001C4924"/>
    <w:rsid w:val="001D36C1"/>
    <w:rsid w:val="001E50D4"/>
    <w:rsid w:val="001F08DE"/>
    <w:rsid w:val="001F6B09"/>
    <w:rsid w:val="001F727E"/>
    <w:rsid w:val="00202D41"/>
    <w:rsid w:val="00205438"/>
    <w:rsid w:val="00205BA3"/>
    <w:rsid w:val="00205D79"/>
    <w:rsid w:val="00207314"/>
    <w:rsid w:val="00210E24"/>
    <w:rsid w:val="002168E8"/>
    <w:rsid w:val="002200A6"/>
    <w:rsid w:val="00222167"/>
    <w:rsid w:val="00223BEA"/>
    <w:rsid w:val="00223FD1"/>
    <w:rsid w:val="002304B5"/>
    <w:rsid w:val="002364E6"/>
    <w:rsid w:val="00237E7D"/>
    <w:rsid w:val="002400D2"/>
    <w:rsid w:val="00241B42"/>
    <w:rsid w:val="00252491"/>
    <w:rsid w:val="00252F1F"/>
    <w:rsid w:val="00254A20"/>
    <w:rsid w:val="00256236"/>
    <w:rsid w:val="0026403C"/>
    <w:rsid w:val="002643B7"/>
    <w:rsid w:val="00266D45"/>
    <w:rsid w:val="002706E6"/>
    <w:rsid w:val="0027109E"/>
    <w:rsid w:val="00272E63"/>
    <w:rsid w:val="00276EA9"/>
    <w:rsid w:val="002917FC"/>
    <w:rsid w:val="00293F7E"/>
    <w:rsid w:val="002A058D"/>
    <w:rsid w:val="002A1B2E"/>
    <w:rsid w:val="002A2FAF"/>
    <w:rsid w:val="002B03A7"/>
    <w:rsid w:val="002B50AD"/>
    <w:rsid w:val="002B622A"/>
    <w:rsid w:val="002C579E"/>
    <w:rsid w:val="002C621A"/>
    <w:rsid w:val="002C7FFA"/>
    <w:rsid w:val="002D3A8F"/>
    <w:rsid w:val="002E0243"/>
    <w:rsid w:val="002E093B"/>
    <w:rsid w:val="002E24FD"/>
    <w:rsid w:val="002E41DF"/>
    <w:rsid w:val="002F2C03"/>
    <w:rsid w:val="002F393B"/>
    <w:rsid w:val="002F4DC1"/>
    <w:rsid w:val="002F5230"/>
    <w:rsid w:val="002F52ED"/>
    <w:rsid w:val="002F737C"/>
    <w:rsid w:val="00301EEA"/>
    <w:rsid w:val="00312375"/>
    <w:rsid w:val="003247B2"/>
    <w:rsid w:val="003350C7"/>
    <w:rsid w:val="00340AA1"/>
    <w:rsid w:val="00342B10"/>
    <w:rsid w:val="00352DC0"/>
    <w:rsid w:val="0035500B"/>
    <w:rsid w:val="00355D8E"/>
    <w:rsid w:val="003569F8"/>
    <w:rsid w:val="00365FD0"/>
    <w:rsid w:val="00366381"/>
    <w:rsid w:val="00376808"/>
    <w:rsid w:val="00381409"/>
    <w:rsid w:val="0038602E"/>
    <w:rsid w:val="003876A8"/>
    <w:rsid w:val="00394375"/>
    <w:rsid w:val="00396A79"/>
    <w:rsid w:val="00397C8C"/>
    <w:rsid w:val="003A3C1E"/>
    <w:rsid w:val="003A3EFC"/>
    <w:rsid w:val="003B7326"/>
    <w:rsid w:val="003C051D"/>
    <w:rsid w:val="003C2640"/>
    <w:rsid w:val="003C4F4E"/>
    <w:rsid w:val="003C60FA"/>
    <w:rsid w:val="003C6EC9"/>
    <w:rsid w:val="003D4404"/>
    <w:rsid w:val="003D7257"/>
    <w:rsid w:val="003E546E"/>
    <w:rsid w:val="003F0344"/>
    <w:rsid w:val="003F1586"/>
    <w:rsid w:val="003F15D0"/>
    <w:rsid w:val="003F6971"/>
    <w:rsid w:val="00400109"/>
    <w:rsid w:val="00404E58"/>
    <w:rsid w:val="00410148"/>
    <w:rsid w:val="004131C6"/>
    <w:rsid w:val="004149B2"/>
    <w:rsid w:val="00425EDF"/>
    <w:rsid w:val="004310CA"/>
    <w:rsid w:val="00441195"/>
    <w:rsid w:val="00447920"/>
    <w:rsid w:val="00450D2C"/>
    <w:rsid w:val="00452C67"/>
    <w:rsid w:val="00464DC2"/>
    <w:rsid w:val="00465FE9"/>
    <w:rsid w:val="00470673"/>
    <w:rsid w:val="00472F54"/>
    <w:rsid w:val="004736B3"/>
    <w:rsid w:val="00473CF2"/>
    <w:rsid w:val="00476CD1"/>
    <w:rsid w:val="00477472"/>
    <w:rsid w:val="00485E75"/>
    <w:rsid w:val="00493987"/>
    <w:rsid w:val="004A2A28"/>
    <w:rsid w:val="004A5210"/>
    <w:rsid w:val="004B5EB3"/>
    <w:rsid w:val="004C79E1"/>
    <w:rsid w:val="004D3B70"/>
    <w:rsid w:val="004E4CF4"/>
    <w:rsid w:val="004E6C1B"/>
    <w:rsid w:val="00511182"/>
    <w:rsid w:val="00511DF1"/>
    <w:rsid w:val="00511F5E"/>
    <w:rsid w:val="00512951"/>
    <w:rsid w:val="00522649"/>
    <w:rsid w:val="0052354B"/>
    <w:rsid w:val="0053239D"/>
    <w:rsid w:val="00545BD9"/>
    <w:rsid w:val="00557E1C"/>
    <w:rsid w:val="00576827"/>
    <w:rsid w:val="00581693"/>
    <w:rsid w:val="00584613"/>
    <w:rsid w:val="00592B68"/>
    <w:rsid w:val="005968BB"/>
    <w:rsid w:val="005A79A0"/>
    <w:rsid w:val="005B1623"/>
    <w:rsid w:val="005B2452"/>
    <w:rsid w:val="005C24A9"/>
    <w:rsid w:val="005C7DA0"/>
    <w:rsid w:val="005E43CC"/>
    <w:rsid w:val="005E686B"/>
    <w:rsid w:val="005F1BF8"/>
    <w:rsid w:val="005F4FB9"/>
    <w:rsid w:val="006029C0"/>
    <w:rsid w:val="006032DD"/>
    <w:rsid w:val="00605752"/>
    <w:rsid w:val="006174C1"/>
    <w:rsid w:val="00622872"/>
    <w:rsid w:val="00624B19"/>
    <w:rsid w:val="00624B8B"/>
    <w:rsid w:val="006313C9"/>
    <w:rsid w:val="006364E8"/>
    <w:rsid w:val="00637673"/>
    <w:rsid w:val="00640790"/>
    <w:rsid w:val="00641C33"/>
    <w:rsid w:val="00644900"/>
    <w:rsid w:val="006459C0"/>
    <w:rsid w:val="00647B91"/>
    <w:rsid w:val="0065084C"/>
    <w:rsid w:val="00660BA8"/>
    <w:rsid w:val="00664A97"/>
    <w:rsid w:val="0066527E"/>
    <w:rsid w:val="00666599"/>
    <w:rsid w:val="00667A76"/>
    <w:rsid w:val="00680C55"/>
    <w:rsid w:val="006856A5"/>
    <w:rsid w:val="00687E76"/>
    <w:rsid w:val="00693D16"/>
    <w:rsid w:val="006B6C1F"/>
    <w:rsid w:val="006B7EA3"/>
    <w:rsid w:val="006B7F40"/>
    <w:rsid w:val="006D1C22"/>
    <w:rsid w:val="006D2B69"/>
    <w:rsid w:val="00701B36"/>
    <w:rsid w:val="00704DC9"/>
    <w:rsid w:val="0071089D"/>
    <w:rsid w:val="00714129"/>
    <w:rsid w:val="0071472B"/>
    <w:rsid w:val="0072763A"/>
    <w:rsid w:val="0074043D"/>
    <w:rsid w:val="00742CE0"/>
    <w:rsid w:val="00743F41"/>
    <w:rsid w:val="007450C4"/>
    <w:rsid w:val="00747BEA"/>
    <w:rsid w:val="00750D27"/>
    <w:rsid w:val="00764664"/>
    <w:rsid w:val="00770A6D"/>
    <w:rsid w:val="00780EA2"/>
    <w:rsid w:val="007819FF"/>
    <w:rsid w:val="00783922"/>
    <w:rsid w:val="00783C03"/>
    <w:rsid w:val="00783E37"/>
    <w:rsid w:val="007857B5"/>
    <w:rsid w:val="00797067"/>
    <w:rsid w:val="007A182B"/>
    <w:rsid w:val="007C5989"/>
    <w:rsid w:val="007C6C33"/>
    <w:rsid w:val="007D524C"/>
    <w:rsid w:val="007E14F5"/>
    <w:rsid w:val="007E441C"/>
    <w:rsid w:val="007E45DB"/>
    <w:rsid w:val="007E57E2"/>
    <w:rsid w:val="00800B47"/>
    <w:rsid w:val="00802185"/>
    <w:rsid w:val="0080238A"/>
    <w:rsid w:val="00804974"/>
    <w:rsid w:val="008061B2"/>
    <w:rsid w:val="008153B4"/>
    <w:rsid w:val="008215BA"/>
    <w:rsid w:val="00830FD7"/>
    <w:rsid w:val="008374C3"/>
    <w:rsid w:val="00845DD2"/>
    <w:rsid w:val="00854160"/>
    <w:rsid w:val="008558DF"/>
    <w:rsid w:val="00855D24"/>
    <w:rsid w:val="0086727B"/>
    <w:rsid w:val="00876557"/>
    <w:rsid w:val="00883E33"/>
    <w:rsid w:val="008A1D30"/>
    <w:rsid w:val="008A3323"/>
    <w:rsid w:val="008A4D6C"/>
    <w:rsid w:val="008A7177"/>
    <w:rsid w:val="008B08DE"/>
    <w:rsid w:val="008C0358"/>
    <w:rsid w:val="008C102E"/>
    <w:rsid w:val="008C3D77"/>
    <w:rsid w:val="008C6226"/>
    <w:rsid w:val="008C7218"/>
    <w:rsid w:val="008C77B4"/>
    <w:rsid w:val="008D0268"/>
    <w:rsid w:val="008D2EE8"/>
    <w:rsid w:val="008D4D72"/>
    <w:rsid w:val="008F03D1"/>
    <w:rsid w:val="008F4166"/>
    <w:rsid w:val="008F7B86"/>
    <w:rsid w:val="00904920"/>
    <w:rsid w:val="00905032"/>
    <w:rsid w:val="00911A09"/>
    <w:rsid w:val="009146C7"/>
    <w:rsid w:val="00914982"/>
    <w:rsid w:val="0092703F"/>
    <w:rsid w:val="00931E24"/>
    <w:rsid w:val="00933F0E"/>
    <w:rsid w:val="00935B13"/>
    <w:rsid w:val="00935E8C"/>
    <w:rsid w:val="00953BF8"/>
    <w:rsid w:val="009554D6"/>
    <w:rsid w:val="00967A0D"/>
    <w:rsid w:val="0097168E"/>
    <w:rsid w:val="009733FA"/>
    <w:rsid w:val="00980308"/>
    <w:rsid w:val="00981530"/>
    <w:rsid w:val="00982531"/>
    <w:rsid w:val="00984F0D"/>
    <w:rsid w:val="009867A9"/>
    <w:rsid w:val="0099267F"/>
    <w:rsid w:val="0099766D"/>
    <w:rsid w:val="009A185C"/>
    <w:rsid w:val="009A2FC0"/>
    <w:rsid w:val="009A5166"/>
    <w:rsid w:val="009C5436"/>
    <w:rsid w:val="009C60F0"/>
    <w:rsid w:val="009D221D"/>
    <w:rsid w:val="009D5D7A"/>
    <w:rsid w:val="009E60EB"/>
    <w:rsid w:val="009E70E8"/>
    <w:rsid w:val="009F5EE2"/>
    <w:rsid w:val="00A0133E"/>
    <w:rsid w:val="00A029C4"/>
    <w:rsid w:val="00A04780"/>
    <w:rsid w:val="00A14926"/>
    <w:rsid w:val="00A15A0E"/>
    <w:rsid w:val="00A17CCC"/>
    <w:rsid w:val="00A2008A"/>
    <w:rsid w:val="00A26A6F"/>
    <w:rsid w:val="00A36249"/>
    <w:rsid w:val="00A423D1"/>
    <w:rsid w:val="00A50B84"/>
    <w:rsid w:val="00A51F14"/>
    <w:rsid w:val="00A56698"/>
    <w:rsid w:val="00A56DA8"/>
    <w:rsid w:val="00A576B0"/>
    <w:rsid w:val="00A610A6"/>
    <w:rsid w:val="00A6683B"/>
    <w:rsid w:val="00A70933"/>
    <w:rsid w:val="00A72FAD"/>
    <w:rsid w:val="00A7383E"/>
    <w:rsid w:val="00A7483C"/>
    <w:rsid w:val="00A77213"/>
    <w:rsid w:val="00A776C8"/>
    <w:rsid w:val="00A80165"/>
    <w:rsid w:val="00A847E9"/>
    <w:rsid w:val="00A86B73"/>
    <w:rsid w:val="00A8728E"/>
    <w:rsid w:val="00A91260"/>
    <w:rsid w:val="00A9227B"/>
    <w:rsid w:val="00A93017"/>
    <w:rsid w:val="00A9464C"/>
    <w:rsid w:val="00AB2582"/>
    <w:rsid w:val="00AB750D"/>
    <w:rsid w:val="00AC0D0C"/>
    <w:rsid w:val="00AD3E61"/>
    <w:rsid w:val="00AF12E2"/>
    <w:rsid w:val="00AF14A7"/>
    <w:rsid w:val="00AF611B"/>
    <w:rsid w:val="00AF79FE"/>
    <w:rsid w:val="00B03D0B"/>
    <w:rsid w:val="00B12B8A"/>
    <w:rsid w:val="00B17519"/>
    <w:rsid w:val="00B26E92"/>
    <w:rsid w:val="00B31D87"/>
    <w:rsid w:val="00B35855"/>
    <w:rsid w:val="00B36167"/>
    <w:rsid w:val="00B370A6"/>
    <w:rsid w:val="00B444A0"/>
    <w:rsid w:val="00B46C17"/>
    <w:rsid w:val="00B47036"/>
    <w:rsid w:val="00B472DC"/>
    <w:rsid w:val="00B53CE1"/>
    <w:rsid w:val="00B653AE"/>
    <w:rsid w:val="00B71981"/>
    <w:rsid w:val="00B72521"/>
    <w:rsid w:val="00B73927"/>
    <w:rsid w:val="00B740C4"/>
    <w:rsid w:val="00B805B6"/>
    <w:rsid w:val="00B8061B"/>
    <w:rsid w:val="00B82F7D"/>
    <w:rsid w:val="00BB0138"/>
    <w:rsid w:val="00BC2339"/>
    <w:rsid w:val="00BC56EB"/>
    <w:rsid w:val="00BE214E"/>
    <w:rsid w:val="00BE73A0"/>
    <w:rsid w:val="00BF1882"/>
    <w:rsid w:val="00BF1B8E"/>
    <w:rsid w:val="00BF529D"/>
    <w:rsid w:val="00C07FC4"/>
    <w:rsid w:val="00C10133"/>
    <w:rsid w:val="00C12500"/>
    <w:rsid w:val="00C12830"/>
    <w:rsid w:val="00C15FD4"/>
    <w:rsid w:val="00C257EC"/>
    <w:rsid w:val="00C26239"/>
    <w:rsid w:val="00C27520"/>
    <w:rsid w:val="00C27E21"/>
    <w:rsid w:val="00C35081"/>
    <w:rsid w:val="00C37DDC"/>
    <w:rsid w:val="00C41AB2"/>
    <w:rsid w:val="00C4797A"/>
    <w:rsid w:val="00C50302"/>
    <w:rsid w:val="00C51C30"/>
    <w:rsid w:val="00C60D55"/>
    <w:rsid w:val="00C639A2"/>
    <w:rsid w:val="00C816BD"/>
    <w:rsid w:val="00C90490"/>
    <w:rsid w:val="00C929D6"/>
    <w:rsid w:val="00C939DC"/>
    <w:rsid w:val="00CA14E7"/>
    <w:rsid w:val="00CB40CC"/>
    <w:rsid w:val="00CC0AD2"/>
    <w:rsid w:val="00CC2FC4"/>
    <w:rsid w:val="00CC326B"/>
    <w:rsid w:val="00CC3CFE"/>
    <w:rsid w:val="00CC6AA0"/>
    <w:rsid w:val="00CC7DE6"/>
    <w:rsid w:val="00CD2673"/>
    <w:rsid w:val="00CE5722"/>
    <w:rsid w:val="00CE6213"/>
    <w:rsid w:val="00CF0F6B"/>
    <w:rsid w:val="00CF1246"/>
    <w:rsid w:val="00CF17F6"/>
    <w:rsid w:val="00D01935"/>
    <w:rsid w:val="00D02592"/>
    <w:rsid w:val="00D061B8"/>
    <w:rsid w:val="00D107A0"/>
    <w:rsid w:val="00D11D42"/>
    <w:rsid w:val="00D123EF"/>
    <w:rsid w:val="00D155BE"/>
    <w:rsid w:val="00D21FBC"/>
    <w:rsid w:val="00D27FED"/>
    <w:rsid w:val="00D300D5"/>
    <w:rsid w:val="00D33077"/>
    <w:rsid w:val="00D3598A"/>
    <w:rsid w:val="00D35AA8"/>
    <w:rsid w:val="00D35F41"/>
    <w:rsid w:val="00D45A01"/>
    <w:rsid w:val="00D47764"/>
    <w:rsid w:val="00D511D3"/>
    <w:rsid w:val="00D51DCF"/>
    <w:rsid w:val="00D53512"/>
    <w:rsid w:val="00D53857"/>
    <w:rsid w:val="00D547EC"/>
    <w:rsid w:val="00D55747"/>
    <w:rsid w:val="00D61409"/>
    <w:rsid w:val="00D67264"/>
    <w:rsid w:val="00D7478C"/>
    <w:rsid w:val="00D806EE"/>
    <w:rsid w:val="00D82E68"/>
    <w:rsid w:val="00DA2E76"/>
    <w:rsid w:val="00DA75FF"/>
    <w:rsid w:val="00DA7A1E"/>
    <w:rsid w:val="00DB0F27"/>
    <w:rsid w:val="00DB37C2"/>
    <w:rsid w:val="00DB5786"/>
    <w:rsid w:val="00DB6FF0"/>
    <w:rsid w:val="00DC4334"/>
    <w:rsid w:val="00DC5B9A"/>
    <w:rsid w:val="00DD0CA9"/>
    <w:rsid w:val="00DD75CF"/>
    <w:rsid w:val="00DE734D"/>
    <w:rsid w:val="00DF33DF"/>
    <w:rsid w:val="00DF33FE"/>
    <w:rsid w:val="00DF3BAF"/>
    <w:rsid w:val="00DF4BEA"/>
    <w:rsid w:val="00E11036"/>
    <w:rsid w:val="00E12818"/>
    <w:rsid w:val="00E12CB4"/>
    <w:rsid w:val="00E12F4E"/>
    <w:rsid w:val="00E148C5"/>
    <w:rsid w:val="00E21874"/>
    <w:rsid w:val="00E250FA"/>
    <w:rsid w:val="00E35FA3"/>
    <w:rsid w:val="00E37FDC"/>
    <w:rsid w:val="00E41988"/>
    <w:rsid w:val="00E514C1"/>
    <w:rsid w:val="00E541F1"/>
    <w:rsid w:val="00E54C06"/>
    <w:rsid w:val="00E57287"/>
    <w:rsid w:val="00E61380"/>
    <w:rsid w:val="00E63B0D"/>
    <w:rsid w:val="00E644D0"/>
    <w:rsid w:val="00E663B1"/>
    <w:rsid w:val="00E766F9"/>
    <w:rsid w:val="00E76B2B"/>
    <w:rsid w:val="00E809C1"/>
    <w:rsid w:val="00E80D32"/>
    <w:rsid w:val="00E877DD"/>
    <w:rsid w:val="00E94C2E"/>
    <w:rsid w:val="00EA4CF8"/>
    <w:rsid w:val="00EB018A"/>
    <w:rsid w:val="00EB4974"/>
    <w:rsid w:val="00EC3DFE"/>
    <w:rsid w:val="00EC69B8"/>
    <w:rsid w:val="00ED6332"/>
    <w:rsid w:val="00EE3394"/>
    <w:rsid w:val="00EE38DE"/>
    <w:rsid w:val="00EE594B"/>
    <w:rsid w:val="00EE7202"/>
    <w:rsid w:val="00EF3543"/>
    <w:rsid w:val="00F01166"/>
    <w:rsid w:val="00F079E6"/>
    <w:rsid w:val="00F31D8D"/>
    <w:rsid w:val="00F36AAC"/>
    <w:rsid w:val="00F42820"/>
    <w:rsid w:val="00F44435"/>
    <w:rsid w:val="00F4696B"/>
    <w:rsid w:val="00F472AD"/>
    <w:rsid w:val="00F564FA"/>
    <w:rsid w:val="00F6050A"/>
    <w:rsid w:val="00F624CC"/>
    <w:rsid w:val="00F7146C"/>
    <w:rsid w:val="00F831F8"/>
    <w:rsid w:val="00F83EDF"/>
    <w:rsid w:val="00F90A1D"/>
    <w:rsid w:val="00FA082F"/>
    <w:rsid w:val="00FA4621"/>
    <w:rsid w:val="00FA59D8"/>
    <w:rsid w:val="00FA6A89"/>
    <w:rsid w:val="00FE11A4"/>
    <w:rsid w:val="00FE38CC"/>
    <w:rsid w:val="00FE6110"/>
    <w:rsid w:val="00FF0C11"/>
    <w:rsid w:val="00FF620A"/>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DA8B"/>
  <w15:chartTrackingRefBased/>
  <w15:docId w15:val="{A3D5722C-690E-4635-8121-AB93240A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00"/>
  </w:style>
  <w:style w:type="paragraph" w:styleId="Heading1">
    <w:name w:val="heading 1"/>
    <w:basedOn w:val="Normal"/>
    <w:next w:val="Normal"/>
    <w:link w:val="Heading1Char"/>
    <w:uiPriority w:val="9"/>
    <w:qFormat/>
    <w:rsid w:val="00E61380"/>
    <w:pPr>
      <w:keepNext/>
      <w:keepLines/>
      <w:suppressAutoHyphens/>
      <w:spacing w:before="240" w:after="0" w:line="240" w:lineRule="auto"/>
      <w:outlineLvl w:val="0"/>
    </w:pPr>
    <w:rPr>
      <w:rFonts w:ascii="Cambria" w:eastAsia="MS Gothic" w:hAnsi="Cambria" w:cs="Times New Roman"/>
      <w:color w:val="365F91"/>
      <w:sz w:val="32"/>
      <w:szCs w:val="32"/>
      <w:lang w:eastAsia="ar-SA"/>
    </w:rPr>
  </w:style>
  <w:style w:type="paragraph" w:styleId="Heading3">
    <w:name w:val="heading 3"/>
    <w:basedOn w:val="Normal"/>
    <w:next w:val="Normal"/>
    <w:link w:val="Heading3Char"/>
    <w:semiHidden/>
    <w:unhideWhenUsed/>
    <w:qFormat/>
    <w:rsid w:val="00E61380"/>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
    <w:basedOn w:val="Normal"/>
    <w:link w:val="ListParagraphChar"/>
    <w:uiPriority w:val="34"/>
    <w:qFormat/>
    <w:rsid w:val="00644900"/>
    <w:pPr>
      <w:ind w:left="720"/>
      <w:contextualSpacing/>
    </w:pPr>
  </w:style>
  <w:style w:type="paragraph" w:styleId="BalloonText">
    <w:name w:val="Balloon Text"/>
    <w:basedOn w:val="Normal"/>
    <w:link w:val="BalloonTextChar"/>
    <w:uiPriority w:val="99"/>
    <w:semiHidden/>
    <w:unhideWhenUsed/>
    <w:rsid w:val="0039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8C"/>
    <w:rPr>
      <w:rFonts w:ascii="Segoe UI" w:hAnsi="Segoe UI" w:cs="Segoe UI"/>
      <w:sz w:val="18"/>
      <w:szCs w:val="18"/>
    </w:rPr>
  </w:style>
  <w:style w:type="character" w:styleId="Hyperlink">
    <w:name w:val="Hyperlink"/>
    <w:uiPriority w:val="99"/>
    <w:rsid w:val="00397C8C"/>
    <w:rPr>
      <w:color w:val="0000FF"/>
      <w:u w:val="single"/>
    </w:rPr>
  </w:style>
  <w:style w:type="paragraph" w:customStyle="1" w:styleId="Body">
    <w:name w:val="Body"/>
    <w:rsid w:val="00397C8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basedOn w:val="DefaultParagraphFont"/>
    <w:link w:val="ListParagraph"/>
    <w:uiPriority w:val="34"/>
    <w:qFormat/>
    <w:rsid w:val="00397C8C"/>
  </w:style>
  <w:style w:type="paragraph" w:customStyle="1" w:styleId="paragraph">
    <w:name w:val="paragraph"/>
    <w:basedOn w:val="Normal"/>
    <w:rsid w:val="00E76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6B2B"/>
  </w:style>
  <w:style w:type="character" w:customStyle="1" w:styleId="eop">
    <w:name w:val="eop"/>
    <w:basedOn w:val="DefaultParagraphFont"/>
    <w:rsid w:val="00E76B2B"/>
  </w:style>
  <w:style w:type="paragraph" w:styleId="NormalWeb">
    <w:name w:val="Normal (Web)"/>
    <w:basedOn w:val="Normal"/>
    <w:uiPriority w:val="99"/>
    <w:semiHidden/>
    <w:unhideWhenUsed/>
    <w:rsid w:val="00BB01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66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A56698"/>
  </w:style>
  <w:style w:type="paragraph" w:styleId="Footer">
    <w:name w:val="footer"/>
    <w:basedOn w:val="Normal"/>
    <w:link w:val="FooterChar"/>
    <w:unhideWhenUsed/>
    <w:rsid w:val="00A56698"/>
    <w:pPr>
      <w:tabs>
        <w:tab w:val="center" w:pos="4844"/>
        <w:tab w:val="right" w:pos="9689"/>
      </w:tabs>
      <w:spacing w:after="0" w:line="240" w:lineRule="auto"/>
    </w:pPr>
  </w:style>
  <w:style w:type="character" w:customStyle="1" w:styleId="FooterChar">
    <w:name w:val="Footer Char"/>
    <w:basedOn w:val="DefaultParagraphFont"/>
    <w:link w:val="Footer"/>
    <w:rsid w:val="00A56698"/>
  </w:style>
  <w:style w:type="character" w:styleId="FollowedHyperlink">
    <w:name w:val="FollowedHyperlink"/>
    <w:basedOn w:val="DefaultParagraphFont"/>
    <w:uiPriority w:val="99"/>
    <w:semiHidden/>
    <w:unhideWhenUsed/>
    <w:rsid w:val="009A5166"/>
    <w:rPr>
      <w:color w:val="954F72" w:themeColor="followedHyperlink"/>
      <w:u w:val="single"/>
    </w:rPr>
  </w:style>
  <w:style w:type="character" w:styleId="UnresolvedMention">
    <w:name w:val="Unresolved Mention"/>
    <w:basedOn w:val="DefaultParagraphFont"/>
    <w:uiPriority w:val="99"/>
    <w:semiHidden/>
    <w:unhideWhenUsed/>
    <w:rsid w:val="0052354B"/>
    <w:rPr>
      <w:color w:val="605E5C"/>
      <w:shd w:val="clear" w:color="auto" w:fill="E1DFDD"/>
    </w:rPr>
  </w:style>
  <w:style w:type="paragraph" w:customStyle="1" w:styleId="Default">
    <w:name w:val="Default"/>
    <w:basedOn w:val="Normal"/>
    <w:rsid w:val="00D806EE"/>
    <w:pPr>
      <w:spacing w:after="0" w:line="240" w:lineRule="auto"/>
    </w:pPr>
    <w:rPr>
      <w:rFonts w:ascii="Times New Roman" w:eastAsia="Times New Roman" w:hAnsi="Times New Roman" w:cs="Times New Roman"/>
      <w:sz w:val="24"/>
      <w:szCs w:val="24"/>
    </w:rPr>
  </w:style>
  <w:style w:type="character" w:customStyle="1" w:styleId="MAIN-COLORBOLDALL">
    <w:name w:val="MAIN-COLORBOLD ALL"/>
    <w:uiPriority w:val="99"/>
    <w:rsid w:val="00D806EE"/>
    <w:rPr>
      <w:rFonts w:ascii="TheSansSemiBold-Plain" w:hAnsi="TheSansSemiBold-Plain" w:cs="TheSansSemiBold-Plain"/>
      <w:b/>
      <w:bCs/>
      <w:color w:val="00ADEF"/>
      <w:sz w:val="19"/>
      <w:szCs w:val="19"/>
    </w:rPr>
  </w:style>
  <w:style w:type="character" w:styleId="CommentReference">
    <w:name w:val="annotation reference"/>
    <w:basedOn w:val="DefaultParagraphFont"/>
    <w:uiPriority w:val="99"/>
    <w:semiHidden/>
    <w:unhideWhenUsed/>
    <w:rsid w:val="00522649"/>
    <w:rPr>
      <w:sz w:val="16"/>
      <w:szCs w:val="16"/>
    </w:rPr>
  </w:style>
  <w:style w:type="paragraph" w:styleId="CommentText">
    <w:name w:val="annotation text"/>
    <w:basedOn w:val="Normal"/>
    <w:link w:val="CommentTextChar"/>
    <w:uiPriority w:val="99"/>
    <w:semiHidden/>
    <w:unhideWhenUsed/>
    <w:rsid w:val="00522649"/>
    <w:pPr>
      <w:spacing w:line="240" w:lineRule="auto"/>
    </w:pPr>
    <w:rPr>
      <w:sz w:val="20"/>
      <w:szCs w:val="20"/>
    </w:rPr>
  </w:style>
  <w:style w:type="character" w:customStyle="1" w:styleId="CommentTextChar">
    <w:name w:val="Comment Text Char"/>
    <w:basedOn w:val="DefaultParagraphFont"/>
    <w:link w:val="CommentText"/>
    <w:uiPriority w:val="99"/>
    <w:semiHidden/>
    <w:rsid w:val="00522649"/>
    <w:rPr>
      <w:sz w:val="20"/>
      <w:szCs w:val="20"/>
    </w:rPr>
  </w:style>
  <w:style w:type="paragraph" w:styleId="CommentSubject">
    <w:name w:val="annotation subject"/>
    <w:basedOn w:val="CommentText"/>
    <w:next w:val="CommentText"/>
    <w:link w:val="CommentSubjectChar"/>
    <w:uiPriority w:val="99"/>
    <w:semiHidden/>
    <w:unhideWhenUsed/>
    <w:rsid w:val="00522649"/>
    <w:rPr>
      <w:b/>
      <w:bCs/>
    </w:rPr>
  </w:style>
  <w:style w:type="character" w:customStyle="1" w:styleId="CommentSubjectChar">
    <w:name w:val="Comment Subject Char"/>
    <w:basedOn w:val="CommentTextChar"/>
    <w:link w:val="CommentSubject"/>
    <w:uiPriority w:val="99"/>
    <w:semiHidden/>
    <w:rsid w:val="00522649"/>
    <w:rPr>
      <w:b/>
      <w:bCs/>
      <w:sz w:val="20"/>
      <w:szCs w:val="20"/>
    </w:rPr>
  </w:style>
  <w:style w:type="character" w:customStyle="1" w:styleId="Heading1Char">
    <w:name w:val="Heading 1 Char"/>
    <w:basedOn w:val="DefaultParagraphFont"/>
    <w:link w:val="Heading1"/>
    <w:uiPriority w:val="9"/>
    <w:rsid w:val="00E6138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semiHidden/>
    <w:rsid w:val="00E61380"/>
    <w:rPr>
      <w:rFonts w:ascii="Calibri Light" w:eastAsia="Times New Roman" w:hAnsi="Calibri Light" w:cs="Times New Roman"/>
      <w:b/>
      <w:bCs/>
      <w:sz w:val="26"/>
      <w:szCs w:val="26"/>
    </w:rPr>
  </w:style>
  <w:style w:type="character" w:styleId="Strong">
    <w:name w:val="Strong"/>
    <w:uiPriority w:val="22"/>
    <w:qFormat/>
    <w:rsid w:val="00E61380"/>
    <w:rPr>
      <w:b/>
      <w:bCs/>
    </w:rPr>
  </w:style>
  <w:style w:type="character" w:styleId="PageNumber">
    <w:name w:val="page number"/>
    <w:rsid w:val="00E61380"/>
  </w:style>
  <w:style w:type="paragraph" w:styleId="Title">
    <w:name w:val="Title"/>
    <w:basedOn w:val="Normal"/>
    <w:link w:val="TitleChar"/>
    <w:uiPriority w:val="10"/>
    <w:qFormat/>
    <w:rsid w:val="00E61380"/>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E61380"/>
    <w:rPr>
      <w:rFonts w:ascii="Times New Roman" w:eastAsia="Times New Roman" w:hAnsi="Times New Roman" w:cs="Times New Roman"/>
      <w:b/>
      <w:sz w:val="20"/>
      <w:szCs w:val="20"/>
      <w:lang w:eastAsia="ar-SA"/>
    </w:rPr>
  </w:style>
  <w:style w:type="paragraph" w:customStyle="1" w:styleId="PNtext">
    <w:name w:val="PN_text"/>
    <w:basedOn w:val="Normal"/>
    <w:qFormat/>
    <w:rsid w:val="00E61380"/>
    <w:pPr>
      <w:spacing w:before="120" w:after="120" w:line="240" w:lineRule="auto"/>
      <w:jc w:val="both"/>
    </w:pPr>
    <w:rPr>
      <w:rFonts w:ascii="Calibri" w:eastAsia="Times New Roman" w:hAnsi="Calibri" w:cs="Times New Roman"/>
      <w:sz w:val="24"/>
      <w:szCs w:val="24"/>
      <w:lang w:bidi="en-US"/>
    </w:rPr>
  </w:style>
  <w:style w:type="paragraph" w:styleId="FootnoteText">
    <w:name w:val="footnote text"/>
    <w:basedOn w:val="Normal"/>
    <w:link w:val="FootnoteTextChar"/>
    <w:uiPriority w:val="99"/>
    <w:semiHidden/>
    <w:unhideWhenUsed/>
    <w:rsid w:val="000D5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1A8"/>
    <w:rPr>
      <w:sz w:val="20"/>
      <w:szCs w:val="20"/>
    </w:rPr>
  </w:style>
  <w:style w:type="character" w:styleId="FootnoteReference">
    <w:name w:val="footnote reference"/>
    <w:basedOn w:val="DefaultParagraphFont"/>
    <w:uiPriority w:val="99"/>
    <w:semiHidden/>
    <w:unhideWhenUsed/>
    <w:rsid w:val="000D51A8"/>
    <w:rPr>
      <w:vertAlign w:val="superscript"/>
    </w:rPr>
  </w:style>
  <w:style w:type="paragraph" w:styleId="NoSpacing">
    <w:name w:val="No Spacing"/>
    <w:uiPriority w:val="1"/>
    <w:qFormat/>
    <w:rsid w:val="006B7F40"/>
    <w:pPr>
      <w:spacing w:after="0" w:line="240" w:lineRule="auto"/>
    </w:pPr>
    <w:rPr>
      <w:rFonts w:ascii="Arial" w:eastAsia="Calibri"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3671">
      <w:bodyDiv w:val="1"/>
      <w:marLeft w:val="0"/>
      <w:marRight w:val="0"/>
      <w:marTop w:val="0"/>
      <w:marBottom w:val="0"/>
      <w:divBdr>
        <w:top w:val="none" w:sz="0" w:space="0" w:color="auto"/>
        <w:left w:val="none" w:sz="0" w:space="0" w:color="auto"/>
        <w:bottom w:val="none" w:sz="0" w:space="0" w:color="auto"/>
        <w:right w:val="none" w:sz="0" w:space="0" w:color="auto"/>
      </w:divBdr>
      <w:divsChild>
        <w:div w:id="230652488">
          <w:marLeft w:val="0"/>
          <w:marRight w:val="0"/>
          <w:marTop w:val="0"/>
          <w:marBottom w:val="0"/>
          <w:divBdr>
            <w:top w:val="none" w:sz="0" w:space="0" w:color="auto"/>
            <w:left w:val="none" w:sz="0" w:space="0" w:color="auto"/>
            <w:bottom w:val="none" w:sz="0" w:space="0" w:color="auto"/>
            <w:right w:val="none" w:sz="0" w:space="0" w:color="auto"/>
          </w:divBdr>
        </w:div>
        <w:div w:id="934631474">
          <w:marLeft w:val="0"/>
          <w:marRight w:val="0"/>
          <w:marTop w:val="0"/>
          <w:marBottom w:val="0"/>
          <w:divBdr>
            <w:top w:val="none" w:sz="0" w:space="0" w:color="auto"/>
            <w:left w:val="none" w:sz="0" w:space="0" w:color="auto"/>
            <w:bottom w:val="none" w:sz="0" w:space="0" w:color="auto"/>
            <w:right w:val="none" w:sz="0" w:space="0" w:color="auto"/>
          </w:divBdr>
        </w:div>
      </w:divsChild>
    </w:div>
    <w:div w:id="461384319">
      <w:bodyDiv w:val="1"/>
      <w:marLeft w:val="0"/>
      <w:marRight w:val="0"/>
      <w:marTop w:val="0"/>
      <w:marBottom w:val="0"/>
      <w:divBdr>
        <w:top w:val="none" w:sz="0" w:space="0" w:color="auto"/>
        <w:left w:val="none" w:sz="0" w:space="0" w:color="auto"/>
        <w:bottom w:val="none" w:sz="0" w:space="0" w:color="auto"/>
        <w:right w:val="none" w:sz="0" w:space="0" w:color="auto"/>
      </w:divBdr>
      <w:divsChild>
        <w:div w:id="2103139014">
          <w:marLeft w:val="0"/>
          <w:marRight w:val="0"/>
          <w:marTop w:val="0"/>
          <w:marBottom w:val="0"/>
          <w:divBdr>
            <w:top w:val="none" w:sz="0" w:space="0" w:color="auto"/>
            <w:left w:val="none" w:sz="0" w:space="0" w:color="auto"/>
            <w:bottom w:val="none" w:sz="0" w:space="0" w:color="auto"/>
            <w:right w:val="none" w:sz="0" w:space="0" w:color="auto"/>
          </w:divBdr>
        </w:div>
        <w:div w:id="332756895">
          <w:marLeft w:val="0"/>
          <w:marRight w:val="0"/>
          <w:marTop w:val="0"/>
          <w:marBottom w:val="0"/>
          <w:divBdr>
            <w:top w:val="none" w:sz="0" w:space="0" w:color="auto"/>
            <w:left w:val="none" w:sz="0" w:space="0" w:color="auto"/>
            <w:bottom w:val="none" w:sz="0" w:space="0" w:color="auto"/>
            <w:right w:val="none" w:sz="0" w:space="0" w:color="auto"/>
          </w:divBdr>
        </w:div>
        <w:div w:id="1127817747">
          <w:marLeft w:val="0"/>
          <w:marRight w:val="0"/>
          <w:marTop w:val="0"/>
          <w:marBottom w:val="0"/>
          <w:divBdr>
            <w:top w:val="none" w:sz="0" w:space="0" w:color="auto"/>
            <w:left w:val="none" w:sz="0" w:space="0" w:color="auto"/>
            <w:bottom w:val="none" w:sz="0" w:space="0" w:color="auto"/>
            <w:right w:val="none" w:sz="0" w:space="0" w:color="auto"/>
          </w:divBdr>
        </w:div>
        <w:div w:id="1362320848">
          <w:marLeft w:val="0"/>
          <w:marRight w:val="0"/>
          <w:marTop w:val="0"/>
          <w:marBottom w:val="0"/>
          <w:divBdr>
            <w:top w:val="none" w:sz="0" w:space="0" w:color="auto"/>
            <w:left w:val="none" w:sz="0" w:space="0" w:color="auto"/>
            <w:bottom w:val="none" w:sz="0" w:space="0" w:color="auto"/>
            <w:right w:val="none" w:sz="0" w:space="0" w:color="auto"/>
          </w:divBdr>
        </w:div>
        <w:div w:id="243102936">
          <w:marLeft w:val="0"/>
          <w:marRight w:val="0"/>
          <w:marTop w:val="0"/>
          <w:marBottom w:val="0"/>
          <w:divBdr>
            <w:top w:val="none" w:sz="0" w:space="0" w:color="auto"/>
            <w:left w:val="none" w:sz="0" w:space="0" w:color="auto"/>
            <w:bottom w:val="none" w:sz="0" w:space="0" w:color="auto"/>
            <w:right w:val="none" w:sz="0" w:space="0" w:color="auto"/>
          </w:divBdr>
        </w:div>
      </w:divsChild>
    </w:div>
    <w:div w:id="515391131">
      <w:bodyDiv w:val="1"/>
      <w:marLeft w:val="0"/>
      <w:marRight w:val="0"/>
      <w:marTop w:val="0"/>
      <w:marBottom w:val="0"/>
      <w:divBdr>
        <w:top w:val="none" w:sz="0" w:space="0" w:color="auto"/>
        <w:left w:val="none" w:sz="0" w:space="0" w:color="auto"/>
        <w:bottom w:val="none" w:sz="0" w:space="0" w:color="auto"/>
        <w:right w:val="none" w:sz="0" w:space="0" w:color="auto"/>
      </w:divBdr>
    </w:div>
    <w:div w:id="772407991">
      <w:bodyDiv w:val="1"/>
      <w:marLeft w:val="0"/>
      <w:marRight w:val="0"/>
      <w:marTop w:val="0"/>
      <w:marBottom w:val="0"/>
      <w:divBdr>
        <w:top w:val="none" w:sz="0" w:space="0" w:color="auto"/>
        <w:left w:val="none" w:sz="0" w:space="0" w:color="auto"/>
        <w:bottom w:val="none" w:sz="0" w:space="0" w:color="auto"/>
        <w:right w:val="none" w:sz="0" w:space="0" w:color="auto"/>
      </w:divBdr>
    </w:div>
    <w:div w:id="1148010170">
      <w:bodyDiv w:val="1"/>
      <w:marLeft w:val="0"/>
      <w:marRight w:val="0"/>
      <w:marTop w:val="0"/>
      <w:marBottom w:val="0"/>
      <w:divBdr>
        <w:top w:val="none" w:sz="0" w:space="0" w:color="auto"/>
        <w:left w:val="none" w:sz="0" w:space="0" w:color="auto"/>
        <w:bottom w:val="none" w:sz="0" w:space="0" w:color="auto"/>
        <w:right w:val="none" w:sz="0" w:space="0" w:color="auto"/>
      </w:divBdr>
    </w:div>
    <w:div w:id="1198590128">
      <w:bodyDiv w:val="1"/>
      <w:marLeft w:val="0"/>
      <w:marRight w:val="0"/>
      <w:marTop w:val="0"/>
      <w:marBottom w:val="0"/>
      <w:divBdr>
        <w:top w:val="none" w:sz="0" w:space="0" w:color="auto"/>
        <w:left w:val="none" w:sz="0" w:space="0" w:color="auto"/>
        <w:bottom w:val="none" w:sz="0" w:space="0" w:color="auto"/>
        <w:right w:val="none" w:sz="0" w:space="0" w:color="auto"/>
      </w:divBdr>
      <w:divsChild>
        <w:div w:id="121536155">
          <w:marLeft w:val="0"/>
          <w:marRight w:val="0"/>
          <w:marTop w:val="0"/>
          <w:marBottom w:val="0"/>
          <w:divBdr>
            <w:top w:val="none" w:sz="0" w:space="0" w:color="auto"/>
            <w:left w:val="none" w:sz="0" w:space="0" w:color="auto"/>
            <w:bottom w:val="none" w:sz="0" w:space="0" w:color="auto"/>
            <w:right w:val="none" w:sz="0" w:space="0" w:color="auto"/>
          </w:divBdr>
        </w:div>
        <w:div w:id="822621470">
          <w:marLeft w:val="0"/>
          <w:marRight w:val="0"/>
          <w:marTop w:val="0"/>
          <w:marBottom w:val="0"/>
          <w:divBdr>
            <w:top w:val="none" w:sz="0" w:space="0" w:color="auto"/>
            <w:left w:val="none" w:sz="0" w:space="0" w:color="auto"/>
            <w:bottom w:val="none" w:sz="0" w:space="0" w:color="auto"/>
            <w:right w:val="none" w:sz="0" w:space="0" w:color="auto"/>
          </w:divBdr>
        </w:div>
        <w:div w:id="1558273258">
          <w:marLeft w:val="0"/>
          <w:marRight w:val="0"/>
          <w:marTop w:val="0"/>
          <w:marBottom w:val="0"/>
          <w:divBdr>
            <w:top w:val="none" w:sz="0" w:space="0" w:color="auto"/>
            <w:left w:val="none" w:sz="0" w:space="0" w:color="auto"/>
            <w:bottom w:val="none" w:sz="0" w:space="0" w:color="auto"/>
            <w:right w:val="none" w:sz="0" w:space="0" w:color="auto"/>
          </w:divBdr>
        </w:div>
        <w:div w:id="354430478">
          <w:marLeft w:val="0"/>
          <w:marRight w:val="0"/>
          <w:marTop w:val="0"/>
          <w:marBottom w:val="0"/>
          <w:divBdr>
            <w:top w:val="none" w:sz="0" w:space="0" w:color="auto"/>
            <w:left w:val="none" w:sz="0" w:space="0" w:color="auto"/>
            <w:bottom w:val="none" w:sz="0" w:space="0" w:color="auto"/>
            <w:right w:val="none" w:sz="0" w:space="0" w:color="auto"/>
          </w:divBdr>
        </w:div>
        <w:div w:id="191920195">
          <w:marLeft w:val="0"/>
          <w:marRight w:val="0"/>
          <w:marTop w:val="0"/>
          <w:marBottom w:val="0"/>
          <w:divBdr>
            <w:top w:val="none" w:sz="0" w:space="0" w:color="auto"/>
            <w:left w:val="none" w:sz="0" w:space="0" w:color="auto"/>
            <w:bottom w:val="none" w:sz="0" w:space="0" w:color="auto"/>
            <w:right w:val="none" w:sz="0" w:space="0" w:color="auto"/>
          </w:divBdr>
        </w:div>
        <w:div w:id="1145320029">
          <w:marLeft w:val="0"/>
          <w:marRight w:val="0"/>
          <w:marTop w:val="0"/>
          <w:marBottom w:val="0"/>
          <w:divBdr>
            <w:top w:val="none" w:sz="0" w:space="0" w:color="auto"/>
            <w:left w:val="none" w:sz="0" w:space="0" w:color="auto"/>
            <w:bottom w:val="none" w:sz="0" w:space="0" w:color="auto"/>
            <w:right w:val="none" w:sz="0" w:space="0" w:color="auto"/>
          </w:divBdr>
        </w:div>
        <w:div w:id="997343075">
          <w:marLeft w:val="0"/>
          <w:marRight w:val="0"/>
          <w:marTop w:val="0"/>
          <w:marBottom w:val="0"/>
          <w:divBdr>
            <w:top w:val="none" w:sz="0" w:space="0" w:color="auto"/>
            <w:left w:val="none" w:sz="0" w:space="0" w:color="auto"/>
            <w:bottom w:val="none" w:sz="0" w:space="0" w:color="auto"/>
            <w:right w:val="none" w:sz="0" w:space="0" w:color="auto"/>
          </w:divBdr>
        </w:div>
      </w:divsChild>
    </w:div>
    <w:div w:id="1798059246">
      <w:bodyDiv w:val="1"/>
      <w:marLeft w:val="0"/>
      <w:marRight w:val="0"/>
      <w:marTop w:val="0"/>
      <w:marBottom w:val="0"/>
      <w:divBdr>
        <w:top w:val="none" w:sz="0" w:space="0" w:color="auto"/>
        <w:left w:val="none" w:sz="0" w:space="0" w:color="auto"/>
        <w:bottom w:val="none" w:sz="0" w:space="0" w:color="auto"/>
        <w:right w:val="none" w:sz="0" w:space="0" w:color="auto"/>
      </w:divBdr>
    </w:div>
    <w:div w:id="19562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d.one.un.org/content/dam/unct/moldova/docs/pub/strateg/UNDAF%20Moldova%20EN.pdf" TargetMode="External"/><Relationship Id="rId18" Type="http://schemas.openxmlformats.org/officeDocument/2006/relationships/hyperlink" Target="https://undocs.org/en/S/RES/1889(2009)" TargetMode="External"/><Relationship Id="rId26" Type="http://schemas.openxmlformats.org/officeDocument/2006/relationships/hyperlink" Target="http://lex.justice.md/md/374810/" TargetMode="External"/><Relationship Id="rId3" Type="http://schemas.openxmlformats.org/officeDocument/2006/relationships/customXml" Target="../customXml/item3.xml"/><Relationship Id="rId21" Type="http://schemas.openxmlformats.org/officeDocument/2006/relationships/hyperlink" Target="https://undocs.org/en/S/RES/2122(201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2.unwomen.org/-/media/field%20office%20moldova/attachments/publications/2018/sn%20summary%202018-2022.pdf?la=en&amp;vs=3943" TargetMode="External"/><Relationship Id="rId17" Type="http://schemas.openxmlformats.org/officeDocument/2006/relationships/hyperlink" Target="https://undocs.org/en/S/RES/1888(2009)" TargetMode="External"/><Relationship Id="rId25" Type="http://schemas.openxmlformats.org/officeDocument/2006/relationships/hyperlink" Target="https://www.unwomen.org/en/what-we-do/peace-and-security/global-norms-and-standard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docs.org/en/S/RES/1820(2008)" TargetMode="External"/><Relationship Id="rId20" Type="http://schemas.openxmlformats.org/officeDocument/2006/relationships/hyperlink" Target="https://undocs.org/en/S/RES/2106(2013)" TargetMode="External"/><Relationship Id="rId29" Type="http://schemas.openxmlformats.org/officeDocument/2006/relationships/hyperlink" Target="http://www.unwomen.org/-/media/headquarters/attachments/sections/about%20us/employment/un-women-employment-values-and-competencies-definitions-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docs.org/en/S/RES/2493(2019)"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ndocs.org/en/S/RES/1325(2000)" TargetMode="External"/><Relationship Id="rId23" Type="http://schemas.openxmlformats.org/officeDocument/2006/relationships/hyperlink" Target="https://undocs.org/en/S/RES/2467(2019)" TargetMode="External"/><Relationship Id="rId28" Type="http://schemas.openxmlformats.org/officeDocument/2006/relationships/hyperlink" Target="https://cancelaria.gov.md/sites/default/files/document/attachments/ghid_expost_final_pdf.pdf" TargetMode="External"/><Relationship Id="rId10" Type="http://schemas.openxmlformats.org/officeDocument/2006/relationships/endnotes" Target="endnotes.xml"/><Relationship Id="rId19" Type="http://schemas.openxmlformats.org/officeDocument/2006/relationships/hyperlink" Target="https://undocs.org/en/S/RES/1960(2010)" TargetMode="External"/><Relationship Id="rId31"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en/UNW/2017/6/Rev.1" TargetMode="External"/><Relationship Id="rId22" Type="http://schemas.openxmlformats.org/officeDocument/2006/relationships/hyperlink" Target="https://undocs.org/en/S/RES/2242(2015)" TargetMode="External"/><Relationship Id="rId27" Type="http://schemas.openxmlformats.org/officeDocument/2006/relationships/hyperlink" Target="https://www.legis.md/cautare/getResults?doc_id=121921&amp;lang=ro" TargetMode="External"/><Relationship Id="rId30" Type="http://schemas.openxmlformats.org/officeDocument/2006/relationships/hyperlink" Target="http://www.unwomen.org/about-us/employmen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ancelaria.gov.md/ro/advanced-page-type/evaluarea-politicilor-publice-pasi-pract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D4A93-C8D6-4A45-AFED-37BF8C845E18}">
  <ds:schemaRefs>
    <ds:schemaRef ds:uri="http://schemas.openxmlformats.org/officeDocument/2006/bibliography"/>
  </ds:schemaRefs>
</ds:datastoreItem>
</file>

<file path=customXml/itemProps2.xml><?xml version="1.0" encoding="utf-8"?>
<ds:datastoreItem xmlns:ds="http://schemas.openxmlformats.org/officeDocument/2006/customXml" ds:itemID="{BFC4C2ED-0F84-4CF1-BE43-4A675575F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1CEF7-F29D-469D-9E19-D3776D5A8AAD}">
  <ds:schemaRefs>
    <ds:schemaRef ds:uri="http://schemas.microsoft.com/sharepoint/v3/contenttype/forms"/>
  </ds:schemaRefs>
</ds:datastoreItem>
</file>

<file path=customXml/itemProps4.xml><?xml version="1.0" encoding="utf-8"?>
<ds:datastoreItem xmlns:ds="http://schemas.openxmlformats.org/officeDocument/2006/customXml" ds:itemID="{E516BFCB-0BFF-4B7C-89E3-A87C75EAA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3434</Words>
  <Characters>19579</Characters>
  <Application>Microsoft Office Word</Application>
  <DocSecurity>0</DocSecurity>
  <Lines>163</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Ala Svet</cp:lastModifiedBy>
  <cp:revision>2</cp:revision>
  <dcterms:created xsi:type="dcterms:W3CDTF">2021-04-20T11:13:00Z</dcterms:created>
  <dcterms:modified xsi:type="dcterms:W3CDTF">2021-04-20T11:13:00Z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