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F4CA2" w14:textId="77777777" w:rsidR="006559C3" w:rsidRPr="00D9200F" w:rsidRDefault="006559C3" w:rsidP="006559C3">
      <w:pPr>
        <w:pStyle w:val="Heading3"/>
        <w:spacing w:before="0" w:line="240" w:lineRule="auto"/>
        <w:jc w:val="center"/>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Annex II: Price Proposal Submission Form</w:t>
      </w:r>
    </w:p>
    <w:p w14:paraId="244B9EB9"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r w:rsidRPr="00D9200F">
        <w:rPr>
          <w:rFonts w:asciiTheme="minorHAnsi" w:hAnsiTheme="minorHAnsi" w:cstheme="minorHAnsi"/>
          <w:b/>
          <w:bCs/>
          <w:sz w:val="20"/>
          <w:szCs w:val="20"/>
          <w:lang w:val="en-GB" w:eastAsia="tr-TR"/>
        </w:rPr>
        <w:t xml:space="preserve">To: </w:t>
      </w:r>
      <w:r w:rsidRPr="00D9200F">
        <w:rPr>
          <w:rFonts w:asciiTheme="minorHAnsi" w:hAnsiTheme="minorHAnsi" w:cstheme="minorHAnsi"/>
          <w:sz w:val="20"/>
          <w:szCs w:val="20"/>
          <w:lang w:val="en-GB" w:eastAsia="tr-TR"/>
        </w:rPr>
        <w:t>United Nations Entity for Gender Equality and the Empowerment of Women</w:t>
      </w:r>
    </w:p>
    <w:p w14:paraId="0414D7B5"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p>
    <w:p w14:paraId="2EA3EC95" w14:textId="66990D1D" w:rsidR="006559C3" w:rsidRPr="00D9200F" w:rsidRDefault="006559C3" w:rsidP="006559C3">
      <w:pPr>
        <w:autoSpaceDE w:val="0"/>
        <w:autoSpaceDN w:val="0"/>
        <w:adjustRightInd w:val="0"/>
        <w:jc w:val="both"/>
        <w:rPr>
          <w:rFonts w:asciiTheme="minorHAnsi" w:hAnsiTheme="minorHAnsi" w:cstheme="minorHAnsi"/>
          <w:b/>
          <w:color w:val="003399"/>
          <w:sz w:val="20"/>
          <w:szCs w:val="20"/>
          <w:lang w:val="en-GB" w:eastAsia="ru-RU"/>
        </w:rPr>
      </w:pPr>
      <w:r w:rsidRPr="00D9200F">
        <w:rPr>
          <w:rFonts w:asciiTheme="minorHAnsi" w:hAnsiTheme="minorHAnsi" w:cstheme="minorHAnsi"/>
          <w:b/>
          <w:bCs/>
          <w:sz w:val="20"/>
          <w:szCs w:val="20"/>
          <w:lang w:val="en-GB" w:eastAsia="tr-TR"/>
        </w:rPr>
        <w:t xml:space="preserve">Ref: </w:t>
      </w:r>
      <w:r w:rsidR="00AB5FBF" w:rsidRPr="00AB5FBF">
        <w:rPr>
          <w:rFonts w:asciiTheme="minorHAnsi" w:hAnsiTheme="minorHAnsi" w:cstheme="minorHAnsi"/>
          <w:b/>
          <w:color w:val="003399"/>
          <w:sz w:val="20"/>
          <w:szCs w:val="20"/>
          <w:lang w:val="en-GB" w:eastAsia="ru-RU"/>
        </w:rPr>
        <w:t>National Consultant to provide legal expertise on gender equality, including capacity building programmes for central public institutions in line with the Women, Peace and Security Agenda</w:t>
      </w:r>
    </w:p>
    <w:p w14:paraId="61B7E1F3"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p>
    <w:p w14:paraId="66640E9A"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Dear Sir / Madam,</w:t>
      </w:r>
    </w:p>
    <w:p w14:paraId="2791164B"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p>
    <w:p w14:paraId="041107C0"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I, the undersigned, offer to provide professional consulting services to UN Women within the scope of the referred Assignment.</w:t>
      </w:r>
    </w:p>
    <w:p w14:paraId="1C6315B0"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p>
    <w:p w14:paraId="2043B89D"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Having examined, understood and agreed to the Terms of Reference and its annexes, the receipt of which are hereby duly acknowledged, I, the undersigned, offer to deliver professional services, in conformity with the Terms of Reference.</w:t>
      </w:r>
    </w:p>
    <w:p w14:paraId="610E10F0"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p>
    <w:p w14:paraId="73AC9FFA"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My maximum total price proposal for the assignment is given below:</w:t>
      </w:r>
    </w:p>
    <w:p w14:paraId="40821D07"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p>
    <w:p w14:paraId="5AA05BE6" w14:textId="77777777" w:rsidR="006559C3" w:rsidRPr="00D9200F" w:rsidRDefault="006559C3" w:rsidP="006559C3">
      <w:pPr>
        <w:spacing w:after="120"/>
        <w:rPr>
          <w:rFonts w:asciiTheme="minorHAnsi" w:hAnsiTheme="minorHAnsi" w:cstheme="minorHAnsi"/>
          <w:i/>
          <w:iCs/>
          <w:snapToGrid w:val="0"/>
          <w:color w:val="000000"/>
          <w:sz w:val="20"/>
          <w:szCs w:val="20"/>
          <w:lang w:val="en-GB"/>
        </w:rPr>
      </w:pPr>
    </w:p>
    <w:p w14:paraId="54F275E6" w14:textId="77777777" w:rsidR="006559C3" w:rsidRPr="00D9200F" w:rsidRDefault="006559C3" w:rsidP="006559C3">
      <w:pPr>
        <w:pStyle w:val="ListParagraph"/>
        <w:numPr>
          <w:ilvl w:val="0"/>
          <w:numId w:val="1"/>
        </w:numPr>
        <w:spacing w:after="120" w:line="240" w:lineRule="auto"/>
        <w:rPr>
          <w:rFonts w:asciiTheme="minorHAnsi" w:hAnsiTheme="minorHAnsi" w:cstheme="minorHAnsi"/>
          <w:b/>
          <w:bCs/>
          <w:snapToGrid w:val="0"/>
          <w:sz w:val="20"/>
          <w:szCs w:val="20"/>
          <w:lang w:val="en-GB"/>
        </w:rPr>
      </w:pPr>
      <w:r w:rsidRPr="00D9200F">
        <w:rPr>
          <w:rFonts w:asciiTheme="minorHAnsi" w:hAnsiTheme="minorHAnsi" w:cstheme="minorHAnsi"/>
          <w:b/>
          <w:bCs/>
          <w:snapToGrid w:val="0"/>
          <w:sz w:val="20"/>
          <w:szCs w:val="20"/>
          <w:lang w:val="en-GB"/>
        </w:rPr>
        <w:t>Cost Breakdown by Cost Component</w:t>
      </w:r>
      <w:r w:rsidRPr="00D9200F">
        <w:rPr>
          <w:rStyle w:val="EndnoteReference"/>
          <w:rFonts w:asciiTheme="minorHAnsi" w:hAnsiTheme="minorHAnsi" w:cstheme="minorHAnsi"/>
          <w:b/>
          <w:bCs/>
          <w:snapToGrid w:val="0"/>
          <w:sz w:val="20"/>
          <w:szCs w:val="20"/>
          <w:lang w:val="en-GB"/>
        </w:rPr>
        <w:endnoteReference w:id="1"/>
      </w:r>
      <w:r w:rsidRPr="00D9200F">
        <w:rPr>
          <w:rFonts w:asciiTheme="minorHAnsi" w:hAnsiTheme="minorHAnsi" w:cstheme="minorHAnsi"/>
          <w:b/>
          <w:bCs/>
          <w:snapToGrid w:val="0"/>
          <w:sz w:val="20"/>
          <w:szCs w:val="20"/>
          <w:lang w:val="en-GB"/>
        </w:rPr>
        <w:t xml:space="preserve">: </w:t>
      </w:r>
    </w:p>
    <w:tbl>
      <w:tblPr>
        <w:tblW w:w="9738" w:type="dxa"/>
        <w:tblCellMar>
          <w:left w:w="0" w:type="dxa"/>
          <w:right w:w="0" w:type="dxa"/>
        </w:tblCellMar>
        <w:tblLook w:val="04A0" w:firstRow="1" w:lastRow="0" w:firstColumn="1" w:lastColumn="0" w:noHBand="0" w:noVBand="1"/>
      </w:tblPr>
      <w:tblGrid>
        <w:gridCol w:w="3146"/>
        <w:gridCol w:w="2272"/>
        <w:gridCol w:w="1440"/>
        <w:gridCol w:w="1350"/>
        <w:gridCol w:w="1530"/>
      </w:tblGrid>
      <w:tr w:rsidR="006559C3" w:rsidRPr="00D9200F" w14:paraId="60D35854" w14:textId="77777777" w:rsidTr="0006717F">
        <w:tc>
          <w:tcPr>
            <w:tcW w:w="31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4A1CF3E" w14:textId="77777777" w:rsidR="006559C3" w:rsidRPr="00D9200F" w:rsidRDefault="006559C3" w:rsidP="0006717F">
            <w:pPr>
              <w:spacing w:after="120"/>
              <w:jc w:val="both"/>
              <w:rPr>
                <w:rFonts w:asciiTheme="minorHAnsi" w:hAnsiTheme="minorHAnsi" w:cstheme="minorHAnsi"/>
                <w:snapToGrid w:val="0"/>
                <w:sz w:val="20"/>
                <w:szCs w:val="20"/>
                <w:lang w:val="en-GB"/>
              </w:rPr>
            </w:pPr>
            <w:r w:rsidRPr="00D9200F">
              <w:rPr>
                <w:rFonts w:asciiTheme="minorHAnsi" w:hAnsiTheme="minorHAnsi" w:cstheme="minorHAnsi"/>
                <w:snapToGrid w:val="0"/>
                <w:sz w:val="20"/>
                <w:szCs w:val="20"/>
                <w:lang w:val="en-GB"/>
              </w:rPr>
              <w:t>Description of Activity</w:t>
            </w:r>
          </w:p>
        </w:tc>
        <w:tc>
          <w:tcPr>
            <w:tcW w:w="227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E9883CB" w14:textId="77777777" w:rsidR="006559C3" w:rsidRPr="00D9200F" w:rsidRDefault="006559C3" w:rsidP="0006717F">
            <w:pPr>
              <w:spacing w:after="120"/>
              <w:ind w:right="74"/>
              <w:jc w:val="both"/>
              <w:rPr>
                <w:rFonts w:asciiTheme="minorHAnsi" w:hAnsiTheme="minorHAnsi" w:cstheme="minorHAnsi"/>
                <w:snapToGrid w:val="0"/>
                <w:sz w:val="20"/>
                <w:szCs w:val="20"/>
                <w:lang w:val="en-GB"/>
              </w:rPr>
            </w:pPr>
            <w:r w:rsidRPr="00D9200F">
              <w:rPr>
                <w:rFonts w:asciiTheme="minorHAnsi" w:hAnsiTheme="minorHAnsi" w:cstheme="minorHAnsi"/>
                <w:snapToGrid w:val="0"/>
                <w:sz w:val="20"/>
                <w:szCs w:val="20"/>
                <w:lang w:val="en-GB"/>
              </w:rPr>
              <w:t>Unit of measure (e.g., day, month, etc.)</w:t>
            </w:r>
          </w:p>
        </w:tc>
        <w:tc>
          <w:tcPr>
            <w:tcW w:w="144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C04EFC4" w14:textId="77777777" w:rsidR="006559C3" w:rsidRPr="00D9200F" w:rsidRDefault="006559C3" w:rsidP="0006717F">
            <w:pPr>
              <w:spacing w:after="120"/>
              <w:ind w:right="-108"/>
              <w:jc w:val="both"/>
              <w:rPr>
                <w:rFonts w:asciiTheme="minorHAnsi" w:hAnsiTheme="minorHAnsi" w:cstheme="minorHAnsi"/>
                <w:snapToGrid w:val="0"/>
                <w:sz w:val="20"/>
                <w:szCs w:val="20"/>
                <w:lang w:val="en-GB"/>
              </w:rPr>
            </w:pPr>
            <w:r w:rsidRPr="00D9200F">
              <w:rPr>
                <w:rFonts w:asciiTheme="minorHAnsi" w:hAnsiTheme="minorHAnsi" w:cstheme="minorHAnsi"/>
                <w:snapToGrid w:val="0"/>
                <w:sz w:val="20"/>
                <w:szCs w:val="20"/>
                <w:lang w:val="en-GB"/>
              </w:rPr>
              <w:t>Unit price, MDL</w:t>
            </w:r>
          </w:p>
        </w:tc>
        <w:tc>
          <w:tcPr>
            <w:tcW w:w="135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46F1722" w14:textId="77777777" w:rsidR="006559C3" w:rsidRPr="00D9200F" w:rsidRDefault="006559C3" w:rsidP="0006717F">
            <w:pPr>
              <w:spacing w:after="120"/>
              <w:jc w:val="both"/>
              <w:rPr>
                <w:rFonts w:asciiTheme="minorHAnsi" w:hAnsiTheme="minorHAnsi" w:cstheme="minorHAnsi"/>
                <w:snapToGrid w:val="0"/>
                <w:sz w:val="20"/>
                <w:szCs w:val="20"/>
                <w:lang w:val="en-GB"/>
              </w:rPr>
            </w:pPr>
            <w:r w:rsidRPr="00D9200F">
              <w:rPr>
                <w:rFonts w:asciiTheme="minorHAnsi" w:hAnsiTheme="minorHAnsi" w:cstheme="minorHAnsi"/>
                <w:snapToGrid w:val="0"/>
                <w:sz w:val="20"/>
                <w:szCs w:val="20"/>
                <w:lang w:val="en-GB"/>
              </w:rPr>
              <w:t>No. of units</w:t>
            </w:r>
          </w:p>
        </w:tc>
        <w:tc>
          <w:tcPr>
            <w:tcW w:w="153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4D74087" w14:textId="77777777" w:rsidR="006559C3" w:rsidRPr="00D9200F" w:rsidRDefault="006559C3" w:rsidP="0006717F">
            <w:pPr>
              <w:spacing w:after="120"/>
              <w:rPr>
                <w:rFonts w:asciiTheme="minorHAnsi" w:hAnsiTheme="minorHAnsi" w:cstheme="minorHAnsi"/>
                <w:snapToGrid w:val="0"/>
                <w:sz w:val="20"/>
                <w:szCs w:val="20"/>
                <w:lang w:val="en-GB"/>
              </w:rPr>
            </w:pPr>
            <w:r w:rsidRPr="00D9200F">
              <w:rPr>
                <w:rFonts w:asciiTheme="minorHAnsi" w:hAnsiTheme="minorHAnsi" w:cstheme="minorHAnsi"/>
                <w:snapToGrid w:val="0"/>
                <w:sz w:val="20"/>
                <w:szCs w:val="20"/>
                <w:lang w:val="en-GB"/>
              </w:rPr>
              <w:t>Total Price, MDL</w:t>
            </w:r>
          </w:p>
        </w:tc>
      </w:tr>
      <w:tr w:rsidR="006559C3" w:rsidRPr="00D9200F" w14:paraId="01222D14" w14:textId="77777777" w:rsidTr="0006717F">
        <w:tc>
          <w:tcPr>
            <w:tcW w:w="314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F06DD4" w14:textId="77777777" w:rsidR="006559C3" w:rsidRPr="00D9200F" w:rsidRDefault="006559C3" w:rsidP="0006717F">
            <w:pPr>
              <w:spacing w:after="120"/>
              <w:jc w:val="both"/>
              <w:rPr>
                <w:rFonts w:asciiTheme="minorHAnsi" w:hAnsiTheme="minorHAnsi" w:cstheme="minorHAnsi"/>
                <w:snapToGrid w:val="0"/>
                <w:sz w:val="20"/>
                <w:szCs w:val="20"/>
                <w:lang w:val="en-GB"/>
              </w:rPr>
            </w:pPr>
            <w:r w:rsidRPr="00D9200F">
              <w:rPr>
                <w:rFonts w:asciiTheme="minorHAnsi" w:hAnsiTheme="minorHAnsi" w:cstheme="minorHAnsi"/>
                <w:snapToGrid w:val="0"/>
                <w:sz w:val="20"/>
                <w:szCs w:val="20"/>
                <w:lang w:val="en-GB"/>
              </w:rPr>
              <w:t xml:space="preserve">Consultancy (daily) fee </w:t>
            </w:r>
          </w:p>
        </w:tc>
        <w:tc>
          <w:tcPr>
            <w:tcW w:w="2272" w:type="dxa"/>
            <w:tcBorders>
              <w:top w:val="nil"/>
              <w:left w:val="nil"/>
              <w:bottom w:val="single" w:sz="8" w:space="0" w:color="000000"/>
              <w:right w:val="single" w:sz="8" w:space="0" w:color="000000"/>
            </w:tcBorders>
            <w:tcMar>
              <w:top w:w="0" w:type="dxa"/>
              <w:left w:w="108" w:type="dxa"/>
              <w:bottom w:w="0" w:type="dxa"/>
              <w:right w:w="108" w:type="dxa"/>
            </w:tcMar>
          </w:tcPr>
          <w:p w14:paraId="70B21349" w14:textId="77777777" w:rsidR="006559C3" w:rsidRPr="00D9200F" w:rsidRDefault="006559C3" w:rsidP="0006717F">
            <w:pPr>
              <w:spacing w:after="120"/>
              <w:jc w:val="both"/>
              <w:rPr>
                <w:rFonts w:asciiTheme="minorHAnsi" w:hAnsiTheme="minorHAnsi" w:cstheme="minorHAnsi"/>
                <w:snapToGrid w:val="0"/>
                <w:sz w:val="20"/>
                <w:szCs w:val="20"/>
                <w:lang w:val="en-GB"/>
              </w:rPr>
            </w:pP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7A9ADD57" w14:textId="77777777" w:rsidR="006559C3" w:rsidRPr="00D9200F" w:rsidRDefault="006559C3" w:rsidP="0006717F">
            <w:pPr>
              <w:spacing w:after="120"/>
              <w:jc w:val="both"/>
              <w:rPr>
                <w:rFonts w:asciiTheme="minorHAnsi" w:hAnsiTheme="minorHAnsi" w:cstheme="minorHAnsi"/>
                <w:snapToGrid w:val="0"/>
                <w:sz w:val="20"/>
                <w:szCs w:val="20"/>
                <w:lang w:val="en-GB"/>
              </w:rPr>
            </w:pPr>
          </w:p>
        </w:tc>
        <w:tc>
          <w:tcPr>
            <w:tcW w:w="1350" w:type="dxa"/>
            <w:tcBorders>
              <w:top w:val="nil"/>
              <w:left w:val="nil"/>
              <w:bottom w:val="single" w:sz="8" w:space="0" w:color="000000"/>
              <w:right w:val="single" w:sz="8" w:space="0" w:color="000000"/>
            </w:tcBorders>
            <w:tcMar>
              <w:top w:w="0" w:type="dxa"/>
              <w:left w:w="108" w:type="dxa"/>
              <w:bottom w:w="0" w:type="dxa"/>
              <w:right w:w="108" w:type="dxa"/>
            </w:tcMar>
          </w:tcPr>
          <w:p w14:paraId="222A3C55" w14:textId="77777777" w:rsidR="006559C3" w:rsidRPr="00D9200F" w:rsidRDefault="006559C3" w:rsidP="0006717F">
            <w:pPr>
              <w:spacing w:after="120"/>
              <w:jc w:val="both"/>
              <w:rPr>
                <w:rFonts w:asciiTheme="minorHAnsi" w:hAnsiTheme="minorHAnsi" w:cstheme="minorHAnsi"/>
                <w:snapToGrid w:val="0"/>
                <w:sz w:val="20"/>
                <w:szCs w:val="20"/>
                <w:lang w:val="en-GB"/>
              </w:rPr>
            </w:pP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495947BE" w14:textId="77777777" w:rsidR="006559C3" w:rsidRPr="00D9200F" w:rsidRDefault="006559C3" w:rsidP="0006717F">
            <w:pPr>
              <w:spacing w:after="120"/>
              <w:jc w:val="both"/>
              <w:rPr>
                <w:rFonts w:asciiTheme="minorHAnsi" w:hAnsiTheme="minorHAnsi" w:cstheme="minorHAnsi"/>
                <w:snapToGrid w:val="0"/>
                <w:sz w:val="20"/>
                <w:szCs w:val="20"/>
                <w:lang w:val="en-GB"/>
              </w:rPr>
            </w:pPr>
          </w:p>
        </w:tc>
      </w:tr>
      <w:tr w:rsidR="006559C3" w:rsidRPr="00D9200F" w14:paraId="195C984C" w14:textId="77777777" w:rsidTr="0006717F">
        <w:tc>
          <w:tcPr>
            <w:tcW w:w="3146"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14:paraId="1727FEB5" w14:textId="77777777" w:rsidR="006559C3" w:rsidRPr="00D9200F" w:rsidRDefault="006559C3" w:rsidP="0006717F">
            <w:pPr>
              <w:spacing w:after="120"/>
              <w:jc w:val="both"/>
              <w:rPr>
                <w:rFonts w:asciiTheme="minorHAnsi" w:hAnsiTheme="minorHAnsi" w:cstheme="minorHAnsi"/>
                <w:snapToGrid w:val="0"/>
                <w:sz w:val="20"/>
                <w:szCs w:val="20"/>
                <w:lang w:val="en-GB"/>
              </w:rPr>
            </w:pPr>
            <w:r w:rsidRPr="00D9200F">
              <w:rPr>
                <w:rFonts w:asciiTheme="minorHAnsi" w:hAnsiTheme="minorHAnsi" w:cstheme="minorHAnsi"/>
                <w:snapToGrid w:val="0"/>
                <w:sz w:val="20"/>
                <w:szCs w:val="20"/>
                <w:lang w:val="en-GB"/>
              </w:rPr>
              <w:t>Other related costs (please specify):</w:t>
            </w:r>
          </w:p>
        </w:tc>
        <w:tc>
          <w:tcPr>
            <w:tcW w:w="2272"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74632032" w14:textId="77777777" w:rsidR="006559C3" w:rsidRPr="00D9200F" w:rsidRDefault="006559C3" w:rsidP="0006717F">
            <w:pPr>
              <w:spacing w:after="120"/>
              <w:jc w:val="both"/>
              <w:rPr>
                <w:rFonts w:asciiTheme="minorHAnsi" w:hAnsiTheme="minorHAnsi" w:cstheme="minorHAnsi"/>
                <w:snapToGrid w:val="0"/>
                <w:sz w:val="20"/>
                <w:szCs w:val="20"/>
                <w:lang w:val="en-GB"/>
              </w:rPr>
            </w:pPr>
          </w:p>
        </w:tc>
        <w:tc>
          <w:tcPr>
            <w:tcW w:w="1440"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19D71D95" w14:textId="77777777" w:rsidR="006559C3" w:rsidRPr="00D9200F" w:rsidRDefault="006559C3" w:rsidP="0006717F">
            <w:pPr>
              <w:spacing w:after="120"/>
              <w:jc w:val="both"/>
              <w:rPr>
                <w:rFonts w:asciiTheme="minorHAnsi" w:hAnsiTheme="minorHAnsi" w:cstheme="minorHAnsi"/>
                <w:snapToGrid w:val="0"/>
                <w:sz w:val="20"/>
                <w:szCs w:val="20"/>
                <w:lang w:val="en-GB"/>
              </w:rPr>
            </w:pPr>
          </w:p>
        </w:tc>
        <w:tc>
          <w:tcPr>
            <w:tcW w:w="1350"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6C969F4A" w14:textId="77777777" w:rsidR="006559C3" w:rsidRPr="00D9200F" w:rsidRDefault="006559C3" w:rsidP="0006717F">
            <w:pPr>
              <w:spacing w:after="120"/>
              <w:jc w:val="both"/>
              <w:rPr>
                <w:rFonts w:asciiTheme="minorHAnsi" w:hAnsiTheme="minorHAnsi" w:cstheme="minorHAnsi"/>
                <w:snapToGrid w:val="0"/>
                <w:sz w:val="20"/>
                <w:szCs w:val="20"/>
                <w:lang w:val="en-GB"/>
              </w:rPr>
            </w:pPr>
          </w:p>
        </w:tc>
        <w:tc>
          <w:tcPr>
            <w:tcW w:w="1530"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6969C2A1" w14:textId="77777777" w:rsidR="006559C3" w:rsidRPr="00D9200F" w:rsidRDefault="006559C3" w:rsidP="0006717F">
            <w:pPr>
              <w:spacing w:after="120"/>
              <w:jc w:val="both"/>
              <w:rPr>
                <w:rFonts w:asciiTheme="minorHAnsi" w:hAnsiTheme="minorHAnsi" w:cstheme="minorHAnsi"/>
                <w:snapToGrid w:val="0"/>
                <w:sz w:val="20"/>
                <w:szCs w:val="20"/>
                <w:lang w:val="en-GB"/>
              </w:rPr>
            </w:pPr>
          </w:p>
        </w:tc>
      </w:tr>
    </w:tbl>
    <w:p w14:paraId="104B4E1D" w14:textId="77777777" w:rsidR="006559C3" w:rsidRPr="00D9200F" w:rsidRDefault="006559C3" w:rsidP="006559C3">
      <w:pPr>
        <w:rPr>
          <w:rFonts w:asciiTheme="minorHAnsi" w:hAnsiTheme="minorHAnsi" w:cstheme="minorHAnsi"/>
          <w:sz w:val="20"/>
          <w:szCs w:val="20"/>
          <w:lang w:val="en-GB"/>
        </w:rPr>
      </w:pPr>
    </w:p>
    <w:p w14:paraId="34007259"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 xml:space="preserve">I confirm that my financial proposal will remain unchanged. I also confirm that the price that I quote is </w:t>
      </w:r>
      <w:r w:rsidRPr="00D9200F">
        <w:rPr>
          <w:rFonts w:asciiTheme="minorHAnsi" w:hAnsiTheme="minorHAnsi" w:cstheme="minorHAnsi"/>
          <w:b/>
          <w:bCs/>
          <w:sz w:val="20"/>
          <w:szCs w:val="20"/>
          <w:lang w:val="en-GB" w:eastAsia="tr-TR"/>
        </w:rPr>
        <w:t>gross</w:t>
      </w:r>
      <w:r w:rsidRPr="00D9200F">
        <w:rPr>
          <w:rFonts w:asciiTheme="minorHAnsi" w:hAnsiTheme="minorHAnsi" w:cstheme="minorHAnsi"/>
          <w:sz w:val="20"/>
          <w:szCs w:val="20"/>
          <w:lang w:val="en-GB" w:eastAsia="tr-TR"/>
        </w:rPr>
        <w:t>, and is inclusive of all legal expenses, including but not limited to social security, income tax, pension, visa etc., which shall be required applicable laws.</w:t>
      </w:r>
    </w:p>
    <w:p w14:paraId="102F8292"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p>
    <w:p w14:paraId="09B0E466" w14:textId="77777777" w:rsidR="006559C3" w:rsidRPr="00D9200F" w:rsidRDefault="006559C3" w:rsidP="006559C3">
      <w:pPr>
        <w:autoSpaceDE w:val="0"/>
        <w:autoSpaceDN w:val="0"/>
        <w:adjustRightInd w:val="0"/>
        <w:jc w:val="both"/>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I agree that my proposal shall remain binding upon me for 90 days.</w:t>
      </w:r>
    </w:p>
    <w:p w14:paraId="6236C9DC" w14:textId="77777777" w:rsidR="006559C3" w:rsidRPr="00D9200F" w:rsidRDefault="006559C3" w:rsidP="006559C3">
      <w:pPr>
        <w:pStyle w:val="PNtext"/>
        <w:spacing w:before="0"/>
        <w:rPr>
          <w:rFonts w:asciiTheme="minorHAnsi" w:hAnsiTheme="minorHAnsi" w:cstheme="minorHAnsi"/>
          <w:sz w:val="20"/>
          <w:szCs w:val="20"/>
          <w:lang w:val="en-GB"/>
        </w:rPr>
      </w:pPr>
      <w:r w:rsidRPr="00D9200F">
        <w:rPr>
          <w:rFonts w:asciiTheme="minorHAnsi" w:hAnsiTheme="minorHAnsi" w:cstheme="minorHAnsi"/>
          <w:sz w:val="20"/>
          <w:szCs w:val="20"/>
          <w:lang w:val="en-GB" w:eastAsia="tr-TR" w:bidi="ar-SA"/>
        </w:rPr>
        <w:t>I understand that you are not bound to accept any proposal you may receive.</w:t>
      </w:r>
    </w:p>
    <w:p w14:paraId="6AEAEE96" w14:textId="77777777" w:rsidR="006559C3" w:rsidRPr="00D9200F" w:rsidRDefault="006559C3" w:rsidP="006559C3">
      <w:pPr>
        <w:pStyle w:val="PNtext"/>
        <w:spacing w:before="0" w:after="0"/>
        <w:contextualSpacing/>
        <w:rPr>
          <w:rFonts w:asciiTheme="minorHAnsi" w:hAnsiTheme="minorHAnsi" w:cstheme="minorHAnsi"/>
          <w:sz w:val="20"/>
          <w:szCs w:val="20"/>
          <w:lang w:val="en-GB"/>
        </w:rPr>
      </w:pPr>
    </w:p>
    <w:p w14:paraId="51CFDF63" w14:textId="77777777" w:rsidR="006559C3" w:rsidRPr="00D9200F" w:rsidRDefault="006559C3" w:rsidP="006559C3">
      <w:pPr>
        <w:autoSpaceDE w:val="0"/>
        <w:autoSpaceDN w:val="0"/>
        <w:adjustRightInd w:val="0"/>
        <w:contextualSpacing/>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[Signature]</w:t>
      </w:r>
    </w:p>
    <w:p w14:paraId="2EB9AC36" w14:textId="77777777" w:rsidR="006559C3" w:rsidRPr="00D9200F" w:rsidRDefault="006559C3" w:rsidP="006559C3">
      <w:pPr>
        <w:autoSpaceDE w:val="0"/>
        <w:autoSpaceDN w:val="0"/>
        <w:adjustRightInd w:val="0"/>
        <w:contextualSpacing/>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Date:</w:t>
      </w:r>
    </w:p>
    <w:p w14:paraId="241065E4" w14:textId="77777777" w:rsidR="006559C3" w:rsidRPr="00D9200F" w:rsidRDefault="006559C3" w:rsidP="006559C3">
      <w:pPr>
        <w:autoSpaceDE w:val="0"/>
        <w:autoSpaceDN w:val="0"/>
        <w:adjustRightInd w:val="0"/>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Name:</w:t>
      </w:r>
    </w:p>
    <w:p w14:paraId="2421A03D" w14:textId="77777777" w:rsidR="006559C3" w:rsidRPr="00D9200F" w:rsidRDefault="006559C3" w:rsidP="006559C3">
      <w:pPr>
        <w:autoSpaceDE w:val="0"/>
        <w:autoSpaceDN w:val="0"/>
        <w:adjustRightInd w:val="0"/>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Address:</w:t>
      </w:r>
    </w:p>
    <w:p w14:paraId="390D17C8" w14:textId="77777777" w:rsidR="006559C3" w:rsidRPr="00D9200F" w:rsidRDefault="006559C3" w:rsidP="006559C3">
      <w:pPr>
        <w:autoSpaceDE w:val="0"/>
        <w:autoSpaceDN w:val="0"/>
        <w:adjustRightInd w:val="0"/>
        <w:rPr>
          <w:rFonts w:asciiTheme="minorHAnsi" w:hAnsiTheme="minorHAnsi" w:cstheme="minorHAnsi"/>
          <w:sz w:val="20"/>
          <w:szCs w:val="20"/>
          <w:lang w:val="en-GB" w:eastAsia="tr-TR"/>
        </w:rPr>
      </w:pPr>
      <w:r w:rsidRPr="00D9200F">
        <w:rPr>
          <w:rFonts w:asciiTheme="minorHAnsi" w:hAnsiTheme="minorHAnsi" w:cstheme="minorHAnsi"/>
          <w:sz w:val="20"/>
          <w:szCs w:val="20"/>
          <w:lang w:val="en-GB" w:eastAsia="tr-TR"/>
        </w:rPr>
        <w:t>Telephone/Fax:</w:t>
      </w:r>
    </w:p>
    <w:p w14:paraId="46562268" w14:textId="77777777" w:rsidR="006559C3" w:rsidRPr="00D9200F" w:rsidRDefault="006559C3" w:rsidP="006559C3">
      <w:pPr>
        <w:pStyle w:val="PNtext"/>
        <w:spacing w:before="0" w:after="0"/>
        <w:rPr>
          <w:rFonts w:asciiTheme="minorHAnsi" w:hAnsiTheme="minorHAnsi" w:cstheme="minorHAnsi"/>
          <w:sz w:val="20"/>
          <w:szCs w:val="20"/>
          <w:lang w:val="en-GB"/>
        </w:rPr>
      </w:pPr>
      <w:r w:rsidRPr="00D9200F">
        <w:rPr>
          <w:rFonts w:asciiTheme="minorHAnsi" w:hAnsiTheme="minorHAnsi" w:cstheme="minorHAnsi"/>
          <w:sz w:val="20"/>
          <w:szCs w:val="20"/>
          <w:lang w:val="en-GB" w:eastAsia="tr-TR" w:bidi="ar-SA"/>
        </w:rPr>
        <w:t>Email:</w:t>
      </w:r>
    </w:p>
    <w:p w14:paraId="7172C5F2" w14:textId="77777777" w:rsidR="006559C3" w:rsidRPr="00D9200F" w:rsidRDefault="006559C3" w:rsidP="006559C3">
      <w:pPr>
        <w:rPr>
          <w:rFonts w:asciiTheme="minorHAnsi" w:hAnsiTheme="minorHAnsi" w:cstheme="minorHAnsi"/>
          <w:b/>
          <w:sz w:val="20"/>
          <w:szCs w:val="20"/>
          <w:lang w:val="en-GB"/>
        </w:rPr>
      </w:pPr>
    </w:p>
    <w:p w14:paraId="5710A9E4" w14:textId="77777777" w:rsidR="00AA1E9A" w:rsidRPr="006559C3" w:rsidRDefault="00AA1E9A"/>
    <w:sectPr w:rsidR="00AA1E9A" w:rsidRPr="006559C3" w:rsidSect="00A23FCA">
      <w:footerReference w:type="default" r:id="rId7"/>
      <w:pgSz w:w="12240" w:h="15840"/>
      <w:pgMar w:top="709"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B13F6" w14:textId="77777777" w:rsidR="003162F3" w:rsidRDefault="003162F3" w:rsidP="006559C3">
      <w:r>
        <w:separator/>
      </w:r>
    </w:p>
  </w:endnote>
  <w:endnote w:type="continuationSeparator" w:id="0">
    <w:p w14:paraId="4754EACB" w14:textId="77777777" w:rsidR="003162F3" w:rsidRDefault="003162F3" w:rsidP="006559C3">
      <w:r>
        <w:continuationSeparator/>
      </w:r>
    </w:p>
  </w:endnote>
  <w:endnote w:id="1">
    <w:p w14:paraId="5B20D0C5" w14:textId="77777777" w:rsidR="006559C3" w:rsidRPr="00C81201" w:rsidRDefault="006559C3" w:rsidP="006559C3">
      <w:pPr>
        <w:pStyle w:val="EndnoteText"/>
        <w:rPr>
          <w:sz w:val="18"/>
          <w:szCs w:val="18"/>
          <w:lang w:val="en-US"/>
        </w:rPr>
      </w:pPr>
      <w:r>
        <w:rPr>
          <w:rStyle w:val="EndnoteReference"/>
        </w:rPr>
        <w:endnoteRef/>
      </w:r>
      <w:r w:rsidRPr="00C81201">
        <w:rPr>
          <w:lang w:val="en-US"/>
        </w:rPr>
        <w:t xml:space="preserve"> </w:t>
      </w:r>
      <w:r w:rsidRPr="00C81201">
        <w:rPr>
          <w:rFonts w:ascii="Calibri" w:hAnsi="Calibri" w:cs="Calibri"/>
          <w:snapToGrid w:val="0"/>
          <w:sz w:val="18"/>
          <w:szCs w:val="18"/>
          <w:lang w:val="en-US"/>
        </w:rPr>
        <w:t>The Applicants are requested to provide the cost breakdown for the above given prices for each deliverable based on the following format. UN Women shall use the cost breakdown for the price reasonability assessment purposes as well as the calculation of price in the event that both parties have agreed to add new deliverables to the scope of Services.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F926" w14:textId="57BB9819" w:rsidR="00B77102" w:rsidRDefault="00000000">
    <w:pPr>
      <w:pStyle w:val="Footer"/>
      <w:jc w:val="right"/>
    </w:pPr>
    <w:r>
      <w:fldChar w:fldCharType="begin"/>
    </w:r>
    <w:r>
      <w:instrText xml:space="preserve"> PAGE   \* MERGEFORMAT </w:instrText>
    </w:r>
    <w:r>
      <w:fldChar w:fldCharType="separate"/>
    </w:r>
    <w:r>
      <w:rPr>
        <w:noProof/>
      </w:rPr>
      <w:t>8</w:t>
    </w:r>
    <w:r>
      <w:rPr>
        <w:noProof/>
      </w:rPr>
      <w:fldChar w:fldCharType="end"/>
    </w:r>
  </w:p>
  <w:p w14:paraId="3B63E9A4" w14:textId="77777777" w:rsidR="00B7710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2AA1B" w14:textId="77777777" w:rsidR="003162F3" w:rsidRDefault="003162F3" w:rsidP="006559C3">
      <w:r>
        <w:separator/>
      </w:r>
    </w:p>
  </w:footnote>
  <w:footnote w:type="continuationSeparator" w:id="0">
    <w:p w14:paraId="171C889A" w14:textId="77777777" w:rsidR="003162F3" w:rsidRDefault="003162F3" w:rsidP="00655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D6D39"/>
    <w:multiLevelType w:val="hybridMultilevel"/>
    <w:tmpl w:val="F45CF9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867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8B4"/>
    <w:rsid w:val="003162F3"/>
    <w:rsid w:val="005238B4"/>
    <w:rsid w:val="006559C3"/>
    <w:rsid w:val="00AA1E9A"/>
    <w:rsid w:val="00AB4266"/>
    <w:rsid w:val="00AB5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85EE"/>
  <w15:chartTrackingRefBased/>
  <w15:docId w15:val="{A0D6AF66-7A6B-4B45-866F-A4181DE06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9C3"/>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qFormat/>
    <w:rsid w:val="006559C3"/>
    <w:pPr>
      <w:pBdr>
        <w:bottom w:val="dotted" w:sz="6" w:space="2" w:color="666666"/>
      </w:pBdr>
      <w:spacing w:before="75" w:after="45" w:line="312" w:lineRule="auto"/>
      <w:outlineLvl w:val="2"/>
    </w:pPr>
    <w:rPr>
      <w:rFonts w:ascii="Trebuchet MS" w:hAnsi="Trebuchet MS"/>
      <w:color w:val="003399"/>
      <w:sz w:val="26"/>
      <w:szCs w:val="26"/>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559C3"/>
    <w:rPr>
      <w:rFonts w:ascii="Trebuchet MS" w:eastAsia="Times New Roman" w:hAnsi="Trebuchet MS" w:cs="Times New Roman"/>
      <w:color w:val="003399"/>
      <w:sz w:val="26"/>
      <w:szCs w:val="26"/>
      <w:lang w:val="x-none" w:eastAsia="ru-RU"/>
    </w:rPr>
  </w:style>
  <w:style w:type="paragraph" w:styleId="ListParagraph">
    <w:name w:val="List Paragraph"/>
    <w:aliases w:val="List Paragraph (numbered (a)),List Paragraph1,WB Para,Bullets,Dot pt,F5 List Paragraph,No Spacing1,List Paragraph Char Char Char,Indicator Text,Numbered Para 1,Bullet 1,List Paragraph12,Bullet Points,MAIN CONTENT,Lapis Bulleted List"/>
    <w:basedOn w:val="Normal"/>
    <w:link w:val="ListParagraphChar"/>
    <w:uiPriority w:val="34"/>
    <w:qFormat/>
    <w:rsid w:val="006559C3"/>
    <w:pPr>
      <w:spacing w:after="200" w:line="276" w:lineRule="auto"/>
      <w:ind w:left="720"/>
      <w:contextualSpacing/>
    </w:pPr>
    <w:rPr>
      <w:rFonts w:ascii="Calibri" w:eastAsia="Calibri" w:hAnsi="Calibri"/>
      <w:sz w:val="22"/>
      <w:szCs w:val="22"/>
    </w:rPr>
  </w:style>
  <w:style w:type="paragraph" w:styleId="Footer">
    <w:name w:val="footer"/>
    <w:basedOn w:val="Normal"/>
    <w:link w:val="FooterChar"/>
    <w:uiPriority w:val="99"/>
    <w:unhideWhenUsed/>
    <w:rsid w:val="006559C3"/>
    <w:pPr>
      <w:tabs>
        <w:tab w:val="center" w:pos="4680"/>
        <w:tab w:val="right" w:pos="9360"/>
      </w:tabs>
    </w:pPr>
    <w:rPr>
      <w:lang w:val="x-none" w:eastAsia="x-none"/>
    </w:rPr>
  </w:style>
  <w:style w:type="character" w:customStyle="1" w:styleId="FooterChar">
    <w:name w:val="Footer Char"/>
    <w:basedOn w:val="DefaultParagraphFont"/>
    <w:link w:val="Footer"/>
    <w:uiPriority w:val="99"/>
    <w:rsid w:val="006559C3"/>
    <w:rPr>
      <w:rFonts w:ascii="Times New Roman" w:eastAsia="Times New Roman" w:hAnsi="Times New Roman" w:cs="Times New Roman"/>
      <w:sz w:val="24"/>
      <w:szCs w:val="24"/>
      <w:lang w:val="x-none" w:eastAsia="x-none"/>
    </w:rPr>
  </w:style>
  <w:style w:type="character" w:customStyle="1" w:styleId="ListParagraphChar">
    <w:name w:val="List Paragraph Char"/>
    <w:aliases w:val="List Paragraph (numbered (a)) Char,List Paragraph1 Char,WB Para Char,Bullets Char,Dot pt Char,F5 List Paragraph Char,No Spacing1 Char,List Paragraph Char Char Char Char,Indicator Text Char,Numbered Para 1 Char,Bullet 1 Char"/>
    <w:link w:val="ListParagraph"/>
    <w:uiPriority w:val="34"/>
    <w:qFormat/>
    <w:locked/>
    <w:rsid w:val="006559C3"/>
    <w:rPr>
      <w:rFonts w:ascii="Calibri" w:eastAsia="Calibri" w:hAnsi="Calibri" w:cs="Times New Roman"/>
    </w:rPr>
  </w:style>
  <w:style w:type="paragraph" w:customStyle="1" w:styleId="PNtext">
    <w:name w:val="PN_text"/>
    <w:basedOn w:val="Normal"/>
    <w:qFormat/>
    <w:rsid w:val="006559C3"/>
    <w:pPr>
      <w:spacing w:before="120" w:after="120"/>
      <w:jc w:val="both"/>
    </w:pPr>
    <w:rPr>
      <w:rFonts w:ascii="Calibri" w:hAnsi="Calibri"/>
      <w:lang w:bidi="en-US"/>
    </w:rPr>
  </w:style>
  <w:style w:type="paragraph" w:styleId="EndnoteText">
    <w:name w:val="endnote text"/>
    <w:basedOn w:val="Normal"/>
    <w:link w:val="EndnoteTextChar"/>
    <w:uiPriority w:val="99"/>
    <w:semiHidden/>
    <w:unhideWhenUsed/>
    <w:rsid w:val="006559C3"/>
    <w:pPr>
      <w:spacing w:after="200" w:line="276" w:lineRule="auto"/>
    </w:pPr>
    <w:rPr>
      <w:rFonts w:ascii="Arial" w:eastAsia="Calibri" w:hAnsi="Arial"/>
      <w:sz w:val="20"/>
      <w:szCs w:val="20"/>
      <w:lang w:val="ru-RU"/>
    </w:rPr>
  </w:style>
  <w:style w:type="character" w:customStyle="1" w:styleId="EndnoteTextChar">
    <w:name w:val="Endnote Text Char"/>
    <w:basedOn w:val="DefaultParagraphFont"/>
    <w:link w:val="EndnoteText"/>
    <w:uiPriority w:val="99"/>
    <w:semiHidden/>
    <w:rsid w:val="006559C3"/>
    <w:rPr>
      <w:rFonts w:ascii="Arial" w:eastAsia="Calibri" w:hAnsi="Arial" w:cs="Times New Roman"/>
      <w:sz w:val="20"/>
      <w:szCs w:val="20"/>
      <w:lang w:val="ru-RU"/>
    </w:rPr>
  </w:style>
  <w:style w:type="character" w:styleId="EndnoteReference">
    <w:name w:val="endnote reference"/>
    <w:uiPriority w:val="99"/>
    <w:semiHidden/>
    <w:unhideWhenUsed/>
    <w:rsid w:val="006559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3</cp:revision>
  <dcterms:created xsi:type="dcterms:W3CDTF">2022-10-20T05:40:00Z</dcterms:created>
  <dcterms:modified xsi:type="dcterms:W3CDTF">2023-02-13T16:21:00Z</dcterms:modified>
</cp:coreProperties>
</file>