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8C1942" w14:textId="2C38E36D" w:rsidR="00817C6D" w:rsidRPr="00316FA2" w:rsidRDefault="00817C6D" w:rsidP="00817C6D">
      <w:pPr>
        <w:ind w:left="2160" w:firstLine="720"/>
      </w:pPr>
      <w:r w:rsidRPr="00192893">
        <w:rPr>
          <w:rFonts w:cstheme="minorHAnsi"/>
          <w:b/>
          <w:noProof/>
          <w:color w:val="1F497D"/>
          <w:sz w:val="20"/>
          <w:szCs w:val="20"/>
        </w:rPr>
        <w:drawing>
          <wp:anchor distT="0" distB="0" distL="114300" distR="114300" simplePos="0" relativeHeight="251661312" behindDoc="0" locked="0" layoutInCell="1" allowOverlap="1" wp14:anchorId="4FF3965A" wp14:editId="5581F507">
            <wp:simplePos x="0" y="0"/>
            <wp:positionH relativeFrom="column">
              <wp:posOffset>-260350</wp:posOffset>
            </wp:positionH>
            <wp:positionV relativeFrom="paragraph">
              <wp:posOffset>230505</wp:posOffset>
            </wp:positionV>
            <wp:extent cx="2209800" cy="1031240"/>
            <wp:effectExtent l="0" t="0" r="0" b="0"/>
            <wp:wrapNone/>
            <wp:docPr id="10" name="Picture 10" descr="Description: Description: UN_Women_English_Blue_TransparentBackground_Small_225x102">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UN_Women_English_Blue_TransparentBackground_Small_225x10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2209800" cy="10312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theme="minorHAnsi"/>
          <w:b/>
          <w:sz w:val="20"/>
          <w:szCs w:val="20"/>
        </w:rPr>
        <w:t xml:space="preserve">    </w:t>
      </w:r>
      <w:proofErr w:type="spellStart"/>
      <w:r>
        <w:rPr>
          <w:rFonts w:cstheme="minorHAnsi"/>
          <w:b/>
          <w:sz w:val="20"/>
          <w:szCs w:val="20"/>
        </w:rPr>
        <w:t>Termenii</w:t>
      </w:r>
      <w:proofErr w:type="spellEnd"/>
      <w:r>
        <w:rPr>
          <w:rFonts w:cstheme="minorHAnsi"/>
          <w:b/>
          <w:sz w:val="20"/>
          <w:szCs w:val="20"/>
        </w:rPr>
        <w:t xml:space="preserve"> de </w:t>
      </w:r>
      <w:proofErr w:type="spellStart"/>
      <w:r>
        <w:rPr>
          <w:rFonts w:cstheme="minorHAnsi"/>
          <w:b/>
          <w:sz w:val="20"/>
          <w:szCs w:val="20"/>
        </w:rPr>
        <w:t>referință</w:t>
      </w:r>
      <w:proofErr w:type="spellEnd"/>
      <w:r>
        <w:rPr>
          <w:rFonts w:cstheme="minorHAnsi"/>
          <w:b/>
          <w:sz w:val="20"/>
          <w:szCs w:val="20"/>
        </w:rPr>
        <w:t xml:space="preserve">: </w:t>
      </w:r>
      <w:proofErr w:type="spellStart"/>
      <w:r>
        <w:rPr>
          <w:rFonts w:cstheme="minorHAnsi"/>
          <w:b/>
          <w:sz w:val="20"/>
          <w:szCs w:val="20"/>
        </w:rPr>
        <w:t>Stagiar</w:t>
      </w:r>
      <w:proofErr w:type="spellEnd"/>
    </w:p>
    <w:tbl>
      <w:tblPr>
        <w:tblStyle w:val="TableGrid"/>
        <w:tblpPr w:leftFromText="180" w:rightFromText="180" w:vertAnchor="text" w:horzAnchor="page" w:tblpX="4581" w:tblpY="8"/>
        <w:tblW w:w="0" w:type="auto"/>
        <w:tblLook w:val="04A0" w:firstRow="1" w:lastRow="0" w:firstColumn="1" w:lastColumn="0" w:noHBand="0" w:noVBand="1"/>
      </w:tblPr>
      <w:tblGrid>
        <w:gridCol w:w="3914"/>
        <w:gridCol w:w="3032"/>
      </w:tblGrid>
      <w:tr w:rsidR="00817C6D" w:rsidRPr="003B5033" w14:paraId="6BEE5B49" w14:textId="77777777" w:rsidTr="00E878AA">
        <w:tc>
          <w:tcPr>
            <w:tcW w:w="3914" w:type="dxa"/>
          </w:tcPr>
          <w:p w14:paraId="13B1DB83" w14:textId="77777777" w:rsidR="00817C6D" w:rsidRPr="00C15013" w:rsidRDefault="00817C6D" w:rsidP="00E878AA">
            <w:pPr>
              <w:spacing w:after="200" w:line="276" w:lineRule="auto"/>
              <w:jc w:val="both"/>
              <w:rPr>
                <w:rFonts w:cstheme="minorHAnsi"/>
                <w:b/>
                <w:bCs/>
                <w:sz w:val="20"/>
                <w:szCs w:val="20"/>
              </w:rPr>
            </w:pPr>
            <w:proofErr w:type="spellStart"/>
            <w:r w:rsidRPr="00C15013">
              <w:rPr>
                <w:rFonts w:cstheme="minorHAnsi"/>
                <w:b/>
                <w:bCs/>
                <w:sz w:val="20"/>
                <w:szCs w:val="20"/>
              </w:rPr>
              <w:t>Titlul</w:t>
            </w:r>
            <w:proofErr w:type="spellEnd"/>
            <w:r w:rsidRPr="00C15013">
              <w:rPr>
                <w:rFonts w:cstheme="minorHAnsi"/>
                <w:b/>
                <w:bCs/>
                <w:sz w:val="20"/>
                <w:szCs w:val="20"/>
              </w:rPr>
              <w:t xml:space="preserve"> </w:t>
            </w:r>
            <w:proofErr w:type="spellStart"/>
            <w:r w:rsidRPr="00C15013">
              <w:rPr>
                <w:rFonts w:cstheme="minorHAnsi"/>
                <w:b/>
                <w:bCs/>
                <w:sz w:val="20"/>
                <w:szCs w:val="20"/>
              </w:rPr>
              <w:t>stagiului</w:t>
            </w:r>
            <w:proofErr w:type="spellEnd"/>
          </w:p>
        </w:tc>
        <w:tc>
          <w:tcPr>
            <w:tcW w:w="3032" w:type="dxa"/>
          </w:tcPr>
          <w:p w14:paraId="293EDE99" w14:textId="77777777" w:rsidR="00817C6D" w:rsidRPr="00472E23" w:rsidRDefault="00817C6D" w:rsidP="00E878AA">
            <w:pPr>
              <w:jc w:val="both"/>
              <w:rPr>
                <w:rFonts w:cstheme="minorHAnsi"/>
                <w:sz w:val="20"/>
                <w:szCs w:val="20"/>
                <w:lang w:val="ro-MD"/>
              </w:rPr>
            </w:pPr>
            <w:proofErr w:type="spellStart"/>
            <w:r w:rsidRPr="00472E23">
              <w:rPr>
                <w:rStyle w:val="normaltextrun"/>
                <w:rFonts w:ascii="Calibri" w:hAnsi="Calibri" w:cs="Calibri"/>
                <w:color w:val="000000"/>
                <w:sz w:val="20"/>
                <w:szCs w:val="20"/>
                <w:bdr w:val="none" w:sz="0" w:space="0" w:color="auto" w:frame="1"/>
                <w:lang w:val="en-GB"/>
              </w:rPr>
              <w:t>Stagiu</w:t>
            </w:r>
            <w:proofErr w:type="spellEnd"/>
            <w:r w:rsidRPr="00472E23">
              <w:rPr>
                <w:rStyle w:val="normaltextrun"/>
                <w:rFonts w:ascii="Calibri" w:hAnsi="Calibri" w:cs="Calibri"/>
                <w:color w:val="000000"/>
                <w:sz w:val="20"/>
                <w:szCs w:val="20"/>
                <w:bdr w:val="none" w:sz="0" w:space="0" w:color="auto" w:frame="1"/>
                <w:lang w:val="en-GB"/>
              </w:rPr>
              <w:t xml:space="preserve"> de </w:t>
            </w:r>
            <w:proofErr w:type="spellStart"/>
            <w:r w:rsidRPr="00472E23">
              <w:rPr>
                <w:rStyle w:val="normaltextrun"/>
                <w:rFonts w:ascii="Calibri" w:hAnsi="Calibri" w:cs="Calibri"/>
                <w:color w:val="000000"/>
                <w:sz w:val="20"/>
                <w:szCs w:val="20"/>
                <w:bdr w:val="none" w:sz="0" w:space="0" w:color="auto" w:frame="1"/>
                <w:lang w:val="en-GB"/>
              </w:rPr>
              <w:t>practică</w:t>
            </w:r>
            <w:proofErr w:type="spellEnd"/>
            <w:r w:rsidRPr="00472E23">
              <w:rPr>
                <w:rStyle w:val="normaltextrun"/>
                <w:rFonts w:ascii="Calibri" w:hAnsi="Calibri" w:cs="Calibri"/>
                <w:color w:val="000000"/>
                <w:sz w:val="20"/>
                <w:szCs w:val="20"/>
                <w:bdr w:val="none" w:sz="0" w:space="0" w:color="auto" w:frame="1"/>
                <w:lang w:val="en-GB"/>
              </w:rPr>
              <w:t xml:space="preserve"> </w:t>
            </w:r>
            <w:proofErr w:type="spellStart"/>
            <w:r w:rsidRPr="00472E23">
              <w:rPr>
                <w:rStyle w:val="normaltextrun"/>
                <w:rFonts w:ascii="Calibri" w:hAnsi="Calibri" w:cs="Calibri"/>
                <w:color w:val="000000"/>
                <w:sz w:val="20"/>
                <w:szCs w:val="20"/>
                <w:bdr w:val="none" w:sz="0" w:space="0" w:color="auto" w:frame="1"/>
                <w:lang w:val="en-GB"/>
              </w:rPr>
              <w:t>în</w:t>
            </w:r>
            <w:proofErr w:type="spellEnd"/>
            <w:r w:rsidRPr="00472E23">
              <w:rPr>
                <w:rStyle w:val="normaltextrun"/>
                <w:rFonts w:ascii="Calibri" w:hAnsi="Calibri" w:cs="Calibri"/>
                <w:color w:val="000000"/>
                <w:sz w:val="20"/>
                <w:szCs w:val="20"/>
                <w:bdr w:val="none" w:sz="0" w:space="0" w:color="auto" w:frame="1"/>
                <w:lang w:val="en-GB"/>
              </w:rPr>
              <w:t xml:space="preserve"> </w:t>
            </w:r>
            <w:proofErr w:type="spellStart"/>
            <w:r w:rsidRPr="00472E23">
              <w:rPr>
                <w:rStyle w:val="normaltextrun"/>
                <w:rFonts w:ascii="Calibri" w:hAnsi="Calibri" w:cs="Calibri"/>
                <w:color w:val="000000"/>
                <w:sz w:val="20"/>
                <w:szCs w:val="20"/>
                <w:bdr w:val="none" w:sz="0" w:space="0" w:color="auto" w:frame="1"/>
                <w:lang w:val="en-GB"/>
              </w:rPr>
              <w:t>domeniul</w:t>
            </w:r>
            <w:proofErr w:type="spellEnd"/>
            <w:r w:rsidRPr="00472E23">
              <w:rPr>
                <w:rStyle w:val="normaltextrun"/>
                <w:rFonts w:ascii="Calibri" w:hAnsi="Calibri" w:cs="Calibri"/>
                <w:color w:val="000000"/>
                <w:sz w:val="20"/>
                <w:szCs w:val="20"/>
                <w:bdr w:val="none" w:sz="0" w:space="0" w:color="auto" w:frame="1"/>
                <w:lang w:val="en-GB"/>
              </w:rPr>
              <w:t xml:space="preserve"> EVAW</w:t>
            </w:r>
          </w:p>
        </w:tc>
      </w:tr>
      <w:tr w:rsidR="00817C6D" w:rsidRPr="003B5033" w14:paraId="5931EDA4" w14:textId="77777777" w:rsidTr="00E878AA">
        <w:tc>
          <w:tcPr>
            <w:tcW w:w="3914" w:type="dxa"/>
          </w:tcPr>
          <w:p w14:paraId="3230F934" w14:textId="77777777" w:rsidR="00817C6D" w:rsidRPr="003B5033" w:rsidRDefault="00817C6D" w:rsidP="00E878AA">
            <w:pPr>
              <w:jc w:val="both"/>
              <w:rPr>
                <w:rFonts w:cstheme="minorHAnsi"/>
                <w:b/>
                <w:sz w:val="20"/>
                <w:szCs w:val="20"/>
              </w:rPr>
            </w:pPr>
            <w:proofErr w:type="spellStart"/>
            <w:r>
              <w:rPr>
                <w:rFonts w:cstheme="minorHAnsi"/>
                <w:b/>
                <w:sz w:val="20"/>
                <w:szCs w:val="20"/>
              </w:rPr>
              <w:t>Denumirea</w:t>
            </w:r>
            <w:proofErr w:type="spellEnd"/>
            <w:r>
              <w:rPr>
                <w:rFonts w:cstheme="minorHAnsi"/>
                <w:b/>
                <w:sz w:val="20"/>
                <w:szCs w:val="20"/>
              </w:rPr>
              <w:t xml:space="preserve"> </w:t>
            </w:r>
            <w:proofErr w:type="spellStart"/>
            <w:r>
              <w:rPr>
                <w:rFonts w:cstheme="minorHAnsi"/>
                <w:b/>
                <w:sz w:val="20"/>
                <w:szCs w:val="20"/>
              </w:rPr>
              <w:t>Organizației</w:t>
            </w:r>
            <w:proofErr w:type="spellEnd"/>
          </w:p>
        </w:tc>
        <w:tc>
          <w:tcPr>
            <w:tcW w:w="3032" w:type="dxa"/>
          </w:tcPr>
          <w:p w14:paraId="1BD51922" w14:textId="77777777" w:rsidR="00817C6D" w:rsidRPr="003B5033" w:rsidRDefault="00817C6D" w:rsidP="00E878AA">
            <w:pPr>
              <w:jc w:val="both"/>
              <w:rPr>
                <w:rFonts w:cstheme="minorHAnsi"/>
                <w:sz w:val="20"/>
                <w:szCs w:val="20"/>
              </w:rPr>
            </w:pPr>
            <w:r w:rsidRPr="003B5033">
              <w:rPr>
                <w:rStyle w:val="normaltextrun"/>
                <w:rFonts w:ascii="Calibri" w:hAnsi="Calibri" w:cs="Calibri"/>
                <w:color w:val="000000"/>
                <w:sz w:val="20"/>
                <w:szCs w:val="20"/>
                <w:bdr w:val="none" w:sz="0" w:space="0" w:color="auto" w:frame="1"/>
                <w:lang w:val="en-GB"/>
              </w:rPr>
              <w:t>UN Women</w:t>
            </w:r>
          </w:p>
        </w:tc>
      </w:tr>
      <w:tr w:rsidR="00817C6D" w:rsidRPr="003B5033" w14:paraId="7E81D269" w14:textId="77777777" w:rsidTr="00E878AA">
        <w:tc>
          <w:tcPr>
            <w:tcW w:w="3914" w:type="dxa"/>
          </w:tcPr>
          <w:p w14:paraId="6B768092" w14:textId="77777777" w:rsidR="00817C6D" w:rsidRPr="003B5033" w:rsidRDefault="00817C6D" w:rsidP="00E878AA">
            <w:pPr>
              <w:jc w:val="both"/>
              <w:rPr>
                <w:rFonts w:cstheme="minorHAnsi"/>
                <w:b/>
                <w:sz w:val="20"/>
                <w:szCs w:val="20"/>
              </w:rPr>
            </w:pPr>
            <w:proofErr w:type="spellStart"/>
            <w:r w:rsidRPr="003B5033">
              <w:rPr>
                <w:rFonts w:eastAsia="Garamond" w:cstheme="minorHAnsi"/>
                <w:b/>
                <w:bCs/>
                <w:sz w:val="20"/>
                <w:szCs w:val="20"/>
              </w:rPr>
              <w:t>Divi</w:t>
            </w:r>
            <w:r>
              <w:rPr>
                <w:rFonts w:eastAsia="Garamond" w:cstheme="minorHAnsi"/>
                <w:b/>
                <w:bCs/>
                <w:sz w:val="20"/>
                <w:szCs w:val="20"/>
              </w:rPr>
              <w:t>ziunea</w:t>
            </w:r>
            <w:proofErr w:type="spellEnd"/>
          </w:p>
        </w:tc>
        <w:tc>
          <w:tcPr>
            <w:tcW w:w="3032" w:type="dxa"/>
          </w:tcPr>
          <w:p w14:paraId="3C2F52A2" w14:textId="77777777" w:rsidR="00817C6D" w:rsidRPr="003B5033" w:rsidRDefault="00817C6D" w:rsidP="00E878AA">
            <w:pPr>
              <w:jc w:val="both"/>
              <w:rPr>
                <w:rFonts w:cstheme="minorHAnsi"/>
                <w:sz w:val="20"/>
                <w:szCs w:val="20"/>
              </w:rPr>
            </w:pPr>
            <w:r>
              <w:rPr>
                <w:rFonts w:cstheme="minorHAnsi"/>
                <w:sz w:val="20"/>
                <w:szCs w:val="20"/>
              </w:rPr>
              <w:t>EVAW</w:t>
            </w:r>
          </w:p>
        </w:tc>
      </w:tr>
      <w:tr w:rsidR="00817C6D" w:rsidRPr="003B5033" w14:paraId="5D64571A" w14:textId="77777777" w:rsidTr="00E878AA">
        <w:tc>
          <w:tcPr>
            <w:tcW w:w="3914" w:type="dxa"/>
          </w:tcPr>
          <w:p w14:paraId="557203E0" w14:textId="77777777" w:rsidR="00817C6D" w:rsidRPr="003B5033" w:rsidRDefault="00817C6D" w:rsidP="00E878AA">
            <w:pPr>
              <w:jc w:val="both"/>
              <w:rPr>
                <w:rFonts w:cstheme="minorHAnsi"/>
                <w:b/>
                <w:sz w:val="20"/>
                <w:szCs w:val="20"/>
              </w:rPr>
            </w:pPr>
            <w:proofErr w:type="spellStart"/>
            <w:r>
              <w:rPr>
                <w:rFonts w:cstheme="minorHAnsi"/>
                <w:b/>
                <w:sz w:val="20"/>
                <w:szCs w:val="20"/>
              </w:rPr>
              <w:t>Țara</w:t>
            </w:r>
            <w:proofErr w:type="spellEnd"/>
            <w:r>
              <w:rPr>
                <w:rFonts w:cstheme="minorHAnsi"/>
                <w:b/>
                <w:sz w:val="20"/>
                <w:szCs w:val="20"/>
              </w:rPr>
              <w:t xml:space="preserve"> și </w:t>
            </w:r>
            <w:proofErr w:type="spellStart"/>
            <w:r>
              <w:rPr>
                <w:rFonts w:cstheme="minorHAnsi"/>
                <w:b/>
                <w:sz w:val="20"/>
                <w:szCs w:val="20"/>
              </w:rPr>
              <w:t>orasul</w:t>
            </w:r>
            <w:proofErr w:type="spellEnd"/>
            <w:r>
              <w:rPr>
                <w:rFonts w:cstheme="minorHAnsi"/>
                <w:b/>
                <w:sz w:val="20"/>
                <w:szCs w:val="20"/>
              </w:rPr>
              <w:t xml:space="preserve"> de </w:t>
            </w:r>
            <w:proofErr w:type="spellStart"/>
            <w:r>
              <w:rPr>
                <w:rFonts w:cstheme="minorHAnsi"/>
                <w:b/>
                <w:sz w:val="20"/>
                <w:szCs w:val="20"/>
              </w:rPr>
              <w:t>desfășurare</w:t>
            </w:r>
            <w:proofErr w:type="spellEnd"/>
            <w:r>
              <w:rPr>
                <w:rFonts w:cstheme="minorHAnsi"/>
                <w:b/>
                <w:sz w:val="20"/>
                <w:szCs w:val="20"/>
              </w:rPr>
              <w:t xml:space="preserve"> a </w:t>
            </w:r>
            <w:proofErr w:type="spellStart"/>
            <w:r>
              <w:rPr>
                <w:rFonts w:cstheme="minorHAnsi"/>
                <w:b/>
                <w:sz w:val="20"/>
                <w:szCs w:val="20"/>
              </w:rPr>
              <w:t>stagiului</w:t>
            </w:r>
            <w:proofErr w:type="spellEnd"/>
          </w:p>
        </w:tc>
        <w:tc>
          <w:tcPr>
            <w:tcW w:w="3032" w:type="dxa"/>
          </w:tcPr>
          <w:p w14:paraId="120B7A6D" w14:textId="77777777" w:rsidR="00817C6D" w:rsidRPr="003B5033" w:rsidRDefault="00817C6D" w:rsidP="00E878AA">
            <w:pPr>
              <w:jc w:val="both"/>
              <w:rPr>
                <w:rFonts w:cstheme="minorHAnsi"/>
                <w:sz w:val="20"/>
                <w:szCs w:val="20"/>
              </w:rPr>
            </w:pPr>
            <w:proofErr w:type="spellStart"/>
            <w:r w:rsidRPr="003B5033">
              <w:rPr>
                <w:rFonts w:cstheme="minorHAnsi"/>
                <w:sz w:val="20"/>
                <w:szCs w:val="20"/>
              </w:rPr>
              <w:t>Republic</w:t>
            </w:r>
            <w:r>
              <w:rPr>
                <w:rFonts w:cstheme="minorHAnsi"/>
                <w:sz w:val="20"/>
                <w:szCs w:val="20"/>
              </w:rPr>
              <w:t>a</w:t>
            </w:r>
            <w:proofErr w:type="spellEnd"/>
            <w:r w:rsidRPr="003B5033">
              <w:rPr>
                <w:rFonts w:cstheme="minorHAnsi"/>
                <w:sz w:val="20"/>
                <w:szCs w:val="20"/>
              </w:rPr>
              <w:t xml:space="preserve"> Moldova, Chisinau</w:t>
            </w:r>
          </w:p>
        </w:tc>
      </w:tr>
      <w:tr w:rsidR="00817C6D" w:rsidRPr="003B5033" w14:paraId="56264039" w14:textId="77777777" w:rsidTr="00E878AA">
        <w:tc>
          <w:tcPr>
            <w:tcW w:w="3914" w:type="dxa"/>
          </w:tcPr>
          <w:p w14:paraId="6D6E606D" w14:textId="77777777" w:rsidR="00817C6D" w:rsidRPr="003B5033" w:rsidRDefault="00817C6D" w:rsidP="00E878AA">
            <w:pPr>
              <w:jc w:val="both"/>
              <w:rPr>
                <w:rFonts w:cstheme="minorHAnsi"/>
                <w:b/>
                <w:sz w:val="20"/>
                <w:szCs w:val="20"/>
              </w:rPr>
            </w:pPr>
            <w:proofErr w:type="spellStart"/>
            <w:r>
              <w:rPr>
                <w:rFonts w:cstheme="minorHAnsi"/>
                <w:b/>
                <w:sz w:val="20"/>
                <w:szCs w:val="20"/>
              </w:rPr>
              <w:t>Numele</w:t>
            </w:r>
            <w:proofErr w:type="spellEnd"/>
            <w:r>
              <w:rPr>
                <w:rFonts w:cstheme="minorHAnsi"/>
                <w:b/>
                <w:sz w:val="20"/>
                <w:szCs w:val="20"/>
              </w:rPr>
              <w:t xml:space="preserve"> </w:t>
            </w:r>
            <w:proofErr w:type="spellStart"/>
            <w:r>
              <w:rPr>
                <w:rFonts w:cstheme="minorHAnsi"/>
                <w:b/>
                <w:sz w:val="20"/>
                <w:szCs w:val="20"/>
              </w:rPr>
              <w:t>coordonatoarei</w:t>
            </w:r>
            <w:proofErr w:type="spellEnd"/>
            <w:r>
              <w:rPr>
                <w:rFonts w:cstheme="minorHAnsi"/>
                <w:b/>
                <w:sz w:val="20"/>
                <w:szCs w:val="20"/>
              </w:rPr>
              <w:t xml:space="preserve"> de program</w:t>
            </w:r>
          </w:p>
        </w:tc>
        <w:tc>
          <w:tcPr>
            <w:tcW w:w="3032" w:type="dxa"/>
          </w:tcPr>
          <w:p w14:paraId="3E762996" w14:textId="77777777" w:rsidR="00817C6D" w:rsidRPr="003B5033" w:rsidRDefault="00817C6D" w:rsidP="00E878AA">
            <w:pPr>
              <w:jc w:val="both"/>
              <w:rPr>
                <w:rFonts w:cstheme="minorHAnsi"/>
                <w:sz w:val="20"/>
                <w:szCs w:val="20"/>
              </w:rPr>
            </w:pPr>
            <w:r w:rsidRPr="003B5033">
              <w:rPr>
                <w:rFonts w:cstheme="minorHAnsi"/>
                <w:sz w:val="20"/>
                <w:szCs w:val="20"/>
              </w:rPr>
              <w:t>Nighina Azizov</w:t>
            </w:r>
          </w:p>
        </w:tc>
      </w:tr>
      <w:tr w:rsidR="00817C6D" w:rsidRPr="003B5033" w14:paraId="0587B60B" w14:textId="77777777" w:rsidTr="00E878AA">
        <w:tc>
          <w:tcPr>
            <w:tcW w:w="3914" w:type="dxa"/>
          </w:tcPr>
          <w:p w14:paraId="147AB7A8" w14:textId="77777777" w:rsidR="00817C6D" w:rsidRPr="003B5033" w:rsidRDefault="00817C6D" w:rsidP="00E878AA">
            <w:pPr>
              <w:jc w:val="both"/>
              <w:rPr>
                <w:rFonts w:cstheme="minorHAnsi"/>
                <w:b/>
                <w:sz w:val="20"/>
                <w:szCs w:val="20"/>
              </w:rPr>
            </w:pPr>
            <w:r w:rsidRPr="003B5033">
              <w:rPr>
                <w:rFonts w:eastAsia="Garamond" w:cstheme="minorHAnsi"/>
                <w:b/>
                <w:bCs/>
                <w:sz w:val="20"/>
                <w:szCs w:val="20"/>
              </w:rPr>
              <w:t>Email</w:t>
            </w:r>
          </w:p>
        </w:tc>
        <w:tc>
          <w:tcPr>
            <w:tcW w:w="3032" w:type="dxa"/>
          </w:tcPr>
          <w:p w14:paraId="42E45F8E" w14:textId="77777777" w:rsidR="00817C6D" w:rsidRDefault="00817C6D" w:rsidP="00E878AA">
            <w:pPr>
              <w:jc w:val="both"/>
              <w:rPr>
                <w:rFonts w:cstheme="minorHAnsi"/>
                <w:sz w:val="20"/>
                <w:szCs w:val="20"/>
              </w:rPr>
            </w:pPr>
            <w:hyperlink r:id="rId10" w:history="1">
              <w:r w:rsidRPr="0025785C">
                <w:rPr>
                  <w:rStyle w:val="Hyperlink"/>
                  <w:rFonts w:cstheme="minorHAnsi"/>
                  <w:sz w:val="20"/>
                  <w:szCs w:val="20"/>
                </w:rPr>
                <w:t>nighina.azizov@unwomen.com</w:t>
              </w:r>
            </w:hyperlink>
          </w:p>
          <w:p w14:paraId="4E3294EA" w14:textId="77777777" w:rsidR="00817C6D" w:rsidRPr="003B5033" w:rsidRDefault="00817C6D" w:rsidP="00E878AA">
            <w:pPr>
              <w:jc w:val="both"/>
              <w:rPr>
                <w:rFonts w:cstheme="minorHAnsi"/>
                <w:sz w:val="20"/>
                <w:szCs w:val="20"/>
              </w:rPr>
            </w:pPr>
          </w:p>
        </w:tc>
      </w:tr>
      <w:tr w:rsidR="00817C6D" w:rsidRPr="003B5033" w14:paraId="77E6414D" w14:textId="77777777" w:rsidTr="00E878AA">
        <w:tc>
          <w:tcPr>
            <w:tcW w:w="3914" w:type="dxa"/>
          </w:tcPr>
          <w:p w14:paraId="425F8017" w14:textId="77777777" w:rsidR="00817C6D" w:rsidRPr="003B5033" w:rsidRDefault="00817C6D" w:rsidP="00E878AA">
            <w:pPr>
              <w:jc w:val="both"/>
              <w:rPr>
                <w:rFonts w:cstheme="minorHAnsi"/>
                <w:b/>
                <w:sz w:val="20"/>
                <w:szCs w:val="20"/>
              </w:rPr>
            </w:pPr>
            <w:proofErr w:type="spellStart"/>
            <w:r>
              <w:rPr>
                <w:rFonts w:cstheme="minorHAnsi"/>
                <w:b/>
                <w:sz w:val="20"/>
                <w:szCs w:val="20"/>
              </w:rPr>
              <w:t>Titlul</w:t>
            </w:r>
            <w:proofErr w:type="spellEnd"/>
            <w:r>
              <w:rPr>
                <w:rFonts w:cstheme="minorHAnsi"/>
                <w:b/>
                <w:sz w:val="20"/>
                <w:szCs w:val="20"/>
              </w:rPr>
              <w:t xml:space="preserve"> </w:t>
            </w:r>
            <w:proofErr w:type="spellStart"/>
            <w:r>
              <w:rPr>
                <w:rFonts w:cstheme="minorHAnsi"/>
                <w:b/>
                <w:sz w:val="20"/>
                <w:szCs w:val="20"/>
              </w:rPr>
              <w:t>funcției</w:t>
            </w:r>
            <w:proofErr w:type="spellEnd"/>
          </w:p>
        </w:tc>
        <w:tc>
          <w:tcPr>
            <w:tcW w:w="3032" w:type="dxa"/>
          </w:tcPr>
          <w:p w14:paraId="64C1BFC1" w14:textId="77777777" w:rsidR="00817C6D" w:rsidRPr="003B5033" w:rsidRDefault="00817C6D" w:rsidP="00E878AA">
            <w:pPr>
              <w:jc w:val="both"/>
              <w:rPr>
                <w:rFonts w:cstheme="minorHAnsi"/>
                <w:sz w:val="20"/>
                <w:szCs w:val="20"/>
              </w:rPr>
            </w:pPr>
            <w:proofErr w:type="spellStart"/>
            <w:r>
              <w:rPr>
                <w:rFonts w:cstheme="minorHAnsi"/>
                <w:sz w:val="20"/>
                <w:szCs w:val="20"/>
              </w:rPr>
              <w:t>Coordonatoare</w:t>
            </w:r>
            <w:proofErr w:type="spellEnd"/>
            <w:r>
              <w:rPr>
                <w:rFonts w:cstheme="minorHAnsi"/>
                <w:sz w:val="20"/>
                <w:szCs w:val="20"/>
              </w:rPr>
              <w:t xml:space="preserve"> de program</w:t>
            </w:r>
          </w:p>
        </w:tc>
      </w:tr>
      <w:tr w:rsidR="00817C6D" w:rsidRPr="003B5033" w14:paraId="5EAB5A22" w14:textId="77777777" w:rsidTr="00E878AA">
        <w:tc>
          <w:tcPr>
            <w:tcW w:w="3914" w:type="dxa"/>
          </w:tcPr>
          <w:p w14:paraId="57642048" w14:textId="77777777" w:rsidR="00817C6D" w:rsidRPr="003B5033" w:rsidRDefault="00817C6D" w:rsidP="00E878AA">
            <w:pPr>
              <w:jc w:val="both"/>
              <w:rPr>
                <w:rFonts w:cstheme="minorHAnsi"/>
                <w:b/>
                <w:sz w:val="20"/>
                <w:szCs w:val="20"/>
              </w:rPr>
            </w:pPr>
            <w:r>
              <w:rPr>
                <w:rFonts w:eastAsia="Garamond" w:cstheme="minorHAnsi"/>
                <w:b/>
                <w:bCs/>
                <w:sz w:val="20"/>
                <w:szCs w:val="20"/>
              </w:rPr>
              <w:t xml:space="preserve">Data </w:t>
            </w:r>
            <w:proofErr w:type="spellStart"/>
            <w:r>
              <w:rPr>
                <w:rFonts w:eastAsia="Garamond" w:cstheme="minorHAnsi"/>
                <w:b/>
                <w:bCs/>
                <w:sz w:val="20"/>
                <w:szCs w:val="20"/>
              </w:rPr>
              <w:t>preconizată</w:t>
            </w:r>
            <w:proofErr w:type="spellEnd"/>
            <w:r>
              <w:rPr>
                <w:rFonts w:eastAsia="Garamond" w:cstheme="minorHAnsi"/>
                <w:b/>
                <w:bCs/>
                <w:sz w:val="20"/>
                <w:szCs w:val="20"/>
              </w:rPr>
              <w:t xml:space="preserve"> de </w:t>
            </w:r>
            <w:proofErr w:type="spellStart"/>
            <w:r>
              <w:rPr>
                <w:rFonts w:eastAsia="Garamond" w:cstheme="minorHAnsi"/>
                <w:b/>
                <w:bCs/>
                <w:sz w:val="20"/>
                <w:szCs w:val="20"/>
              </w:rPr>
              <w:t>începere</w:t>
            </w:r>
            <w:proofErr w:type="spellEnd"/>
          </w:p>
        </w:tc>
        <w:tc>
          <w:tcPr>
            <w:tcW w:w="3032" w:type="dxa"/>
          </w:tcPr>
          <w:p w14:paraId="373746FE" w14:textId="77777777" w:rsidR="00817C6D" w:rsidRPr="003B5033" w:rsidRDefault="00817C6D" w:rsidP="00E878AA">
            <w:pPr>
              <w:jc w:val="both"/>
              <w:rPr>
                <w:rFonts w:cstheme="minorHAnsi"/>
                <w:sz w:val="20"/>
                <w:szCs w:val="20"/>
              </w:rPr>
            </w:pPr>
            <w:proofErr w:type="spellStart"/>
            <w:r>
              <w:rPr>
                <w:rFonts w:cstheme="minorHAnsi"/>
                <w:sz w:val="20"/>
                <w:szCs w:val="20"/>
              </w:rPr>
              <w:t>I</w:t>
            </w:r>
            <w:r w:rsidRPr="003B5033">
              <w:rPr>
                <w:rFonts w:cstheme="minorHAnsi"/>
                <w:sz w:val="20"/>
                <w:szCs w:val="20"/>
              </w:rPr>
              <w:t>un</w:t>
            </w:r>
            <w:r>
              <w:rPr>
                <w:rFonts w:cstheme="minorHAnsi"/>
                <w:sz w:val="20"/>
                <w:szCs w:val="20"/>
              </w:rPr>
              <w:t>ie</w:t>
            </w:r>
            <w:proofErr w:type="spellEnd"/>
            <w:r w:rsidRPr="003B5033">
              <w:rPr>
                <w:rFonts w:cstheme="minorHAnsi"/>
                <w:sz w:val="20"/>
                <w:szCs w:val="20"/>
              </w:rPr>
              <w:t xml:space="preserve"> 2023</w:t>
            </w:r>
          </w:p>
        </w:tc>
      </w:tr>
      <w:tr w:rsidR="00817C6D" w:rsidRPr="003B5033" w14:paraId="615011A4" w14:textId="77777777" w:rsidTr="00E878AA">
        <w:tc>
          <w:tcPr>
            <w:tcW w:w="3914" w:type="dxa"/>
          </w:tcPr>
          <w:p w14:paraId="6EADBEB6" w14:textId="77777777" w:rsidR="00817C6D" w:rsidRPr="003B5033" w:rsidRDefault="00817C6D" w:rsidP="00E878AA">
            <w:pPr>
              <w:jc w:val="both"/>
              <w:rPr>
                <w:rFonts w:cstheme="minorHAnsi"/>
                <w:b/>
                <w:sz w:val="20"/>
                <w:szCs w:val="20"/>
              </w:rPr>
            </w:pPr>
            <w:r>
              <w:rPr>
                <w:rFonts w:cstheme="minorHAnsi"/>
                <w:b/>
                <w:sz w:val="20"/>
                <w:szCs w:val="20"/>
              </w:rPr>
              <w:t xml:space="preserve">Data </w:t>
            </w:r>
            <w:proofErr w:type="spellStart"/>
            <w:r>
              <w:rPr>
                <w:rFonts w:cstheme="minorHAnsi"/>
                <w:b/>
                <w:sz w:val="20"/>
                <w:szCs w:val="20"/>
              </w:rPr>
              <w:t>preconizată</w:t>
            </w:r>
            <w:proofErr w:type="spellEnd"/>
            <w:r>
              <w:rPr>
                <w:rFonts w:cstheme="minorHAnsi"/>
                <w:b/>
                <w:sz w:val="20"/>
                <w:szCs w:val="20"/>
              </w:rPr>
              <w:t xml:space="preserve"> de </w:t>
            </w:r>
            <w:proofErr w:type="spellStart"/>
            <w:r>
              <w:rPr>
                <w:rFonts w:cstheme="minorHAnsi"/>
                <w:b/>
                <w:sz w:val="20"/>
                <w:szCs w:val="20"/>
              </w:rPr>
              <w:t>încheiere</w:t>
            </w:r>
            <w:proofErr w:type="spellEnd"/>
          </w:p>
        </w:tc>
        <w:tc>
          <w:tcPr>
            <w:tcW w:w="3032" w:type="dxa"/>
          </w:tcPr>
          <w:p w14:paraId="1A7A4FB2" w14:textId="77777777" w:rsidR="00817C6D" w:rsidRPr="003B5033" w:rsidRDefault="00817C6D" w:rsidP="00E878AA">
            <w:pPr>
              <w:jc w:val="both"/>
              <w:rPr>
                <w:rFonts w:cstheme="minorHAnsi"/>
                <w:sz w:val="20"/>
                <w:szCs w:val="20"/>
              </w:rPr>
            </w:pPr>
            <w:proofErr w:type="spellStart"/>
            <w:r w:rsidRPr="003B5033">
              <w:rPr>
                <w:rFonts w:cstheme="minorHAnsi"/>
                <w:sz w:val="20"/>
                <w:szCs w:val="20"/>
              </w:rPr>
              <w:t>No</w:t>
            </w:r>
            <w:r>
              <w:rPr>
                <w:rFonts w:cstheme="minorHAnsi"/>
                <w:sz w:val="20"/>
                <w:szCs w:val="20"/>
              </w:rPr>
              <w:t>iembrie</w:t>
            </w:r>
            <w:proofErr w:type="spellEnd"/>
            <w:r w:rsidRPr="003B5033">
              <w:rPr>
                <w:rFonts w:cstheme="minorHAnsi"/>
                <w:sz w:val="20"/>
                <w:szCs w:val="20"/>
              </w:rPr>
              <w:t xml:space="preserve"> 2023</w:t>
            </w:r>
          </w:p>
        </w:tc>
      </w:tr>
      <w:tr w:rsidR="00817C6D" w:rsidRPr="003B5033" w14:paraId="00677741" w14:textId="77777777" w:rsidTr="00E878AA">
        <w:tc>
          <w:tcPr>
            <w:tcW w:w="3914" w:type="dxa"/>
          </w:tcPr>
          <w:p w14:paraId="57C1A056" w14:textId="77777777" w:rsidR="00817C6D" w:rsidRPr="003B5033" w:rsidRDefault="00817C6D" w:rsidP="00E878AA">
            <w:pPr>
              <w:jc w:val="both"/>
              <w:rPr>
                <w:rFonts w:eastAsia="Garamond" w:cstheme="minorHAnsi"/>
                <w:b/>
                <w:bCs/>
                <w:sz w:val="20"/>
                <w:szCs w:val="20"/>
              </w:rPr>
            </w:pPr>
            <w:proofErr w:type="spellStart"/>
            <w:r w:rsidRPr="003B5033">
              <w:rPr>
                <w:rFonts w:eastAsia="Garamond" w:cstheme="minorHAnsi"/>
                <w:b/>
                <w:bCs/>
                <w:sz w:val="20"/>
                <w:szCs w:val="20"/>
              </w:rPr>
              <w:t>Dur</w:t>
            </w:r>
            <w:r>
              <w:rPr>
                <w:rFonts w:eastAsia="Garamond" w:cstheme="minorHAnsi"/>
                <w:b/>
                <w:bCs/>
                <w:sz w:val="20"/>
                <w:szCs w:val="20"/>
              </w:rPr>
              <w:t>ata</w:t>
            </w:r>
            <w:proofErr w:type="spellEnd"/>
          </w:p>
        </w:tc>
        <w:tc>
          <w:tcPr>
            <w:tcW w:w="3032" w:type="dxa"/>
          </w:tcPr>
          <w:p w14:paraId="3A30E254" w14:textId="77777777" w:rsidR="00817C6D" w:rsidRPr="00A119B0" w:rsidRDefault="00817C6D" w:rsidP="00E878AA">
            <w:pPr>
              <w:ind w:left="-57" w:right="170"/>
              <w:jc w:val="both"/>
              <w:rPr>
                <w:rFonts w:cstheme="minorHAnsi"/>
                <w:sz w:val="20"/>
                <w:szCs w:val="20"/>
              </w:rPr>
            </w:pPr>
            <w:proofErr w:type="spellStart"/>
            <w:r>
              <w:rPr>
                <w:rFonts w:ascii="Calibri" w:eastAsia="Times New Roman" w:hAnsi="Calibri" w:cs="Calibri"/>
                <w:sz w:val="20"/>
                <w:szCs w:val="20"/>
                <w:lang w:val="en-GB"/>
              </w:rPr>
              <w:t>pâ</w:t>
            </w:r>
            <w:r w:rsidRPr="00A119B0">
              <w:rPr>
                <w:rFonts w:ascii="Calibri" w:eastAsia="Times New Roman" w:hAnsi="Calibri" w:cs="Calibri"/>
                <w:sz w:val="20"/>
                <w:szCs w:val="20"/>
                <w:lang w:val="en-GB"/>
              </w:rPr>
              <w:t>nă</w:t>
            </w:r>
            <w:proofErr w:type="spellEnd"/>
            <w:r w:rsidRPr="00A119B0">
              <w:rPr>
                <w:rFonts w:ascii="Calibri" w:eastAsia="Times New Roman" w:hAnsi="Calibri" w:cs="Calibri"/>
                <w:sz w:val="20"/>
                <w:szCs w:val="20"/>
                <w:lang w:val="en-GB"/>
              </w:rPr>
              <w:t xml:space="preserve"> la 45 de </w:t>
            </w:r>
            <w:proofErr w:type="spellStart"/>
            <w:r w:rsidRPr="00A119B0">
              <w:rPr>
                <w:rFonts w:ascii="Calibri" w:eastAsia="Times New Roman" w:hAnsi="Calibri" w:cs="Calibri"/>
                <w:sz w:val="20"/>
                <w:szCs w:val="20"/>
                <w:lang w:val="en-GB"/>
              </w:rPr>
              <w:t>zile</w:t>
            </w:r>
            <w:proofErr w:type="spellEnd"/>
            <w:r w:rsidRPr="00A119B0">
              <w:rPr>
                <w:rFonts w:ascii="Calibri" w:eastAsia="Times New Roman" w:hAnsi="Calibri" w:cs="Calibri"/>
                <w:sz w:val="20"/>
                <w:szCs w:val="20"/>
                <w:lang w:val="en-GB"/>
              </w:rPr>
              <w:t xml:space="preserve"> </w:t>
            </w:r>
            <w:proofErr w:type="spellStart"/>
            <w:r w:rsidRPr="00A119B0">
              <w:rPr>
                <w:rFonts w:ascii="Calibri" w:eastAsia="Times New Roman" w:hAnsi="Calibri" w:cs="Calibri"/>
                <w:sz w:val="20"/>
                <w:szCs w:val="20"/>
                <w:lang w:val="en-GB"/>
              </w:rPr>
              <w:t>în</w:t>
            </w:r>
            <w:proofErr w:type="spellEnd"/>
            <w:r w:rsidRPr="00A119B0">
              <w:rPr>
                <w:rFonts w:ascii="Calibri" w:eastAsia="Times New Roman" w:hAnsi="Calibri" w:cs="Calibri"/>
                <w:sz w:val="20"/>
                <w:szCs w:val="20"/>
                <w:lang w:val="en-GB"/>
              </w:rPr>
              <w:t xml:space="preserve"> </w:t>
            </w:r>
            <w:proofErr w:type="spellStart"/>
            <w:r w:rsidRPr="00A119B0">
              <w:rPr>
                <w:rFonts w:ascii="Calibri" w:eastAsia="Times New Roman" w:hAnsi="Calibri" w:cs="Calibri"/>
                <w:sz w:val="20"/>
                <w:szCs w:val="20"/>
                <w:lang w:val="en-GB"/>
              </w:rPr>
              <w:t>perioada</w:t>
            </w:r>
            <w:proofErr w:type="spellEnd"/>
            <w:r w:rsidRPr="00A119B0">
              <w:rPr>
                <w:rFonts w:ascii="Calibri" w:eastAsia="Times New Roman" w:hAnsi="Calibri" w:cs="Calibri"/>
                <w:sz w:val="20"/>
                <w:szCs w:val="20"/>
                <w:lang w:val="en-GB"/>
              </w:rPr>
              <w:t xml:space="preserve"> </w:t>
            </w:r>
            <w:proofErr w:type="spellStart"/>
            <w:r w:rsidRPr="00A119B0">
              <w:rPr>
                <w:rFonts w:ascii="Calibri" w:eastAsia="Times New Roman" w:hAnsi="Calibri" w:cs="Calibri"/>
                <w:sz w:val="20"/>
                <w:szCs w:val="20"/>
                <w:lang w:val="en-GB"/>
              </w:rPr>
              <w:t>menționată</w:t>
            </w:r>
            <w:proofErr w:type="spellEnd"/>
            <w:r w:rsidRPr="00A119B0">
              <w:rPr>
                <w:rFonts w:ascii="Calibri" w:eastAsia="Times New Roman" w:hAnsi="Calibri" w:cs="Calibri"/>
                <w:sz w:val="20"/>
                <w:szCs w:val="20"/>
                <w:lang w:val="en-GB"/>
              </w:rPr>
              <w:t xml:space="preserve"> </w:t>
            </w:r>
            <w:proofErr w:type="spellStart"/>
            <w:r w:rsidRPr="00A119B0">
              <w:rPr>
                <w:rFonts w:ascii="Calibri" w:eastAsia="Times New Roman" w:hAnsi="Calibri" w:cs="Calibri"/>
                <w:sz w:val="20"/>
                <w:szCs w:val="20"/>
                <w:lang w:val="en-GB"/>
              </w:rPr>
              <w:t>mai</w:t>
            </w:r>
            <w:proofErr w:type="spellEnd"/>
            <w:r w:rsidRPr="00A119B0">
              <w:rPr>
                <w:rFonts w:ascii="Calibri" w:eastAsia="Times New Roman" w:hAnsi="Calibri" w:cs="Calibri"/>
                <w:sz w:val="20"/>
                <w:szCs w:val="20"/>
                <w:lang w:val="en-GB"/>
              </w:rPr>
              <w:t xml:space="preserve"> sus, </w:t>
            </w:r>
            <w:proofErr w:type="spellStart"/>
            <w:r w:rsidRPr="00A119B0">
              <w:rPr>
                <w:rFonts w:ascii="Calibri" w:eastAsia="Times New Roman" w:hAnsi="Calibri" w:cs="Calibri"/>
                <w:sz w:val="20"/>
                <w:szCs w:val="20"/>
                <w:lang w:val="en-GB"/>
              </w:rPr>
              <w:t>până</w:t>
            </w:r>
            <w:proofErr w:type="spellEnd"/>
            <w:r w:rsidRPr="00A119B0">
              <w:rPr>
                <w:rFonts w:ascii="Calibri" w:eastAsia="Times New Roman" w:hAnsi="Calibri" w:cs="Calibri"/>
                <w:sz w:val="20"/>
                <w:szCs w:val="20"/>
                <w:lang w:val="en-GB"/>
              </w:rPr>
              <w:t xml:space="preserve"> la 10 ore pe </w:t>
            </w:r>
            <w:proofErr w:type="spellStart"/>
            <w:r w:rsidRPr="00A119B0">
              <w:rPr>
                <w:rFonts w:ascii="Calibri" w:eastAsia="Times New Roman" w:hAnsi="Calibri" w:cs="Calibri"/>
                <w:sz w:val="20"/>
                <w:szCs w:val="20"/>
                <w:lang w:val="en-GB"/>
              </w:rPr>
              <w:t>săptămănă</w:t>
            </w:r>
            <w:proofErr w:type="spellEnd"/>
            <w:r w:rsidRPr="00A119B0">
              <w:rPr>
                <w:rFonts w:ascii="Calibri" w:eastAsia="Times New Roman" w:hAnsi="Calibri" w:cs="Calibri"/>
                <w:sz w:val="20"/>
                <w:szCs w:val="20"/>
                <w:lang w:val="en-GB"/>
              </w:rPr>
              <w:t xml:space="preserve">, cu </w:t>
            </w:r>
            <w:proofErr w:type="spellStart"/>
            <w:r w:rsidRPr="00A119B0">
              <w:rPr>
                <w:rFonts w:ascii="Calibri" w:eastAsia="Times New Roman" w:hAnsi="Calibri" w:cs="Calibri"/>
                <w:sz w:val="20"/>
                <w:szCs w:val="20"/>
                <w:lang w:val="en-GB"/>
              </w:rPr>
              <w:t>aranjamente</w:t>
            </w:r>
            <w:proofErr w:type="spellEnd"/>
            <w:r w:rsidRPr="00A119B0">
              <w:rPr>
                <w:rFonts w:ascii="Calibri" w:eastAsia="Times New Roman" w:hAnsi="Calibri" w:cs="Calibri"/>
                <w:sz w:val="20"/>
                <w:szCs w:val="20"/>
                <w:lang w:val="en-GB"/>
              </w:rPr>
              <w:t xml:space="preserve"> </w:t>
            </w:r>
            <w:proofErr w:type="spellStart"/>
            <w:r w:rsidRPr="00A119B0">
              <w:rPr>
                <w:rFonts w:ascii="Calibri" w:eastAsia="Times New Roman" w:hAnsi="Calibri" w:cs="Calibri"/>
                <w:sz w:val="20"/>
                <w:szCs w:val="20"/>
                <w:lang w:val="en-GB"/>
              </w:rPr>
              <w:t>flexibile</w:t>
            </w:r>
            <w:proofErr w:type="spellEnd"/>
          </w:p>
        </w:tc>
      </w:tr>
    </w:tbl>
    <w:p w14:paraId="1C5697B6" w14:textId="30CFBAAA" w:rsidR="00817C6D" w:rsidRDefault="00817C6D" w:rsidP="00817C6D"/>
    <w:p w14:paraId="4106E335" w14:textId="77777777" w:rsidR="00817C6D" w:rsidRPr="00316FA2" w:rsidRDefault="00817C6D" w:rsidP="00817C6D"/>
    <w:p w14:paraId="4047320F" w14:textId="77777777" w:rsidR="00817C6D" w:rsidRPr="00316FA2" w:rsidRDefault="00817C6D" w:rsidP="00817C6D"/>
    <w:p w14:paraId="06584012" w14:textId="77777777" w:rsidR="00817C6D" w:rsidRPr="00316FA2" w:rsidRDefault="00817C6D" w:rsidP="00817C6D"/>
    <w:p w14:paraId="029EA51F" w14:textId="77777777" w:rsidR="00817C6D" w:rsidRPr="00316FA2" w:rsidRDefault="00817C6D" w:rsidP="00817C6D"/>
    <w:p w14:paraId="1B313AAE" w14:textId="77777777" w:rsidR="00817C6D" w:rsidRPr="00316FA2" w:rsidRDefault="00817C6D" w:rsidP="00817C6D"/>
    <w:p w14:paraId="4AA4E354" w14:textId="77777777" w:rsidR="00817C6D" w:rsidRPr="00316FA2" w:rsidRDefault="00817C6D" w:rsidP="00817C6D"/>
    <w:p w14:paraId="32B1EE40" w14:textId="77777777" w:rsidR="00817C6D" w:rsidRDefault="00817C6D" w:rsidP="00817C6D"/>
    <w:p w14:paraId="6F0DD3D4" w14:textId="77777777" w:rsidR="00817C6D" w:rsidRPr="00316FA2" w:rsidRDefault="00817C6D" w:rsidP="00817C6D">
      <w:pPr>
        <w:tabs>
          <w:tab w:val="left" w:pos="2310"/>
        </w:tabs>
      </w:pPr>
      <w:r>
        <w:tab/>
      </w:r>
    </w:p>
    <w:tbl>
      <w:tblPr>
        <w:tblStyle w:val="TableGrid"/>
        <w:tblW w:w="10491" w:type="dxa"/>
        <w:tblInd w:w="-431" w:type="dxa"/>
        <w:tblLook w:val="04A0" w:firstRow="1" w:lastRow="0" w:firstColumn="1" w:lastColumn="0" w:noHBand="0" w:noVBand="1"/>
      </w:tblPr>
      <w:tblGrid>
        <w:gridCol w:w="10491"/>
      </w:tblGrid>
      <w:tr w:rsidR="00817C6D" w14:paraId="73D3AB1B" w14:textId="77777777" w:rsidTr="00E878AA">
        <w:tc>
          <w:tcPr>
            <w:tcW w:w="10491" w:type="dxa"/>
          </w:tcPr>
          <w:p w14:paraId="00847045" w14:textId="77777777" w:rsidR="00817C6D" w:rsidRPr="00316FA2" w:rsidRDefault="00817C6D" w:rsidP="00E878AA">
            <w:pPr>
              <w:rPr>
                <w:rFonts w:cstheme="minorHAnsi"/>
                <w:b/>
                <w:sz w:val="20"/>
                <w:szCs w:val="20"/>
              </w:rPr>
            </w:pPr>
            <w:r>
              <w:rPr>
                <w:rFonts w:cstheme="minorHAnsi"/>
                <w:b/>
                <w:sz w:val="20"/>
                <w:szCs w:val="20"/>
              </w:rPr>
              <w:t>UN Women context</w:t>
            </w:r>
            <w:r w:rsidRPr="00277D24">
              <w:rPr>
                <w:rFonts w:cstheme="minorHAnsi"/>
                <w:b/>
                <w:sz w:val="20"/>
                <w:szCs w:val="20"/>
              </w:rPr>
              <w:t>:</w:t>
            </w:r>
          </w:p>
        </w:tc>
      </w:tr>
      <w:tr w:rsidR="00817C6D" w14:paraId="0CB133BE" w14:textId="77777777" w:rsidTr="00E878AA">
        <w:tc>
          <w:tcPr>
            <w:tcW w:w="10491" w:type="dxa"/>
          </w:tcPr>
          <w:p w14:paraId="1A5812D0" w14:textId="77777777" w:rsidR="00817C6D" w:rsidRDefault="00817C6D" w:rsidP="00E878AA">
            <w:pPr>
              <w:pStyle w:val="paragraph"/>
              <w:spacing w:before="0" w:beforeAutospacing="0" w:after="0" w:afterAutospacing="0"/>
              <w:jc w:val="both"/>
              <w:textAlignment w:val="baseline"/>
              <w:rPr>
                <w:rStyle w:val="normaltextrun"/>
                <w:rFonts w:asciiTheme="minorHAnsi" w:hAnsiTheme="minorHAnsi" w:cstheme="minorHAnsi"/>
                <w:sz w:val="20"/>
                <w:szCs w:val="20"/>
              </w:rPr>
            </w:pPr>
            <w:proofErr w:type="spellStart"/>
            <w:r w:rsidRPr="00277D24">
              <w:rPr>
                <w:rStyle w:val="normaltextrun"/>
                <w:rFonts w:asciiTheme="minorHAnsi" w:hAnsiTheme="minorHAnsi" w:cstheme="minorHAnsi"/>
                <w:sz w:val="20"/>
                <w:szCs w:val="20"/>
              </w:rPr>
              <w:t>Entitatea</w:t>
            </w:r>
            <w:proofErr w:type="spellEnd"/>
            <w:r w:rsidRPr="00277D24">
              <w:rPr>
                <w:rStyle w:val="normaltextrun"/>
                <w:rFonts w:asciiTheme="minorHAnsi" w:hAnsiTheme="minorHAnsi" w:cstheme="minorHAnsi"/>
                <w:sz w:val="20"/>
                <w:szCs w:val="20"/>
              </w:rPr>
              <w:t xml:space="preserve"> </w:t>
            </w:r>
            <w:proofErr w:type="spellStart"/>
            <w:r w:rsidRPr="00277D24">
              <w:rPr>
                <w:rStyle w:val="normaltextrun"/>
                <w:rFonts w:asciiTheme="minorHAnsi" w:hAnsiTheme="minorHAnsi" w:cstheme="minorHAnsi"/>
                <w:sz w:val="20"/>
                <w:szCs w:val="20"/>
              </w:rPr>
              <w:t>Națiunilor</w:t>
            </w:r>
            <w:proofErr w:type="spellEnd"/>
            <w:r w:rsidRPr="00277D24">
              <w:rPr>
                <w:rStyle w:val="normaltextrun"/>
                <w:rFonts w:asciiTheme="minorHAnsi" w:hAnsiTheme="minorHAnsi" w:cstheme="minorHAnsi"/>
                <w:sz w:val="20"/>
                <w:szCs w:val="20"/>
              </w:rPr>
              <w:t xml:space="preserve"> Unite pentru </w:t>
            </w:r>
            <w:proofErr w:type="spellStart"/>
            <w:r w:rsidRPr="00277D24">
              <w:rPr>
                <w:rStyle w:val="normaltextrun"/>
                <w:rFonts w:asciiTheme="minorHAnsi" w:hAnsiTheme="minorHAnsi" w:cstheme="minorHAnsi"/>
                <w:sz w:val="20"/>
                <w:szCs w:val="20"/>
              </w:rPr>
              <w:t>egalitatea</w:t>
            </w:r>
            <w:proofErr w:type="spellEnd"/>
            <w:r w:rsidRPr="00277D24">
              <w:rPr>
                <w:rStyle w:val="normaltextrun"/>
                <w:rFonts w:asciiTheme="minorHAnsi" w:hAnsiTheme="minorHAnsi" w:cstheme="minorHAnsi"/>
                <w:sz w:val="20"/>
                <w:szCs w:val="20"/>
              </w:rPr>
              <w:t xml:space="preserve"> de gen și </w:t>
            </w:r>
            <w:proofErr w:type="spellStart"/>
            <w:r w:rsidRPr="00277D24">
              <w:rPr>
                <w:rStyle w:val="normaltextrun"/>
                <w:rFonts w:asciiTheme="minorHAnsi" w:hAnsiTheme="minorHAnsi" w:cstheme="minorHAnsi"/>
                <w:sz w:val="20"/>
                <w:szCs w:val="20"/>
              </w:rPr>
              <w:t>emanciparea</w:t>
            </w:r>
            <w:proofErr w:type="spellEnd"/>
            <w:r w:rsidRPr="00277D24">
              <w:rPr>
                <w:rStyle w:val="normaltextrun"/>
                <w:rFonts w:asciiTheme="minorHAnsi" w:hAnsiTheme="minorHAnsi" w:cstheme="minorHAnsi"/>
                <w:sz w:val="20"/>
                <w:szCs w:val="20"/>
              </w:rPr>
              <w:t xml:space="preserve"> </w:t>
            </w:r>
            <w:proofErr w:type="spellStart"/>
            <w:r w:rsidRPr="00277D24">
              <w:rPr>
                <w:rStyle w:val="normaltextrun"/>
                <w:rFonts w:asciiTheme="minorHAnsi" w:hAnsiTheme="minorHAnsi" w:cstheme="minorHAnsi"/>
                <w:sz w:val="20"/>
                <w:szCs w:val="20"/>
              </w:rPr>
              <w:t>femeilor</w:t>
            </w:r>
            <w:proofErr w:type="spellEnd"/>
            <w:r w:rsidRPr="00277D24">
              <w:rPr>
                <w:rStyle w:val="normaltextrun"/>
                <w:rFonts w:asciiTheme="minorHAnsi" w:hAnsiTheme="minorHAnsi" w:cstheme="minorHAnsi"/>
                <w:sz w:val="20"/>
                <w:szCs w:val="20"/>
              </w:rPr>
              <w:t xml:space="preserve"> (UN Women), </w:t>
            </w:r>
            <w:proofErr w:type="spellStart"/>
            <w:r w:rsidRPr="00277D24">
              <w:rPr>
                <w:rStyle w:val="normaltextrun"/>
                <w:rFonts w:asciiTheme="minorHAnsi" w:hAnsiTheme="minorHAnsi" w:cstheme="minorHAnsi"/>
                <w:sz w:val="20"/>
                <w:szCs w:val="20"/>
              </w:rPr>
              <w:t>bazată</w:t>
            </w:r>
            <w:proofErr w:type="spellEnd"/>
            <w:r w:rsidRPr="00277D24">
              <w:rPr>
                <w:rStyle w:val="normaltextrun"/>
                <w:rFonts w:asciiTheme="minorHAnsi" w:hAnsiTheme="minorHAnsi" w:cstheme="minorHAnsi"/>
                <w:sz w:val="20"/>
                <w:szCs w:val="20"/>
              </w:rPr>
              <w:t xml:space="preserve"> pe </w:t>
            </w:r>
            <w:proofErr w:type="spellStart"/>
            <w:r w:rsidRPr="00277D24">
              <w:rPr>
                <w:rStyle w:val="normaltextrun"/>
                <w:rFonts w:asciiTheme="minorHAnsi" w:hAnsiTheme="minorHAnsi" w:cstheme="minorHAnsi"/>
                <w:sz w:val="20"/>
                <w:szCs w:val="20"/>
              </w:rPr>
              <w:t>viziunea</w:t>
            </w:r>
            <w:proofErr w:type="spellEnd"/>
            <w:r w:rsidRPr="00277D24">
              <w:rPr>
                <w:rStyle w:val="normaltextrun"/>
                <w:rFonts w:asciiTheme="minorHAnsi" w:hAnsiTheme="minorHAnsi" w:cstheme="minorHAnsi"/>
                <w:sz w:val="20"/>
                <w:szCs w:val="20"/>
              </w:rPr>
              <w:t xml:space="preserve"> </w:t>
            </w:r>
            <w:proofErr w:type="spellStart"/>
            <w:r w:rsidRPr="00277D24">
              <w:rPr>
                <w:rStyle w:val="normaltextrun"/>
                <w:rFonts w:asciiTheme="minorHAnsi" w:hAnsiTheme="minorHAnsi" w:cstheme="minorHAnsi"/>
                <w:sz w:val="20"/>
                <w:szCs w:val="20"/>
              </w:rPr>
              <w:t>egalității</w:t>
            </w:r>
            <w:proofErr w:type="spellEnd"/>
            <w:r w:rsidRPr="00277D24">
              <w:rPr>
                <w:rStyle w:val="normaltextrun"/>
                <w:rFonts w:asciiTheme="minorHAnsi" w:hAnsiTheme="minorHAnsi" w:cstheme="minorHAnsi"/>
                <w:sz w:val="20"/>
                <w:szCs w:val="20"/>
              </w:rPr>
              <w:t xml:space="preserve"> </w:t>
            </w:r>
            <w:proofErr w:type="spellStart"/>
            <w:r w:rsidRPr="00277D24">
              <w:rPr>
                <w:rStyle w:val="normaltextrun"/>
                <w:rFonts w:asciiTheme="minorHAnsi" w:hAnsiTheme="minorHAnsi" w:cstheme="minorHAnsi"/>
                <w:sz w:val="20"/>
                <w:szCs w:val="20"/>
              </w:rPr>
              <w:t>consacrată</w:t>
            </w:r>
            <w:proofErr w:type="spellEnd"/>
            <w:r w:rsidRPr="00277D24">
              <w:rPr>
                <w:rStyle w:val="normaltextrun"/>
                <w:rFonts w:asciiTheme="minorHAnsi" w:hAnsiTheme="minorHAnsi" w:cstheme="minorHAnsi"/>
                <w:sz w:val="20"/>
                <w:szCs w:val="20"/>
              </w:rPr>
              <w:t xml:space="preserve"> </w:t>
            </w:r>
            <w:proofErr w:type="spellStart"/>
            <w:r w:rsidRPr="00277D24">
              <w:rPr>
                <w:rStyle w:val="normaltextrun"/>
                <w:rFonts w:asciiTheme="minorHAnsi" w:hAnsiTheme="minorHAnsi" w:cstheme="minorHAnsi"/>
                <w:sz w:val="20"/>
                <w:szCs w:val="20"/>
              </w:rPr>
              <w:t>în</w:t>
            </w:r>
            <w:proofErr w:type="spellEnd"/>
            <w:r w:rsidRPr="00277D24">
              <w:rPr>
                <w:rStyle w:val="normaltextrun"/>
                <w:rFonts w:asciiTheme="minorHAnsi" w:hAnsiTheme="minorHAnsi" w:cstheme="minorHAnsi"/>
                <w:sz w:val="20"/>
                <w:szCs w:val="20"/>
              </w:rPr>
              <w:t xml:space="preserve"> Carta </w:t>
            </w:r>
            <w:proofErr w:type="spellStart"/>
            <w:r w:rsidRPr="00277D24">
              <w:rPr>
                <w:rStyle w:val="normaltextrun"/>
                <w:rFonts w:asciiTheme="minorHAnsi" w:hAnsiTheme="minorHAnsi" w:cstheme="minorHAnsi"/>
                <w:sz w:val="20"/>
                <w:szCs w:val="20"/>
              </w:rPr>
              <w:t>Națiunilor</w:t>
            </w:r>
            <w:proofErr w:type="spellEnd"/>
            <w:r w:rsidRPr="00277D24">
              <w:rPr>
                <w:rStyle w:val="normaltextrun"/>
                <w:rFonts w:asciiTheme="minorHAnsi" w:hAnsiTheme="minorHAnsi" w:cstheme="minorHAnsi"/>
                <w:sz w:val="20"/>
                <w:szCs w:val="20"/>
              </w:rPr>
              <w:t xml:space="preserve"> Unite, </w:t>
            </w:r>
            <w:proofErr w:type="spellStart"/>
            <w:r w:rsidRPr="00277D24">
              <w:rPr>
                <w:rStyle w:val="normaltextrun"/>
                <w:rFonts w:asciiTheme="minorHAnsi" w:hAnsiTheme="minorHAnsi" w:cstheme="minorHAnsi"/>
                <w:sz w:val="20"/>
                <w:szCs w:val="20"/>
              </w:rPr>
              <w:t>acționează</w:t>
            </w:r>
            <w:proofErr w:type="spellEnd"/>
            <w:r w:rsidRPr="00277D24">
              <w:rPr>
                <w:rStyle w:val="normaltextrun"/>
                <w:rFonts w:asciiTheme="minorHAnsi" w:hAnsiTheme="minorHAnsi" w:cstheme="minorHAnsi"/>
                <w:sz w:val="20"/>
                <w:szCs w:val="20"/>
              </w:rPr>
              <w:t xml:space="preserve"> pentru </w:t>
            </w:r>
            <w:proofErr w:type="spellStart"/>
            <w:r w:rsidRPr="00277D24">
              <w:rPr>
                <w:rStyle w:val="normaltextrun"/>
                <w:rFonts w:asciiTheme="minorHAnsi" w:hAnsiTheme="minorHAnsi" w:cstheme="minorHAnsi"/>
                <w:sz w:val="20"/>
                <w:szCs w:val="20"/>
              </w:rPr>
              <w:t>eliminarea</w:t>
            </w:r>
            <w:proofErr w:type="spellEnd"/>
            <w:r w:rsidRPr="00277D24">
              <w:rPr>
                <w:rStyle w:val="normaltextrun"/>
                <w:rFonts w:asciiTheme="minorHAnsi" w:hAnsiTheme="minorHAnsi" w:cstheme="minorHAnsi"/>
                <w:sz w:val="20"/>
                <w:szCs w:val="20"/>
              </w:rPr>
              <w:t xml:space="preserve"> </w:t>
            </w:r>
            <w:proofErr w:type="spellStart"/>
            <w:r w:rsidRPr="00277D24">
              <w:rPr>
                <w:rStyle w:val="normaltextrun"/>
                <w:rFonts w:asciiTheme="minorHAnsi" w:hAnsiTheme="minorHAnsi" w:cstheme="minorHAnsi"/>
                <w:sz w:val="20"/>
                <w:szCs w:val="20"/>
              </w:rPr>
              <w:t>discriminării</w:t>
            </w:r>
            <w:proofErr w:type="spellEnd"/>
            <w:r w:rsidRPr="00277D24">
              <w:rPr>
                <w:rStyle w:val="normaltextrun"/>
                <w:rFonts w:asciiTheme="minorHAnsi" w:hAnsiTheme="minorHAnsi" w:cstheme="minorHAnsi"/>
                <w:sz w:val="20"/>
                <w:szCs w:val="20"/>
              </w:rPr>
              <w:t xml:space="preserve"> </w:t>
            </w:r>
            <w:proofErr w:type="spellStart"/>
            <w:r w:rsidRPr="00277D24">
              <w:rPr>
                <w:rStyle w:val="normaltextrun"/>
                <w:rFonts w:asciiTheme="minorHAnsi" w:hAnsiTheme="minorHAnsi" w:cstheme="minorHAnsi"/>
                <w:sz w:val="20"/>
                <w:szCs w:val="20"/>
              </w:rPr>
              <w:t>împotriva</w:t>
            </w:r>
            <w:proofErr w:type="spellEnd"/>
            <w:r w:rsidRPr="00277D24">
              <w:rPr>
                <w:rStyle w:val="normaltextrun"/>
                <w:rFonts w:asciiTheme="minorHAnsi" w:hAnsiTheme="minorHAnsi" w:cstheme="minorHAnsi"/>
                <w:sz w:val="20"/>
                <w:szCs w:val="20"/>
              </w:rPr>
              <w:t xml:space="preserve"> </w:t>
            </w:r>
            <w:proofErr w:type="spellStart"/>
            <w:r w:rsidRPr="00277D24">
              <w:rPr>
                <w:rStyle w:val="normaltextrun"/>
                <w:rFonts w:asciiTheme="minorHAnsi" w:hAnsiTheme="minorHAnsi" w:cstheme="minorHAnsi"/>
                <w:sz w:val="20"/>
                <w:szCs w:val="20"/>
              </w:rPr>
              <w:t>femeilor</w:t>
            </w:r>
            <w:proofErr w:type="spellEnd"/>
            <w:r w:rsidRPr="00277D24">
              <w:rPr>
                <w:rStyle w:val="normaltextrun"/>
                <w:rFonts w:asciiTheme="minorHAnsi" w:hAnsiTheme="minorHAnsi" w:cstheme="minorHAnsi"/>
                <w:sz w:val="20"/>
                <w:szCs w:val="20"/>
              </w:rPr>
              <w:t xml:space="preserve"> și </w:t>
            </w:r>
            <w:proofErr w:type="spellStart"/>
            <w:r w:rsidRPr="00277D24">
              <w:rPr>
                <w:rStyle w:val="normaltextrun"/>
                <w:rFonts w:asciiTheme="minorHAnsi" w:hAnsiTheme="minorHAnsi" w:cstheme="minorHAnsi"/>
                <w:sz w:val="20"/>
                <w:szCs w:val="20"/>
              </w:rPr>
              <w:t>fetelor</w:t>
            </w:r>
            <w:proofErr w:type="spellEnd"/>
            <w:r w:rsidRPr="00277D24">
              <w:rPr>
                <w:rStyle w:val="normaltextrun"/>
                <w:rFonts w:asciiTheme="minorHAnsi" w:hAnsiTheme="minorHAnsi" w:cstheme="minorHAnsi"/>
                <w:sz w:val="20"/>
                <w:szCs w:val="20"/>
              </w:rPr>
              <w:t xml:space="preserve">, pentru </w:t>
            </w:r>
            <w:proofErr w:type="spellStart"/>
            <w:r w:rsidRPr="00277D24">
              <w:rPr>
                <w:rStyle w:val="normaltextrun"/>
                <w:rFonts w:asciiTheme="minorHAnsi" w:hAnsiTheme="minorHAnsi" w:cstheme="minorHAnsi"/>
                <w:sz w:val="20"/>
                <w:szCs w:val="20"/>
              </w:rPr>
              <w:t>emanciparea</w:t>
            </w:r>
            <w:proofErr w:type="spellEnd"/>
            <w:r w:rsidRPr="00277D24">
              <w:rPr>
                <w:rStyle w:val="normaltextrun"/>
                <w:rFonts w:asciiTheme="minorHAnsi" w:hAnsiTheme="minorHAnsi" w:cstheme="minorHAnsi"/>
                <w:sz w:val="20"/>
                <w:szCs w:val="20"/>
              </w:rPr>
              <w:t xml:space="preserve"> </w:t>
            </w:r>
            <w:proofErr w:type="spellStart"/>
            <w:r w:rsidRPr="00277D24">
              <w:rPr>
                <w:rStyle w:val="normaltextrun"/>
                <w:rFonts w:asciiTheme="minorHAnsi" w:hAnsiTheme="minorHAnsi" w:cstheme="minorHAnsi"/>
                <w:sz w:val="20"/>
                <w:szCs w:val="20"/>
              </w:rPr>
              <w:t>femeilor</w:t>
            </w:r>
            <w:proofErr w:type="spellEnd"/>
            <w:r w:rsidRPr="00277D24">
              <w:rPr>
                <w:rStyle w:val="normaltextrun"/>
                <w:rFonts w:asciiTheme="minorHAnsi" w:hAnsiTheme="minorHAnsi" w:cstheme="minorHAnsi"/>
                <w:sz w:val="20"/>
                <w:szCs w:val="20"/>
              </w:rPr>
              <w:t xml:space="preserve"> și pentru </w:t>
            </w:r>
            <w:proofErr w:type="spellStart"/>
            <w:r w:rsidRPr="00277D24">
              <w:rPr>
                <w:rStyle w:val="normaltextrun"/>
                <w:rFonts w:asciiTheme="minorHAnsi" w:hAnsiTheme="minorHAnsi" w:cstheme="minorHAnsi"/>
                <w:sz w:val="20"/>
                <w:szCs w:val="20"/>
              </w:rPr>
              <w:t>realizarea</w:t>
            </w:r>
            <w:proofErr w:type="spellEnd"/>
            <w:r w:rsidRPr="00277D24">
              <w:rPr>
                <w:rStyle w:val="normaltextrun"/>
                <w:rFonts w:asciiTheme="minorHAnsi" w:hAnsiTheme="minorHAnsi" w:cstheme="minorHAnsi"/>
                <w:sz w:val="20"/>
                <w:szCs w:val="20"/>
              </w:rPr>
              <w:t xml:space="preserve"> </w:t>
            </w:r>
            <w:proofErr w:type="spellStart"/>
            <w:r w:rsidRPr="00277D24">
              <w:rPr>
                <w:rStyle w:val="normaltextrun"/>
                <w:rFonts w:asciiTheme="minorHAnsi" w:hAnsiTheme="minorHAnsi" w:cstheme="minorHAnsi"/>
                <w:sz w:val="20"/>
                <w:szCs w:val="20"/>
              </w:rPr>
              <w:t>egalității</w:t>
            </w:r>
            <w:proofErr w:type="spellEnd"/>
            <w:r w:rsidRPr="00277D24">
              <w:rPr>
                <w:rStyle w:val="normaltextrun"/>
                <w:rFonts w:asciiTheme="minorHAnsi" w:hAnsiTheme="minorHAnsi" w:cstheme="minorHAnsi"/>
                <w:sz w:val="20"/>
                <w:szCs w:val="20"/>
              </w:rPr>
              <w:t xml:space="preserve"> </w:t>
            </w:r>
            <w:proofErr w:type="spellStart"/>
            <w:r w:rsidRPr="00277D24">
              <w:rPr>
                <w:rStyle w:val="normaltextrun"/>
                <w:rFonts w:asciiTheme="minorHAnsi" w:hAnsiTheme="minorHAnsi" w:cstheme="minorHAnsi"/>
                <w:sz w:val="20"/>
                <w:szCs w:val="20"/>
              </w:rPr>
              <w:t>între</w:t>
            </w:r>
            <w:proofErr w:type="spellEnd"/>
            <w:r w:rsidRPr="00277D24">
              <w:rPr>
                <w:rStyle w:val="normaltextrun"/>
                <w:rFonts w:asciiTheme="minorHAnsi" w:hAnsiTheme="minorHAnsi" w:cstheme="minorHAnsi"/>
                <w:sz w:val="20"/>
                <w:szCs w:val="20"/>
              </w:rPr>
              <w:t xml:space="preserve"> </w:t>
            </w:r>
            <w:proofErr w:type="spellStart"/>
            <w:r w:rsidRPr="00277D24">
              <w:rPr>
                <w:rStyle w:val="normaltextrun"/>
                <w:rFonts w:asciiTheme="minorHAnsi" w:hAnsiTheme="minorHAnsi" w:cstheme="minorHAnsi"/>
                <w:sz w:val="20"/>
                <w:szCs w:val="20"/>
              </w:rPr>
              <w:t>femei</w:t>
            </w:r>
            <w:proofErr w:type="spellEnd"/>
            <w:r w:rsidRPr="00277D24">
              <w:rPr>
                <w:rStyle w:val="normaltextrun"/>
                <w:rFonts w:asciiTheme="minorHAnsi" w:hAnsiTheme="minorHAnsi" w:cstheme="minorHAnsi"/>
                <w:sz w:val="20"/>
                <w:szCs w:val="20"/>
              </w:rPr>
              <w:t xml:space="preserve"> și </w:t>
            </w:r>
            <w:proofErr w:type="spellStart"/>
            <w:r w:rsidRPr="00277D24">
              <w:rPr>
                <w:rStyle w:val="normaltextrun"/>
                <w:rFonts w:asciiTheme="minorHAnsi" w:hAnsiTheme="minorHAnsi" w:cstheme="minorHAnsi"/>
                <w:sz w:val="20"/>
                <w:szCs w:val="20"/>
              </w:rPr>
              <w:t>bărbați</w:t>
            </w:r>
            <w:proofErr w:type="spellEnd"/>
            <w:r w:rsidRPr="00277D24">
              <w:rPr>
                <w:rStyle w:val="normaltextrun"/>
                <w:rFonts w:asciiTheme="minorHAnsi" w:hAnsiTheme="minorHAnsi" w:cstheme="minorHAnsi"/>
                <w:sz w:val="20"/>
                <w:szCs w:val="20"/>
              </w:rPr>
              <w:t xml:space="preserve"> </w:t>
            </w:r>
            <w:proofErr w:type="spellStart"/>
            <w:r w:rsidRPr="00277D24">
              <w:rPr>
                <w:rStyle w:val="normaltextrun"/>
                <w:rFonts w:asciiTheme="minorHAnsi" w:hAnsiTheme="minorHAnsi" w:cstheme="minorHAnsi"/>
                <w:sz w:val="20"/>
                <w:szCs w:val="20"/>
              </w:rPr>
              <w:t>în</w:t>
            </w:r>
            <w:proofErr w:type="spellEnd"/>
            <w:r w:rsidRPr="00277D24">
              <w:rPr>
                <w:rStyle w:val="normaltextrun"/>
                <w:rFonts w:asciiTheme="minorHAnsi" w:hAnsiTheme="minorHAnsi" w:cstheme="minorHAnsi"/>
                <w:sz w:val="20"/>
                <w:szCs w:val="20"/>
              </w:rPr>
              <w:t xml:space="preserve"> </w:t>
            </w:r>
            <w:proofErr w:type="spellStart"/>
            <w:r w:rsidRPr="00277D24">
              <w:rPr>
                <w:rStyle w:val="normaltextrun"/>
                <w:rFonts w:asciiTheme="minorHAnsi" w:hAnsiTheme="minorHAnsi" w:cstheme="minorHAnsi"/>
                <w:sz w:val="20"/>
                <w:szCs w:val="20"/>
              </w:rPr>
              <w:t>calitate</w:t>
            </w:r>
            <w:proofErr w:type="spellEnd"/>
            <w:r w:rsidRPr="00277D24">
              <w:rPr>
                <w:rStyle w:val="normaltextrun"/>
                <w:rFonts w:asciiTheme="minorHAnsi" w:hAnsiTheme="minorHAnsi" w:cstheme="minorHAnsi"/>
                <w:sz w:val="20"/>
                <w:szCs w:val="20"/>
              </w:rPr>
              <w:t xml:space="preserve"> de </w:t>
            </w:r>
            <w:proofErr w:type="spellStart"/>
            <w:r w:rsidRPr="00277D24">
              <w:rPr>
                <w:rStyle w:val="normaltextrun"/>
                <w:rFonts w:asciiTheme="minorHAnsi" w:hAnsiTheme="minorHAnsi" w:cstheme="minorHAnsi"/>
                <w:sz w:val="20"/>
                <w:szCs w:val="20"/>
              </w:rPr>
              <w:t>parteneri</w:t>
            </w:r>
            <w:proofErr w:type="spellEnd"/>
            <w:r w:rsidRPr="00277D24">
              <w:rPr>
                <w:rStyle w:val="normaltextrun"/>
                <w:rFonts w:asciiTheme="minorHAnsi" w:hAnsiTheme="minorHAnsi" w:cstheme="minorHAnsi"/>
                <w:sz w:val="20"/>
                <w:szCs w:val="20"/>
              </w:rPr>
              <w:t xml:space="preserve"> și </w:t>
            </w:r>
            <w:proofErr w:type="spellStart"/>
            <w:r w:rsidRPr="00277D24">
              <w:rPr>
                <w:rStyle w:val="normaltextrun"/>
                <w:rFonts w:asciiTheme="minorHAnsi" w:hAnsiTheme="minorHAnsi" w:cstheme="minorHAnsi"/>
                <w:sz w:val="20"/>
                <w:szCs w:val="20"/>
              </w:rPr>
              <w:t>beneficiari</w:t>
            </w:r>
            <w:proofErr w:type="spellEnd"/>
            <w:r w:rsidRPr="00277D24">
              <w:rPr>
                <w:rStyle w:val="normaltextrun"/>
                <w:rFonts w:asciiTheme="minorHAnsi" w:hAnsiTheme="minorHAnsi" w:cstheme="minorHAnsi"/>
                <w:sz w:val="20"/>
                <w:szCs w:val="20"/>
              </w:rPr>
              <w:t xml:space="preserve"> ai </w:t>
            </w:r>
            <w:proofErr w:type="spellStart"/>
            <w:r w:rsidRPr="00277D24">
              <w:rPr>
                <w:rStyle w:val="normaltextrun"/>
                <w:rFonts w:asciiTheme="minorHAnsi" w:hAnsiTheme="minorHAnsi" w:cstheme="minorHAnsi"/>
                <w:sz w:val="20"/>
                <w:szCs w:val="20"/>
              </w:rPr>
              <w:t>dezvoltării</w:t>
            </w:r>
            <w:proofErr w:type="spellEnd"/>
            <w:r w:rsidRPr="00277D24">
              <w:rPr>
                <w:rStyle w:val="normaltextrun"/>
                <w:rFonts w:asciiTheme="minorHAnsi" w:hAnsiTheme="minorHAnsi" w:cstheme="minorHAnsi"/>
                <w:sz w:val="20"/>
                <w:szCs w:val="20"/>
              </w:rPr>
              <w:t xml:space="preserve">, </w:t>
            </w:r>
            <w:proofErr w:type="spellStart"/>
            <w:r w:rsidRPr="00277D24">
              <w:rPr>
                <w:rStyle w:val="normaltextrun"/>
                <w:rFonts w:asciiTheme="minorHAnsi" w:hAnsiTheme="minorHAnsi" w:cstheme="minorHAnsi"/>
                <w:sz w:val="20"/>
                <w:szCs w:val="20"/>
              </w:rPr>
              <w:t>drepturilor</w:t>
            </w:r>
            <w:proofErr w:type="spellEnd"/>
            <w:r w:rsidRPr="00277D24">
              <w:rPr>
                <w:rStyle w:val="normaltextrun"/>
                <w:rFonts w:asciiTheme="minorHAnsi" w:hAnsiTheme="minorHAnsi" w:cstheme="minorHAnsi"/>
                <w:sz w:val="20"/>
                <w:szCs w:val="20"/>
              </w:rPr>
              <w:t xml:space="preserve"> </w:t>
            </w:r>
            <w:proofErr w:type="spellStart"/>
            <w:r w:rsidRPr="00277D24">
              <w:rPr>
                <w:rStyle w:val="normaltextrun"/>
                <w:rFonts w:asciiTheme="minorHAnsi" w:hAnsiTheme="minorHAnsi" w:cstheme="minorHAnsi"/>
                <w:sz w:val="20"/>
                <w:szCs w:val="20"/>
              </w:rPr>
              <w:t>omului</w:t>
            </w:r>
            <w:proofErr w:type="spellEnd"/>
            <w:r w:rsidRPr="00277D24">
              <w:rPr>
                <w:rStyle w:val="normaltextrun"/>
                <w:rFonts w:asciiTheme="minorHAnsi" w:hAnsiTheme="minorHAnsi" w:cstheme="minorHAnsi"/>
                <w:sz w:val="20"/>
                <w:szCs w:val="20"/>
              </w:rPr>
              <w:t xml:space="preserve">, </w:t>
            </w:r>
            <w:proofErr w:type="spellStart"/>
            <w:r w:rsidRPr="00277D24">
              <w:rPr>
                <w:rStyle w:val="normaltextrun"/>
                <w:rFonts w:asciiTheme="minorHAnsi" w:hAnsiTheme="minorHAnsi" w:cstheme="minorHAnsi"/>
                <w:sz w:val="20"/>
                <w:szCs w:val="20"/>
              </w:rPr>
              <w:t>acțiunilor</w:t>
            </w:r>
            <w:proofErr w:type="spellEnd"/>
            <w:r w:rsidRPr="00277D24">
              <w:rPr>
                <w:rStyle w:val="normaltextrun"/>
                <w:rFonts w:asciiTheme="minorHAnsi" w:hAnsiTheme="minorHAnsi" w:cstheme="minorHAnsi"/>
                <w:sz w:val="20"/>
                <w:szCs w:val="20"/>
              </w:rPr>
              <w:t xml:space="preserve"> </w:t>
            </w:r>
            <w:proofErr w:type="spellStart"/>
            <w:r w:rsidRPr="00277D24">
              <w:rPr>
                <w:rStyle w:val="normaltextrun"/>
                <w:rFonts w:asciiTheme="minorHAnsi" w:hAnsiTheme="minorHAnsi" w:cstheme="minorHAnsi"/>
                <w:sz w:val="20"/>
                <w:szCs w:val="20"/>
              </w:rPr>
              <w:t>umanitare</w:t>
            </w:r>
            <w:proofErr w:type="spellEnd"/>
            <w:r w:rsidRPr="00277D24">
              <w:rPr>
                <w:rStyle w:val="normaltextrun"/>
                <w:rFonts w:asciiTheme="minorHAnsi" w:hAnsiTheme="minorHAnsi" w:cstheme="minorHAnsi"/>
                <w:sz w:val="20"/>
                <w:szCs w:val="20"/>
              </w:rPr>
              <w:t xml:space="preserve">, </w:t>
            </w:r>
            <w:proofErr w:type="spellStart"/>
            <w:r w:rsidRPr="00277D24">
              <w:rPr>
                <w:rStyle w:val="normaltextrun"/>
                <w:rFonts w:asciiTheme="minorHAnsi" w:hAnsiTheme="minorHAnsi" w:cstheme="minorHAnsi"/>
                <w:sz w:val="20"/>
                <w:szCs w:val="20"/>
              </w:rPr>
              <w:t>păcii</w:t>
            </w:r>
            <w:proofErr w:type="spellEnd"/>
            <w:r w:rsidRPr="00277D24">
              <w:rPr>
                <w:rStyle w:val="normaltextrun"/>
                <w:rFonts w:asciiTheme="minorHAnsi" w:hAnsiTheme="minorHAnsi" w:cstheme="minorHAnsi"/>
                <w:sz w:val="20"/>
                <w:szCs w:val="20"/>
              </w:rPr>
              <w:t xml:space="preserve"> și </w:t>
            </w:r>
            <w:proofErr w:type="spellStart"/>
            <w:r w:rsidRPr="00277D24">
              <w:rPr>
                <w:rStyle w:val="normaltextrun"/>
                <w:rFonts w:asciiTheme="minorHAnsi" w:hAnsiTheme="minorHAnsi" w:cstheme="minorHAnsi"/>
                <w:sz w:val="20"/>
                <w:szCs w:val="20"/>
              </w:rPr>
              <w:t>securității</w:t>
            </w:r>
            <w:proofErr w:type="spellEnd"/>
            <w:r w:rsidRPr="00277D24">
              <w:rPr>
                <w:rStyle w:val="normaltextrun"/>
                <w:rFonts w:asciiTheme="minorHAnsi" w:hAnsiTheme="minorHAnsi" w:cstheme="minorHAnsi"/>
                <w:sz w:val="20"/>
                <w:szCs w:val="20"/>
              </w:rPr>
              <w:t xml:space="preserve">. UN Women </w:t>
            </w:r>
            <w:proofErr w:type="spellStart"/>
            <w:r w:rsidRPr="00277D24">
              <w:rPr>
                <w:rStyle w:val="normaltextrun"/>
                <w:rFonts w:asciiTheme="minorHAnsi" w:hAnsiTheme="minorHAnsi" w:cstheme="minorHAnsi"/>
                <w:sz w:val="20"/>
                <w:szCs w:val="20"/>
              </w:rPr>
              <w:t>promovează</w:t>
            </w:r>
            <w:proofErr w:type="spellEnd"/>
            <w:r w:rsidRPr="00277D24">
              <w:rPr>
                <w:rStyle w:val="normaltextrun"/>
                <w:rFonts w:asciiTheme="minorHAnsi" w:hAnsiTheme="minorHAnsi" w:cstheme="minorHAnsi"/>
                <w:sz w:val="20"/>
                <w:szCs w:val="20"/>
              </w:rPr>
              <w:t xml:space="preserve"> </w:t>
            </w:r>
            <w:proofErr w:type="spellStart"/>
            <w:r w:rsidRPr="00277D24">
              <w:rPr>
                <w:rStyle w:val="normaltextrun"/>
                <w:rFonts w:asciiTheme="minorHAnsi" w:hAnsiTheme="minorHAnsi" w:cstheme="minorHAnsi"/>
                <w:sz w:val="20"/>
                <w:szCs w:val="20"/>
              </w:rPr>
              <w:t>diversitatea</w:t>
            </w:r>
            <w:proofErr w:type="spellEnd"/>
            <w:r w:rsidRPr="00277D24">
              <w:rPr>
                <w:rStyle w:val="normaltextrun"/>
                <w:rFonts w:asciiTheme="minorHAnsi" w:hAnsiTheme="minorHAnsi" w:cstheme="minorHAnsi"/>
                <w:sz w:val="20"/>
                <w:szCs w:val="20"/>
              </w:rPr>
              <w:t xml:space="preserve"> </w:t>
            </w:r>
            <w:proofErr w:type="spellStart"/>
            <w:r w:rsidRPr="00277D24">
              <w:rPr>
                <w:rStyle w:val="normaltextrun"/>
                <w:rFonts w:asciiTheme="minorHAnsi" w:hAnsiTheme="minorHAnsi" w:cstheme="minorHAnsi"/>
                <w:sz w:val="20"/>
                <w:szCs w:val="20"/>
              </w:rPr>
              <w:t>umană</w:t>
            </w:r>
            <w:proofErr w:type="spellEnd"/>
            <w:r w:rsidRPr="00277D24">
              <w:rPr>
                <w:rStyle w:val="normaltextrun"/>
                <w:rFonts w:asciiTheme="minorHAnsi" w:hAnsiTheme="minorHAnsi" w:cstheme="minorHAnsi"/>
                <w:sz w:val="20"/>
                <w:szCs w:val="20"/>
              </w:rPr>
              <w:t xml:space="preserve">, </w:t>
            </w:r>
            <w:proofErr w:type="spellStart"/>
            <w:r w:rsidRPr="00277D24">
              <w:rPr>
                <w:rStyle w:val="normaltextrun"/>
                <w:rFonts w:asciiTheme="minorHAnsi" w:hAnsiTheme="minorHAnsi" w:cstheme="minorHAnsi"/>
                <w:sz w:val="20"/>
                <w:szCs w:val="20"/>
              </w:rPr>
              <w:t>nediscriminarea</w:t>
            </w:r>
            <w:proofErr w:type="spellEnd"/>
            <w:r w:rsidRPr="00277D24">
              <w:rPr>
                <w:rStyle w:val="normaltextrun"/>
                <w:rFonts w:asciiTheme="minorHAnsi" w:hAnsiTheme="minorHAnsi" w:cstheme="minorHAnsi"/>
                <w:sz w:val="20"/>
                <w:szCs w:val="20"/>
              </w:rPr>
              <w:t xml:space="preserve"> și </w:t>
            </w:r>
            <w:proofErr w:type="spellStart"/>
            <w:r w:rsidRPr="00277D24">
              <w:rPr>
                <w:rStyle w:val="normaltextrun"/>
                <w:rFonts w:asciiTheme="minorHAnsi" w:hAnsiTheme="minorHAnsi" w:cstheme="minorHAnsi"/>
                <w:sz w:val="20"/>
                <w:szCs w:val="20"/>
              </w:rPr>
              <w:t>incluziunea</w:t>
            </w:r>
            <w:proofErr w:type="spellEnd"/>
            <w:r w:rsidRPr="00277D24">
              <w:rPr>
                <w:rStyle w:val="normaltextrun"/>
                <w:rFonts w:asciiTheme="minorHAnsi" w:hAnsiTheme="minorHAnsi" w:cstheme="minorHAnsi"/>
                <w:sz w:val="20"/>
                <w:szCs w:val="20"/>
              </w:rPr>
              <w:t xml:space="preserve"> </w:t>
            </w:r>
            <w:proofErr w:type="spellStart"/>
            <w:r w:rsidRPr="00277D24">
              <w:rPr>
                <w:rStyle w:val="normaltextrun"/>
                <w:rFonts w:asciiTheme="minorHAnsi" w:hAnsiTheme="minorHAnsi" w:cstheme="minorHAnsi"/>
                <w:sz w:val="20"/>
                <w:szCs w:val="20"/>
              </w:rPr>
              <w:t>tuturor</w:t>
            </w:r>
            <w:proofErr w:type="spellEnd"/>
            <w:r w:rsidRPr="00277D24">
              <w:rPr>
                <w:rStyle w:val="normaltextrun"/>
                <w:rFonts w:asciiTheme="minorHAnsi" w:hAnsiTheme="minorHAnsi" w:cstheme="minorHAnsi"/>
                <w:sz w:val="20"/>
                <w:szCs w:val="20"/>
              </w:rPr>
              <w:t xml:space="preserve"> </w:t>
            </w:r>
            <w:proofErr w:type="spellStart"/>
            <w:r w:rsidRPr="00277D24">
              <w:rPr>
                <w:rStyle w:val="normaltextrun"/>
                <w:rFonts w:asciiTheme="minorHAnsi" w:hAnsiTheme="minorHAnsi" w:cstheme="minorHAnsi"/>
                <w:sz w:val="20"/>
                <w:szCs w:val="20"/>
              </w:rPr>
              <w:t>minorităților</w:t>
            </w:r>
            <w:proofErr w:type="spellEnd"/>
            <w:r w:rsidRPr="00277D24">
              <w:rPr>
                <w:rStyle w:val="normaltextrun"/>
                <w:rFonts w:asciiTheme="minorHAnsi" w:hAnsiTheme="minorHAnsi" w:cstheme="minorHAnsi"/>
                <w:sz w:val="20"/>
                <w:szCs w:val="20"/>
              </w:rPr>
              <w:t xml:space="preserve"> </w:t>
            </w:r>
            <w:proofErr w:type="spellStart"/>
            <w:r w:rsidRPr="00277D24">
              <w:rPr>
                <w:rStyle w:val="normaltextrun"/>
                <w:rFonts w:asciiTheme="minorHAnsi" w:hAnsiTheme="minorHAnsi" w:cstheme="minorHAnsi"/>
                <w:sz w:val="20"/>
                <w:szCs w:val="20"/>
              </w:rPr>
              <w:t>în</w:t>
            </w:r>
            <w:proofErr w:type="spellEnd"/>
            <w:r w:rsidRPr="00277D24">
              <w:rPr>
                <w:rStyle w:val="normaltextrun"/>
                <w:rFonts w:asciiTheme="minorHAnsi" w:hAnsiTheme="minorHAnsi" w:cstheme="minorHAnsi"/>
                <w:sz w:val="20"/>
                <w:szCs w:val="20"/>
              </w:rPr>
              <w:t xml:space="preserve"> </w:t>
            </w:r>
            <w:proofErr w:type="spellStart"/>
            <w:r w:rsidRPr="00277D24">
              <w:rPr>
                <w:rStyle w:val="normaltextrun"/>
                <w:rFonts w:asciiTheme="minorHAnsi" w:hAnsiTheme="minorHAnsi" w:cstheme="minorHAnsi"/>
                <w:sz w:val="20"/>
                <w:szCs w:val="20"/>
              </w:rPr>
              <w:t>toate</w:t>
            </w:r>
            <w:proofErr w:type="spellEnd"/>
            <w:r w:rsidRPr="00277D24">
              <w:rPr>
                <w:rStyle w:val="normaltextrun"/>
                <w:rFonts w:asciiTheme="minorHAnsi" w:hAnsiTheme="minorHAnsi" w:cstheme="minorHAnsi"/>
                <w:sz w:val="20"/>
                <w:szCs w:val="20"/>
              </w:rPr>
              <w:t xml:space="preserve"> </w:t>
            </w:r>
            <w:proofErr w:type="spellStart"/>
            <w:r w:rsidRPr="00277D24">
              <w:rPr>
                <w:rStyle w:val="normaltextrun"/>
                <w:rFonts w:asciiTheme="minorHAnsi" w:hAnsiTheme="minorHAnsi" w:cstheme="minorHAnsi"/>
                <w:sz w:val="20"/>
                <w:szCs w:val="20"/>
              </w:rPr>
              <w:t>domeniile</w:t>
            </w:r>
            <w:proofErr w:type="spellEnd"/>
            <w:r w:rsidRPr="00277D24">
              <w:rPr>
                <w:rStyle w:val="normaltextrun"/>
                <w:rFonts w:asciiTheme="minorHAnsi" w:hAnsiTheme="minorHAnsi" w:cstheme="minorHAnsi"/>
                <w:sz w:val="20"/>
                <w:szCs w:val="20"/>
              </w:rPr>
              <w:t xml:space="preserve"> socio-</w:t>
            </w:r>
            <w:proofErr w:type="spellStart"/>
            <w:r w:rsidRPr="00277D24">
              <w:rPr>
                <w:rStyle w:val="normaltextrun"/>
                <w:rFonts w:asciiTheme="minorHAnsi" w:hAnsiTheme="minorHAnsi" w:cstheme="minorHAnsi"/>
                <w:sz w:val="20"/>
                <w:szCs w:val="20"/>
              </w:rPr>
              <w:t>economice</w:t>
            </w:r>
            <w:proofErr w:type="spellEnd"/>
            <w:r w:rsidRPr="00277D24">
              <w:rPr>
                <w:rStyle w:val="normaltextrun"/>
                <w:rFonts w:asciiTheme="minorHAnsi" w:hAnsiTheme="minorHAnsi" w:cstheme="minorHAnsi"/>
                <w:sz w:val="20"/>
                <w:szCs w:val="20"/>
              </w:rPr>
              <w:t xml:space="preserve">, </w:t>
            </w:r>
            <w:proofErr w:type="spellStart"/>
            <w:r w:rsidRPr="00277D24">
              <w:rPr>
                <w:rStyle w:val="normaltextrun"/>
                <w:rFonts w:asciiTheme="minorHAnsi" w:hAnsiTheme="minorHAnsi" w:cstheme="minorHAnsi"/>
                <w:sz w:val="20"/>
                <w:szCs w:val="20"/>
              </w:rPr>
              <w:t>încercând</w:t>
            </w:r>
            <w:proofErr w:type="spellEnd"/>
            <w:r w:rsidRPr="00277D24">
              <w:rPr>
                <w:rStyle w:val="normaltextrun"/>
                <w:rFonts w:asciiTheme="minorHAnsi" w:hAnsiTheme="minorHAnsi" w:cstheme="minorHAnsi"/>
                <w:sz w:val="20"/>
                <w:szCs w:val="20"/>
              </w:rPr>
              <w:t xml:space="preserve"> să </w:t>
            </w:r>
            <w:proofErr w:type="spellStart"/>
            <w:r w:rsidRPr="00277D24">
              <w:rPr>
                <w:rStyle w:val="normaltextrun"/>
                <w:rFonts w:asciiTheme="minorHAnsi" w:hAnsiTheme="minorHAnsi" w:cstheme="minorHAnsi"/>
                <w:sz w:val="20"/>
                <w:szCs w:val="20"/>
              </w:rPr>
              <w:t>contribuie</w:t>
            </w:r>
            <w:proofErr w:type="spellEnd"/>
            <w:r w:rsidRPr="00277D24">
              <w:rPr>
                <w:rStyle w:val="normaltextrun"/>
                <w:rFonts w:asciiTheme="minorHAnsi" w:hAnsiTheme="minorHAnsi" w:cstheme="minorHAnsi"/>
                <w:sz w:val="20"/>
                <w:szCs w:val="20"/>
              </w:rPr>
              <w:t xml:space="preserve"> la </w:t>
            </w:r>
            <w:proofErr w:type="spellStart"/>
            <w:r w:rsidRPr="00277D24">
              <w:rPr>
                <w:rStyle w:val="normaltextrun"/>
                <w:rFonts w:asciiTheme="minorHAnsi" w:hAnsiTheme="minorHAnsi" w:cstheme="minorHAnsi"/>
                <w:sz w:val="20"/>
                <w:szCs w:val="20"/>
              </w:rPr>
              <w:t>abilitarea</w:t>
            </w:r>
            <w:proofErr w:type="spellEnd"/>
            <w:r w:rsidRPr="00277D24">
              <w:rPr>
                <w:rStyle w:val="normaltextrun"/>
                <w:rFonts w:asciiTheme="minorHAnsi" w:hAnsiTheme="minorHAnsi" w:cstheme="minorHAnsi"/>
                <w:sz w:val="20"/>
                <w:szCs w:val="20"/>
              </w:rPr>
              <w:t xml:space="preserve"> </w:t>
            </w:r>
            <w:proofErr w:type="spellStart"/>
            <w:r w:rsidRPr="00277D24">
              <w:rPr>
                <w:rStyle w:val="normaltextrun"/>
                <w:rFonts w:asciiTheme="minorHAnsi" w:hAnsiTheme="minorHAnsi" w:cstheme="minorHAnsi"/>
                <w:sz w:val="20"/>
                <w:szCs w:val="20"/>
              </w:rPr>
              <w:t>persoanelor</w:t>
            </w:r>
            <w:proofErr w:type="spellEnd"/>
            <w:r w:rsidRPr="00277D24">
              <w:rPr>
                <w:rStyle w:val="normaltextrun"/>
                <w:rFonts w:asciiTheme="minorHAnsi" w:hAnsiTheme="minorHAnsi" w:cstheme="minorHAnsi"/>
                <w:sz w:val="20"/>
                <w:szCs w:val="20"/>
              </w:rPr>
              <w:t xml:space="preserve"> </w:t>
            </w:r>
            <w:proofErr w:type="spellStart"/>
            <w:r w:rsidRPr="00277D24">
              <w:rPr>
                <w:rStyle w:val="normaltextrun"/>
                <w:rFonts w:asciiTheme="minorHAnsi" w:hAnsiTheme="minorHAnsi" w:cstheme="minorHAnsi"/>
                <w:sz w:val="20"/>
                <w:szCs w:val="20"/>
              </w:rPr>
              <w:t>vulnerabile</w:t>
            </w:r>
            <w:proofErr w:type="spellEnd"/>
            <w:r w:rsidRPr="00277D24">
              <w:rPr>
                <w:rStyle w:val="normaltextrun"/>
                <w:rFonts w:asciiTheme="minorHAnsi" w:hAnsiTheme="minorHAnsi" w:cstheme="minorHAnsi"/>
                <w:sz w:val="20"/>
                <w:szCs w:val="20"/>
              </w:rPr>
              <w:t xml:space="preserve"> la </w:t>
            </w:r>
            <w:proofErr w:type="spellStart"/>
            <w:r w:rsidRPr="00277D24">
              <w:rPr>
                <w:rStyle w:val="normaltextrun"/>
                <w:rFonts w:asciiTheme="minorHAnsi" w:hAnsiTheme="minorHAnsi" w:cstheme="minorHAnsi"/>
                <w:sz w:val="20"/>
                <w:szCs w:val="20"/>
              </w:rPr>
              <w:t>încălcarea</w:t>
            </w:r>
            <w:proofErr w:type="spellEnd"/>
            <w:r w:rsidRPr="00277D24">
              <w:rPr>
                <w:rStyle w:val="normaltextrun"/>
                <w:rFonts w:asciiTheme="minorHAnsi" w:hAnsiTheme="minorHAnsi" w:cstheme="minorHAnsi"/>
                <w:sz w:val="20"/>
                <w:szCs w:val="20"/>
              </w:rPr>
              <w:t xml:space="preserve"> </w:t>
            </w:r>
            <w:proofErr w:type="spellStart"/>
            <w:r w:rsidRPr="00277D24">
              <w:rPr>
                <w:rStyle w:val="normaltextrun"/>
                <w:rFonts w:asciiTheme="minorHAnsi" w:hAnsiTheme="minorHAnsi" w:cstheme="minorHAnsi"/>
                <w:sz w:val="20"/>
                <w:szCs w:val="20"/>
              </w:rPr>
              <w:t>drepturilor</w:t>
            </w:r>
            <w:proofErr w:type="spellEnd"/>
            <w:r w:rsidRPr="00277D24">
              <w:rPr>
                <w:rStyle w:val="normaltextrun"/>
                <w:rFonts w:asciiTheme="minorHAnsi" w:hAnsiTheme="minorHAnsi" w:cstheme="minorHAnsi"/>
                <w:sz w:val="20"/>
                <w:szCs w:val="20"/>
              </w:rPr>
              <w:t xml:space="preserve"> </w:t>
            </w:r>
            <w:proofErr w:type="spellStart"/>
            <w:r w:rsidRPr="00277D24">
              <w:rPr>
                <w:rStyle w:val="normaltextrun"/>
                <w:rFonts w:asciiTheme="minorHAnsi" w:hAnsiTheme="minorHAnsi" w:cstheme="minorHAnsi"/>
                <w:sz w:val="20"/>
                <w:szCs w:val="20"/>
              </w:rPr>
              <w:t>omului</w:t>
            </w:r>
            <w:proofErr w:type="spellEnd"/>
            <w:r w:rsidRPr="00277D24">
              <w:rPr>
                <w:rStyle w:val="normaltextrun"/>
                <w:rFonts w:asciiTheme="minorHAnsi" w:hAnsiTheme="minorHAnsi" w:cstheme="minorHAnsi"/>
                <w:sz w:val="20"/>
                <w:szCs w:val="20"/>
              </w:rPr>
              <w:t>.</w:t>
            </w:r>
          </w:p>
          <w:p w14:paraId="3FD67913" w14:textId="77777777" w:rsidR="00817C6D" w:rsidRPr="00277D24" w:rsidRDefault="00817C6D" w:rsidP="00E878AA">
            <w:pPr>
              <w:pStyle w:val="paragraph"/>
              <w:spacing w:before="0" w:beforeAutospacing="0" w:after="0" w:afterAutospacing="0"/>
              <w:jc w:val="both"/>
              <w:textAlignment w:val="baseline"/>
              <w:rPr>
                <w:rStyle w:val="normaltextrun"/>
                <w:rFonts w:asciiTheme="minorHAnsi" w:hAnsiTheme="minorHAnsi" w:cstheme="minorHAnsi"/>
                <w:sz w:val="20"/>
                <w:szCs w:val="20"/>
              </w:rPr>
            </w:pPr>
          </w:p>
          <w:p w14:paraId="21EF9AA2" w14:textId="77777777" w:rsidR="00817C6D" w:rsidRDefault="00817C6D" w:rsidP="00E878AA">
            <w:pPr>
              <w:rPr>
                <w:rFonts w:cstheme="minorHAnsi"/>
                <w:b/>
                <w:sz w:val="20"/>
                <w:szCs w:val="20"/>
              </w:rPr>
            </w:pPr>
            <w:proofErr w:type="spellStart"/>
            <w:r>
              <w:rPr>
                <w:rFonts w:cstheme="minorHAnsi"/>
                <w:b/>
                <w:sz w:val="20"/>
                <w:szCs w:val="20"/>
              </w:rPr>
              <w:t>Descrierea</w:t>
            </w:r>
            <w:proofErr w:type="spellEnd"/>
            <w:r w:rsidRPr="00277D24">
              <w:rPr>
                <w:rFonts w:cstheme="minorHAnsi"/>
                <w:b/>
                <w:sz w:val="20"/>
                <w:szCs w:val="20"/>
              </w:rPr>
              <w:t>:</w:t>
            </w:r>
          </w:p>
          <w:p w14:paraId="000BEC55" w14:textId="77777777" w:rsidR="00817C6D" w:rsidRDefault="00817C6D" w:rsidP="00E878AA">
            <w:pPr>
              <w:jc w:val="both"/>
              <w:textAlignment w:val="baseline"/>
              <w:rPr>
                <w:rFonts w:eastAsia="Times New Roman" w:cstheme="minorHAnsi"/>
                <w:sz w:val="20"/>
                <w:szCs w:val="20"/>
                <w:lang w:val="en-GB"/>
              </w:rPr>
            </w:pPr>
            <w:proofErr w:type="spellStart"/>
            <w:r w:rsidRPr="00277D24">
              <w:rPr>
                <w:rFonts w:eastAsia="Times New Roman" w:cstheme="minorHAnsi"/>
                <w:color w:val="000000"/>
                <w:sz w:val="20"/>
                <w:szCs w:val="20"/>
                <w:lang w:val="en-GB"/>
              </w:rPr>
              <w:t>Activitatea</w:t>
            </w:r>
            <w:proofErr w:type="spellEnd"/>
            <w:r w:rsidRPr="00277D24">
              <w:rPr>
                <w:rFonts w:eastAsia="Times New Roman" w:cstheme="minorHAnsi"/>
                <w:color w:val="000000"/>
                <w:sz w:val="20"/>
                <w:szCs w:val="20"/>
                <w:lang w:val="en-GB"/>
              </w:rPr>
              <w:t xml:space="preserve"> UN Women </w:t>
            </w:r>
            <w:proofErr w:type="spellStart"/>
            <w:r w:rsidRPr="00277D24">
              <w:rPr>
                <w:rFonts w:eastAsia="Times New Roman" w:cstheme="minorHAnsi"/>
                <w:color w:val="000000"/>
                <w:sz w:val="20"/>
                <w:szCs w:val="20"/>
                <w:lang w:val="en-GB"/>
              </w:rPr>
              <w:t>în</w:t>
            </w:r>
            <w:proofErr w:type="spellEnd"/>
            <w:r w:rsidRPr="00277D24">
              <w:rPr>
                <w:rFonts w:eastAsia="Times New Roman" w:cstheme="minorHAnsi"/>
                <w:color w:val="000000"/>
                <w:sz w:val="20"/>
                <w:szCs w:val="20"/>
                <w:lang w:val="en-GB"/>
              </w:rPr>
              <w:t xml:space="preserve"> Moldova este </w:t>
            </w:r>
            <w:proofErr w:type="spellStart"/>
            <w:r w:rsidRPr="00277D24">
              <w:rPr>
                <w:rFonts w:eastAsia="Times New Roman" w:cstheme="minorHAnsi"/>
                <w:color w:val="000000"/>
                <w:sz w:val="20"/>
                <w:szCs w:val="20"/>
                <w:lang w:val="en-GB"/>
              </w:rPr>
              <w:t>ghidată</w:t>
            </w:r>
            <w:proofErr w:type="spellEnd"/>
            <w:r w:rsidRPr="00277D24">
              <w:rPr>
                <w:rFonts w:eastAsia="Times New Roman" w:cstheme="minorHAnsi"/>
                <w:color w:val="000000"/>
                <w:sz w:val="20"/>
                <w:szCs w:val="20"/>
                <w:lang w:val="en-GB"/>
              </w:rPr>
              <w:t xml:space="preserve"> de </w:t>
            </w:r>
            <w:proofErr w:type="spellStart"/>
            <w:r w:rsidRPr="00277D24">
              <w:rPr>
                <w:rFonts w:eastAsia="Times New Roman" w:cstheme="minorHAnsi"/>
                <w:color w:val="000000"/>
                <w:sz w:val="20"/>
                <w:szCs w:val="20"/>
                <w:lang w:val="en-GB"/>
              </w:rPr>
              <w:t>noua</w:t>
            </w:r>
            <w:proofErr w:type="spellEnd"/>
            <w:r w:rsidRPr="00277D24">
              <w:rPr>
                <w:rFonts w:eastAsia="Times New Roman" w:cstheme="minorHAnsi"/>
                <w:color w:val="000000"/>
                <w:sz w:val="20"/>
                <w:szCs w:val="20"/>
                <w:lang w:val="en-GB"/>
              </w:rPr>
              <w:t xml:space="preserve"> </w:t>
            </w:r>
            <w:proofErr w:type="spellStart"/>
            <w:r w:rsidRPr="00277D24">
              <w:rPr>
                <w:rFonts w:eastAsia="Times New Roman" w:cstheme="minorHAnsi"/>
                <w:color w:val="000000"/>
                <w:sz w:val="20"/>
                <w:szCs w:val="20"/>
                <w:lang w:val="en-GB"/>
              </w:rPr>
              <w:t>sa</w:t>
            </w:r>
            <w:proofErr w:type="spellEnd"/>
            <w:r w:rsidRPr="00277D24">
              <w:rPr>
                <w:rFonts w:eastAsia="Times New Roman" w:cstheme="minorHAnsi"/>
                <w:color w:val="000000"/>
                <w:sz w:val="20"/>
                <w:szCs w:val="20"/>
                <w:lang w:val="en-GB"/>
              </w:rPr>
              <w:t xml:space="preserve"> </w:t>
            </w:r>
            <w:proofErr w:type="spellStart"/>
            <w:r w:rsidRPr="00277D24">
              <w:rPr>
                <w:rFonts w:eastAsia="Times New Roman" w:cstheme="minorHAnsi"/>
                <w:color w:val="000000"/>
                <w:sz w:val="20"/>
                <w:szCs w:val="20"/>
                <w:lang w:val="en-GB"/>
              </w:rPr>
              <w:t>Notă</w:t>
            </w:r>
            <w:proofErr w:type="spellEnd"/>
            <w:r w:rsidRPr="00277D24">
              <w:rPr>
                <w:rFonts w:eastAsia="Times New Roman" w:cstheme="minorHAnsi"/>
                <w:color w:val="000000"/>
                <w:sz w:val="20"/>
                <w:szCs w:val="20"/>
                <w:lang w:val="en-GB"/>
              </w:rPr>
              <w:t xml:space="preserve"> </w:t>
            </w:r>
            <w:proofErr w:type="spellStart"/>
            <w:r w:rsidRPr="00277D24">
              <w:rPr>
                <w:rFonts w:eastAsia="Times New Roman" w:cstheme="minorHAnsi"/>
                <w:color w:val="000000"/>
                <w:sz w:val="20"/>
                <w:szCs w:val="20"/>
                <w:lang w:val="en-GB"/>
              </w:rPr>
              <w:t>Strategică</w:t>
            </w:r>
            <w:proofErr w:type="spellEnd"/>
            <w:r w:rsidRPr="00277D24">
              <w:rPr>
                <w:rFonts w:eastAsia="Times New Roman" w:cstheme="minorHAnsi"/>
                <w:color w:val="000000"/>
                <w:sz w:val="20"/>
                <w:szCs w:val="20"/>
                <w:lang w:val="en-GB"/>
              </w:rPr>
              <w:t xml:space="preserve"> de </w:t>
            </w:r>
            <w:proofErr w:type="spellStart"/>
            <w:r w:rsidRPr="00277D24">
              <w:rPr>
                <w:rFonts w:eastAsia="Times New Roman" w:cstheme="minorHAnsi"/>
                <w:color w:val="000000"/>
                <w:sz w:val="20"/>
                <w:szCs w:val="20"/>
                <w:lang w:val="en-GB"/>
              </w:rPr>
              <w:t>Țară</w:t>
            </w:r>
            <w:proofErr w:type="spellEnd"/>
            <w:r w:rsidRPr="00277D24">
              <w:rPr>
                <w:rFonts w:eastAsia="Times New Roman" w:cstheme="minorHAnsi"/>
                <w:color w:val="000000"/>
                <w:sz w:val="20"/>
                <w:szCs w:val="20"/>
                <w:lang w:val="en-GB"/>
              </w:rPr>
              <w:t xml:space="preserve"> </w:t>
            </w:r>
            <w:r w:rsidRPr="00277D24">
              <w:rPr>
                <w:rFonts w:eastAsia="Times New Roman" w:cstheme="minorHAnsi"/>
                <w:color w:val="0563C1"/>
                <w:sz w:val="20"/>
                <w:szCs w:val="20"/>
                <w:u w:val="single"/>
                <w:lang w:val="en-GB"/>
              </w:rPr>
              <w:t>2023-2027</w:t>
            </w:r>
            <w:r w:rsidRPr="00277D24">
              <w:rPr>
                <w:rFonts w:eastAsia="Times New Roman" w:cstheme="minorHAnsi"/>
                <w:color w:val="000000"/>
                <w:sz w:val="20"/>
                <w:szCs w:val="20"/>
                <w:lang w:val="en-GB"/>
              </w:rPr>
              <w:t xml:space="preserve">, </w:t>
            </w:r>
            <w:proofErr w:type="spellStart"/>
            <w:r w:rsidRPr="00277D24">
              <w:rPr>
                <w:rFonts w:eastAsia="Times New Roman" w:cstheme="minorHAnsi"/>
                <w:color w:val="000000"/>
                <w:sz w:val="20"/>
                <w:szCs w:val="20"/>
                <w:lang w:val="en-GB"/>
              </w:rPr>
              <w:t>aliniată</w:t>
            </w:r>
            <w:proofErr w:type="spellEnd"/>
            <w:r w:rsidRPr="00277D24">
              <w:rPr>
                <w:rFonts w:eastAsia="Times New Roman" w:cstheme="minorHAnsi"/>
                <w:color w:val="000000"/>
                <w:sz w:val="20"/>
                <w:szCs w:val="20"/>
                <w:lang w:val="en-GB"/>
              </w:rPr>
              <w:t xml:space="preserve"> la </w:t>
            </w:r>
            <w:proofErr w:type="spellStart"/>
            <w:r w:rsidRPr="00277D24">
              <w:rPr>
                <w:rFonts w:eastAsia="Times New Roman" w:cstheme="minorHAnsi"/>
                <w:color w:val="0563C1"/>
                <w:sz w:val="20"/>
                <w:szCs w:val="20"/>
                <w:u w:val="single"/>
                <w:lang w:val="en-GB"/>
              </w:rPr>
              <w:t>Cadrul</w:t>
            </w:r>
            <w:proofErr w:type="spellEnd"/>
            <w:r w:rsidRPr="00277D24">
              <w:rPr>
                <w:rFonts w:eastAsia="Times New Roman" w:cstheme="minorHAnsi"/>
                <w:color w:val="0563C1"/>
                <w:sz w:val="20"/>
                <w:szCs w:val="20"/>
                <w:u w:val="single"/>
                <w:lang w:val="en-GB"/>
              </w:rPr>
              <w:t xml:space="preserve"> de </w:t>
            </w:r>
            <w:proofErr w:type="spellStart"/>
            <w:r w:rsidRPr="00277D24">
              <w:rPr>
                <w:rFonts w:eastAsia="Times New Roman" w:cstheme="minorHAnsi"/>
                <w:color w:val="0563C1"/>
                <w:sz w:val="20"/>
                <w:szCs w:val="20"/>
                <w:u w:val="single"/>
                <w:lang w:val="en-GB"/>
              </w:rPr>
              <w:t>Cooperare</w:t>
            </w:r>
            <w:proofErr w:type="spellEnd"/>
            <w:r w:rsidRPr="00277D24">
              <w:rPr>
                <w:rFonts w:eastAsia="Times New Roman" w:cstheme="minorHAnsi"/>
                <w:color w:val="0563C1"/>
                <w:sz w:val="20"/>
                <w:szCs w:val="20"/>
                <w:u w:val="single"/>
                <w:lang w:val="en-GB"/>
              </w:rPr>
              <w:t xml:space="preserve"> pentru </w:t>
            </w:r>
            <w:proofErr w:type="spellStart"/>
            <w:r w:rsidRPr="00277D24">
              <w:rPr>
                <w:rFonts w:eastAsia="Times New Roman" w:cstheme="minorHAnsi"/>
                <w:color w:val="0563C1"/>
                <w:sz w:val="20"/>
                <w:szCs w:val="20"/>
                <w:u w:val="single"/>
                <w:lang w:val="en-GB"/>
              </w:rPr>
              <w:t>Dezvoltare</w:t>
            </w:r>
            <w:proofErr w:type="spellEnd"/>
            <w:r w:rsidRPr="00277D24">
              <w:rPr>
                <w:rFonts w:eastAsia="Times New Roman" w:cstheme="minorHAnsi"/>
                <w:color w:val="0563C1"/>
                <w:sz w:val="20"/>
                <w:szCs w:val="20"/>
                <w:u w:val="single"/>
                <w:lang w:val="en-GB"/>
              </w:rPr>
              <w:t xml:space="preserve"> </w:t>
            </w:r>
            <w:proofErr w:type="spellStart"/>
            <w:r w:rsidRPr="00277D24">
              <w:rPr>
                <w:rFonts w:eastAsia="Times New Roman" w:cstheme="minorHAnsi"/>
                <w:color w:val="0563C1"/>
                <w:sz w:val="20"/>
                <w:szCs w:val="20"/>
                <w:u w:val="single"/>
                <w:lang w:val="en-GB"/>
              </w:rPr>
              <w:t>Durabilă</w:t>
            </w:r>
            <w:proofErr w:type="spellEnd"/>
            <w:r w:rsidRPr="00277D24">
              <w:rPr>
                <w:rFonts w:eastAsia="Times New Roman" w:cstheme="minorHAnsi"/>
                <w:color w:val="0563C1"/>
                <w:sz w:val="20"/>
                <w:szCs w:val="20"/>
                <w:u w:val="single"/>
                <w:lang w:val="en-GB"/>
              </w:rPr>
              <w:t xml:space="preserve"> al ONU pentru Moldova (2023-2027</w:t>
            </w:r>
            <w:r w:rsidRPr="00277D24">
              <w:rPr>
                <w:rFonts w:eastAsia="Times New Roman" w:cstheme="minorHAnsi"/>
                <w:color w:val="000000"/>
                <w:sz w:val="20"/>
                <w:szCs w:val="20"/>
                <w:lang w:val="en-GB"/>
              </w:rPr>
              <w:t xml:space="preserve">), la </w:t>
            </w:r>
            <w:hyperlink r:id="rId11" w:tgtFrame="_blank" w:history="1">
              <w:proofErr w:type="spellStart"/>
              <w:r w:rsidRPr="00277D24">
                <w:rPr>
                  <w:rFonts w:eastAsia="Times New Roman" w:cstheme="minorHAnsi"/>
                  <w:color w:val="0563C1"/>
                  <w:sz w:val="20"/>
                  <w:szCs w:val="20"/>
                  <w:u w:val="single"/>
                  <w:lang w:val="en-GB"/>
                </w:rPr>
                <w:t>Planul</w:t>
              </w:r>
              <w:proofErr w:type="spellEnd"/>
              <w:r w:rsidRPr="00277D24">
                <w:rPr>
                  <w:rFonts w:eastAsia="Times New Roman" w:cstheme="minorHAnsi"/>
                  <w:color w:val="0563C1"/>
                  <w:sz w:val="20"/>
                  <w:szCs w:val="20"/>
                  <w:u w:val="single"/>
                  <w:lang w:val="en-GB"/>
                </w:rPr>
                <w:t xml:space="preserve"> Strategic Global al UN Women</w:t>
              </w:r>
            </w:hyperlink>
            <w:r w:rsidRPr="00277D24">
              <w:rPr>
                <w:rFonts w:eastAsia="Times New Roman" w:cstheme="minorHAnsi"/>
                <w:color w:val="000000"/>
                <w:sz w:val="20"/>
                <w:szCs w:val="20"/>
                <w:lang w:val="en-GB"/>
              </w:rPr>
              <w:t xml:space="preserve">, la </w:t>
            </w:r>
            <w:proofErr w:type="spellStart"/>
            <w:r w:rsidRPr="00277D24">
              <w:rPr>
                <w:rFonts w:eastAsia="Times New Roman" w:cstheme="minorHAnsi"/>
                <w:color w:val="000000"/>
                <w:sz w:val="20"/>
                <w:szCs w:val="20"/>
                <w:lang w:val="en-GB"/>
              </w:rPr>
              <w:t>Programele</w:t>
            </w:r>
            <w:proofErr w:type="spellEnd"/>
            <w:r w:rsidRPr="00277D24">
              <w:rPr>
                <w:rFonts w:eastAsia="Times New Roman" w:cstheme="minorHAnsi"/>
                <w:color w:val="000000"/>
                <w:sz w:val="20"/>
                <w:szCs w:val="20"/>
                <w:lang w:val="en-GB"/>
              </w:rPr>
              <w:t xml:space="preserve"> și </w:t>
            </w:r>
            <w:proofErr w:type="spellStart"/>
            <w:r w:rsidRPr="00277D24">
              <w:rPr>
                <w:rFonts w:eastAsia="Times New Roman" w:cstheme="minorHAnsi"/>
                <w:color w:val="000000"/>
                <w:sz w:val="20"/>
                <w:szCs w:val="20"/>
                <w:lang w:val="en-GB"/>
              </w:rPr>
              <w:t>Strategiile</w:t>
            </w:r>
            <w:proofErr w:type="spellEnd"/>
            <w:r w:rsidRPr="00277D24">
              <w:rPr>
                <w:rFonts w:eastAsia="Times New Roman" w:cstheme="minorHAnsi"/>
                <w:color w:val="000000"/>
                <w:sz w:val="20"/>
                <w:szCs w:val="20"/>
                <w:lang w:val="en-GB"/>
              </w:rPr>
              <w:t xml:space="preserve"> </w:t>
            </w:r>
            <w:proofErr w:type="spellStart"/>
            <w:r w:rsidRPr="00277D24">
              <w:rPr>
                <w:rFonts w:eastAsia="Times New Roman" w:cstheme="minorHAnsi"/>
                <w:color w:val="000000"/>
                <w:sz w:val="20"/>
                <w:szCs w:val="20"/>
                <w:lang w:val="en-GB"/>
              </w:rPr>
              <w:t>Naționale</w:t>
            </w:r>
            <w:proofErr w:type="spellEnd"/>
            <w:r w:rsidRPr="00277D24">
              <w:rPr>
                <w:rFonts w:eastAsia="Times New Roman" w:cstheme="minorHAnsi"/>
                <w:color w:val="000000"/>
                <w:sz w:val="20"/>
                <w:szCs w:val="20"/>
                <w:lang w:val="en-GB"/>
              </w:rPr>
              <w:t xml:space="preserve"> și are </w:t>
            </w:r>
            <w:proofErr w:type="spellStart"/>
            <w:r w:rsidRPr="00277D24">
              <w:rPr>
                <w:rFonts w:eastAsia="Times New Roman" w:cstheme="minorHAnsi"/>
                <w:color w:val="000000"/>
                <w:sz w:val="20"/>
                <w:szCs w:val="20"/>
                <w:lang w:val="en-GB"/>
              </w:rPr>
              <w:t>drept</w:t>
            </w:r>
            <w:proofErr w:type="spellEnd"/>
            <w:r w:rsidRPr="00277D24">
              <w:rPr>
                <w:rFonts w:eastAsia="Times New Roman" w:cstheme="minorHAnsi"/>
                <w:color w:val="000000"/>
                <w:sz w:val="20"/>
                <w:szCs w:val="20"/>
                <w:lang w:val="en-GB"/>
              </w:rPr>
              <w:t xml:space="preserve"> scop să </w:t>
            </w:r>
            <w:proofErr w:type="spellStart"/>
            <w:r w:rsidRPr="00277D24">
              <w:rPr>
                <w:rFonts w:eastAsia="Times New Roman" w:cstheme="minorHAnsi"/>
                <w:color w:val="000000"/>
                <w:sz w:val="20"/>
                <w:szCs w:val="20"/>
                <w:lang w:val="en-GB"/>
              </w:rPr>
              <w:t>contribuie</w:t>
            </w:r>
            <w:proofErr w:type="spellEnd"/>
            <w:r w:rsidRPr="00277D24">
              <w:rPr>
                <w:rFonts w:eastAsia="Times New Roman" w:cstheme="minorHAnsi"/>
                <w:color w:val="000000"/>
                <w:sz w:val="20"/>
                <w:szCs w:val="20"/>
                <w:lang w:val="en-GB"/>
              </w:rPr>
              <w:t xml:space="preserve"> la </w:t>
            </w:r>
            <w:proofErr w:type="spellStart"/>
            <w:r w:rsidRPr="00277D24">
              <w:rPr>
                <w:rFonts w:eastAsia="Times New Roman" w:cstheme="minorHAnsi"/>
                <w:color w:val="000000"/>
                <w:sz w:val="20"/>
                <w:szCs w:val="20"/>
                <w:lang w:val="en-GB"/>
              </w:rPr>
              <w:t>implementarea</w:t>
            </w:r>
            <w:proofErr w:type="spellEnd"/>
            <w:r w:rsidRPr="00277D24">
              <w:rPr>
                <w:rFonts w:eastAsia="Times New Roman" w:cstheme="minorHAnsi"/>
                <w:color w:val="000000"/>
                <w:sz w:val="20"/>
                <w:szCs w:val="20"/>
                <w:lang w:val="en-GB"/>
              </w:rPr>
              <w:t xml:space="preserve"> </w:t>
            </w:r>
            <w:proofErr w:type="spellStart"/>
            <w:r w:rsidRPr="00277D24">
              <w:rPr>
                <w:rFonts w:eastAsia="Times New Roman" w:cstheme="minorHAnsi"/>
                <w:color w:val="000000"/>
                <w:sz w:val="20"/>
                <w:szCs w:val="20"/>
                <w:lang w:val="en-GB"/>
              </w:rPr>
              <w:t>Agendei</w:t>
            </w:r>
            <w:proofErr w:type="spellEnd"/>
            <w:r w:rsidRPr="00277D24">
              <w:rPr>
                <w:rFonts w:eastAsia="Times New Roman" w:cstheme="minorHAnsi"/>
                <w:color w:val="000000"/>
                <w:sz w:val="20"/>
                <w:szCs w:val="20"/>
                <w:lang w:val="en-GB"/>
              </w:rPr>
              <w:t xml:space="preserve"> 2030 pentru </w:t>
            </w:r>
            <w:proofErr w:type="spellStart"/>
            <w:r w:rsidRPr="00277D24">
              <w:rPr>
                <w:rFonts w:eastAsia="Times New Roman" w:cstheme="minorHAnsi"/>
                <w:color w:val="000000"/>
                <w:sz w:val="20"/>
                <w:szCs w:val="20"/>
                <w:lang w:val="en-GB"/>
              </w:rPr>
              <w:t>Dezvoltare</w:t>
            </w:r>
            <w:proofErr w:type="spellEnd"/>
            <w:r w:rsidRPr="00277D24">
              <w:rPr>
                <w:rFonts w:eastAsia="Times New Roman" w:cstheme="minorHAnsi"/>
                <w:color w:val="000000"/>
                <w:sz w:val="20"/>
                <w:szCs w:val="20"/>
                <w:lang w:val="en-GB"/>
              </w:rPr>
              <w:t xml:space="preserve"> </w:t>
            </w:r>
            <w:proofErr w:type="spellStart"/>
            <w:r w:rsidRPr="00277D24">
              <w:rPr>
                <w:rFonts w:eastAsia="Times New Roman" w:cstheme="minorHAnsi"/>
                <w:color w:val="000000"/>
                <w:sz w:val="20"/>
                <w:szCs w:val="20"/>
                <w:lang w:val="en-GB"/>
              </w:rPr>
              <w:t>Durabilă</w:t>
            </w:r>
            <w:proofErr w:type="spellEnd"/>
            <w:r w:rsidRPr="00277D24">
              <w:rPr>
                <w:rFonts w:eastAsia="Times New Roman" w:cstheme="minorHAnsi"/>
                <w:color w:val="000000"/>
                <w:sz w:val="20"/>
                <w:szCs w:val="20"/>
                <w:lang w:val="en-GB"/>
              </w:rPr>
              <w:t xml:space="preserve">, </w:t>
            </w:r>
            <w:proofErr w:type="spellStart"/>
            <w:r w:rsidRPr="00277D24">
              <w:rPr>
                <w:rFonts w:eastAsia="Times New Roman" w:cstheme="minorHAnsi"/>
                <w:color w:val="000000"/>
                <w:sz w:val="20"/>
                <w:szCs w:val="20"/>
                <w:lang w:val="en-GB"/>
              </w:rPr>
              <w:t>sensibilă</w:t>
            </w:r>
            <w:proofErr w:type="spellEnd"/>
            <w:r w:rsidRPr="00277D24">
              <w:rPr>
                <w:rFonts w:eastAsia="Times New Roman" w:cstheme="minorHAnsi"/>
                <w:color w:val="000000"/>
                <w:sz w:val="20"/>
                <w:szCs w:val="20"/>
                <w:lang w:val="en-GB"/>
              </w:rPr>
              <w:t xml:space="preserve"> la </w:t>
            </w:r>
            <w:proofErr w:type="spellStart"/>
            <w:r w:rsidRPr="00277D24">
              <w:rPr>
                <w:rFonts w:eastAsia="Times New Roman" w:cstheme="minorHAnsi"/>
                <w:color w:val="000000"/>
                <w:sz w:val="20"/>
                <w:szCs w:val="20"/>
                <w:lang w:val="en-GB"/>
              </w:rPr>
              <w:t>dimensiunea</w:t>
            </w:r>
            <w:proofErr w:type="spellEnd"/>
            <w:r w:rsidRPr="00277D24">
              <w:rPr>
                <w:rFonts w:eastAsia="Times New Roman" w:cstheme="minorHAnsi"/>
                <w:color w:val="000000"/>
                <w:sz w:val="20"/>
                <w:szCs w:val="20"/>
                <w:lang w:val="en-GB"/>
              </w:rPr>
              <w:t xml:space="preserve"> de gen. Nota </w:t>
            </w:r>
            <w:proofErr w:type="spellStart"/>
            <w:r w:rsidRPr="00277D24">
              <w:rPr>
                <w:rFonts w:eastAsia="Times New Roman" w:cstheme="minorHAnsi"/>
                <w:color w:val="000000"/>
                <w:sz w:val="20"/>
                <w:szCs w:val="20"/>
                <w:lang w:val="en-GB"/>
              </w:rPr>
              <w:t>strategică</w:t>
            </w:r>
            <w:proofErr w:type="spellEnd"/>
            <w:r w:rsidRPr="00277D24">
              <w:rPr>
                <w:rFonts w:eastAsia="Times New Roman" w:cstheme="minorHAnsi"/>
                <w:color w:val="000000"/>
                <w:sz w:val="20"/>
                <w:szCs w:val="20"/>
                <w:lang w:val="en-GB"/>
              </w:rPr>
              <w:t xml:space="preserve"> se </w:t>
            </w:r>
            <w:proofErr w:type="spellStart"/>
            <w:r w:rsidRPr="00277D24">
              <w:rPr>
                <w:rFonts w:eastAsia="Times New Roman" w:cstheme="minorHAnsi"/>
                <w:color w:val="000000"/>
                <w:sz w:val="20"/>
                <w:szCs w:val="20"/>
                <w:lang w:val="en-GB"/>
              </w:rPr>
              <w:t>axează</w:t>
            </w:r>
            <w:proofErr w:type="spellEnd"/>
            <w:r w:rsidRPr="00277D24">
              <w:rPr>
                <w:rFonts w:eastAsia="Times New Roman" w:cstheme="minorHAnsi"/>
                <w:color w:val="000000"/>
                <w:sz w:val="20"/>
                <w:szCs w:val="20"/>
                <w:lang w:val="en-GB"/>
              </w:rPr>
              <w:t xml:space="preserve"> pe </w:t>
            </w:r>
            <w:proofErr w:type="spellStart"/>
            <w:r w:rsidRPr="00277D24">
              <w:rPr>
                <w:rFonts w:eastAsia="Times New Roman" w:cstheme="minorHAnsi"/>
                <w:color w:val="000000"/>
                <w:sz w:val="20"/>
                <w:szCs w:val="20"/>
                <w:lang w:val="en-GB"/>
              </w:rPr>
              <w:t>patru</w:t>
            </w:r>
            <w:proofErr w:type="spellEnd"/>
            <w:r w:rsidRPr="00277D24">
              <w:rPr>
                <w:rFonts w:eastAsia="Times New Roman" w:cstheme="minorHAnsi"/>
                <w:color w:val="000000"/>
                <w:sz w:val="20"/>
                <w:szCs w:val="20"/>
                <w:lang w:val="en-GB"/>
              </w:rPr>
              <w:t xml:space="preserve"> </w:t>
            </w:r>
            <w:proofErr w:type="spellStart"/>
            <w:r w:rsidRPr="00277D24">
              <w:rPr>
                <w:rFonts w:eastAsia="Times New Roman" w:cstheme="minorHAnsi"/>
                <w:color w:val="000000"/>
                <w:sz w:val="20"/>
                <w:szCs w:val="20"/>
                <w:lang w:val="en-GB"/>
              </w:rPr>
              <w:t>domenii</w:t>
            </w:r>
            <w:proofErr w:type="spellEnd"/>
            <w:r w:rsidRPr="00277D24">
              <w:rPr>
                <w:rFonts w:eastAsia="Times New Roman" w:cstheme="minorHAnsi"/>
                <w:color w:val="000000"/>
                <w:sz w:val="20"/>
                <w:szCs w:val="20"/>
                <w:lang w:val="en-GB"/>
              </w:rPr>
              <w:t xml:space="preserve"> </w:t>
            </w:r>
            <w:proofErr w:type="spellStart"/>
            <w:r w:rsidRPr="00277D24">
              <w:rPr>
                <w:rFonts w:eastAsia="Times New Roman" w:cstheme="minorHAnsi"/>
                <w:color w:val="000000"/>
                <w:sz w:val="20"/>
                <w:szCs w:val="20"/>
                <w:lang w:val="en-GB"/>
              </w:rPr>
              <w:t>principale</w:t>
            </w:r>
            <w:proofErr w:type="spellEnd"/>
            <w:r w:rsidRPr="00277D24">
              <w:rPr>
                <w:rFonts w:eastAsia="Times New Roman" w:cstheme="minorHAnsi"/>
                <w:color w:val="000000"/>
                <w:sz w:val="20"/>
                <w:szCs w:val="20"/>
                <w:lang w:val="en-GB"/>
              </w:rPr>
              <w:t xml:space="preserve">: 1) </w:t>
            </w:r>
            <w:proofErr w:type="spellStart"/>
            <w:r w:rsidRPr="00277D24">
              <w:rPr>
                <w:rFonts w:eastAsia="Times New Roman" w:cstheme="minorHAnsi"/>
                <w:color w:val="000000"/>
                <w:sz w:val="20"/>
                <w:szCs w:val="20"/>
                <w:lang w:val="en-GB"/>
              </w:rPr>
              <w:t>Eliminarea</w:t>
            </w:r>
            <w:proofErr w:type="spellEnd"/>
            <w:r w:rsidRPr="00277D24">
              <w:rPr>
                <w:rFonts w:eastAsia="Times New Roman" w:cstheme="minorHAnsi"/>
                <w:color w:val="000000"/>
                <w:sz w:val="20"/>
                <w:szCs w:val="20"/>
                <w:lang w:val="en-GB"/>
              </w:rPr>
              <w:t xml:space="preserve"> </w:t>
            </w:r>
            <w:proofErr w:type="spellStart"/>
            <w:r w:rsidRPr="00277D24">
              <w:rPr>
                <w:rFonts w:eastAsia="Times New Roman" w:cstheme="minorHAnsi"/>
                <w:color w:val="000000"/>
                <w:sz w:val="20"/>
                <w:szCs w:val="20"/>
                <w:lang w:val="en-GB"/>
              </w:rPr>
              <w:t>violenței</w:t>
            </w:r>
            <w:proofErr w:type="spellEnd"/>
            <w:r w:rsidRPr="00277D24">
              <w:rPr>
                <w:rFonts w:eastAsia="Times New Roman" w:cstheme="minorHAnsi"/>
                <w:color w:val="000000"/>
                <w:sz w:val="20"/>
                <w:szCs w:val="20"/>
                <w:lang w:val="en-GB"/>
              </w:rPr>
              <w:t xml:space="preserve"> </w:t>
            </w:r>
            <w:proofErr w:type="spellStart"/>
            <w:r w:rsidRPr="00277D24">
              <w:rPr>
                <w:rFonts w:eastAsia="Times New Roman" w:cstheme="minorHAnsi"/>
                <w:color w:val="000000"/>
                <w:sz w:val="20"/>
                <w:szCs w:val="20"/>
                <w:lang w:val="en-GB"/>
              </w:rPr>
              <w:t>împotriva</w:t>
            </w:r>
            <w:proofErr w:type="spellEnd"/>
            <w:r w:rsidRPr="00277D24">
              <w:rPr>
                <w:rFonts w:eastAsia="Times New Roman" w:cstheme="minorHAnsi"/>
                <w:color w:val="000000"/>
                <w:sz w:val="20"/>
                <w:szCs w:val="20"/>
                <w:lang w:val="en-GB"/>
              </w:rPr>
              <w:t xml:space="preserve"> </w:t>
            </w:r>
            <w:proofErr w:type="spellStart"/>
            <w:r w:rsidRPr="00277D24">
              <w:rPr>
                <w:rFonts w:eastAsia="Times New Roman" w:cstheme="minorHAnsi"/>
                <w:sz w:val="20"/>
                <w:szCs w:val="20"/>
                <w:lang w:val="en-GB"/>
              </w:rPr>
              <w:t>femeilor</w:t>
            </w:r>
            <w:proofErr w:type="spellEnd"/>
            <w:r w:rsidRPr="00277D24">
              <w:rPr>
                <w:rFonts w:eastAsia="Times New Roman" w:cstheme="minorHAnsi"/>
                <w:sz w:val="20"/>
                <w:szCs w:val="20"/>
                <w:lang w:val="en-GB"/>
              </w:rPr>
              <w:t xml:space="preserve">; 2) </w:t>
            </w:r>
            <w:proofErr w:type="spellStart"/>
            <w:r w:rsidRPr="00277D24">
              <w:rPr>
                <w:rFonts w:eastAsia="Times New Roman" w:cstheme="minorHAnsi"/>
                <w:sz w:val="20"/>
                <w:szCs w:val="20"/>
                <w:lang w:val="en-GB"/>
              </w:rPr>
              <w:t>Leadershipul</w:t>
            </w:r>
            <w:proofErr w:type="spellEnd"/>
            <w:r w:rsidRPr="00277D24">
              <w:rPr>
                <w:rFonts w:eastAsia="Times New Roman" w:cstheme="minorHAnsi"/>
                <w:sz w:val="20"/>
                <w:szCs w:val="20"/>
                <w:lang w:val="en-GB"/>
              </w:rPr>
              <w:t xml:space="preserve"> și </w:t>
            </w:r>
            <w:proofErr w:type="spellStart"/>
            <w:r w:rsidRPr="00277D24">
              <w:rPr>
                <w:rFonts w:eastAsia="Times New Roman" w:cstheme="minorHAnsi"/>
                <w:sz w:val="20"/>
                <w:szCs w:val="20"/>
                <w:lang w:val="en-GB"/>
              </w:rPr>
              <w:t>guvernarea</w:t>
            </w:r>
            <w:proofErr w:type="spellEnd"/>
            <w:r w:rsidRPr="00277D24">
              <w:rPr>
                <w:rFonts w:eastAsia="Times New Roman" w:cstheme="minorHAnsi"/>
                <w:sz w:val="20"/>
                <w:szCs w:val="20"/>
                <w:lang w:val="en-GB"/>
              </w:rPr>
              <w:t xml:space="preserve"> </w:t>
            </w:r>
            <w:proofErr w:type="spellStart"/>
            <w:r w:rsidRPr="00277D24">
              <w:rPr>
                <w:rFonts w:eastAsia="Times New Roman" w:cstheme="minorHAnsi"/>
                <w:sz w:val="20"/>
                <w:szCs w:val="20"/>
                <w:lang w:val="en-GB"/>
              </w:rPr>
              <w:t>femeilor</w:t>
            </w:r>
            <w:proofErr w:type="spellEnd"/>
            <w:r w:rsidRPr="00277D24">
              <w:rPr>
                <w:rFonts w:eastAsia="Times New Roman" w:cstheme="minorHAnsi"/>
                <w:sz w:val="20"/>
                <w:szCs w:val="20"/>
                <w:lang w:val="en-GB"/>
              </w:rPr>
              <w:t xml:space="preserve">; 3) </w:t>
            </w:r>
            <w:proofErr w:type="spellStart"/>
            <w:r w:rsidRPr="00277D24">
              <w:rPr>
                <w:rFonts w:eastAsia="Times New Roman" w:cstheme="minorHAnsi"/>
                <w:sz w:val="20"/>
                <w:szCs w:val="20"/>
                <w:lang w:val="en-GB"/>
              </w:rPr>
              <w:t>Abilitarea</w:t>
            </w:r>
            <w:proofErr w:type="spellEnd"/>
            <w:r w:rsidRPr="00277D24">
              <w:rPr>
                <w:rFonts w:eastAsia="Times New Roman" w:cstheme="minorHAnsi"/>
                <w:sz w:val="20"/>
                <w:szCs w:val="20"/>
                <w:lang w:val="en-GB"/>
              </w:rPr>
              <w:t xml:space="preserve"> </w:t>
            </w:r>
            <w:proofErr w:type="spellStart"/>
            <w:r w:rsidRPr="00277D24">
              <w:rPr>
                <w:rFonts w:eastAsia="Times New Roman" w:cstheme="minorHAnsi"/>
                <w:sz w:val="20"/>
                <w:szCs w:val="20"/>
                <w:lang w:val="en-GB"/>
              </w:rPr>
              <w:t>economică</w:t>
            </w:r>
            <w:proofErr w:type="spellEnd"/>
            <w:r w:rsidRPr="00277D24">
              <w:rPr>
                <w:rFonts w:eastAsia="Times New Roman" w:cstheme="minorHAnsi"/>
                <w:sz w:val="20"/>
                <w:szCs w:val="20"/>
                <w:lang w:val="en-GB"/>
              </w:rPr>
              <w:t xml:space="preserve"> a </w:t>
            </w:r>
            <w:proofErr w:type="spellStart"/>
            <w:r w:rsidRPr="00277D24">
              <w:rPr>
                <w:rFonts w:eastAsia="Times New Roman" w:cstheme="minorHAnsi"/>
                <w:sz w:val="20"/>
                <w:szCs w:val="20"/>
                <w:lang w:val="en-GB"/>
              </w:rPr>
              <w:t>femeilor</w:t>
            </w:r>
            <w:proofErr w:type="spellEnd"/>
            <w:r w:rsidRPr="00277D24">
              <w:rPr>
                <w:rFonts w:eastAsia="Times New Roman" w:cstheme="minorHAnsi"/>
                <w:sz w:val="20"/>
                <w:szCs w:val="20"/>
                <w:lang w:val="en-GB"/>
              </w:rPr>
              <w:t xml:space="preserve"> și 4) </w:t>
            </w:r>
            <w:proofErr w:type="spellStart"/>
            <w:r w:rsidRPr="00277D24">
              <w:rPr>
                <w:rFonts w:eastAsia="Times New Roman" w:cstheme="minorHAnsi"/>
                <w:sz w:val="20"/>
                <w:szCs w:val="20"/>
                <w:lang w:val="en-GB"/>
              </w:rPr>
              <w:t>Legătura</w:t>
            </w:r>
            <w:proofErr w:type="spellEnd"/>
            <w:r w:rsidRPr="00277D24">
              <w:rPr>
                <w:rFonts w:eastAsia="Times New Roman" w:cstheme="minorHAnsi"/>
                <w:sz w:val="20"/>
                <w:szCs w:val="20"/>
                <w:lang w:val="en-GB"/>
              </w:rPr>
              <w:t xml:space="preserve"> dintre </w:t>
            </w:r>
            <w:proofErr w:type="spellStart"/>
            <w:r w:rsidRPr="00277D24">
              <w:rPr>
                <w:rFonts w:eastAsia="Times New Roman" w:cstheme="minorHAnsi"/>
                <w:sz w:val="20"/>
                <w:szCs w:val="20"/>
                <w:lang w:val="en-GB"/>
              </w:rPr>
              <w:t>dezvoltarea</w:t>
            </w:r>
            <w:proofErr w:type="spellEnd"/>
            <w:r w:rsidRPr="00277D24">
              <w:rPr>
                <w:rFonts w:eastAsia="Times New Roman" w:cstheme="minorHAnsi"/>
                <w:sz w:val="20"/>
                <w:szCs w:val="20"/>
                <w:lang w:val="en-GB"/>
              </w:rPr>
              <w:t xml:space="preserve"> </w:t>
            </w:r>
            <w:proofErr w:type="spellStart"/>
            <w:r w:rsidRPr="00277D24">
              <w:rPr>
                <w:rFonts w:eastAsia="Times New Roman" w:cstheme="minorHAnsi"/>
                <w:sz w:val="20"/>
                <w:szCs w:val="20"/>
                <w:lang w:val="en-GB"/>
              </w:rPr>
              <w:t>umanitară</w:t>
            </w:r>
            <w:proofErr w:type="spellEnd"/>
            <w:r w:rsidRPr="00277D24">
              <w:rPr>
                <w:rFonts w:eastAsia="Times New Roman" w:cstheme="minorHAnsi"/>
                <w:sz w:val="20"/>
                <w:szCs w:val="20"/>
                <w:lang w:val="en-GB"/>
              </w:rPr>
              <w:t xml:space="preserve"> și pace și </w:t>
            </w:r>
            <w:proofErr w:type="spellStart"/>
            <w:r w:rsidRPr="00277D24">
              <w:rPr>
                <w:rFonts w:eastAsia="Times New Roman" w:cstheme="minorHAnsi"/>
                <w:sz w:val="20"/>
                <w:szCs w:val="20"/>
                <w:lang w:val="en-GB"/>
              </w:rPr>
              <w:t>coordonarea</w:t>
            </w:r>
            <w:proofErr w:type="spellEnd"/>
            <w:r w:rsidRPr="00277D24">
              <w:rPr>
                <w:rFonts w:eastAsia="Times New Roman" w:cstheme="minorHAnsi"/>
                <w:sz w:val="20"/>
                <w:szCs w:val="20"/>
                <w:lang w:val="en-GB"/>
              </w:rPr>
              <w:t xml:space="preserve"> ONU </w:t>
            </w:r>
            <w:proofErr w:type="spellStart"/>
            <w:r w:rsidRPr="00277D24">
              <w:rPr>
                <w:rFonts w:eastAsia="Times New Roman" w:cstheme="minorHAnsi"/>
                <w:sz w:val="20"/>
                <w:szCs w:val="20"/>
                <w:lang w:val="en-GB"/>
              </w:rPr>
              <w:t>privind</w:t>
            </w:r>
            <w:proofErr w:type="spellEnd"/>
            <w:r w:rsidRPr="00277D24">
              <w:rPr>
                <w:rFonts w:eastAsia="Times New Roman" w:cstheme="minorHAnsi"/>
                <w:sz w:val="20"/>
                <w:szCs w:val="20"/>
                <w:lang w:val="en-GB"/>
              </w:rPr>
              <w:t xml:space="preserve"> </w:t>
            </w:r>
            <w:proofErr w:type="spellStart"/>
            <w:r w:rsidRPr="00277D24">
              <w:rPr>
                <w:rFonts w:eastAsia="Times New Roman" w:cstheme="minorHAnsi"/>
                <w:sz w:val="20"/>
                <w:szCs w:val="20"/>
                <w:lang w:val="en-GB"/>
              </w:rPr>
              <w:t>egalitatea</w:t>
            </w:r>
            <w:proofErr w:type="spellEnd"/>
            <w:r w:rsidRPr="00277D24">
              <w:rPr>
                <w:rFonts w:eastAsia="Times New Roman" w:cstheme="minorHAnsi"/>
                <w:sz w:val="20"/>
                <w:szCs w:val="20"/>
                <w:lang w:val="en-GB"/>
              </w:rPr>
              <w:t xml:space="preserve"> de gen. </w:t>
            </w:r>
          </w:p>
          <w:p w14:paraId="64762430" w14:textId="77777777" w:rsidR="00817C6D" w:rsidRPr="00277D24" w:rsidRDefault="00817C6D" w:rsidP="00E878AA">
            <w:pPr>
              <w:jc w:val="both"/>
              <w:textAlignment w:val="baseline"/>
              <w:rPr>
                <w:rFonts w:cstheme="minorHAnsi"/>
                <w:b/>
                <w:sz w:val="20"/>
                <w:szCs w:val="20"/>
                <w:lang w:val="en-GB"/>
              </w:rPr>
            </w:pPr>
          </w:p>
          <w:p w14:paraId="23571ED5" w14:textId="77777777" w:rsidR="00817C6D" w:rsidRDefault="00817C6D" w:rsidP="00E878AA">
            <w:pPr>
              <w:pStyle w:val="paragraph"/>
              <w:spacing w:before="0" w:beforeAutospacing="0" w:after="0" w:afterAutospacing="0"/>
              <w:jc w:val="both"/>
              <w:textAlignment w:val="baseline"/>
              <w:rPr>
                <w:rFonts w:asciiTheme="minorHAnsi" w:hAnsiTheme="minorHAnsi" w:cstheme="minorHAnsi"/>
                <w:sz w:val="20"/>
                <w:szCs w:val="20"/>
              </w:rPr>
            </w:pPr>
            <w:proofErr w:type="spellStart"/>
            <w:r w:rsidRPr="00277D24">
              <w:rPr>
                <w:rStyle w:val="normaltextrun"/>
                <w:rFonts w:asciiTheme="minorHAnsi" w:hAnsiTheme="minorHAnsi" w:cstheme="minorHAnsi"/>
                <w:sz w:val="20"/>
                <w:szCs w:val="20"/>
              </w:rPr>
              <w:t>Postul</w:t>
            </w:r>
            <w:proofErr w:type="spellEnd"/>
            <w:r w:rsidRPr="00277D24">
              <w:rPr>
                <w:rStyle w:val="normaltextrun"/>
                <w:rFonts w:asciiTheme="minorHAnsi" w:hAnsiTheme="minorHAnsi" w:cstheme="minorHAnsi"/>
                <w:sz w:val="20"/>
                <w:szCs w:val="20"/>
              </w:rPr>
              <w:t xml:space="preserve"> de </w:t>
            </w:r>
            <w:proofErr w:type="spellStart"/>
            <w:r w:rsidRPr="00277D24">
              <w:rPr>
                <w:rStyle w:val="normaltextrun"/>
                <w:rFonts w:asciiTheme="minorHAnsi" w:hAnsiTheme="minorHAnsi" w:cstheme="minorHAnsi"/>
                <w:sz w:val="20"/>
                <w:szCs w:val="20"/>
              </w:rPr>
              <w:t>stagiar</w:t>
            </w:r>
            <w:proofErr w:type="spellEnd"/>
            <w:r w:rsidRPr="00277D24">
              <w:rPr>
                <w:rStyle w:val="normaltextrun"/>
                <w:rFonts w:asciiTheme="minorHAnsi" w:hAnsiTheme="minorHAnsi" w:cstheme="minorHAnsi"/>
                <w:sz w:val="20"/>
                <w:szCs w:val="20"/>
              </w:rPr>
              <w:t xml:space="preserve"> </w:t>
            </w:r>
            <w:proofErr w:type="spellStart"/>
            <w:r w:rsidRPr="00277D24">
              <w:rPr>
                <w:rStyle w:val="normaltextrun"/>
                <w:rFonts w:asciiTheme="minorHAnsi" w:hAnsiTheme="minorHAnsi" w:cstheme="minorHAnsi"/>
                <w:sz w:val="20"/>
                <w:szCs w:val="20"/>
              </w:rPr>
              <w:t>anunțat</w:t>
            </w:r>
            <w:proofErr w:type="spellEnd"/>
            <w:r w:rsidRPr="00277D24">
              <w:rPr>
                <w:rStyle w:val="normaltextrun"/>
                <w:rFonts w:asciiTheme="minorHAnsi" w:hAnsiTheme="minorHAnsi" w:cstheme="minorHAnsi"/>
                <w:sz w:val="20"/>
                <w:szCs w:val="20"/>
              </w:rPr>
              <w:t xml:space="preserve"> vine ca o </w:t>
            </w:r>
            <w:proofErr w:type="spellStart"/>
            <w:r w:rsidRPr="00277D24">
              <w:rPr>
                <w:rStyle w:val="normaltextrun"/>
                <w:rFonts w:asciiTheme="minorHAnsi" w:hAnsiTheme="minorHAnsi" w:cstheme="minorHAnsi"/>
                <w:sz w:val="20"/>
                <w:szCs w:val="20"/>
              </w:rPr>
              <w:t>măsură</w:t>
            </w:r>
            <w:proofErr w:type="spellEnd"/>
            <w:r w:rsidRPr="00277D24">
              <w:rPr>
                <w:rStyle w:val="normaltextrun"/>
                <w:rFonts w:asciiTheme="minorHAnsi" w:hAnsiTheme="minorHAnsi" w:cstheme="minorHAnsi"/>
                <w:sz w:val="20"/>
                <w:szCs w:val="20"/>
              </w:rPr>
              <w:t xml:space="preserve"> pentru a </w:t>
            </w:r>
            <w:proofErr w:type="spellStart"/>
            <w:r w:rsidRPr="00277D24">
              <w:rPr>
                <w:rStyle w:val="normaltextrun"/>
                <w:rFonts w:asciiTheme="minorHAnsi" w:hAnsiTheme="minorHAnsi" w:cstheme="minorHAnsi"/>
                <w:sz w:val="20"/>
                <w:szCs w:val="20"/>
              </w:rPr>
              <w:t>permite</w:t>
            </w:r>
            <w:proofErr w:type="spellEnd"/>
            <w:r w:rsidRPr="00277D24">
              <w:rPr>
                <w:rStyle w:val="normaltextrun"/>
                <w:rFonts w:asciiTheme="minorHAnsi" w:hAnsiTheme="minorHAnsi" w:cstheme="minorHAnsi"/>
                <w:sz w:val="20"/>
                <w:szCs w:val="20"/>
              </w:rPr>
              <w:t xml:space="preserve"> </w:t>
            </w:r>
            <w:proofErr w:type="spellStart"/>
            <w:r w:rsidRPr="00277D24">
              <w:rPr>
                <w:rStyle w:val="normaltextrun"/>
                <w:rFonts w:asciiTheme="minorHAnsi" w:hAnsiTheme="minorHAnsi" w:cstheme="minorHAnsi"/>
                <w:sz w:val="20"/>
                <w:szCs w:val="20"/>
              </w:rPr>
              <w:t>persoanelor</w:t>
            </w:r>
            <w:proofErr w:type="spellEnd"/>
            <w:r w:rsidRPr="00277D24">
              <w:rPr>
                <w:rStyle w:val="normaltextrun"/>
                <w:rFonts w:asciiTheme="minorHAnsi" w:hAnsiTheme="minorHAnsi" w:cstheme="minorHAnsi"/>
                <w:sz w:val="20"/>
                <w:szCs w:val="20"/>
              </w:rPr>
              <w:t xml:space="preserve"> </w:t>
            </w:r>
            <w:proofErr w:type="spellStart"/>
            <w:r w:rsidRPr="00277D24">
              <w:rPr>
                <w:rStyle w:val="normaltextrun"/>
                <w:rFonts w:asciiTheme="minorHAnsi" w:hAnsiTheme="minorHAnsi" w:cstheme="minorHAnsi"/>
                <w:sz w:val="20"/>
                <w:szCs w:val="20"/>
              </w:rPr>
              <w:t>aparținând</w:t>
            </w:r>
            <w:proofErr w:type="spellEnd"/>
            <w:r w:rsidRPr="00277D24">
              <w:rPr>
                <w:rStyle w:val="normaltextrun"/>
                <w:rFonts w:asciiTheme="minorHAnsi" w:hAnsiTheme="minorHAnsi" w:cstheme="minorHAnsi"/>
                <w:sz w:val="20"/>
                <w:szCs w:val="20"/>
              </w:rPr>
              <w:t xml:space="preserve"> </w:t>
            </w:r>
            <w:proofErr w:type="spellStart"/>
            <w:r w:rsidRPr="00277D24">
              <w:rPr>
                <w:rStyle w:val="normaltextrun"/>
                <w:rFonts w:asciiTheme="minorHAnsi" w:hAnsiTheme="minorHAnsi" w:cstheme="minorHAnsi"/>
                <w:sz w:val="20"/>
                <w:szCs w:val="20"/>
              </w:rPr>
              <w:t>grupurilor</w:t>
            </w:r>
            <w:proofErr w:type="spellEnd"/>
            <w:r w:rsidRPr="00277D24">
              <w:rPr>
                <w:rStyle w:val="normaltextrun"/>
                <w:rFonts w:asciiTheme="minorHAnsi" w:hAnsiTheme="minorHAnsi" w:cstheme="minorHAnsi"/>
                <w:sz w:val="20"/>
                <w:szCs w:val="20"/>
              </w:rPr>
              <w:t xml:space="preserve"> </w:t>
            </w:r>
            <w:proofErr w:type="spellStart"/>
            <w:r w:rsidRPr="00277D24">
              <w:rPr>
                <w:rStyle w:val="normaltextrun"/>
                <w:rFonts w:asciiTheme="minorHAnsi" w:hAnsiTheme="minorHAnsi" w:cstheme="minorHAnsi"/>
                <w:sz w:val="20"/>
                <w:szCs w:val="20"/>
              </w:rPr>
              <w:t>vulnerabile</w:t>
            </w:r>
            <w:proofErr w:type="spellEnd"/>
            <w:r w:rsidRPr="00277D24">
              <w:rPr>
                <w:rStyle w:val="normaltextrun"/>
                <w:rFonts w:asciiTheme="minorHAnsi" w:hAnsiTheme="minorHAnsi" w:cstheme="minorHAnsi"/>
                <w:sz w:val="20"/>
                <w:szCs w:val="20"/>
              </w:rPr>
              <w:t xml:space="preserve"> la </w:t>
            </w:r>
            <w:proofErr w:type="spellStart"/>
            <w:r w:rsidRPr="00277D24">
              <w:rPr>
                <w:rStyle w:val="normaltextrun"/>
                <w:rFonts w:asciiTheme="minorHAnsi" w:hAnsiTheme="minorHAnsi" w:cstheme="minorHAnsi"/>
                <w:sz w:val="20"/>
                <w:szCs w:val="20"/>
              </w:rPr>
              <w:t>discriminare</w:t>
            </w:r>
            <w:proofErr w:type="spellEnd"/>
            <w:r w:rsidRPr="00277D24">
              <w:rPr>
                <w:rStyle w:val="normaltextrun"/>
                <w:rFonts w:asciiTheme="minorHAnsi" w:hAnsiTheme="minorHAnsi" w:cstheme="minorHAnsi"/>
                <w:sz w:val="20"/>
                <w:szCs w:val="20"/>
              </w:rPr>
              <w:t xml:space="preserve"> să </w:t>
            </w:r>
            <w:proofErr w:type="spellStart"/>
            <w:r w:rsidRPr="00277D24">
              <w:rPr>
                <w:rStyle w:val="normaltextrun"/>
                <w:rFonts w:asciiTheme="minorHAnsi" w:hAnsiTheme="minorHAnsi" w:cstheme="minorHAnsi"/>
                <w:sz w:val="20"/>
                <w:szCs w:val="20"/>
              </w:rPr>
              <w:t>dobândească</w:t>
            </w:r>
            <w:proofErr w:type="spellEnd"/>
            <w:r w:rsidRPr="00277D24">
              <w:rPr>
                <w:rStyle w:val="normaltextrun"/>
                <w:rFonts w:asciiTheme="minorHAnsi" w:hAnsiTheme="minorHAnsi" w:cstheme="minorHAnsi"/>
                <w:sz w:val="20"/>
                <w:szCs w:val="20"/>
              </w:rPr>
              <w:t xml:space="preserve"> </w:t>
            </w:r>
            <w:proofErr w:type="spellStart"/>
            <w:r w:rsidRPr="00277D24">
              <w:rPr>
                <w:rStyle w:val="normaltextrun"/>
                <w:rFonts w:asciiTheme="minorHAnsi" w:hAnsiTheme="minorHAnsi" w:cstheme="minorHAnsi"/>
                <w:sz w:val="20"/>
                <w:szCs w:val="20"/>
              </w:rPr>
              <w:t>abilitățile</w:t>
            </w:r>
            <w:proofErr w:type="spellEnd"/>
            <w:r w:rsidRPr="00277D24">
              <w:rPr>
                <w:rStyle w:val="normaltextrun"/>
                <w:rFonts w:asciiTheme="minorHAnsi" w:hAnsiTheme="minorHAnsi" w:cstheme="minorHAnsi"/>
                <w:sz w:val="20"/>
                <w:szCs w:val="20"/>
              </w:rPr>
              <w:t xml:space="preserve"> </w:t>
            </w:r>
            <w:proofErr w:type="spellStart"/>
            <w:r w:rsidRPr="00277D24">
              <w:rPr>
                <w:rStyle w:val="normaltextrun"/>
                <w:rFonts w:asciiTheme="minorHAnsi" w:hAnsiTheme="minorHAnsi" w:cstheme="minorHAnsi"/>
                <w:sz w:val="20"/>
                <w:szCs w:val="20"/>
              </w:rPr>
              <w:t>necesare</w:t>
            </w:r>
            <w:proofErr w:type="spellEnd"/>
            <w:r w:rsidRPr="00277D24">
              <w:rPr>
                <w:rStyle w:val="normaltextrun"/>
                <w:rFonts w:asciiTheme="minorHAnsi" w:hAnsiTheme="minorHAnsi" w:cstheme="minorHAnsi"/>
                <w:sz w:val="20"/>
                <w:szCs w:val="20"/>
              </w:rPr>
              <w:t xml:space="preserve"> pentru a-și </w:t>
            </w:r>
            <w:proofErr w:type="spellStart"/>
            <w:r w:rsidRPr="00277D24">
              <w:rPr>
                <w:rStyle w:val="normaltextrun"/>
                <w:rFonts w:asciiTheme="minorHAnsi" w:hAnsiTheme="minorHAnsi" w:cstheme="minorHAnsi"/>
                <w:sz w:val="20"/>
                <w:szCs w:val="20"/>
              </w:rPr>
              <w:t>apăra</w:t>
            </w:r>
            <w:proofErr w:type="spellEnd"/>
            <w:r w:rsidRPr="00277D24">
              <w:rPr>
                <w:rStyle w:val="normaltextrun"/>
                <w:rFonts w:asciiTheme="minorHAnsi" w:hAnsiTheme="minorHAnsi" w:cstheme="minorHAnsi"/>
                <w:sz w:val="20"/>
                <w:szCs w:val="20"/>
              </w:rPr>
              <w:t xml:space="preserve"> și </w:t>
            </w:r>
            <w:proofErr w:type="spellStart"/>
            <w:r w:rsidRPr="00277D24">
              <w:rPr>
                <w:rStyle w:val="normaltextrun"/>
                <w:rFonts w:asciiTheme="minorHAnsi" w:hAnsiTheme="minorHAnsi" w:cstheme="minorHAnsi"/>
                <w:sz w:val="20"/>
                <w:szCs w:val="20"/>
              </w:rPr>
              <w:t>promova</w:t>
            </w:r>
            <w:proofErr w:type="spellEnd"/>
            <w:r w:rsidRPr="00277D24">
              <w:rPr>
                <w:rStyle w:val="normaltextrun"/>
                <w:rFonts w:asciiTheme="minorHAnsi" w:hAnsiTheme="minorHAnsi" w:cstheme="minorHAnsi"/>
                <w:sz w:val="20"/>
                <w:szCs w:val="20"/>
              </w:rPr>
              <w:t xml:space="preserve"> </w:t>
            </w:r>
            <w:proofErr w:type="spellStart"/>
            <w:r w:rsidRPr="00277D24">
              <w:rPr>
                <w:rStyle w:val="normaltextrun"/>
                <w:rFonts w:asciiTheme="minorHAnsi" w:hAnsiTheme="minorHAnsi" w:cstheme="minorHAnsi"/>
                <w:sz w:val="20"/>
                <w:szCs w:val="20"/>
              </w:rPr>
              <w:t>în</w:t>
            </w:r>
            <w:proofErr w:type="spellEnd"/>
            <w:r w:rsidRPr="00277D24">
              <w:rPr>
                <w:rStyle w:val="normaltextrun"/>
                <w:rFonts w:asciiTheme="minorHAnsi" w:hAnsiTheme="minorHAnsi" w:cstheme="minorHAnsi"/>
                <w:sz w:val="20"/>
                <w:szCs w:val="20"/>
              </w:rPr>
              <w:t xml:space="preserve"> </w:t>
            </w:r>
            <w:proofErr w:type="spellStart"/>
            <w:r w:rsidRPr="00277D24">
              <w:rPr>
                <w:rStyle w:val="normaltextrun"/>
                <w:rFonts w:asciiTheme="minorHAnsi" w:hAnsiTheme="minorHAnsi" w:cstheme="minorHAnsi"/>
                <w:sz w:val="20"/>
                <w:szCs w:val="20"/>
              </w:rPr>
              <w:t>continuare</w:t>
            </w:r>
            <w:proofErr w:type="spellEnd"/>
            <w:r w:rsidRPr="00277D24">
              <w:rPr>
                <w:rStyle w:val="normaltextrun"/>
                <w:rFonts w:asciiTheme="minorHAnsi" w:hAnsiTheme="minorHAnsi" w:cstheme="minorHAnsi"/>
                <w:sz w:val="20"/>
                <w:szCs w:val="20"/>
              </w:rPr>
              <w:t xml:space="preserve"> </w:t>
            </w:r>
            <w:proofErr w:type="spellStart"/>
            <w:r w:rsidRPr="00277D24">
              <w:rPr>
                <w:rStyle w:val="normaltextrun"/>
                <w:rFonts w:asciiTheme="minorHAnsi" w:hAnsiTheme="minorHAnsi" w:cstheme="minorHAnsi"/>
                <w:sz w:val="20"/>
                <w:szCs w:val="20"/>
              </w:rPr>
              <w:t>propriile</w:t>
            </w:r>
            <w:proofErr w:type="spellEnd"/>
            <w:r w:rsidRPr="00277D24">
              <w:rPr>
                <w:rStyle w:val="normaltextrun"/>
                <w:rFonts w:asciiTheme="minorHAnsi" w:hAnsiTheme="minorHAnsi" w:cstheme="minorHAnsi"/>
                <w:sz w:val="20"/>
                <w:szCs w:val="20"/>
              </w:rPr>
              <w:t xml:space="preserve"> </w:t>
            </w:r>
            <w:proofErr w:type="spellStart"/>
            <w:r w:rsidRPr="00277D24">
              <w:rPr>
                <w:rStyle w:val="normaltextrun"/>
                <w:rFonts w:asciiTheme="minorHAnsi" w:hAnsiTheme="minorHAnsi" w:cstheme="minorHAnsi"/>
                <w:sz w:val="20"/>
                <w:szCs w:val="20"/>
              </w:rPr>
              <w:t>drepturi</w:t>
            </w:r>
            <w:proofErr w:type="spellEnd"/>
            <w:r w:rsidRPr="00277D24">
              <w:rPr>
                <w:rStyle w:val="normaltextrun"/>
                <w:rFonts w:asciiTheme="minorHAnsi" w:hAnsiTheme="minorHAnsi" w:cstheme="minorHAnsi"/>
                <w:sz w:val="20"/>
                <w:szCs w:val="20"/>
              </w:rPr>
              <w:t xml:space="preserve"> și pentru a </w:t>
            </w:r>
            <w:proofErr w:type="spellStart"/>
            <w:r w:rsidRPr="00277D24">
              <w:rPr>
                <w:rStyle w:val="normaltextrun"/>
                <w:rFonts w:asciiTheme="minorHAnsi" w:hAnsiTheme="minorHAnsi" w:cstheme="minorHAnsi"/>
                <w:sz w:val="20"/>
                <w:szCs w:val="20"/>
              </w:rPr>
              <w:t>contribui</w:t>
            </w:r>
            <w:proofErr w:type="spellEnd"/>
            <w:r w:rsidRPr="00277D24">
              <w:rPr>
                <w:rStyle w:val="normaltextrun"/>
                <w:rFonts w:asciiTheme="minorHAnsi" w:hAnsiTheme="minorHAnsi" w:cstheme="minorHAnsi"/>
                <w:sz w:val="20"/>
                <w:szCs w:val="20"/>
              </w:rPr>
              <w:t xml:space="preserve"> la </w:t>
            </w:r>
            <w:proofErr w:type="spellStart"/>
            <w:r w:rsidRPr="00277D24">
              <w:rPr>
                <w:rStyle w:val="normaltextrun"/>
                <w:rFonts w:asciiTheme="minorHAnsi" w:hAnsiTheme="minorHAnsi" w:cstheme="minorHAnsi"/>
                <w:sz w:val="20"/>
                <w:szCs w:val="20"/>
              </w:rPr>
              <w:t>activitatea</w:t>
            </w:r>
            <w:proofErr w:type="spellEnd"/>
            <w:r w:rsidRPr="00277D24">
              <w:rPr>
                <w:rStyle w:val="normaltextrun"/>
                <w:rFonts w:asciiTheme="minorHAnsi" w:hAnsiTheme="minorHAnsi" w:cstheme="minorHAnsi"/>
                <w:sz w:val="20"/>
                <w:szCs w:val="20"/>
              </w:rPr>
              <w:t xml:space="preserve"> UN Women, </w:t>
            </w:r>
            <w:proofErr w:type="spellStart"/>
            <w:r w:rsidRPr="00277D24">
              <w:rPr>
                <w:rStyle w:val="normaltextrun"/>
                <w:rFonts w:asciiTheme="minorHAnsi" w:hAnsiTheme="minorHAnsi" w:cstheme="minorHAnsi"/>
                <w:sz w:val="20"/>
                <w:szCs w:val="20"/>
              </w:rPr>
              <w:t>în</w:t>
            </w:r>
            <w:proofErr w:type="spellEnd"/>
            <w:r w:rsidRPr="00277D24">
              <w:rPr>
                <w:rStyle w:val="normaltextrun"/>
                <w:rFonts w:asciiTheme="minorHAnsi" w:hAnsiTheme="minorHAnsi" w:cstheme="minorHAnsi"/>
                <w:sz w:val="20"/>
                <w:szCs w:val="20"/>
              </w:rPr>
              <w:t xml:space="preserve"> special </w:t>
            </w:r>
            <w:proofErr w:type="spellStart"/>
            <w:r w:rsidRPr="00277D24">
              <w:rPr>
                <w:rStyle w:val="normaltextrun"/>
                <w:rFonts w:asciiTheme="minorHAnsi" w:hAnsiTheme="minorHAnsi" w:cstheme="minorHAnsi"/>
                <w:sz w:val="20"/>
                <w:szCs w:val="20"/>
              </w:rPr>
              <w:t>în</w:t>
            </w:r>
            <w:proofErr w:type="spellEnd"/>
            <w:r w:rsidRPr="00277D24">
              <w:rPr>
                <w:rStyle w:val="normaltextrun"/>
                <w:rFonts w:asciiTheme="minorHAnsi" w:hAnsiTheme="minorHAnsi" w:cstheme="minorHAnsi"/>
                <w:sz w:val="20"/>
                <w:szCs w:val="20"/>
              </w:rPr>
              <w:t xml:space="preserve"> </w:t>
            </w:r>
            <w:proofErr w:type="spellStart"/>
            <w:r w:rsidRPr="00277D24">
              <w:rPr>
                <w:rStyle w:val="normaltextrun"/>
                <w:rFonts w:asciiTheme="minorHAnsi" w:hAnsiTheme="minorHAnsi" w:cstheme="minorHAnsi"/>
                <w:sz w:val="20"/>
                <w:szCs w:val="20"/>
              </w:rPr>
              <w:t>domeniul</w:t>
            </w:r>
            <w:proofErr w:type="spellEnd"/>
            <w:r w:rsidRPr="00277D24">
              <w:rPr>
                <w:rStyle w:val="normaltextrun"/>
                <w:rFonts w:asciiTheme="minorHAnsi" w:hAnsiTheme="minorHAnsi" w:cstheme="minorHAnsi"/>
                <w:sz w:val="20"/>
                <w:szCs w:val="20"/>
              </w:rPr>
              <w:t xml:space="preserve"> </w:t>
            </w:r>
            <w:proofErr w:type="spellStart"/>
            <w:r w:rsidRPr="00277D24">
              <w:rPr>
                <w:rStyle w:val="normaltextrun"/>
                <w:rFonts w:asciiTheme="minorHAnsi" w:hAnsiTheme="minorHAnsi" w:cstheme="minorHAnsi"/>
                <w:sz w:val="20"/>
                <w:szCs w:val="20"/>
              </w:rPr>
              <w:t>eliminării</w:t>
            </w:r>
            <w:proofErr w:type="spellEnd"/>
            <w:r w:rsidRPr="00277D24">
              <w:rPr>
                <w:rStyle w:val="normaltextrun"/>
                <w:rFonts w:asciiTheme="minorHAnsi" w:hAnsiTheme="minorHAnsi" w:cstheme="minorHAnsi"/>
                <w:sz w:val="20"/>
                <w:szCs w:val="20"/>
              </w:rPr>
              <w:t xml:space="preserve"> </w:t>
            </w:r>
            <w:proofErr w:type="spellStart"/>
            <w:r w:rsidRPr="00277D24">
              <w:rPr>
                <w:rStyle w:val="normaltextrun"/>
                <w:rFonts w:asciiTheme="minorHAnsi" w:hAnsiTheme="minorHAnsi" w:cstheme="minorHAnsi"/>
                <w:sz w:val="20"/>
                <w:szCs w:val="20"/>
              </w:rPr>
              <w:t>violenței</w:t>
            </w:r>
            <w:proofErr w:type="spellEnd"/>
            <w:r w:rsidRPr="00277D24">
              <w:rPr>
                <w:rStyle w:val="normaltextrun"/>
                <w:rFonts w:asciiTheme="minorHAnsi" w:hAnsiTheme="minorHAnsi" w:cstheme="minorHAnsi"/>
                <w:sz w:val="20"/>
                <w:szCs w:val="20"/>
              </w:rPr>
              <w:t xml:space="preserve"> </w:t>
            </w:r>
            <w:proofErr w:type="spellStart"/>
            <w:r w:rsidRPr="00277D24">
              <w:rPr>
                <w:rStyle w:val="normaltextrun"/>
                <w:rFonts w:asciiTheme="minorHAnsi" w:hAnsiTheme="minorHAnsi" w:cstheme="minorHAnsi"/>
                <w:sz w:val="20"/>
                <w:szCs w:val="20"/>
              </w:rPr>
              <w:t>împotriva</w:t>
            </w:r>
            <w:proofErr w:type="spellEnd"/>
            <w:r w:rsidRPr="00277D24">
              <w:rPr>
                <w:rStyle w:val="normaltextrun"/>
                <w:rFonts w:asciiTheme="minorHAnsi" w:hAnsiTheme="minorHAnsi" w:cstheme="minorHAnsi"/>
                <w:sz w:val="20"/>
                <w:szCs w:val="20"/>
              </w:rPr>
              <w:t xml:space="preserve"> </w:t>
            </w:r>
            <w:proofErr w:type="spellStart"/>
            <w:r w:rsidRPr="00277D24">
              <w:rPr>
                <w:rStyle w:val="normaltextrun"/>
                <w:rFonts w:asciiTheme="minorHAnsi" w:hAnsiTheme="minorHAnsi" w:cstheme="minorHAnsi"/>
                <w:sz w:val="20"/>
                <w:szCs w:val="20"/>
              </w:rPr>
              <w:t>femeilor</w:t>
            </w:r>
            <w:proofErr w:type="spellEnd"/>
            <w:r w:rsidRPr="00277D24">
              <w:rPr>
                <w:rStyle w:val="normaltextrun"/>
                <w:rFonts w:asciiTheme="minorHAnsi" w:hAnsiTheme="minorHAnsi" w:cstheme="minorHAnsi"/>
                <w:sz w:val="20"/>
                <w:szCs w:val="20"/>
              </w:rPr>
              <w:t xml:space="preserve">. Sub </w:t>
            </w:r>
            <w:proofErr w:type="spellStart"/>
            <w:r w:rsidRPr="00277D24">
              <w:rPr>
                <w:rStyle w:val="normaltextrun"/>
                <w:rFonts w:asciiTheme="minorHAnsi" w:hAnsiTheme="minorHAnsi" w:cstheme="minorHAnsi"/>
                <w:sz w:val="20"/>
                <w:szCs w:val="20"/>
              </w:rPr>
              <w:t>îndrumarea</w:t>
            </w:r>
            <w:proofErr w:type="spellEnd"/>
            <w:r w:rsidRPr="00277D24">
              <w:rPr>
                <w:rStyle w:val="normaltextrun"/>
                <w:rFonts w:asciiTheme="minorHAnsi" w:hAnsiTheme="minorHAnsi" w:cstheme="minorHAnsi"/>
                <w:sz w:val="20"/>
                <w:szCs w:val="20"/>
              </w:rPr>
              <w:t xml:space="preserve"> și </w:t>
            </w:r>
            <w:proofErr w:type="spellStart"/>
            <w:r w:rsidRPr="00277D24">
              <w:rPr>
                <w:rStyle w:val="normaltextrun"/>
                <w:rFonts w:asciiTheme="minorHAnsi" w:hAnsiTheme="minorHAnsi" w:cstheme="minorHAnsi"/>
                <w:sz w:val="20"/>
                <w:szCs w:val="20"/>
              </w:rPr>
              <w:t>supervizarea</w:t>
            </w:r>
            <w:proofErr w:type="spellEnd"/>
            <w:r w:rsidRPr="00277D24">
              <w:rPr>
                <w:rStyle w:val="normaltextrun"/>
                <w:rFonts w:asciiTheme="minorHAnsi" w:hAnsiTheme="minorHAnsi" w:cstheme="minorHAnsi"/>
                <w:sz w:val="20"/>
                <w:szCs w:val="20"/>
              </w:rPr>
              <w:t xml:space="preserve"> </w:t>
            </w:r>
            <w:proofErr w:type="spellStart"/>
            <w:r w:rsidRPr="00277D24">
              <w:rPr>
                <w:rStyle w:val="normaltextrun"/>
                <w:rFonts w:asciiTheme="minorHAnsi" w:hAnsiTheme="minorHAnsi" w:cstheme="minorHAnsi"/>
                <w:sz w:val="20"/>
                <w:szCs w:val="20"/>
              </w:rPr>
              <w:t>directă</w:t>
            </w:r>
            <w:proofErr w:type="spellEnd"/>
            <w:r w:rsidRPr="00277D24">
              <w:rPr>
                <w:rStyle w:val="normaltextrun"/>
                <w:rFonts w:asciiTheme="minorHAnsi" w:hAnsiTheme="minorHAnsi" w:cstheme="minorHAnsi"/>
                <w:sz w:val="20"/>
                <w:szCs w:val="20"/>
              </w:rPr>
              <w:t xml:space="preserve"> </w:t>
            </w:r>
            <w:proofErr w:type="gramStart"/>
            <w:r w:rsidRPr="00277D24">
              <w:rPr>
                <w:rStyle w:val="normaltextrun"/>
                <w:rFonts w:asciiTheme="minorHAnsi" w:hAnsiTheme="minorHAnsi" w:cstheme="minorHAnsi"/>
                <w:sz w:val="20"/>
                <w:szCs w:val="20"/>
              </w:rPr>
              <w:t>a</w:t>
            </w:r>
            <w:proofErr w:type="gramEnd"/>
            <w:r w:rsidRPr="00277D24">
              <w:rPr>
                <w:rStyle w:val="normaltextrun"/>
                <w:rFonts w:asciiTheme="minorHAnsi" w:hAnsiTheme="minorHAnsi" w:cstheme="minorHAnsi"/>
                <w:sz w:val="20"/>
                <w:szCs w:val="20"/>
              </w:rPr>
              <w:t xml:space="preserve"> </w:t>
            </w:r>
            <w:proofErr w:type="spellStart"/>
            <w:r w:rsidRPr="00277D24">
              <w:rPr>
                <w:rStyle w:val="normaltextrun"/>
                <w:rFonts w:asciiTheme="minorHAnsi" w:hAnsiTheme="minorHAnsi" w:cstheme="minorHAnsi"/>
                <w:sz w:val="20"/>
                <w:szCs w:val="20"/>
              </w:rPr>
              <w:t>analist</w:t>
            </w:r>
            <w:r>
              <w:rPr>
                <w:rStyle w:val="normaltextrun"/>
                <w:rFonts w:asciiTheme="minorHAnsi" w:hAnsiTheme="minorHAnsi" w:cstheme="minorHAnsi"/>
                <w:sz w:val="20"/>
                <w:szCs w:val="20"/>
              </w:rPr>
              <w:t>ei</w:t>
            </w:r>
            <w:proofErr w:type="spellEnd"/>
            <w:r w:rsidRPr="00277D24">
              <w:rPr>
                <w:rStyle w:val="normaltextrun"/>
                <w:rFonts w:asciiTheme="minorHAnsi" w:hAnsiTheme="minorHAnsi" w:cstheme="minorHAnsi"/>
                <w:sz w:val="20"/>
                <w:szCs w:val="20"/>
              </w:rPr>
              <w:t xml:space="preserve"> de </w:t>
            </w:r>
            <w:proofErr w:type="spellStart"/>
            <w:r w:rsidRPr="00277D24">
              <w:rPr>
                <w:rStyle w:val="normaltextrun"/>
                <w:rFonts w:asciiTheme="minorHAnsi" w:hAnsiTheme="minorHAnsi" w:cstheme="minorHAnsi"/>
                <w:sz w:val="20"/>
                <w:szCs w:val="20"/>
              </w:rPr>
              <w:t>programe</w:t>
            </w:r>
            <w:proofErr w:type="spellEnd"/>
            <w:r w:rsidRPr="00277D24">
              <w:rPr>
                <w:rStyle w:val="normaltextrun"/>
                <w:rFonts w:asciiTheme="minorHAnsi" w:hAnsiTheme="minorHAnsi" w:cstheme="minorHAnsi"/>
                <w:sz w:val="20"/>
                <w:szCs w:val="20"/>
              </w:rPr>
              <w:t xml:space="preserve"> al UN Women, </w:t>
            </w:r>
            <w:proofErr w:type="spellStart"/>
            <w:r w:rsidRPr="00277D24">
              <w:rPr>
                <w:rStyle w:val="normaltextrun"/>
                <w:rFonts w:asciiTheme="minorHAnsi" w:hAnsiTheme="minorHAnsi" w:cstheme="minorHAnsi"/>
                <w:sz w:val="20"/>
                <w:szCs w:val="20"/>
              </w:rPr>
              <w:t>stagiarul</w:t>
            </w:r>
            <w:proofErr w:type="spellEnd"/>
            <w:r>
              <w:rPr>
                <w:rStyle w:val="normaltextrun"/>
                <w:rFonts w:asciiTheme="minorHAnsi" w:hAnsiTheme="minorHAnsi" w:cstheme="minorHAnsi"/>
                <w:sz w:val="20"/>
                <w:szCs w:val="20"/>
              </w:rPr>
              <w:t>/a</w:t>
            </w:r>
            <w:r w:rsidRPr="00277D24">
              <w:rPr>
                <w:rStyle w:val="normaltextrun"/>
                <w:rFonts w:asciiTheme="minorHAnsi" w:hAnsiTheme="minorHAnsi" w:cstheme="minorHAnsi"/>
                <w:sz w:val="20"/>
                <w:szCs w:val="20"/>
              </w:rPr>
              <w:t xml:space="preserve"> </w:t>
            </w:r>
            <w:proofErr w:type="spellStart"/>
            <w:r w:rsidRPr="00277D24">
              <w:rPr>
                <w:rStyle w:val="normaltextrun"/>
                <w:rFonts w:asciiTheme="minorHAnsi" w:hAnsiTheme="minorHAnsi" w:cstheme="minorHAnsi"/>
                <w:sz w:val="20"/>
                <w:szCs w:val="20"/>
              </w:rPr>
              <w:t>trebuie</w:t>
            </w:r>
            <w:proofErr w:type="spellEnd"/>
            <w:r w:rsidRPr="00277D24">
              <w:rPr>
                <w:rStyle w:val="normaltextrun"/>
                <w:rFonts w:asciiTheme="minorHAnsi" w:hAnsiTheme="minorHAnsi" w:cstheme="minorHAnsi"/>
                <w:sz w:val="20"/>
                <w:szCs w:val="20"/>
              </w:rPr>
              <w:t xml:space="preserve"> să </w:t>
            </w:r>
            <w:proofErr w:type="spellStart"/>
            <w:r w:rsidRPr="00277D24">
              <w:rPr>
                <w:rStyle w:val="normaltextrun"/>
                <w:rFonts w:asciiTheme="minorHAnsi" w:hAnsiTheme="minorHAnsi" w:cstheme="minorHAnsi"/>
                <w:sz w:val="20"/>
                <w:szCs w:val="20"/>
              </w:rPr>
              <w:t>asiste</w:t>
            </w:r>
            <w:proofErr w:type="spellEnd"/>
            <w:r w:rsidRPr="00277D24">
              <w:rPr>
                <w:rStyle w:val="normaltextrun"/>
                <w:rFonts w:asciiTheme="minorHAnsi" w:hAnsiTheme="minorHAnsi" w:cstheme="minorHAnsi"/>
                <w:sz w:val="20"/>
                <w:szCs w:val="20"/>
              </w:rPr>
              <w:t xml:space="preserve"> cu </w:t>
            </w:r>
            <w:proofErr w:type="spellStart"/>
            <w:r w:rsidRPr="00277D24">
              <w:rPr>
                <w:rStyle w:val="normaltextrun"/>
                <w:rFonts w:asciiTheme="minorHAnsi" w:hAnsiTheme="minorHAnsi" w:cstheme="minorHAnsi"/>
                <w:sz w:val="20"/>
                <w:szCs w:val="20"/>
              </w:rPr>
              <w:t>jumătate</w:t>
            </w:r>
            <w:proofErr w:type="spellEnd"/>
            <w:r w:rsidRPr="00277D24">
              <w:rPr>
                <w:rStyle w:val="normaltextrun"/>
                <w:rFonts w:asciiTheme="minorHAnsi" w:hAnsiTheme="minorHAnsi" w:cstheme="minorHAnsi"/>
                <w:sz w:val="20"/>
                <w:szCs w:val="20"/>
              </w:rPr>
              <w:t xml:space="preserve"> de </w:t>
            </w:r>
            <w:proofErr w:type="spellStart"/>
            <w:r w:rsidRPr="00277D24">
              <w:rPr>
                <w:rStyle w:val="normaltextrun"/>
                <w:rFonts w:asciiTheme="minorHAnsi" w:hAnsiTheme="minorHAnsi" w:cstheme="minorHAnsi"/>
                <w:sz w:val="20"/>
                <w:szCs w:val="20"/>
              </w:rPr>
              <w:t>normă</w:t>
            </w:r>
            <w:proofErr w:type="spellEnd"/>
            <w:r w:rsidRPr="00277D24">
              <w:rPr>
                <w:rStyle w:val="normaltextrun"/>
                <w:rFonts w:asciiTheme="minorHAnsi" w:hAnsiTheme="minorHAnsi" w:cstheme="minorHAnsi"/>
                <w:sz w:val="20"/>
                <w:szCs w:val="20"/>
              </w:rPr>
              <w:t xml:space="preserve"> </w:t>
            </w:r>
            <w:proofErr w:type="spellStart"/>
            <w:r w:rsidRPr="00277D24">
              <w:rPr>
                <w:rStyle w:val="normaltextrun"/>
                <w:rFonts w:asciiTheme="minorHAnsi" w:hAnsiTheme="minorHAnsi" w:cstheme="minorHAnsi"/>
                <w:sz w:val="20"/>
                <w:szCs w:val="20"/>
              </w:rPr>
              <w:t>în</w:t>
            </w:r>
            <w:proofErr w:type="spellEnd"/>
            <w:r w:rsidRPr="00277D24">
              <w:rPr>
                <w:rStyle w:val="normaltextrun"/>
                <w:rFonts w:asciiTheme="minorHAnsi" w:hAnsiTheme="minorHAnsi" w:cstheme="minorHAnsi"/>
                <w:sz w:val="20"/>
                <w:szCs w:val="20"/>
              </w:rPr>
              <w:t xml:space="preserve"> </w:t>
            </w:r>
            <w:proofErr w:type="spellStart"/>
            <w:r w:rsidRPr="00277D24">
              <w:rPr>
                <w:rStyle w:val="normaltextrun"/>
                <w:rFonts w:asciiTheme="minorHAnsi" w:hAnsiTheme="minorHAnsi" w:cstheme="minorHAnsi"/>
                <w:sz w:val="20"/>
                <w:szCs w:val="20"/>
              </w:rPr>
              <w:t>implementarea</w:t>
            </w:r>
            <w:proofErr w:type="spellEnd"/>
            <w:r w:rsidRPr="00277D24">
              <w:rPr>
                <w:rStyle w:val="normaltextrun"/>
                <w:rFonts w:asciiTheme="minorHAnsi" w:hAnsiTheme="minorHAnsi" w:cstheme="minorHAnsi"/>
                <w:sz w:val="20"/>
                <w:szCs w:val="20"/>
              </w:rPr>
              <w:t xml:space="preserve"> </w:t>
            </w:r>
            <w:proofErr w:type="spellStart"/>
            <w:r w:rsidRPr="00277D24">
              <w:rPr>
                <w:rStyle w:val="normaltextrun"/>
                <w:rFonts w:asciiTheme="minorHAnsi" w:hAnsiTheme="minorHAnsi" w:cstheme="minorHAnsi"/>
                <w:sz w:val="20"/>
                <w:szCs w:val="20"/>
              </w:rPr>
              <w:t>zilnică</w:t>
            </w:r>
            <w:proofErr w:type="spellEnd"/>
            <w:r w:rsidRPr="00277D24">
              <w:rPr>
                <w:rStyle w:val="normaltextrun"/>
                <w:rFonts w:asciiTheme="minorHAnsi" w:hAnsiTheme="minorHAnsi" w:cstheme="minorHAnsi"/>
                <w:sz w:val="20"/>
                <w:szCs w:val="20"/>
              </w:rPr>
              <w:t xml:space="preserve"> a </w:t>
            </w:r>
            <w:proofErr w:type="spellStart"/>
            <w:r w:rsidRPr="00277D24">
              <w:rPr>
                <w:rStyle w:val="normaltextrun"/>
                <w:rFonts w:asciiTheme="minorHAnsi" w:hAnsiTheme="minorHAnsi" w:cstheme="minorHAnsi"/>
                <w:sz w:val="20"/>
                <w:szCs w:val="20"/>
              </w:rPr>
              <w:t>sarcinilor</w:t>
            </w:r>
            <w:proofErr w:type="spellEnd"/>
            <w:r w:rsidRPr="00277D24">
              <w:rPr>
                <w:rStyle w:val="normaltextrun"/>
                <w:rFonts w:asciiTheme="minorHAnsi" w:hAnsiTheme="minorHAnsi" w:cstheme="minorHAnsi"/>
                <w:sz w:val="20"/>
                <w:szCs w:val="20"/>
              </w:rPr>
              <w:t xml:space="preserve">, </w:t>
            </w:r>
            <w:proofErr w:type="spellStart"/>
            <w:r w:rsidRPr="00277D24">
              <w:rPr>
                <w:rStyle w:val="normaltextrun"/>
                <w:rFonts w:asciiTheme="minorHAnsi" w:hAnsiTheme="minorHAnsi" w:cstheme="minorHAnsi"/>
                <w:sz w:val="20"/>
                <w:szCs w:val="20"/>
              </w:rPr>
              <w:t>prezentate</w:t>
            </w:r>
            <w:proofErr w:type="spellEnd"/>
            <w:r w:rsidRPr="00277D24">
              <w:rPr>
                <w:rStyle w:val="normaltextrun"/>
                <w:rFonts w:asciiTheme="minorHAnsi" w:hAnsiTheme="minorHAnsi" w:cstheme="minorHAnsi"/>
                <w:sz w:val="20"/>
                <w:szCs w:val="20"/>
              </w:rPr>
              <w:t xml:space="preserve"> </w:t>
            </w:r>
            <w:proofErr w:type="spellStart"/>
            <w:r w:rsidRPr="00277D24">
              <w:rPr>
                <w:rStyle w:val="normaltextrun"/>
                <w:rFonts w:asciiTheme="minorHAnsi" w:hAnsiTheme="minorHAnsi" w:cstheme="minorHAnsi"/>
                <w:sz w:val="20"/>
                <w:szCs w:val="20"/>
              </w:rPr>
              <w:t>mai</w:t>
            </w:r>
            <w:proofErr w:type="spellEnd"/>
            <w:r w:rsidRPr="00277D24">
              <w:rPr>
                <w:rStyle w:val="normaltextrun"/>
                <w:rFonts w:asciiTheme="minorHAnsi" w:hAnsiTheme="minorHAnsi" w:cstheme="minorHAnsi"/>
                <w:sz w:val="20"/>
                <w:szCs w:val="20"/>
              </w:rPr>
              <w:t xml:space="preserve"> </w:t>
            </w:r>
            <w:proofErr w:type="spellStart"/>
            <w:r w:rsidRPr="00277D24">
              <w:rPr>
                <w:rStyle w:val="normaltextrun"/>
                <w:rFonts w:asciiTheme="minorHAnsi" w:hAnsiTheme="minorHAnsi" w:cstheme="minorHAnsi"/>
                <w:sz w:val="20"/>
                <w:szCs w:val="20"/>
              </w:rPr>
              <w:t>jos.</w:t>
            </w:r>
            <w:proofErr w:type="spellEnd"/>
          </w:p>
          <w:p w14:paraId="604686E0" w14:textId="77777777" w:rsidR="00817C6D" w:rsidRDefault="00817C6D" w:rsidP="00E878AA">
            <w:pPr>
              <w:tabs>
                <w:tab w:val="left" w:pos="2310"/>
              </w:tabs>
            </w:pPr>
          </w:p>
        </w:tc>
      </w:tr>
      <w:tr w:rsidR="00817C6D" w14:paraId="6CE6615A" w14:textId="77777777" w:rsidTr="00E878AA">
        <w:tc>
          <w:tcPr>
            <w:tcW w:w="10491" w:type="dxa"/>
          </w:tcPr>
          <w:p w14:paraId="051AB6E0" w14:textId="77777777" w:rsidR="00817C6D" w:rsidRDefault="00817C6D" w:rsidP="00E878AA">
            <w:pPr>
              <w:tabs>
                <w:tab w:val="left" w:pos="2310"/>
              </w:tabs>
            </w:pPr>
            <w:proofErr w:type="spellStart"/>
            <w:r>
              <w:rPr>
                <w:rFonts w:cstheme="minorHAnsi"/>
                <w:b/>
                <w:bCs/>
                <w:sz w:val="20"/>
                <w:szCs w:val="20"/>
              </w:rPr>
              <w:t>D</w:t>
            </w:r>
            <w:r w:rsidRPr="00B161E3">
              <w:rPr>
                <w:rFonts w:cstheme="minorHAnsi"/>
                <w:b/>
                <w:bCs/>
                <w:sz w:val="20"/>
                <w:szCs w:val="20"/>
              </w:rPr>
              <w:t>escrierea</w:t>
            </w:r>
            <w:proofErr w:type="spellEnd"/>
            <w:r w:rsidRPr="00B161E3">
              <w:rPr>
                <w:rFonts w:cstheme="minorHAnsi"/>
                <w:b/>
                <w:bCs/>
                <w:sz w:val="20"/>
                <w:szCs w:val="20"/>
              </w:rPr>
              <w:t xml:space="preserve"> </w:t>
            </w:r>
            <w:proofErr w:type="spellStart"/>
            <w:r w:rsidRPr="00B161E3">
              <w:rPr>
                <w:rFonts w:cstheme="minorHAnsi"/>
                <w:b/>
                <w:bCs/>
                <w:sz w:val="20"/>
                <w:szCs w:val="20"/>
              </w:rPr>
              <w:t>responsabilităților</w:t>
            </w:r>
            <w:proofErr w:type="spellEnd"/>
            <w:r w:rsidRPr="00B161E3">
              <w:rPr>
                <w:rFonts w:cstheme="minorHAnsi"/>
                <w:b/>
                <w:bCs/>
                <w:sz w:val="20"/>
                <w:szCs w:val="20"/>
              </w:rPr>
              <w:t xml:space="preserve"> și </w:t>
            </w:r>
            <w:proofErr w:type="gramStart"/>
            <w:r w:rsidRPr="00B161E3">
              <w:rPr>
                <w:rFonts w:cstheme="minorHAnsi"/>
                <w:b/>
                <w:bCs/>
                <w:sz w:val="20"/>
                <w:szCs w:val="20"/>
              </w:rPr>
              <w:t>a</w:t>
            </w:r>
            <w:proofErr w:type="gramEnd"/>
            <w:r w:rsidRPr="00B161E3">
              <w:rPr>
                <w:rFonts w:cstheme="minorHAnsi"/>
                <w:b/>
                <w:bCs/>
                <w:sz w:val="20"/>
                <w:szCs w:val="20"/>
              </w:rPr>
              <w:t xml:space="preserve"> </w:t>
            </w:r>
            <w:proofErr w:type="spellStart"/>
            <w:r w:rsidRPr="00B161E3">
              <w:rPr>
                <w:rFonts w:cstheme="minorHAnsi"/>
                <w:b/>
                <w:bCs/>
                <w:sz w:val="20"/>
                <w:szCs w:val="20"/>
              </w:rPr>
              <w:t>obiectivelor</w:t>
            </w:r>
            <w:proofErr w:type="spellEnd"/>
            <w:r w:rsidRPr="00B161E3">
              <w:rPr>
                <w:rFonts w:cstheme="minorHAnsi"/>
                <w:b/>
                <w:bCs/>
                <w:sz w:val="20"/>
                <w:szCs w:val="20"/>
              </w:rPr>
              <w:t xml:space="preserve"> de </w:t>
            </w:r>
            <w:proofErr w:type="spellStart"/>
            <w:r w:rsidRPr="00B161E3">
              <w:rPr>
                <w:rFonts w:cstheme="minorHAnsi"/>
                <w:b/>
                <w:bCs/>
                <w:sz w:val="20"/>
                <w:szCs w:val="20"/>
              </w:rPr>
              <w:t>învățare</w:t>
            </w:r>
            <w:proofErr w:type="spellEnd"/>
            <w:r>
              <w:rPr>
                <w:rFonts w:cstheme="minorHAnsi"/>
                <w:b/>
                <w:bCs/>
                <w:sz w:val="20"/>
                <w:szCs w:val="20"/>
              </w:rPr>
              <w:t>:</w:t>
            </w:r>
          </w:p>
        </w:tc>
      </w:tr>
      <w:tr w:rsidR="00817C6D" w14:paraId="21086BE2" w14:textId="77777777" w:rsidTr="00E878AA">
        <w:tc>
          <w:tcPr>
            <w:tcW w:w="10491" w:type="dxa"/>
          </w:tcPr>
          <w:p w14:paraId="5D319974" w14:textId="77777777" w:rsidR="00817C6D" w:rsidRDefault="00817C6D" w:rsidP="00E878AA">
            <w:pPr>
              <w:ind w:left="284" w:hanging="284"/>
              <w:jc w:val="both"/>
              <w:textAlignment w:val="baseline"/>
              <w:rPr>
                <w:sz w:val="20"/>
                <w:szCs w:val="20"/>
              </w:rPr>
            </w:pPr>
            <w:r>
              <w:t>1.</w:t>
            </w:r>
            <w:r>
              <w:tab/>
            </w:r>
            <w:proofErr w:type="spellStart"/>
            <w:r w:rsidRPr="00930C1F">
              <w:rPr>
                <w:sz w:val="20"/>
                <w:szCs w:val="20"/>
              </w:rPr>
              <w:t>Oferă</w:t>
            </w:r>
            <w:proofErr w:type="spellEnd"/>
            <w:r w:rsidRPr="00930C1F">
              <w:rPr>
                <w:sz w:val="20"/>
                <w:szCs w:val="20"/>
              </w:rPr>
              <w:t xml:space="preserve"> </w:t>
            </w:r>
            <w:proofErr w:type="spellStart"/>
            <w:r w:rsidRPr="00930C1F">
              <w:rPr>
                <w:sz w:val="20"/>
                <w:szCs w:val="20"/>
              </w:rPr>
              <w:t>sprijin</w:t>
            </w:r>
            <w:proofErr w:type="spellEnd"/>
            <w:r w:rsidRPr="00930C1F">
              <w:rPr>
                <w:sz w:val="20"/>
                <w:szCs w:val="20"/>
              </w:rPr>
              <w:t xml:space="preserve"> logistic </w:t>
            </w:r>
            <w:proofErr w:type="spellStart"/>
            <w:r w:rsidRPr="00930C1F">
              <w:rPr>
                <w:sz w:val="20"/>
                <w:szCs w:val="20"/>
              </w:rPr>
              <w:t>în</w:t>
            </w:r>
            <w:proofErr w:type="spellEnd"/>
            <w:r w:rsidRPr="00930C1F">
              <w:rPr>
                <w:sz w:val="20"/>
                <w:szCs w:val="20"/>
              </w:rPr>
              <w:t xml:space="preserve"> </w:t>
            </w:r>
            <w:proofErr w:type="spellStart"/>
            <w:r w:rsidRPr="00930C1F">
              <w:rPr>
                <w:sz w:val="20"/>
                <w:szCs w:val="20"/>
              </w:rPr>
              <w:t>organizarea</w:t>
            </w:r>
            <w:proofErr w:type="spellEnd"/>
            <w:r w:rsidRPr="00930C1F">
              <w:rPr>
                <w:sz w:val="20"/>
                <w:szCs w:val="20"/>
              </w:rPr>
              <w:t xml:space="preserve"> </w:t>
            </w:r>
            <w:proofErr w:type="spellStart"/>
            <w:r w:rsidRPr="00930C1F">
              <w:rPr>
                <w:sz w:val="20"/>
                <w:szCs w:val="20"/>
              </w:rPr>
              <w:t>evenimentelor</w:t>
            </w:r>
            <w:proofErr w:type="spellEnd"/>
            <w:r w:rsidRPr="00930C1F">
              <w:rPr>
                <w:sz w:val="20"/>
                <w:szCs w:val="20"/>
              </w:rPr>
              <w:t xml:space="preserve">, </w:t>
            </w:r>
            <w:proofErr w:type="spellStart"/>
            <w:r w:rsidRPr="00930C1F">
              <w:rPr>
                <w:sz w:val="20"/>
                <w:szCs w:val="20"/>
              </w:rPr>
              <w:t>inclusiv</w:t>
            </w:r>
            <w:proofErr w:type="spellEnd"/>
            <w:r w:rsidRPr="00930C1F">
              <w:rPr>
                <w:sz w:val="20"/>
                <w:szCs w:val="20"/>
              </w:rPr>
              <w:t xml:space="preserve"> </w:t>
            </w:r>
            <w:proofErr w:type="spellStart"/>
            <w:r w:rsidRPr="00930C1F">
              <w:rPr>
                <w:sz w:val="20"/>
                <w:szCs w:val="20"/>
              </w:rPr>
              <w:t>prin</w:t>
            </w:r>
            <w:proofErr w:type="spellEnd"/>
            <w:r w:rsidRPr="00930C1F">
              <w:rPr>
                <w:sz w:val="20"/>
                <w:szCs w:val="20"/>
              </w:rPr>
              <w:t xml:space="preserve"> </w:t>
            </w:r>
            <w:proofErr w:type="spellStart"/>
            <w:r w:rsidRPr="00930C1F">
              <w:rPr>
                <w:sz w:val="20"/>
                <w:szCs w:val="20"/>
              </w:rPr>
              <w:t>pregătirea</w:t>
            </w:r>
            <w:proofErr w:type="spellEnd"/>
            <w:r w:rsidRPr="00930C1F">
              <w:rPr>
                <w:sz w:val="20"/>
                <w:szCs w:val="20"/>
              </w:rPr>
              <w:t xml:space="preserve"> și </w:t>
            </w:r>
            <w:proofErr w:type="spellStart"/>
            <w:r w:rsidRPr="00930C1F">
              <w:rPr>
                <w:sz w:val="20"/>
                <w:szCs w:val="20"/>
              </w:rPr>
              <w:t>distribuirea</w:t>
            </w:r>
            <w:proofErr w:type="spellEnd"/>
            <w:r w:rsidRPr="00930C1F">
              <w:rPr>
                <w:sz w:val="20"/>
                <w:szCs w:val="20"/>
              </w:rPr>
              <w:t xml:space="preserve"> </w:t>
            </w:r>
            <w:proofErr w:type="spellStart"/>
            <w:r w:rsidRPr="00930C1F">
              <w:rPr>
                <w:sz w:val="20"/>
                <w:szCs w:val="20"/>
              </w:rPr>
              <w:t>invitațiilor</w:t>
            </w:r>
            <w:proofErr w:type="spellEnd"/>
            <w:r w:rsidRPr="00930C1F">
              <w:rPr>
                <w:sz w:val="20"/>
                <w:szCs w:val="20"/>
              </w:rPr>
              <w:t xml:space="preserve"> la </w:t>
            </w:r>
            <w:proofErr w:type="spellStart"/>
            <w:r w:rsidRPr="00930C1F">
              <w:rPr>
                <w:sz w:val="20"/>
                <w:szCs w:val="20"/>
              </w:rPr>
              <w:t>evenimente</w:t>
            </w:r>
            <w:proofErr w:type="spellEnd"/>
            <w:r w:rsidRPr="00930C1F">
              <w:rPr>
                <w:sz w:val="20"/>
                <w:szCs w:val="20"/>
              </w:rPr>
              <w:t xml:space="preserve"> și </w:t>
            </w:r>
            <w:proofErr w:type="spellStart"/>
            <w:r w:rsidRPr="00930C1F">
              <w:rPr>
                <w:sz w:val="20"/>
                <w:szCs w:val="20"/>
              </w:rPr>
              <w:t>primirea</w:t>
            </w:r>
            <w:proofErr w:type="spellEnd"/>
            <w:r w:rsidRPr="00930C1F">
              <w:rPr>
                <w:sz w:val="20"/>
                <w:szCs w:val="20"/>
              </w:rPr>
              <w:t xml:space="preserve"> </w:t>
            </w:r>
            <w:proofErr w:type="spellStart"/>
            <w:r w:rsidRPr="00930C1F">
              <w:rPr>
                <w:sz w:val="20"/>
                <w:szCs w:val="20"/>
              </w:rPr>
              <w:t>confirmărilor</w:t>
            </w:r>
            <w:proofErr w:type="spellEnd"/>
            <w:r w:rsidRPr="00930C1F">
              <w:rPr>
                <w:sz w:val="20"/>
                <w:szCs w:val="20"/>
              </w:rPr>
              <w:t xml:space="preserve"> de </w:t>
            </w:r>
            <w:proofErr w:type="spellStart"/>
            <w:r w:rsidRPr="00930C1F">
              <w:rPr>
                <w:sz w:val="20"/>
                <w:szCs w:val="20"/>
              </w:rPr>
              <w:t>participare</w:t>
            </w:r>
            <w:proofErr w:type="spellEnd"/>
            <w:r w:rsidRPr="00930C1F">
              <w:rPr>
                <w:sz w:val="20"/>
                <w:szCs w:val="20"/>
              </w:rPr>
              <w:t xml:space="preserve"> la </w:t>
            </w:r>
            <w:proofErr w:type="spellStart"/>
            <w:r w:rsidRPr="00930C1F">
              <w:rPr>
                <w:sz w:val="20"/>
                <w:szCs w:val="20"/>
              </w:rPr>
              <w:t>evenimente</w:t>
            </w:r>
            <w:proofErr w:type="spellEnd"/>
            <w:r w:rsidRPr="00930C1F">
              <w:rPr>
                <w:sz w:val="20"/>
                <w:szCs w:val="20"/>
              </w:rPr>
              <w:t xml:space="preserve"> </w:t>
            </w:r>
            <w:proofErr w:type="spellStart"/>
            <w:proofErr w:type="gramStart"/>
            <w:r w:rsidRPr="00930C1F">
              <w:rPr>
                <w:sz w:val="20"/>
                <w:szCs w:val="20"/>
              </w:rPr>
              <w:t>etc</w:t>
            </w:r>
            <w:proofErr w:type="spellEnd"/>
            <w:r w:rsidRPr="00930C1F">
              <w:rPr>
                <w:sz w:val="20"/>
                <w:szCs w:val="20"/>
              </w:rPr>
              <w:t>;</w:t>
            </w:r>
            <w:proofErr w:type="gramEnd"/>
          </w:p>
          <w:p w14:paraId="52D8D660" w14:textId="77777777" w:rsidR="00817C6D" w:rsidRDefault="00817C6D" w:rsidP="00E878AA">
            <w:pPr>
              <w:ind w:left="284" w:hanging="284"/>
              <w:jc w:val="both"/>
              <w:textAlignment w:val="baseline"/>
              <w:rPr>
                <w:sz w:val="20"/>
                <w:szCs w:val="20"/>
              </w:rPr>
            </w:pPr>
            <w:r w:rsidRPr="00277D24">
              <w:rPr>
                <w:sz w:val="20"/>
                <w:szCs w:val="20"/>
              </w:rPr>
              <w:t>2</w:t>
            </w:r>
            <w:r w:rsidRPr="00066FD4">
              <w:rPr>
                <w:sz w:val="20"/>
                <w:szCs w:val="20"/>
              </w:rPr>
              <w:t>.</w:t>
            </w:r>
            <w:r w:rsidRPr="00066FD4">
              <w:rPr>
                <w:sz w:val="20"/>
                <w:szCs w:val="20"/>
              </w:rPr>
              <w:tab/>
            </w:r>
            <w:proofErr w:type="spellStart"/>
            <w:r w:rsidRPr="00066FD4">
              <w:rPr>
                <w:sz w:val="20"/>
                <w:szCs w:val="20"/>
              </w:rPr>
              <w:t>Catalogarea</w:t>
            </w:r>
            <w:proofErr w:type="spellEnd"/>
            <w:r w:rsidRPr="00066FD4">
              <w:rPr>
                <w:sz w:val="20"/>
                <w:szCs w:val="20"/>
              </w:rPr>
              <w:t xml:space="preserve">, </w:t>
            </w:r>
            <w:proofErr w:type="spellStart"/>
            <w:r w:rsidRPr="00066FD4">
              <w:rPr>
                <w:sz w:val="20"/>
                <w:szCs w:val="20"/>
              </w:rPr>
              <w:t>colectarea</w:t>
            </w:r>
            <w:proofErr w:type="spellEnd"/>
            <w:r w:rsidRPr="00066FD4">
              <w:rPr>
                <w:sz w:val="20"/>
                <w:szCs w:val="20"/>
              </w:rPr>
              <w:t xml:space="preserve"> și </w:t>
            </w:r>
            <w:proofErr w:type="spellStart"/>
            <w:r w:rsidRPr="00066FD4">
              <w:rPr>
                <w:sz w:val="20"/>
                <w:szCs w:val="20"/>
              </w:rPr>
              <w:t>sistematizarea</w:t>
            </w:r>
            <w:proofErr w:type="spellEnd"/>
            <w:r w:rsidRPr="00066FD4">
              <w:rPr>
                <w:sz w:val="20"/>
                <w:szCs w:val="20"/>
              </w:rPr>
              <w:t xml:space="preserve"> </w:t>
            </w:r>
            <w:proofErr w:type="spellStart"/>
            <w:r w:rsidRPr="00066FD4">
              <w:rPr>
                <w:sz w:val="20"/>
                <w:szCs w:val="20"/>
              </w:rPr>
              <w:t>diferitelor</w:t>
            </w:r>
            <w:proofErr w:type="spellEnd"/>
            <w:r w:rsidRPr="00066FD4">
              <w:rPr>
                <w:sz w:val="20"/>
                <w:szCs w:val="20"/>
              </w:rPr>
              <w:t xml:space="preserve"> </w:t>
            </w:r>
            <w:proofErr w:type="spellStart"/>
            <w:r w:rsidRPr="00066FD4">
              <w:rPr>
                <w:sz w:val="20"/>
                <w:szCs w:val="20"/>
              </w:rPr>
              <w:t>informații</w:t>
            </w:r>
            <w:proofErr w:type="spellEnd"/>
            <w:r w:rsidRPr="00066FD4">
              <w:rPr>
                <w:sz w:val="20"/>
                <w:szCs w:val="20"/>
              </w:rPr>
              <w:t xml:space="preserve"> din </w:t>
            </w:r>
            <w:proofErr w:type="spellStart"/>
            <w:r w:rsidRPr="00066FD4">
              <w:rPr>
                <w:sz w:val="20"/>
                <w:szCs w:val="20"/>
              </w:rPr>
              <w:t>domeniu</w:t>
            </w:r>
            <w:proofErr w:type="spellEnd"/>
            <w:r w:rsidRPr="00066FD4">
              <w:rPr>
                <w:sz w:val="20"/>
                <w:szCs w:val="20"/>
              </w:rPr>
              <w:t xml:space="preserve">, </w:t>
            </w:r>
            <w:proofErr w:type="spellStart"/>
            <w:r w:rsidRPr="00066FD4">
              <w:rPr>
                <w:sz w:val="20"/>
                <w:szCs w:val="20"/>
              </w:rPr>
              <w:t>inclusiv</w:t>
            </w:r>
            <w:proofErr w:type="spellEnd"/>
            <w:r w:rsidRPr="00066FD4">
              <w:rPr>
                <w:sz w:val="20"/>
                <w:szCs w:val="20"/>
              </w:rPr>
              <w:t xml:space="preserve"> </w:t>
            </w:r>
            <w:proofErr w:type="spellStart"/>
            <w:r w:rsidRPr="00066FD4">
              <w:rPr>
                <w:sz w:val="20"/>
                <w:szCs w:val="20"/>
              </w:rPr>
              <w:t>prin</w:t>
            </w:r>
            <w:proofErr w:type="spellEnd"/>
            <w:r w:rsidRPr="00066FD4">
              <w:rPr>
                <w:sz w:val="20"/>
                <w:szCs w:val="20"/>
              </w:rPr>
              <w:t xml:space="preserve"> </w:t>
            </w:r>
            <w:proofErr w:type="spellStart"/>
            <w:r w:rsidRPr="00066FD4">
              <w:rPr>
                <w:sz w:val="20"/>
                <w:szCs w:val="20"/>
              </w:rPr>
              <w:t>utilizarea</w:t>
            </w:r>
            <w:proofErr w:type="spellEnd"/>
            <w:r w:rsidRPr="00066FD4">
              <w:rPr>
                <w:sz w:val="20"/>
                <w:szCs w:val="20"/>
              </w:rPr>
              <w:t xml:space="preserve"> Excel și </w:t>
            </w:r>
            <w:proofErr w:type="gramStart"/>
            <w:r w:rsidRPr="00066FD4">
              <w:rPr>
                <w:sz w:val="20"/>
                <w:szCs w:val="20"/>
              </w:rPr>
              <w:t>a</w:t>
            </w:r>
            <w:proofErr w:type="gramEnd"/>
            <w:r w:rsidRPr="00066FD4">
              <w:rPr>
                <w:sz w:val="20"/>
                <w:szCs w:val="20"/>
              </w:rPr>
              <w:t xml:space="preserve"> </w:t>
            </w:r>
            <w:proofErr w:type="spellStart"/>
            <w:r w:rsidRPr="00066FD4">
              <w:rPr>
                <w:sz w:val="20"/>
                <w:szCs w:val="20"/>
              </w:rPr>
              <w:t>altor</w:t>
            </w:r>
            <w:proofErr w:type="spellEnd"/>
            <w:r w:rsidRPr="00066FD4">
              <w:rPr>
                <w:sz w:val="20"/>
                <w:szCs w:val="20"/>
              </w:rPr>
              <w:t xml:space="preserve"> </w:t>
            </w:r>
            <w:proofErr w:type="spellStart"/>
            <w:r w:rsidRPr="00066FD4">
              <w:rPr>
                <w:sz w:val="20"/>
                <w:szCs w:val="20"/>
              </w:rPr>
              <w:t>instrumente</w:t>
            </w:r>
            <w:proofErr w:type="spellEnd"/>
            <w:r w:rsidRPr="00066FD4">
              <w:rPr>
                <w:sz w:val="20"/>
                <w:szCs w:val="20"/>
              </w:rPr>
              <w:t xml:space="preserve"> </w:t>
            </w:r>
            <w:proofErr w:type="spellStart"/>
            <w:r w:rsidRPr="00066FD4">
              <w:rPr>
                <w:sz w:val="20"/>
                <w:szCs w:val="20"/>
              </w:rPr>
              <w:t>relevante</w:t>
            </w:r>
            <w:proofErr w:type="spellEnd"/>
            <w:r w:rsidRPr="00066FD4">
              <w:rPr>
                <w:sz w:val="20"/>
                <w:szCs w:val="20"/>
              </w:rPr>
              <w:t>;</w:t>
            </w:r>
          </w:p>
          <w:p w14:paraId="63A4F58B" w14:textId="77777777" w:rsidR="00817C6D" w:rsidRDefault="00817C6D" w:rsidP="00E878AA">
            <w:pPr>
              <w:ind w:left="284" w:hanging="284"/>
              <w:jc w:val="both"/>
              <w:textAlignment w:val="baseline"/>
              <w:rPr>
                <w:sz w:val="20"/>
                <w:szCs w:val="20"/>
              </w:rPr>
            </w:pPr>
            <w:r w:rsidRPr="00277D24">
              <w:rPr>
                <w:sz w:val="20"/>
                <w:szCs w:val="20"/>
              </w:rPr>
              <w:t>3</w:t>
            </w:r>
            <w:r w:rsidRPr="00066FD4">
              <w:rPr>
                <w:sz w:val="20"/>
                <w:szCs w:val="20"/>
              </w:rPr>
              <w:t>.</w:t>
            </w:r>
            <w:r w:rsidRPr="00066FD4">
              <w:rPr>
                <w:sz w:val="20"/>
                <w:szCs w:val="20"/>
              </w:rPr>
              <w:tab/>
            </w:r>
            <w:proofErr w:type="spellStart"/>
            <w:r w:rsidRPr="00066FD4">
              <w:rPr>
                <w:sz w:val="20"/>
                <w:szCs w:val="20"/>
              </w:rPr>
              <w:t>Oferiți</w:t>
            </w:r>
            <w:proofErr w:type="spellEnd"/>
            <w:r w:rsidRPr="00066FD4">
              <w:rPr>
                <w:sz w:val="20"/>
                <w:szCs w:val="20"/>
              </w:rPr>
              <w:t xml:space="preserve"> </w:t>
            </w:r>
            <w:proofErr w:type="spellStart"/>
            <w:r w:rsidRPr="00066FD4">
              <w:rPr>
                <w:sz w:val="20"/>
                <w:szCs w:val="20"/>
              </w:rPr>
              <w:t>asistență</w:t>
            </w:r>
            <w:proofErr w:type="spellEnd"/>
            <w:r w:rsidRPr="00066FD4">
              <w:rPr>
                <w:sz w:val="20"/>
                <w:szCs w:val="20"/>
              </w:rPr>
              <w:t xml:space="preserve"> </w:t>
            </w:r>
            <w:proofErr w:type="spellStart"/>
            <w:r w:rsidRPr="00066FD4">
              <w:rPr>
                <w:sz w:val="20"/>
                <w:szCs w:val="20"/>
              </w:rPr>
              <w:t>în</w:t>
            </w:r>
            <w:proofErr w:type="spellEnd"/>
            <w:r w:rsidRPr="00066FD4">
              <w:rPr>
                <w:sz w:val="20"/>
                <w:szCs w:val="20"/>
              </w:rPr>
              <w:t xml:space="preserve"> </w:t>
            </w:r>
            <w:proofErr w:type="spellStart"/>
            <w:r w:rsidRPr="00066FD4">
              <w:rPr>
                <w:sz w:val="20"/>
                <w:szCs w:val="20"/>
              </w:rPr>
              <w:t>comunicarea</w:t>
            </w:r>
            <w:proofErr w:type="spellEnd"/>
            <w:r w:rsidRPr="00066FD4">
              <w:rPr>
                <w:sz w:val="20"/>
                <w:szCs w:val="20"/>
              </w:rPr>
              <w:t xml:space="preserve"> cu </w:t>
            </w:r>
            <w:proofErr w:type="spellStart"/>
            <w:r w:rsidRPr="00066FD4">
              <w:rPr>
                <w:sz w:val="20"/>
                <w:szCs w:val="20"/>
              </w:rPr>
              <w:t>partenerii</w:t>
            </w:r>
            <w:proofErr w:type="spellEnd"/>
            <w:r w:rsidRPr="00066FD4">
              <w:rPr>
                <w:sz w:val="20"/>
                <w:szCs w:val="20"/>
              </w:rPr>
              <w:t xml:space="preserve"> (</w:t>
            </w:r>
            <w:proofErr w:type="spellStart"/>
            <w:r w:rsidRPr="00066FD4">
              <w:rPr>
                <w:sz w:val="20"/>
                <w:szCs w:val="20"/>
              </w:rPr>
              <w:t>elaborarea</w:t>
            </w:r>
            <w:proofErr w:type="spellEnd"/>
            <w:r w:rsidRPr="00066FD4">
              <w:rPr>
                <w:sz w:val="20"/>
                <w:szCs w:val="20"/>
              </w:rPr>
              <w:t xml:space="preserve"> </w:t>
            </w:r>
            <w:proofErr w:type="spellStart"/>
            <w:r w:rsidRPr="00066FD4">
              <w:rPr>
                <w:sz w:val="20"/>
                <w:szCs w:val="20"/>
              </w:rPr>
              <w:t>invitațiilor</w:t>
            </w:r>
            <w:proofErr w:type="spellEnd"/>
            <w:r w:rsidRPr="00066FD4">
              <w:rPr>
                <w:sz w:val="20"/>
                <w:szCs w:val="20"/>
              </w:rPr>
              <w:t xml:space="preserve"> și </w:t>
            </w:r>
            <w:proofErr w:type="spellStart"/>
            <w:r w:rsidRPr="00066FD4">
              <w:rPr>
                <w:sz w:val="20"/>
                <w:szCs w:val="20"/>
              </w:rPr>
              <w:t>urmărirea</w:t>
            </w:r>
            <w:proofErr w:type="spellEnd"/>
            <w:r w:rsidRPr="00066FD4">
              <w:rPr>
                <w:sz w:val="20"/>
                <w:szCs w:val="20"/>
              </w:rPr>
              <w:t xml:space="preserve"> </w:t>
            </w:r>
            <w:proofErr w:type="spellStart"/>
            <w:r w:rsidRPr="00066FD4">
              <w:rPr>
                <w:sz w:val="20"/>
                <w:szCs w:val="20"/>
              </w:rPr>
              <w:t>confirmărilor</w:t>
            </w:r>
            <w:proofErr w:type="spellEnd"/>
            <w:proofErr w:type="gramStart"/>
            <w:r w:rsidRPr="00066FD4">
              <w:rPr>
                <w:sz w:val="20"/>
                <w:szCs w:val="20"/>
              </w:rPr>
              <w:t>);</w:t>
            </w:r>
            <w:proofErr w:type="gramEnd"/>
          </w:p>
          <w:p w14:paraId="4A6CB913" w14:textId="77777777" w:rsidR="00817C6D" w:rsidRDefault="00817C6D" w:rsidP="00E878AA">
            <w:pPr>
              <w:ind w:left="284" w:hanging="284"/>
              <w:jc w:val="both"/>
              <w:textAlignment w:val="baseline"/>
              <w:rPr>
                <w:sz w:val="20"/>
                <w:szCs w:val="20"/>
              </w:rPr>
            </w:pPr>
            <w:r w:rsidRPr="00066FD4">
              <w:rPr>
                <w:sz w:val="20"/>
                <w:szCs w:val="20"/>
              </w:rPr>
              <w:t>4.</w:t>
            </w:r>
            <w:r>
              <w:rPr>
                <w:sz w:val="20"/>
                <w:szCs w:val="20"/>
              </w:rPr>
              <w:tab/>
            </w:r>
            <w:proofErr w:type="spellStart"/>
            <w:r w:rsidRPr="00066FD4">
              <w:rPr>
                <w:sz w:val="20"/>
                <w:szCs w:val="20"/>
              </w:rPr>
              <w:t>Sprijinirea</w:t>
            </w:r>
            <w:proofErr w:type="spellEnd"/>
            <w:r w:rsidRPr="00066FD4">
              <w:rPr>
                <w:sz w:val="20"/>
                <w:szCs w:val="20"/>
              </w:rPr>
              <w:t xml:space="preserve"> </w:t>
            </w:r>
            <w:proofErr w:type="spellStart"/>
            <w:r w:rsidRPr="00066FD4">
              <w:rPr>
                <w:sz w:val="20"/>
                <w:szCs w:val="20"/>
              </w:rPr>
              <w:t>acțiunilor</w:t>
            </w:r>
            <w:proofErr w:type="spellEnd"/>
            <w:r w:rsidRPr="00066FD4">
              <w:rPr>
                <w:sz w:val="20"/>
                <w:szCs w:val="20"/>
              </w:rPr>
              <w:t xml:space="preserve"> de </w:t>
            </w:r>
            <w:proofErr w:type="spellStart"/>
            <w:r w:rsidRPr="00066FD4">
              <w:rPr>
                <w:sz w:val="20"/>
                <w:szCs w:val="20"/>
              </w:rPr>
              <w:t>comunicare</w:t>
            </w:r>
            <w:proofErr w:type="spellEnd"/>
            <w:r w:rsidRPr="00066FD4">
              <w:rPr>
                <w:sz w:val="20"/>
                <w:szCs w:val="20"/>
              </w:rPr>
              <w:t xml:space="preserve"> </w:t>
            </w:r>
            <w:proofErr w:type="spellStart"/>
            <w:r w:rsidRPr="00066FD4">
              <w:rPr>
                <w:sz w:val="20"/>
                <w:szCs w:val="20"/>
              </w:rPr>
              <w:t>în</w:t>
            </w:r>
            <w:proofErr w:type="spellEnd"/>
            <w:r w:rsidRPr="00066FD4">
              <w:rPr>
                <w:sz w:val="20"/>
                <w:szCs w:val="20"/>
              </w:rPr>
              <w:t xml:space="preserve"> </w:t>
            </w:r>
            <w:proofErr w:type="spellStart"/>
            <w:r w:rsidRPr="00066FD4">
              <w:rPr>
                <w:sz w:val="20"/>
                <w:szCs w:val="20"/>
              </w:rPr>
              <w:t>cadrul</w:t>
            </w:r>
            <w:proofErr w:type="spellEnd"/>
            <w:r w:rsidRPr="00066FD4">
              <w:rPr>
                <w:sz w:val="20"/>
                <w:szCs w:val="20"/>
              </w:rPr>
              <w:t xml:space="preserve"> </w:t>
            </w:r>
            <w:proofErr w:type="spellStart"/>
            <w:r w:rsidRPr="00066FD4">
              <w:rPr>
                <w:sz w:val="20"/>
                <w:szCs w:val="20"/>
              </w:rPr>
              <w:t>domeniului</w:t>
            </w:r>
            <w:proofErr w:type="spellEnd"/>
            <w:r w:rsidRPr="00066FD4">
              <w:rPr>
                <w:sz w:val="20"/>
                <w:szCs w:val="20"/>
              </w:rPr>
              <w:t xml:space="preserve"> (</w:t>
            </w:r>
            <w:proofErr w:type="spellStart"/>
            <w:r w:rsidRPr="00066FD4">
              <w:rPr>
                <w:sz w:val="20"/>
                <w:szCs w:val="20"/>
              </w:rPr>
              <w:t>pregătirea</w:t>
            </w:r>
            <w:proofErr w:type="spellEnd"/>
            <w:r w:rsidRPr="00066FD4">
              <w:rPr>
                <w:sz w:val="20"/>
                <w:szCs w:val="20"/>
              </w:rPr>
              <w:t xml:space="preserve"> </w:t>
            </w:r>
            <w:proofErr w:type="spellStart"/>
            <w:r w:rsidRPr="00066FD4">
              <w:rPr>
                <w:sz w:val="20"/>
                <w:szCs w:val="20"/>
              </w:rPr>
              <w:t>postărilor</w:t>
            </w:r>
            <w:proofErr w:type="spellEnd"/>
            <w:r w:rsidRPr="00066FD4">
              <w:rPr>
                <w:sz w:val="20"/>
                <w:szCs w:val="20"/>
              </w:rPr>
              <w:t xml:space="preserve"> pentru </w:t>
            </w:r>
            <w:proofErr w:type="spellStart"/>
            <w:r w:rsidRPr="00066FD4">
              <w:rPr>
                <w:sz w:val="20"/>
                <w:szCs w:val="20"/>
              </w:rPr>
              <w:t>rețelele</w:t>
            </w:r>
            <w:proofErr w:type="spellEnd"/>
            <w:r w:rsidRPr="00066FD4">
              <w:rPr>
                <w:sz w:val="20"/>
                <w:szCs w:val="20"/>
              </w:rPr>
              <w:t xml:space="preserve"> de </w:t>
            </w:r>
            <w:proofErr w:type="spellStart"/>
            <w:r w:rsidRPr="00066FD4">
              <w:rPr>
                <w:sz w:val="20"/>
                <w:szCs w:val="20"/>
              </w:rPr>
              <w:t>socializare</w:t>
            </w:r>
            <w:proofErr w:type="spellEnd"/>
            <w:r w:rsidRPr="00066FD4">
              <w:rPr>
                <w:sz w:val="20"/>
                <w:szCs w:val="20"/>
              </w:rPr>
              <w:t xml:space="preserve"> etc.), </w:t>
            </w:r>
            <w:proofErr w:type="spellStart"/>
            <w:r w:rsidRPr="00066FD4">
              <w:rPr>
                <w:sz w:val="20"/>
                <w:szCs w:val="20"/>
              </w:rPr>
              <w:t>inclusiv</w:t>
            </w:r>
            <w:proofErr w:type="spellEnd"/>
            <w:r w:rsidRPr="00066FD4">
              <w:rPr>
                <w:sz w:val="20"/>
                <w:szCs w:val="20"/>
              </w:rPr>
              <w:t xml:space="preserve"> </w:t>
            </w:r>
            <w:proofErr w:type="spellStart"/>
            <w:r w:rsidRPr="00066FD4">
              <w:rPr>
                <w:sz w:val="20"/>
                <w:szCs w:val="20"/>
              </w:rPr>
              <w:t>conceperea</w:t>
            </w:r>
            <w:proofErr w:type="spellEnd"/>
            <w:r w:rsidRPr="00066FD4">
              <w:rPr>
                <w:sz w:val="20"/>
                <w:szCs w:val="20"/>
              </w:rPr>
              <w:t xml:space="preserve"> de </w:t>
            </w:r>
            <w:proofErr w:type="spellStart"/>
            <w:r w:rsidRPr="00066FD4">
              <w:rPr>
                <w:sz w:val="20"/>
                <w:szCs w:val="20"/>
              </w:rPr>
              <w:t>produse</w:t>
            </w:r>
            <w:proofErr w:type="spellEnd"/>
            <w:r w:rsidRPr="00066FD4">
              <w:rPr>
                <w:sz w:val="20"/>
                <w:szCs w:val="20"/>
              </w:rPr>
              <w:t xml:space="preserve"> de </w:t>
            </w:r>
            <w:proofErr w:type="spellStart"/>
            <w:proofErr w:type="gramStart"/>
            <w:r w:rsidRPr="00066FD4">
              <w:rPr>
                <w:sz w:val="20"/>
                <w:szCs w:val="20"/>
              </w:rPr>
              <w:t>cunoaștere</w:t>
            </w:r>
            <w:proofErr w:type="spellEnd"/>
            <w:r w:rsidRPr="00066FD4">
              <w:rPr>
                <w:sz w:val="20"/>
                <w:szCs w:val="20"/>
              </w:rPr>
              <w:t>;</w:t>
            </w:r>
            <w:proofErr w:type="gramEnd"/>
          </w:p>
          <w:p w14:paraId="4804F71A" w14:textId="77777777" w:rsidR="00817C6D" w:rsidRDefault="00817C6D" w:rsidP="00E878AA">
            <w:pPr>
              <w:ind w:left="284" w:hanging="284"/>
              <w:jc w:val="both"/>
              <w:textAlignment w:val="baseline"/>
              <w:rPr>
                <w:sz w:val="20"/>
                <w:szCs w:val="20"/>
              </w:rPr>
            </w:pPr>
            <w:r>
              <w:rPr>
                <w:sz w:val="20"/>
                <w:szCs w:val="20"/>
              </w:rPr>
              <w:t xml:space="preserve">5. </w:t>
            </w:r>
            <w:proofErr w:type="spellStart"/>
            <w:r w:rsidRPr="00066FD4">
              <w:rPr>
                <w:sz w:val="20"/>
                <w:szCs w:val="20"/>
              </w:rPr>
              <w:t>Oferiți</w:t>
            </w:r>
            <w:proofErr w:type="spellEnd"/>
            <w:r w:rsidRPr="00066FD4">
              <w:rPr>
                <w:sz w:val="20"/>
                <w:szCs w:val="20"/>
              </w:rPr>
              <w:t xml:space="preserve"> </w:t>
            </w:r>
            <w:proofErr w:type="spellStart"/>
            <w:r w:rsidRPr="00066FD4">
              <w:rPr>
                <w:sz w:val="20"/>
                <w:szCs w:val="20"/>
              </w:rPr>
              <w:t>asistență</w:t>
            </w:r>
            <w:proofErr w:type="spellEnd"/>
            <w:r w:rsidRPr="00066FD4">
              <w:rPr>
                <w:sz w:val="20"/>
                <w:szCs w:val="20"/>
              </w:rPr>
              <w:t xml:space="preserve"> pentru </w:t>
            </w:r>
            <w:proofErr w:type="spellStart"/>
            <w:r w:rsidRPr="00066FD4">
              <w:rPr>
                <w:sz w:val="20"/>
                <w:szCs w:val="20"/>
              </w:rPr>
              <w:t>traducerea</w:t>
            </w:r>
            <w:proofErr w:type="spellEnd"/>
            <w:r w:rsidRPr="00066FD4">
              <w:rPr>
                <w:sz w:val="20"/>
                <w:szCs w:val="20"/>
              </w:rPr>
              <w:t xml:space="preserve"> </w:t>
            </w:r>
            <w:proofErr w:type="spellStart"/>
            <w:r w:rsidRPr="00066FD4">
              <w:rPr>
                <w:sz w:val="20"/>
                <w:szCs w:val="20"/>
              </w:rPr>
              <w:t>textelor</w:t>
            </w:r>
            <w:proofErr w:type="spellEnd"/>
            <w:r w:rsidRPr="00066FD4">
              <w:rPr>
                <w:sz w:val="20"/>
                <w:szCs w:val="20"/>
              </w:rPr>
              <w:t xml:space="preserve"> (Ro-Ru/Ru-Ro). </w:t>
            </w:r>
            <w:proofErr w:type="spellStart"/>
            <w:r w:rsidRPr="00066FD4">
              <w:rPr>
                <w:sz w:val="20"/>
                <w:szCs w:val="20"/>
              </w:rPr>
              <w:t>Limba</w:t>
            </w:r>
            <w:proofErr w:type="spellEnd"/>
            <w:r w:rsidRPr="00066FD4">
              <w:rPr>
                <w:sz w:val="20"/>
                <w:szCs w:val="20"/>
              </w:rPr>
              <w:t xml:space="preserve"> </w:t>
            </w:r>
            <w:proofErr w:type="spellStart"/>
            <w:r w:rsidRPr="00066FD4">
              <w:rPr>
                <w:sz w:val="20"/>
                <w:szCs w:val="20"/>
              </w:rPr>
              <w:t>engleză</w:t>
            </w:r>
            <w:proofErr w:type="spellEnd"/>
            <w:r w:rsidRPr="00066FD4">
              <w:rPr>
                <w:sz w:val="20"/>
                <w:szCs w:val="20"/>
              </w:rPr>
              <w:t xml:space="preserve"> este un </w:t>
            </w:r>
            <w:proofErr w:type="spellStart"/>
            <w:proofErr w:type="gramStart"/>
            <w:r w:rsidRPr="00066FD4">
              <w:rPr>
                <w:sz w:val="20"/>
                <w:szCs w:val="20"/>
              </w:rPr>
              <w:t>avantaj</w:t>
            </w:r>
            <w:proofErr w:type="spellEnd"/>
            <w:r w:rsidRPr="00066FD4">
              <w:rPr>
                <w:sz w:val="20"/>
                <w:szCs w:val="20"/>
              </w:rPr>
              <w:t>;</w:t>
            </w:r>
            <w:proofErr w:type="gramEnd"/>
          </w:p>
          <w:p w14:paraId="01887B30" w14:textId="77777777" w:rsidR="00817C6D" w:rsidRDefault="00817C6D" w:rsidP="00E878AA">
            <w:pPr>
              <w:ind w:left="284" w:hanging="284"/>
              <w:jc w:val="both"/>
              <w:textAlignment w:val="baseline"/>
              <w:rPr>
                <w:sz w:val="20"/>
                <w:szCs w:val="20"/>
              </w:rPr>
            </w:pPr>
            <w:r w:rsidRPr="00066FD4">
              <w:rPr>
                <w:sz w:val="20"/>
                <w:szCs w:val="20"/>
              </w:rPr>
              <w:t>6.</w:t>
            </w:r>
            <w:r w:rsidRPr="00066FD4">
              <w:rPr>
                <w:sz w:val="20"/>
                <w:szCs w:val="20"/>
              </w:rPr>
              <w:tab/>
              <w:t xml:space="preserve">Alte </w:t>
            </w:r>
            <w:proofErr w:type="spellStart"/>
            <w:r w:rsidRPr="00066FD4">
              <w:rPr>
                <w:sz w:val="20"/>
                <w:szCs w:val="20"/>
              </w:rPr>
              <w:t>sarcini</w:t>
            </w:r>
            <w:proofErr w:type="spellEnd"/>
            <w:r w:rsidRPr="00066FD4">
              <w:rPr>
                <w:sz w:val="20"/>
                <w:szCs w:val="20"/>
              </w:rPr>
              <w:t xml:space="preserve"> </w:t>
            </w:r>
            <w:proofErr w:type="spellStart"/>
            <w:r w:rsidRPr="00066FD4">
              <w:rPr>
                <w:sz w:val="20"/>
                <w:szCs w:val="20"/>
              </w:rPr>
              <w:t>atribuite</w:t>
            </w:r>
            <w:proofErr w:type="spellEnd"/>
            <w:r w:rsidRPr="00066FD4">
              <w:rPr>
                <w:sz w:val="20"/>
                <w:szCs w:val="20"/>
              </w:rPr>
              <w:t xml:space="preserve"> de </w:t>
            </w:r>
            <w:proofErr w:type="spellStart"/>
            <w:r w:rsidRPr="00066FD4">
              <w:rPr>
                <w:sz w:val="20"/>
                <w:szCs w:val="20"/>
              </w:rPr>
              <w:t>către</w:t>
            </w:r>
            <w:proofErr w:type="spellEnd"/>
            <w:r w:rsidRPr="00066FD4">
              <w:rPr>
                <w:sz w:val="20"/>
                <w:szCs w:val="20"/>
              </w:rPr>
              <w:t xml:space="preserve"> </w:t>
            </w:r>
            <w:proofErr w:type="spellStart"/>
            <w:r w:rsidRPr="00066FD4">
              <w:rPr>
                <w:sz w:val="20"/>
                <w:szCs w:val="20"/>
              </w:rPr>
              <w:t>supraveghetori</w:t>
            </w:r>
            <w:proofErr w:type="spellEnd"/>
            <w:r w:rsidRPr="00066FD4">
              <w:rPr>
                <w:sz w:val="20"/>
                <w:szCs w:val="20"/>
              </w:rPr>
              <w:t>.</w:t>
            </w:r>
          </w:p>
          <w:p w14:paraId="6BEA92A3" w14:textId="77777777" w:rsidR="00817C6D" w:rsidRDefault="00817C6D" w:rsidP="00E878AA">
            <w:pPr>
              <w:tabs>
                <w:tab w:val="left" w:pos="2310"/>
              </w:tabs>
            </w:pPr>
          </w:p>
        </w:tc>
      </w:tr>
    </w:tbl>
    <w:p w14:paraId="5B1F7512" w14:textId="77777777" w:rsidR="00817C6D" w:rsidRDefault="00817C6D" w:rsidP="00817C6D">
      <w:pPr>
        <w:tabs>
          <w:tab w:val="left" w:pos="2310"/>
        </w:tabs>
      </w:pPr>
    </w:p>
    <w:tbl>
      <w:tblPr>
        <w:tblStyle w:val="TableGrid"/>
        <w:tblW w:w="10491" w:type="dxa"/>
        <w:tblInd w:w="-431" w:type="dxa"/>
        <w:tblLook w:val="04A0" w:firstRow="1" w:lastRow="0" w:firstColumn="1" w:lastColumn="0" w:noHBand="0" w:noVBand="1"/>
      </w:tblPr>
      <w:tblGrid>
        <w:gridCol w:w="10491"/>
      </w:tblGrid>
      <w:tr w:rsidR="00817C6D" w14:paraId="528E0684" w14:textId="77777777" w:rsidTr="00E878AA">
        <w:tc>
          <w:tcPr>
            <w:tcW w:w="10491" w:type="dxa"/>
          </w:tcPr>
          <w:p w14:paraId="60DB27AD" w14:textId="77777777" w:rsidR="00817C6D" w:rsidRDefault="00817C6D" w:rsidP="00E878AA">
            <w:pPr>
              <w:tabs>
                <w:tab w:val="left" w:pos="2310"/>
              </w:tabs>
            </w:pPr>
            <w:proofErr w:type="spellStart"/>
            <w:r>
              <w:rPr>
                <w:rFonts w:cstheme="minorHAnsi"/>
                <w:b/>
                <w:bCs/>
              </w:rPr>
              <w:lastRenderedPageBreak/>
              <w:t>C</w:t>
            </w:r>
            <w:r w:rsidRPr="009813E5">
              <w:rPr>
                <w:rFonts w:cstheme="minorHAnsi"/>
                <w:b/>
                <w:bCs/>
              </w:rPr>
              <w:t>ompetențe</w:t>
            </w:r>
            <w:proofErr w:type="spellEnd"/>
            <w:r>
              <w:rPr>
                <w:rFonts w:cstheme="minorHAnsi"/>
                <w:b/>
                <w:bCs/>
              </w:rPr>
              <w:t>:</w:t>
            </w:r>
          </w:p>
        </w:tc>
      </w:tr>
      <w:tr w:rsidR="00817C6D" w14:paraId="5E26259B" w14:textId="77777777" w:rsidTr="00E878AA">
        <w:tc>
          <w:tcPr>
            <w:tcW w:w="10491" w:type="dxa"/>
          </w:tcPr>
          <w:p w14:paraId="2D9CDAA8" w14:textId="77777777" w:rsidR="00817C6D" w:rsidRDefault="00817C6D" w:rsidP="00E878AA">
            <w:pPr>
              <w:ind w:left="284" w:hanging="284"/>
              <w:jc w:val="both"/>
              <w:rPr>
                <w:rFonts w:cstheme="minorHAnsi"/>
                <w:b/>
                <w:sz w:val="20"/>
                <w:szCs w:val="20"/>
              </w:rPr>
            </w:pPr>
            <w:proofErr w:type="spellStart"/>
            <w:r w:rsidRPr="00932CA9">
              <w:rPr>
                <w:rFonts w:cstheme="minorHAnsi"/>
                <w:b/>
                <w:sz w:val="20"/>
                <w:szCs w:val="20"/>
              </w:rPr>
              <w:t>Valori</w:t>
            </w:r>
            <w:proofErr w:type="spellEnd"/>
            <w:r w:rsidRPr="00932CA9">
              <w:rPr>
                <w:rFonts w:cstheme="minorHAnsi"/>
                <w:b/>
                <w:sz w:val="20"/>
                <w:szCs w:val="20"/>
              </w:rPr>
              <w:t xml:space="preserve"> </w:t>
            </w:r>
            <w:proofErr w:type="spellStart"/>
            <w:r w:rsidRPr="00932CA9">
              <w:rPr>
                <w:rFonts w:cstheme="minorHAnsi"/>
                <w:b/>
                <w:sz w:val="20"/>
                <w:szCs w:val="20"/>
              </w:rPr>
              <w:t>fundamentale</w:t>
            </w:r>
            <w:proofErr w:type="spellEnd"/>
            <w:r w:rsidRPr="00932CA9">
              <w:rPr>
                <w:rFonts w:cstheme="minorHAnsi"/>
                <w:b/>
                <w:sz w:val="20"/>
                <w:szCs w:val="20"/>
              </w:rPr>
              <w:t xml:space="preserve"> și principii d</w:t>
            </w:r>
            <w:r>
              <w:rPr>
                <w:rFonts w:cstheme="minorHAnsi"/>
                <w:b/>
                <w:sz w:val="20"/>
                <w:szCs w:val="20"/>
              </w:rPr>
              <w:t xml:space="preserve">e </w:t>
            </w:r>
            <w:proofErr w:type="spellStart"/>
            <w:r>
              <w:rPr>
                <w:rFonts w:cstheme="minorHAnsi"/>
                <w:b/>
                <w:sz w:val="20"/>
                <w:szCs w:val="20"/>
              </w:rPr>
              <w:t>ghidare</w:t>
            </w:r>
            <w:proofErr w:type="spellEnd"/>
            <w:r w:rsidRPr="00932CA9">
              <w:rPr>
                <w:rFonts w:cstheme="minorHAnsi"/>
                <w:b/>
                <w:sz w:val="20"/>
                <w:szCs w:val="20"/>
              </w:rPr>
              <w:t>:</w:t>
            </w:r>
          </w:p>
          <w:p w14:paraId="757D3DAA" w14:textId="77777777" w:rsidR="00817C6D" w:rsidRDefault="00817C6D" w:rsidP="00E878AA">
            <w:pPr>
              <w:ind w:left="284" w:hanging="284"/>
              <w:jc w:val="both"/>
              <w:rPr>
                <w:rFonts w:cstheme="minorHAnsi"/>
                <w:b/>
                <w:sz w:val="20"/>
                <w:szCs w:val="20"/>
              </w:rPr>
            </w:pPr>
            <w:proofErr w:type="spellStart"/>
            <w:r w:rsidRPr="00932CA9">
              <w:rPr>
                <w:rFonts w:cstheme="minorHAnsi"/>
                <w:b/>
                <w:sz w:val="20"/>
                <w:szCs w:val="20"/>
              </w:rPr>
              <w:t>Integritate</w:t>
            </w:r>
            <w:proofErr w:type="spellEnd"/>
            <w:r w:rsidRPr="00932CA9">
              <w:rPr>
                <w:rFonts w:cstheme="minorHAnsi"/>
                <w:b/>
                <w:sz w:val="20"/>
                <w:szCs w:val="20"/>
              </w:rPr>
              <w:t xml:space="preserve">: </w:t>
            </w:r>
          </w:p>
          <w:p w14:paraId="60B38C68" w14:textId="77777777" w:rsidR="00817C6D" w:rsidRDefault="00817C6D" w:rsidP="00817C6D">
            <w:pPr>
              <w:pStyle w:val="ListParagraph"/>
              <w:numPr>
                <w:ilvl w:val="0"/>
                <w:numId w:val="9"/>
              </w:numPr>
              <w:spacing w:after="0" w:line="240" w:lineRule="auto"/>
              <w:jc w:val="both"/>
              <w:rPr>
                <w:rFonts w:cstheme="minorHAnsi"/>
                <w:sz w:val="20"/>
                <w:szCs w:val="20"/>
              </w:rPr>
            </w:pPr>
            <w:r w:rsidRPr="001805A1">
              <w:rPr>
                <w:rFonts w:cstheme="minorHAnsi"/>
                <w:sz w:val="20"/>
                <w:szCs w:val="20"/>
              </w:rPr>
              <w:t xml:space="preserve">Să </w:t>
            </w:r>
            <w:proofErr w:type="spellStart"/>
            <w:r w:rsidRPr="001805A1">
              <w:rPr>
                <w:rFonts w:cstheme="minorHAnsi"/>
                <w:sz w:val="20"/>
                <w:szCs w:val="20"/>
              </w:rPr>
              <w:t>dea</w:t>
            </w:r>
            <w:proofErr w:type="spellEnd"/>
            <w:r w:rsidRPr="001805A1">
              <w:rPr>
                <w:rFonts w:cstheme="minorHAnsi"/>
                <w:sz w:val="20"/>
                <w:szCs w:val="20"/>
              </w:rPr>
              <w:t xml:space="preserve"> </w:t>
            </w:r>
            <w:proofErr w:type="spellStart"/>
            <w:r w:rsidRPr="001805A1">
              <w:rPr>
                <w:rFonts w:cstheme="minorHAnsi"/>
                <w:sz w:val="20"/>
                <w:szCs w:val="20"/>
              </w:rPr>
              <w:t>dovadă</w:t>
            </w:r>
            <w:proofErr w:type="spellEnd"/>
            <w:r w:rsidRPr="001805A1">
              <w:rPr>
                <w:rFonts w:cstheme="minorHAnsi"/>
                <w:sz w:val="20"/>
                <w:szCs w:val="20"/>
              </w:rPr>
              <w:t xml:space="preserve"> de </w:t>
            </w:r>
            <w:proofErr w:type="spellStart"/>
            <w:r w:rsidRPr="001805A1">
              <w:rPr>
                <w:rFonts w:cstheme="minorHAnsi"/>
                <w:sz w:val="20"/>
                <w:szCs w:val="20"/>
              </w:rPr>
              <w:t>consecvență</w:t>
            </w:r>
            <w:proofErr w:type="spellEnd"/>
            <w:r w:rsidRPr="001805A1">
              <w:rPr>
                <w:rFonts w:cstheme="minorHAnsi"/>
                <w:sz w:val="20"/>
                <w:szCs w:val="20"/>
              </w:rPr>
              <w:t xml:space="preserve"> </w:t>
            </w:r>
            <w:proofErr w:type="spellStart"/>
            <w:r w:rsidRPr="001805A1">
              <w:rPr>
                <w:rFonts w:cstheme="minorHAnsi"/>
                <w:sz w:val="20"/>
                <w:szCs w:val="20"/>
              </w:rPr>
              <w:t>în</w:t>
            </w:r>
            <w:proofErr w:type="spellEnd"/>
            <w:r w:rsidRPr="001805A1">
              <w:rPr>
                <w:rFonts w:cstheme="minorHAnsi"/>
                <w:sz w:val="20"/>
                <w:szCs w:val="20"/>
              </w:rPr>
              <w:t xml:space="preserve"> </w:t>
            </w:r>
            <w:proofErr w:type="spellStart"/>
            <w:r w:rsidRPr="001805A1">
              <w:rPr>
                <w:rFonts w:cstheme="minorHAnsi"/>
                <w:sz w:val="20"/>
                <w:szCs w:val="20"/>
              </w:rPr>
              <w:t>susținerea</w:t>
            </w:r>
            <w:proofErr w:type="spellEnd"/>
            <w:r w:rsidRPr="001805A1">
              <w:rPr>
                <w:rFonts w:cstheme="minorHAnsi"/>
                <w:sz w:val="20"/>
                <w:szCs w:val="20"/>
              </w:rPr>
              <w:t xml:space="preserve"> și </w:t>
            </w:r>
            <w:proofErr w:type="spellStart"/>
            <w:r w:rsidRPr="001805A1">
              <w:rPr>
                <w:rFonts w:cstheme="minorHAnsi"/>
                <w:sz w:val="20"/>
                <w:szCs w:val="20"/>
              </w:rPr>
              <w:t>promovarea</w:t>
            </w:r>
            <w:proofErr w:type="spellEnd"/>
            <w:r w:rsidRPr="001805A1">
              <w:rPr>
                <w:rFonts w:cstheme="minorHAnsi"/>
                <w:sz w:val="20"/>
                <w:szCs w:val="20"/>
              </w:rPr>
              <w:t xml:space="preserve"> </w:t>
            </w:r>
            <w:proofErr w:type="spellStart"/>
            <w:r w:rsidRPr="001805A1">
              <w:rPr>
                <w:rFonts w:cstheme="minorHAnsi"/>
                <w:sz w:val="20"/>
                <w:szCs w:val="20"/>
              </w:rPr>
              <w:t>valorilor</w:t>
            </w:r>
            <w:proofErr w:type="spellEnd"/>
            <w:r w:rsidRPr="001805A1">
              <w:rPr>
                <w:rFonts w:cstheme="minorHAnsi"/>
                <w:sz w:val="20"/>
                <w:szCs w:val="20"/>
              </w:rPr>
              <w:t xml:space="preserve"> UN Women </w:t>
            </w:r>
            <w:proofErr w:type="spellStart"/>
            <w:r w:rsidRPr="001805A1">
              <w:rPr>
                <w:rFonts w:cstheme="minorHAnsi"/>
                <w:sz w:val="20"/>
                <w:szCs w:val="20"/>
              </w:rPr>
              <w:t>în</w:t>
            </w:r>
            <w:proofErr w:type="spellEnd"/>
            <w:r w:rsidRPr="001805A1">
              <w:rPr>
                <w:rFonts w:cstheme="minorHAnsi"/>
                <w:sz w:val="20"/>
                <w:szCs w:val="20"/>
              </w:rPr>
              <w:t xml:space="preserve"> </w:t>
            </w:r>
            <w:proofErr w:type="spellStart"/>
            <w:r w:rsidRPr="001805A1">
              <w:rPr>
                <w:rFonts w:cstheme="minorHAnsi"/>
                <w:sz w:val="20"/>
                <w:szCs w:val="20"/>
              </w:rPr>
              <w:t>acțiunile</w:t>
            </w:r>
            <w:proofErr w:type="spellEnd"/>
            <w:r w:rsidRPr="001805A1">
              <w:rPr>
                <w:rFonts w:cstheme="minorHAnsi"/>
                <w:sz w:val="20"/>
                <w:szCs w:val="20"/>
              </w:rPr>
              <w:t xml:space="preserve"> și </w:t>
            </w:r>
            <w:proofErr w:type="spellStart"/>
            <w:r w:rsidRPr="001805A1">
              <w:rPr>
                <w:rFonts w:cstheme="minorHAnsi"/>
                <w:sz w:val="20"/>
                <w:szCs w:val="20"/>
              </w:rPr>
              <w:t>deciziile</w:t>
            </w:r>
            <w:proofErr w:type="spellEnd"/>
            <w:r w:rsidRPr="001805A1">
              <w:rPr>
                <w:rFonts w:cstheme="minorHAnsi"/>
                <w:sz w:val="20"/>
                <w:szCs w:val="20"/>
              </w:rPr>
              <w:t xml:space="preserve"> sale, </w:t>
            </w:r>
            <w:proofErr w:type="spellStart"/>
            <w:r w:rsidRPr="001805A1">
              <w:rPr>
                <w:rFonts w:cstheme="minorHAnsi"/>
                <w:sz w:val="20"/>
                <w:szCs w:val="20"/>
              </w:rPr>
              <w:t>în</w:t>
            </w:r>
            <w:proofErr w:type="spellEnd"/>
            <w:r w:rsidRPr="001805A1">
              <w:rPr>
                <w:rFonts w:cstheme="minorHAnsi"/>
                <w:sz w:val="20"/>
                <w:szCs w:val="20"/>
              </w:rPr>
              <w:t xml:space="preserve"> </w:t>
            </w:r>
            <w:proofErr w:type="spellStart"/>
            <w:r w:rsidRPr="001805A1">
              <w:rPr>
                <w:rFonts w:cstheme="minorHAnsi"/>
                <w:sz w:val="20"/>
                <w:szCs w:val="20"/>
              </w:rPr>
              <w:t>conformitate</w:t>
            </w:r>
            <w:proofErr w:type="spellEnd"/>
            <w:r w:rsidRPr="001805A1">
              <w:rPr>
                <w:rFonts w:cstheme="minorHAnsi"/>
                <w:sz w:val="20"/>
                <w:szCs w:val="20"/>
              </w:rPr>
              <w:t xml:space="preserve"> cu </w:t>
            </w:r>
            <w:proofErr w:type="spellStart"/>
            <w:r w:rsidRPr="001805A1">
              <w:rPr>
                <w:rFonts w:cstheme="minorHAnsi"/>
                <w:sz w:val="20"/>
                <w:szCs w:val="20"/>
              </w:rPr>
              <w:t>Codul</w:t>
            </w:r>
            <w:proofErr w:type="spellEnd"/>
            <w:r w:rsidRPr="001805A1">
              <w:rPr>
                <w:rFonts w:cstheme="minorHAnsi"/>
                <w:sz w:val="20"/>
                <w:szCs w:val="20"/>
              </w:rPr>
              <w:t xml:space="preserve"> de </w:t>
            </w:r>
            <w:proofErr w:type="spellStart"/>
            <w:r w:rsidRPr="001805A1">
              <w:rPr>
                <w:rFonts w:cstheme="minorHAnsi"/>
                <w:sz w:val="20"/>
                <w:szCs w:val="20"/>
              </w:rPr>
              <w:t>conduită</w:t>
            </w:r>
            <w:proofErr w:type="spellEnd"/>
            <w:r w:rsidRPr="001805A1">
              <w:rPr>
                <w:rFonts w:cstheme="minorHAnsi"/>
                <w:sz w:val="20"/>
                <w:szCs w:val="20"/>
              </w:rPr>
              <w:t xml:space="preserve"> al ONU.</w:t>
            </w:r>
          </w:p>
          <w:p w14:paraId="631E501D" w14:textId="77777777" w:rsidR="00817C6D" w:rsidRDefault="00817C6D" w:rsidP="00E878AA">
            <w:pPr>
              <w:ind w:left="284" w:hanging="284"/>
              <w:jc w:val="both"/>
              <w:rPr>
                <w:rFonts w:cstheme="minorHAnsi"/>
                <w:b/>
                <w:sz w:val="20"/>
                <w:szCs w:val="20"/>
              </w:rPr>
            </w:pPr>
            <w:proofErr w:type="spellStart"/>
            <w:r w:rsidRPr="00932CA9">
              <w:rPr>
                <w:rFonts w:cstheme="minorHAnsi"/>
                <w:b/>
                <w:sz w:val="20"/>
                <w:szCs w:val="20"/>
              </w:rPr>
              <w:t>Profesionalism</w:t>
            </w:r>
            <w:proofErr w:type="spellEnd"/>
            <w:r w:rsidRPr="00932CA9">
              <w:rPr>
                <w:rFonts w:cstheme="minorHAnsi"/>
                <w:b/>
                <w:sz w:val="20"/>
                <w:szCs w:val="20"/>
              </w:rPr>
              <w:t xml:space="preserve">: </w:t>
            </w:r>
          </w:p>
          <w:p w14:paraId="1CF45CAD" w14:textId="77777777" w:rsidR="00817C6D" w:rsidRDefault="00817C6D" w:rsidP="00817C6D">
            <w:pPr>
              <w:pStyle w:val="ListParagraph"/>
              <w:numPr>
                <w:ilvl w:val="0"/>
                <w:numId w:val="9"/>
              </w:numPr>
              <w:spacing w:after="0" w:line="240" w:lineRule="auto"/>
              <w:jc w:val="both"/>
              <w:rPr>
                <w:rFonts w:cstheme="minorHAnsi"/>
                <w:sz w:val="20"/>
                <w:szCs w:val="20"/>
              </w:rPr>
            </w:pPr>
            <w:r w:rsidRPr="001805A1">
              <w:rPr>
                <w:rFonts w:cstheme="minorHAnsi"/>
                <w:sz w:val="20"/>
                <w:szCs w:val="20"/>
              </w:rPr>
              <w:t xml:space="preserve">Să </w:t>
            </w:r>
            <w:proofErr w:type="spellStart"/>
            <w:r w:rsidRPr="001805A1">
              <w:rPr>
                <w:rFonts w:cstheme="minorHAnsi"/>
                <w:sz w:val="20"/>
                <w:szCs w:val="20"/>
              </w:rPr>
              <w:t>demonstreze</w:t>
            </w:r>
            <w:proofErr w:type="spellEnd"/>
            <w:r w:rsidRPr="001805A1">
              <w:rPr>
                <w:rFonts w:cstheme="minorHAnsi"/>
                <w:sz w:val="20"/>
                <w:szCs w:val="20"/>
              </w:rPr>
              <w:t xml:space="preserve"> </w:t>
            </w:r>
            <w:proofErr w:type="spellStart"/>
            <w:r w:rsidRPr="001805A1">
              <w:rPr>
                <w:rFonts w:cstheme="minorHAnsi"/>
                <w:sz w:val="20"/>
                <w:szCs w:val="20"/>
              </w:rPr>
              <w:t>competență</w:t>
            </w:r>
            <w:proofErr w:type="spellEnd"/>
            <w:r w:rsidRPr="001805A1">
              <w:rPr>
                <w:rFonts w:cstheme="minorHAnsi"/>
                <w:sz w:val="20"/>
                <w:szCs w:val="20"/>
              </w:rPr>
              <w:t xml:space="preserve"> </w:t>
            </w:r>
            <w:proofErr w:type="spellStart"/>
            <w:r w:rsidRPr="001805A1">
              <w:rPr>
                <w:rFonts w:cstheme="minorHAnsi"/>
                <w:sz w:val="20"/>
                <w:szCs w:val="20"/>
              </w:rPr>
              <w:t>profesională</w:t>
            </w:r>
            <w:proofErr w:type="spellEnd"/>
            <w:r w:rsidRPr="001805A1">
              <w:rPr>
                <w:rFonts w:cstheme="minorHAnsi"/>
                <w:sz w:val="20"/>
                <w:szCs w:val="20"/>
              </w:rPr>
              <w:t xml:space="preserve"> și </w:t>
            </w:r>
            <w:proofErr w:type="spellStart"/>
            <w:r w:rsidRPr="001805A1">
              <w:rPr>
                <w:rFonts w:cstheme="minorHAnsi"/>
                <w:sz w:val="20"/>
                <w:szCs w:val="20"/>
              </w:rPr>
              <w:t>cunoștințe</w:t>
            </w:r>
            <w:proofErr w:type="spellEnd"/>
            <w:r w:rsidRPr="001805A1">
              <w:rPr>
                <w:rFonts w:cstheme="minorHAnsi"/>
                <w:sz w:val="20"/>
                <w:szCs w:val="20"/>
              </w:rPr>
              <w:t xml:space="preserve"> </w:t>
            </w:r>
            <w:proofErr w:type="spellStart"/>
            <w:r w:rsidRPr="001805A1">
              <w:rPr>
                <w:rFonts w:cstheme="minorHAnsi"/>
                <w:sz w:val="20"/>
                <w:szCs w:val="20"/>
              </w:rPr>
              <w:t>în</w:t>
            </w:r>
            <w:proofErr w:type="spellEnd"/>
            <w:r w:rsidRPr="001805A1">
              <w:rPr>
                <w:rFonts w:cstheme="minorHAnsi"/>
                <w:sz w:val="20"/>
                <w:szCs w:val="20"/>
              </w:rPr>
              <w:t xml:space="preserve"> </w:t>
            </w:r>
            <w:proofErr w:type="spellStart"/>
            <w:r w:rsidRPr="001805A1">
              <w:rPr>
                <w:rFonts w:cstheme="minorHAnsi"/>
                <w:sz w:val="20"/>
                <w:szCs w:val="20"/>
              </w:rPr>
              <w:t>domeniile</w:t>
            </w:r>
            <w:proofErr w:type="spellEnd"/>
            <w:r w:rsidRPr="001805A1">
              <w:rPr>
                <w:rFonts w:cstheme="minorHAnsi"/>
                <w:sz w:val="20"/>
                <w:szCs w:val="20"/>
              </w:rPr>
              <w:t xml:space="preserve"> de </w:t>
            </w:r>
            <w:proofErr w:type="spellStart"/>
            <w:r w:rsidRPr="001805A1">
              <w:rPr>
                <w:rFonts w:cstheme="minorHAnsi"/>
                <w:sz w:val="20"/>
                <w:szCs w:val="20"/>
              </w:rPr>
              <w:t>activitate</w:t>
            </w:r>
            <w:proofErr w:type="spellEnd"/>
            <w:r w:rsidRPr="001805A1">
              <w:rPr>
                <w:rFonts w:cstheme="minorHAnsi"/>
                <w:sz w:val="20"/>
                <w:szCs w:val="20"/>
              </w:rPr>
              <w:t xml:space="preserve"> </w:t>
            </w:r>
            <w:proofErr w:type="spellStart"/>
            <w:r w:rsidRPr="001805A1">
              <w:rPr>
                <w:rFonts w:cstheme="minorHAnsi"/>
                <w:sz w:val="20"/>
                <w:szCs w:val="20"/>
              </w:rPr>
              <w:t>relevante</w:t>
            </w:r>
            <w:proofErr w:type="spellEnd"/>
            <w:r w:rsidRPr="001805A1">
              <w:rPr>
                <w:rFonts w:cstheme="minorHAnsi"/>
                <w:sz w:val="20"/>
                <w:szCs w:val="20"/>
              </w:rPr>
              <w:t>.</w:t>
            </w:r>
          </w:p>
          <w:p w14:paraId="65942127" w14:textId="77777777" w:rsidR="00817C6D" w:rsidRPr="00932CA9" w:rsidRDefault="00817C6D" w:rsidP="00E878AA">
            <w:pPr>
              <w:pStyle w:val="ListParagraph"/>
              <w:spacing w:after="0" w:line="240" w:lineRule="auto"/>
              <w:ind w:left="284"/>
              <w:jc w:val="both"/>
              <w:rPr>
                <w:rFonts w:cstheme="minorHAnsi"/>
                <w:sz w:val="20"/>
                <w:szCs w:val="20"/>
              </w:rPr>
            </w:pPr>
          </w:p>
          <w:p w14:paraId="7EC8B9DE" w14:textId="77777777" w:rsidR="00817C6D" w:rsidRDefault="00817C6D" w:rsidP="00E878AA">
            <w:pPr>
              <w:ind w:left="284" w:hanging="284"/>
              <w:jc w:val="both"/>
              <w:rPr>
                <w:rFonts w:cstheme="minorHAnsi"/>
                <w:b/>
                <w:sz w:val="20"/>
                <w:szCs w:val="20"/>
              </w:rPr>
            </w:pPr>
            <w:proofErr w:type="spellStart"/>
            <w:r w:rsidRPr="00932CA9">
              <w:rPr>
                <w:rFonts w:cstheme="minorHAnsi"/>
                <w:b/>
                <w:sz w:val="20"/>
                <w:szCs w:val="20"/>
              </w:rPr>
              <w:t>Sensibilitate</w:t>
            </w:r>
            <w:proofErr w:type="spellEnd"/>
            <w:r w:rsidRPr="00932CA9">
              <w:rPr>
                <w:rFonts w:cstheme="minorHAnsi"/>
                <w:b/>
                <w:sz w:val="20"/>
                <w:szCs w:val="20"/>
              </w:rPr>
              <w:t xml:space="preserve"> </w:t>
            </w:r>
            <w:proofErr w:type="spellStart"/>
            <w:r w:rsidRPr="00932CA9">
              <w:rPr>
                <w:rFonts w:cstheme="minorHAnsi"/>
                <w:b/>
                <w:sz w:val="20"/>
                <w:szCs w:val="20"/>
              </w:rPr>
              <w:t>culturală</w:t>
            </w:r>
            <w:proofErr w:type="spellEnd"/>
            <w:r w:rsidRPr="00932CA9">
              <w:rPr>
                <w:rFonts w:cstheme="minorHAnsi"/>
                <w:b/>
                <w:sz w:val="20"/>
                <w:szCs w:val="20"/>
              </w:rPr>
              <w:t xml:space="preserve"> și </w:t>
            </w:r>
            <w:proofErr w:type="spellStart"/>
            <w:r w:rsidRPr="00932CA9">
              <w:rPr>
                <w:rFonts w:cstheme="minorHAnsi"/>
                <w:b/>
                <w:sz w:val="20"/>
                <w:szCs w:val="20"/>
              </w:rPr>
              <w:t>valorizarea</w:t>
            </w:r>
            <w:proofErr w:type="spellEnd"/>
            <w:r w:rsidRPr="00932CA9">
              <w:rPr>
                <w:rFonts w:cstheme="minorHAnsi"/>
                <w:b/>
                <w:sz w:val="20"/>
                <w:szCs w:val="20"/>
              </w:rPr>
              <w:t xml:space="preserve"> </w:t>
            </w:r>
            <w:proofErr w:type="spellStart"/>
            <w:r w:rsidRPr="00932CA9">
              <w:rPr>
                <w:rFonts w:cstheme="minorHAnsi"/>
                <w:b/>
                <w:sz w:val="20"/>
                <w:szCs w:val="20"/>
              </w:rPr>
              <w:t>diversității</w:t>
            </w:r>
            <w:proofErr w:type="spellEnd"/>
            <w:r w:rsidRPr="00932CA9">
              <w:rPr>
                <w:rFonts w:cstheme="minorHAnsi"/>
                <w:b/>
                <w:sz w:val="20"/>
                <w:szCs w:val="20"/>
              </w:rPr>
              <w:t xml:space="preserve">: </w:t>
            </w:r>
          </w:p>
          <w:p w14:paraId="758F7EA5" w14:textId="77777777" w:rsidR="00817C6D" w:rsidRDefault="00817C6D" w:rsidP="00817C6D">
            <w:pPr>
              <w:pStyle w:val="ListParagraph"/>
              <w:numPr>
                <w:ilvl w:val="0"/>
                <w:numId w:val="9"/>
              </w:numPr>
              <w:spacing w:after="0" w:line="240" w:lineRule="auto"/>
              <w:jc w:val="both"/>
              <w:rPr>
                <w:rFonts w:cstheme="minorHAnsi"/>
                <w:sz w:val="20"/>
                <w:szCs w:val="20"/>
              </w:rPr>
            </w:pPr>
            <w:r w:rsidRPr="001805A1">
              <w:rPr>
                <w:rFonts w:cstheme="minorHAnsi"/>
                <w:sz w:val="20"/>
                <w:szCs w:val="20"/>
              </w:rPr>
              <w:t xml:space="preserve">să </w:t>
            </w:r>
            <w:proofErr w:type="spellStart"/>
            <w:r w:rsidRPr="001805A1">
              <w:rPr>
                <w:rFonts w:cstheme="minorHAnsi"/>
                <w:sz w:val="20"/>
                <w:szCs w:val="20"/>
              </w:rPr>
              <w:t>demonstreze</w:t>
            </w:r>
            <w:proofErr w:type="spellEnd"/>
            <w:r w:rsidRPr="001805A1">
              <w:rPr>
                <w:rFonts w:cstheme="minorHAnsi"/>
                <w:sz w:val="20"/>
                <w:szCs w:val="20"/>
              </w:rPr>
              <w:t xml:space="preserve"> o </w:t>
            </w:r>
            <w:proofErr w:type="spellStart"/>
            <w:r w:rsidRPr="001805A1">
              <w:rPr>
                <w:rFonts w:cstheme="minorHAnsi"/>
                <w:sz w:val="20"/>
                <w:szCs w:val="20"/>
              </w:rPr>
              <w:t>apreciere</w:t>
            </w:r>
            <w:proofErr w:type="spellEnd"/>
            <w:r w:rsidRPr="001805A1">
              <w:rPr>
                <w:rFonts w:cstheme="minorHAnsi"/>
                <w:sz w:val="20"/>
                <w:szCs w:val="20"/>
              </w:rPr>
              <w:t xml:space="preserve"> a </w:t>
            </w:r>
            <w:proofErr w:type="spellStart"/>
            <w:r w:rsidRPr="001805A1">
              <w:rPr>
                <w:rFonts w:cstheme="minorHAnsi"/>
                <w:sz w:val="20"/>
                <w:szCs w:val="20"/>
              </w:rPr>
              <w:t>naturii</w:t>
            </w:r>
            <w:proofErr w:type="spellEnd"/>
            <w:r w:rsidRPr="001805A1">
              <w:rPr>
                <w:rFonts w:cstheme="minorHAnsi"/>
                <w:sz w:val="20"/>
                <w:szCs w:val="20"/>
              </w:rPr>
              <w:t xml:space="preserve"> </w:t>
            </w:r>
            <w:proofErr w:type="spellStart"/>
            <w:r w:rsidRPr="001805A1">
              <w:rPr>
                <w:rFonts w:cstheme="minorHAnsi"/>
                <w:sz w:val="20"/>
                <w:szCs w:val="20"/>
              </w:rPr>
              <w:t>multiculturale</w:t>
            </w:r>
            <w:proofErr w:type="spellEnd"/>
            <w:r w:rsidRPr="001805A1">
              <w:rPr>
                <w:rFonts w:cstheme="minorHAnsi"/>
                <w:sz w:val="20"/>
                <w:szCs w:val="20"/>
              </w:rPr>
              <w:t xml:space="preserve"> </w:t>
            </w:r>
            <w:proofErr w:type="gramStart"/>
            <w:r w:rsidRPr="001805A1">
              <w:rPr>
                <w:rFonts w:cstheme="minorHAnsi"/>
                <w:sz w:val="20"/>
                <w:szCs w:val="20"/>
              </w:rPr>
              <w:t>a</w:t>
            </w:r>
            <w:proofErr w:type="gramEnd"/>
            <w:r w:rsidRPr="001805A1">
              <w:rPr>
                <w:rFonts w:cstheme="minorHAnsi"/>
                <w:sz w:val="20"/>
                <w:szCs w:val="20"/>
              </w:rPr>
              <w:t xml:space="preserve"> </w:t>
            </w:r>
            <w:proofErr w:type="spellStart"/>
            <w:r w:rsidRPr="001805A1">
              <w:rPr>
                <w:rFonts w:cstheme="minorHAnsi"/>
                <w:sz w:val="20"/>
                <w:szCs w:val="20"/>
              </w:rPr>
              <w:t>organizației</w:t>
            </w:r>
            <w:proofErr w:type="spellEnd"/>
            <w:r w:rsidRPr="001805A1">
              <w:rPr>
                <w:rFonts w:cstheme="minorHAnsi"/>
                <w:sz w:val="20"/>
                <w:szCs w:val="20"/>
              </w:rPr>
              <w:t xml:space="preserve"> și a </w:t>
            </w:r>
            <w:proofErr w:type="spellStart"/>
            <w:r w:rsidRPr="001805A1">
              <w:rPr>
                <w:rFonts w:cstheme="minorHAnsi"/>
                <w:sz w:val="20"/>
                <w:szCs w:val="20"/>
              </w:rPr>
              <w:t>diversității</w:t>
            </w:r>
            <w:proofErr w:type="spellEnd"/>
            <w:r w:rsidRPr="001805A1">
              <w:rPr>
                <w:rFonts w:cstheme="minorHAnsi"/>
                <w:sz w:val="20"/>
                <w:szCs w:val="20"/>
              </w:rPr>
              <w:t xml:space="preserve"> </w:t>
            </w:r>
            <w:proofErr w:type="spellStart"/>
            <w:r w:rsidRPr="001805A1">
              <w:rPr>
                <w:rFonts w:cstheme="minorHAnsi"/>
                <w:sz w:val="20"/>
                <w:szCs w:val="20"/>
              </w:rPr>
              <w:t>personalului</w:t>
            </w:r>
            <w:proofErr w:type="spellEnd"/>
            <w:r w:rsidRPr="001805A1">
              <w:rPr>
                <w:rFonts w:cstheme="minorHAnsi"/>
                <w:sz w:val="20"/>
                <w:szCs w:val="20"/>
              </w:rPr>
              <w:t xml:space="preserve"> </w:t>
            </w:r>
            <w:proofErr w:type="spellStart"/>
            <w:r w:rsidRPr="001805A1">
              <w:rPr>
                <w:rFonts w:cstheme="minorHAnsi"/>
                <w:sz w:val="20"/>
                <w:szCs w:val="20"/>
              </w:rPr>
              <w:t>său</w:t>
            </w:r>
            <w:proofErr w:type="spellEnd"/>
            <w:r w:rsidRPr="001805A1">
              <w:rPr>
                <w:rFonts w:cstheme="minorHAnsi"/>
                <w:sz w:val="20"/>
                <w:szCs w:val="20"/>
              </w:rPr>
              <w:t>;</w:t>
            </w:r>
          </w:p>
          <w:p w14:paraId="1CFA69AB" w14:textId="77777777" w:rsidR="00817C6D" w:rsidRDefault="00817C6D" w:rsidP="00E878AA">
            <w:pPr>
              <w:pStyle w:val="ListParagraph"/>
              <w:spacing w:after="0" w:line="240" w:lineRule="auto"/>
              <w:ind w:left="284"/>
              <w:jc w:val="both"/>
              <w:rPr>
                <w:rFonts w:cstheme="minorHAnsi"/>
                <w:sz w:val="20"/>
                <w:szCs w:val="20"/>
              </w:rPr>
            </w:pPr>
          </w:p>
          <w:p w14:paraId="4DB483FC" w14:textId="77777777" w:rsidR="00817C6D" w:rsidRDefault="00817C6D" w:rsidP="00E878AA">
            <w:pPr>
              <w:ind w:left="284" w:hanging="284"/>
              <w:jc w:val="both"/>
              <w:rPr>
                <w:rFonts w:cstheme="minorHAnsi"/>
                <w:b/>
                <w:sz w:val="20"/>
                <w:szCs w:val="20"/>
              </w:rPr>
            </w:pPr>
            <w:proofErr w:type="spellStart"/>
            <w:r w:rsidRPr="00261510">
              <w:rPr>
                <w:rFonts w:cstheme="minorHAnsi"/>
                <w:b/>
                <w:sz w:val="20"/>
                <w:szCs w:val="20"/>
              </w:rPr>
              <w:t>Etică</w:t>
            </w:r>
            <w:proofErr w:type="spellEnd"/>
            <w:r w:rsidRPr="00261510">
              <w:rPr>
                <w:rFonts w:cstheme="minorHAnsi"/>
                <w:b/>
                <w:sz w:val="20"/>
                <w:szCs w:val="20"/>
              </w:rPr>
              <w:t xml:space="preserve"> și </w:t>
            </w:r>
            <w:proofErr w:type="spellStart"/>
            <w:r w:rsidRPr="00261510">
              <w:rPr>
                <w:rFonts w:cstheme="minorHAnsi"/>
                <w:b/>
                <w:sz w:val="20"/>
                <w:szCs w:val="20"/>
              </w:rPr>
              <w:t>valori</w:t>
            </w:r>
            <w:proofErr w:type="spellEnd"/>
            <w:r w:rsidRPr="00261510">
              <w:rPr>
                <w:rFonts w:cstheme="minorHAnsi"/>
                <w:b/>
                <w:sz w:val="20"/>
                <w:szCs w:val="20"/>
              </w:rPr>
              <w:t xml:space="preserve">: </w:t>
            </w:r>
          </w:p>
          <w:p w14:paraId="21384399" w14:textId="77777777" w:rsidR="00817C6D" w:rsidRDefault="00817C6D" w:rsidP="00817C6D">
            <w:pPr>
              <w:pStyle w:val="ListParagraph"/>
              <w:numPr>
                <w:ilvl w:val="0"/>
                <w:numId w:val="9"/>
              </w:numPr>
              <w:spacing w:after="0"/>
              <w:jc w:val="both"/>
              <w:rPr>
                <w:rFonts w:cstheme="minorHAnsi"/>
                <w:b/>
                <w:sz w:val="20"/>
                <w:szCs w:val="20"/>
              </w:rPr>
            </w:pPr>
            <w:r w:rsidRPr="001805A1">
              <w:rPr>
                <w:rFonts w:cstheme="minorHAnsi"/>
                <w:sz w:val="20"/>
                <w:szCs w:val="20"/>
              </w:rPr>
              <w:t xml:space="preserve">să </w:t>
            </w:r>
            <w:proofErr w:type="spellStart"/>
            <w:r w:rsidRPr="001805A1">
              <w:rPr>
                <w:rFonts w:cstheme="minorHAnsi"/>
                <w:sz w:val="20"/>
                <w:szCs w:val="20"/>
              </w:rPr>
              <w:t>demonstreze</w:t>
            </w:r>
            <w:proofErr w:type="spellEnd"/>
            <w:r w:rsidRPr="001805A1">
              <w:rPr>
                <w:rFonts w:cstheme="minorHAnsi"/>
                <w:sz w:val="20"/>
                <w:szCs w:val="20"/>
              </w:rPr>
              <w:t xml:space="preserve"> și să </w:t>
            </w:r>
            <w:proofErr w:type="spellStart"/>
            <w:r w:rsidRPr="001805A1">
              <w:rPr>
                <w:rFonts w:cstheme="minorHAnsi"/>
                <w:sz w:val="20"/>
                <w:szCs w:val="20"/>
              </w:rPr>
              <w:t>protejeze</w:t>
            </w:r>
            <w:proofErr w:type="spellEnd"/>
            <w:r w:rsidRPr="001805A1">
              <w:rPr>
                <w:rFonts w:cstheme="minorHAnsi"/>
                <w:sz w:val="20"/>
                <w:szCs w:val="20"/>
              </w:rPr>
              <w:t xml:space="preserve"> </w:t>
            </w:r>
            <w:proofErr w:type="spellStart"/>
            <w:r w:rsidRPr="001805A1">
              <w:rPr>
                <w:rFonts w:cstheme="minorHAnsi"/>
                <w:sz w:val="20"/>
                <w:szCs w:val="20"/>
              </w:rPr>
              <w:t>etica</w:t>
            </w:r>
            <w:proofErr w:type="spellEnd"/>
            <w:r w:rsidRPr="001805A1">
              <w:rPr>
                <w:rFonts w:cstheme="minorHAnsi"/>
                <w:sz w:val="20"/>
                <w:szCs w:val="20"/>
              </w:rPr>
              <w:t xml:space="preserve"> și </w:t>
            </w:r>
            <w:proofErr w:type="spellStart"/>
            <w:r w:rsidRPr="001805A1">
              <w:rPr>
                <w:rFonts w:cstheme="minorHAnsi"/>
                <w:sz w:val="20"/>
                <w:szCs w:val="20"/>
              </w:rPr>
              <w:t>integritatea</w:t>
            </w:r>
            <w:proofErr w:type="spellEnd"/>
            <w:r w:rsidRPr="001805A1">
              <w:rPr>
                <w:rFonts w:cstheme="minorHAnsi"/>
                <w:sz w:val="20"/>
                <w:szCs w:val="20"/>
              </w:rPr>
              <w:t>.</w:t>
            </w:r>
          </w:p>
          <w:p w14:paraId="06861163" w14:textId="77777777" w:rsidR="00817C6D" w:rsidRDefault="00817C6D" w:rsidP="00E878AA">
            <w:pPr>
              <w:ind w:left="284" w:hanging="284"/>
              <w:jc w:val="both"/>
              <w:rPr>
                <w:rFonts w:cstheme="minorHAnsi"/>
                <w:b/>
                <w:sz w:val="20"/>
                <w:szCs w:val="20"/>
              </w:rPr>
            </w:pPr>
            <w:proofErr w:type="spellStart"/>
            <w:r w:rsidRPr="00261510">
              <w:rPr>
                <w:rFonts w:cstheme="minorHAnsi"/>
                <w:b/>
                <w:sz w:val="20"/>
                <w:szCs w:val="20"/>
              </w:rPr>
              <w:t>Conștientizarea</w:t>
            </w:r>
            <w:proofErr w:type="spellEnd"/>
            <w:r w:rsidRPr="00261510">
              <w:rPr>
                <w:rFonts w:cstheme="minorHAnsi"/>
                <w:b/>
                <w:sz w:val="20"/>
                <w:szCs w:val="20"/>
              </w:rPr>
              <w:t xml:space="preserve"> </w:t>
            </w:r>
            <w:proofErr w:type="spellStart"/>
            <w:r w:rsidRPr="00261510">
              <w:rPr>
                <w:rFonts w:cstheme="minorHAnsi"/>
                <w:b/>
                <w:sz w:val="20"/>
                <w:szCs w:val="20"/>
              </w:rPr>
              <w:t>organizațională</w:t>
            </w:r>
            <w:proofErr w:type="spellEnd"/>
            <w:r w:rsidRPr="00261510">
              <w:rPr>
                <w:rFonts w:cstheme="minorHAnsi"/>
                <w:b/>
                <w:sz w:val="20"/>
                <w:szCs w:val="20"/>
              </w:rPr>
              <w:t xml:space="preserve">: </w:t>
            </w:r>
          </w:p>
          <w:p w14:paraId="6055BD68" w14:textId="77777777" w:rsidR="00817C6D" w:rsidRDefault="00817C6D" w:rsidP="00817C6D">
            <w:pPr>
              <w:pStyle w:val="ListParagraph"/>
              <w:numPr>
                <w:ilvl w:val="0"/>
                <w:numId w:val="9"/>
              </w:numPr>
              <w:spacing w:after="0"/>
              <w:jc w:val="both"/>
              <w:rPr>
                <w:rFonts w:cstheme="minorHAnsi"/>
                <w:b/>
                <w:sz w:val="20"/>
                <w:szCs w:val="20"/>
              </w:rPr>
            </w:pPr>
            <w:r w:rsidRPr="001805A1">
              <w:rPr>
                <w:rFonts w:cstheme="minorHAnsi"/>
                <w:sz w:val="20"/>
                <w:szCs w:val="20"/>
              </w:rPr>
              <w:t xml:space="preserve">Să </w:t>
            </w:r>
            <w:proofErr w:type="spellStart"/>
            <w:r w:rsidRPr="001805A1">
              <w:rPr>
                <w:rFonts w:cstheme="minorHAnsi"/>
                <w:sz w:val="20"/>
                <w:szCs w:val="20"/>
              </w:rPr>
              <w:t>dea</w:t>
            </w:r>
            <w:proofErr w:type="spellEnd"/>
            <w:r w:rsidRPr="001805A1">
              <w:rPr>
                <w:rFonts w:cstheme="minorHAnsi"/>
                <w:sz w:val="20"/>
                <w:szCs w:val="20"/>
              </w:rPr>
              <w:t xml:space="preserve"> </w:t>
            </w:r>
            <w:proofErr w:type="spellStart"/>
            <w:r w:rsidRPr="001805A1">
              <w:rPr>
                <w:rFonts w:cstheme="minorHAnsi"/>
                <w:sz w:val="20"/>
                <w:szCs w:val="20"/>
              </w:rPr>
              <w:t>dovadă</w:t>
            </w:r>
            <w:proofErr w:type="spellEnd"/>
            <w:r w:rsidRPr="001805A1">
              <w:rPr>
                <w:rFonts w:cstheme="minorHAnsi"/>
                <w:sz w:val="20"/>
                <w:szCs w:val="20"/>
              </w:rPr>
              <w:t xml:space="preserve"> de </w:t>
            </w:r>
            <w:proofErr w:type="spellStart"/>
            <w:r w:rsidRPr="001805A1">
              <w:rPr>
                <w:rFonts w:cstheme="minorHAnsi"/>
                <w:sz w:val="20"/>
                <w:szCs w:val="20"/>
              </w:rPr>
              <w:t>cunoștințe</w:t>
            </w:r>
            <w:proofErr w:type="spellEnd"/>
            <w:r w:rsidRPr="001805A1">
              <w:rPr>
                <w:rFonts w:cstheme="minorHAnsi"/>
                <w:sz w:val="20"/>
                <w:szCs w:val="20"/>
              </w:rPr>
              <w:t xml:space="preserve"> corporative și de o </w:t>
            </w:r>
            <w:proofErr w:type="spellStart"/>
            <w:r w:rsidRPr="001805A1">
              <w:rPr>
                <w:rFonts w:cstheme="minorHAnsi"/>
                <w:sz w:val="20"/>
                <w:szCs w:val="20"/>
              </w:rPr>
              <w:t>judecată</w:t>
            </w:r>
            <w:proofErr w:type="spellEnd"/>
            <w:r w:rsidRPr="001805A1">
              <w:rPr>
                <w:rFonts w:cstheme="minorHAnsi"/>
                <w:sz w:val="20"/>
                <w:szCs w:val="20"/>
              </w:rPr>
              <w:t xml:space="preserve"> </w:t>
            </w:r>
            <w:proofErr w:type="spellStart"/>
            <w:r w:rsidRPr="001805A1">
              <w:rPr>
                <w:rFonts w:cstheme="minorHAnsi"/>
                <w:sz w:val="20"/>
                <w:szCs w:val="20"/>
              </w:rPr>
              <w:t>sănătoasă</w:t>
            </w:r>
            <w:proofErr w:type="spellEnd"/>
            <w:r w:rsidRPr="001805A1">
              <w:rPr>
                <w:rFonts w:cstheme="minorHAnsi"/>
                <w:sz w:val="20"/>
                <w:szCs w:val="20"/>
              </w:rPr>
              <w:t>.</w:t>
            </w:r>
          </w:p>
          <w:p w14:paraId="545032B2" w14:textId="77777777" w:rsidR="00817C6D" w:rsidRDefault="00817C6D" w:rsidP="00E878AA">
            <w:pPr>
              <w:ind w:left="284" w:hanging="284"/>
              <w:jc w:val="both"/>
              <w:rPr>
                <w:rFonts w:cstheme="minorHAnsi"/>
                <w:b/>
                <w:sz w:val="20"/>
                <w:szCs w:val="20"/>
              </w:rPr>
            </w:pPr>
            <w:proofErr w:type="spellStart"/>
            <w:r w:rsidRPr="00261510">
              <w:rPr>
                <w:rFonts w:cstheme="minorHAnsi"/>
                <w:b/>
                <w:sz w:val="20"/>
                <w:szCs w:val="20"/>
              </w:rPr>
              <w:t>Dezvoltare</w:t>
            </w:r>
            <w:proofErr w:type="spellEnd"/>
            <w:r w:rsidRPr="00261510">
              <w:rPr>
                <w:rFonts w:cstheme="minorHAnsi"/>
                <w:b/>
                <w:sz w:val="20"/>
                <w:szCs w:val="20"/>
              </w:rPr>
              <w:t xml:space="preserve"> și </w:t>
            </w:r>
            <w:proofErr w:type="spellStart"/>
            <w:r w:rsidRPr="00261510">
              <w:rPr>
                <w:rFonts w:cstheme="minorHAnsi"/>
                <w:b/>
                <w:sz w:val="20"/>
                <w:szCs w:val="20"/>
              </w:rPr>
              <w:t>inovare</w:t>
            </w:r>
            <w:proofErr w:type="spellEnd"/>
            <w:r w:rsidRPr="00261510">
              <w:rPr>
                <w:rFonts w:cstheme="minorHAnsi"/>
                <w:b/>
                <w:sz w:val="20"/>
                <w:szCs w:val="20"/>
              </w:rPr>
              <w:t xml:space="preserve">: </w:t>
            </w:r>
          </w:p>
          <w:p w14:paraId="23B5B06E" w14:textId="77777777" w:rsidR="00817C6D" w:rsidRDefault="00817C6D" w:rsidP="00817C6D">
            <w:pPr>
              <w:pStyle w:val="ListParagraph"/>
              <w:numPr>
                <w:ilvl w:val="0"/>
                <w:numId w:val="9"/>
              </w:numPr>
              <w:spacing w:after="0"/>
              <w:jc w:val="both"/>
              <w:rPr>
                <w:rFonts w:cstheme="minorHAnsi"/>
                <w:b/>
                <w:sz w:val="20"/>
                <w:szCs w:val="20"/>
              </w:rPr>
            </w:pPr>
            <w:r w:rsidRPr="001805A1">
              <w:rPr>
                <w:rFonts w:cstheme="minorHAnsi"/>
                <w:sz w:val="20"/>
                <w:szCs w:val="20"/>
              </w:rPr>
              <w:t xml:space="preserve">Să </w:t>
            </w:r>
            <w:proofErr w:type="spellStart"/>
            <w:r w:rsidRPr="001805A1">
              <w:rPr>
                <w:rFonts w:cstheme="minorHAnsi"/>
                <w:sz w:val="20"/>
                <w:szCs w:val="20"/>
              </w:rPr>
              <w:t>vă</w:t>
            </w:r>
            <w:proofErr w:type="spellEnd"/>
            <w:r w:rsidRPr="001805A1">
              <w:rPr>
                <w:rFonts w:cstheme="minorHAnsi"/>
                <w:sz w:val="20"/>
                <w:szCs w:val="20"/>
              </w:rPr>
              <w:t xml:space="preserve"> </w:t>
            </w:r>
            <w:proofErr w:type="spellStart"/>
            <w:r w:rsidRPr="001805A1">
              <w:rPr>
                <w:rFonts w:cstheme="minorHAnsi"/>
                <w:sz w:val="20"/>
                <w:szCs w:val="20"/>
              </w:rPr>
              <w:t>ocupați</w:t>
            </w:r>
            <w:proofErr w:type="spellEnd"/>
            <w:r w:rsidRPr="001805A1">
              <w:rPr>
                <w:rFonts w:cstheme="minorHAnsi"/>
                <w:sz w:val="20"/>
                <w:szCs w:val="20"/>
              </w:rPr>
              <w:t xml:space="preserve"> de </w:t>
            </w:r>
            <w:proofErr w:type="spellStart"/>
            <w:r w:rsidRPr="001805A1">
              <w:rPr>
                <w:rFonts w:cstheme="minorHAnsi"/>
                <w:sz w:val="20"/>
                <w:szCs w:val="20"/>
              </w:rPr>
              <w:t>dezvoltarea</w:t>
            </w:r>
            <w:proofErr w:type="spellEnd"/>
            <w:r w:rsidRPr="001805A1">
              <w:rPr>
                <w:rFonts w:cstheme="minorHAnsi"/>
                <w:sz w:val="20"/>
                <w:szCs w:val="20"/>
              </w:rPr>
              <w:t xml:space="preserve"> </w:t>
            </w:r>
            <w:proofErr w:type="spellStart"/>
            <w:r w:rsidRPr="001805A1">
              <w:rPr>
                <w:rFonts w:cstheme="minorHAnsi"/>
                <w:sz w:val="20"/>
                <w:szCs w:val="20"/>
              </w:rPr>
              <w:t>personală</w:t>
            </w:r>
            <w:proofErr w:type="spellEnd"/>
            <w:r w:rsidRPr="001805A1">
              <w:rPr>
                <w:rFonts w:cstheme="minorHAnsi"/>
                <w:sz w:val="20"/>
                <w:szCs w:val="20"/>
              </w:rPr>
              <w:t xml:space="preserve"> și să </w:t>
            </w:r>
            <w:proofErr w:type="spellStart"/>
            <w:r w:rsidRPr="001805A1">
              <w:rPr>
                <w:rFonts w:cstheme="minorHAnsi"/>
                <w:sz w:val="20"/>
                <w:szCs w:val="20"/>
              </w:rPr>
              <w:t>luați</w:t>
            </w:r>
            <w:proofErr w:type="spellEnd"/>
            <w:r w:rsidRPr="001805A1">
              <w:rPr>
                <w:rFonts w:cstheme="minorHAnsi"/>
                <w:sz w:val="20"/>
                <w:szCs w:val="20"/>
              </w:rPr>
              <w:t xml:space="preserve"> </w:t>
            </w:r>
            <w:proofErr w:type="spellStart"/>
            <w:r w:rsidRPr="001805A1">
              <w:rPr>
                <w:rFonts w:cstheme="minorHAnsi"/>
                <w:sz w:val="20"/>
                <w:szCs w:val="20"/>
              </w:rPr>
              <w:t>inițiativă</w:t>
            </w:r>
            <w:proofErr w:type="spellEnd"/>
            <w:r w:rsidRPr="001805A1">
              <w:rPr>
                <w:rFonts w:cstheme="minorHAnsi"/>
                <w:sz w:val="20"/>
                <w:szCs w:val="20"/>
              </w:rPr>
              <w:t xml:space="preserve">. </w:t>
            </w:r>
          </w:p>
          <w:p w14:paraId="0C3E36AB" w14:textId="77777777" w:rsidR="00817C6D" w:rsidRDefault="00817C6D" w:rsidP="00E878AA">
            <w:pPr>
              <w:ind w:left="284" w:hanging="284"/>
              <w:jc w:val="both"/>
              <w:rPr>
                <w:rFonts w:cstheme="minorHAnsi"/>
                <w:b/>
                <w:sz w:val="20"/>
                <w:szCs w:val="20"/>
              </w:rPr>
            </w:pPr>
            <w:proofErr w:type="spellStart"/>
            <w:r w:rsidRPr="00261510">
              <w:rPr>
                <w:rFonts w:cstheme="minorHAnsi"/>
                <w:b/>
                <w:sz w:val="20"/>
                <w:szCs w:val="20"/>
              </w:rPr>
              <w:t>Lucrați</w:t>
            </w:r>
            <w:proofErr w:type="spellEnd"/>
            <w:r w:rsidRPr="00261510">
              <w:rPr>
                <w:rFonts w:cstheme="minorHAnsi"/>
                <w:b/>
                <w:sz w:val="20"/>
                <w:szCs w:val="20"/>
              </w:rPr>
              <w:t xml:space="preserve"> </w:t>
            </w:r>
            <w:proofErr w:type="spellStart"/>
            <w:r w:rsidRPr="00261510">
              <w:rPr>
                <w:rFonts w:cstheme="minorHAnsi"/>
                <w:b/>
                <w:sz w:val="20"/>
                <w:szCs w:val="20"/>
              </w:rPr>
              <w:t>în</w:t>
            </w:r>
            <w:proofErr w:type="spellEnd"/>
            <w:r w:rsidRPr="00261510">
              <w:rPr>
                <w:rFonts w:cstheme="minorHAnsi"/>
                <w:b/>
                <w:sz w:val="20"/>
                <w:szCs w:val="20"/>
              </w:rPr>
              <w:t xml:space="preserve"> </w:t>
            </w:r>
            <w:proofErr w:type="spellStart"/>
            <w:r w:rsidRPr="00261510">
              <w:rPr>
                <w:rFonts w:cstheme="minorHAnsi"/>
                <w:b/>
                <w:sz w:val="20"/>
                <w:szCs w:val="20"/>
              </w:rPr>
              <w:t>echipe</w:t>
            </w:r>
            <w:proofErr w:type="spellEnd"/>
            <w:r w:rsidRPr="00261510">
              <w:rPr>
                <w:rFonts w:cstheme="minorHAnsi"/>
                <w:b/>
                <w:sz w:val="20"/>
                <w:szCs w:val="20"/>
              </w:rPr>
              <w:t>:</w:t>
            </w:r>
          </w:p>
          <w:p w14:paraId="49C3F545" w14:textId="77777777" w:rsidR="00817C6D" w:rsidRDefault="00817C6D" w:rsidP="00817C6D">
            <w:pPr>
              <w:pStyle w:val="ListParagraph"/>
              <w:numPr>
                <w:ilvl w:val="0"/>
                <w:numId w:val="9"/>
              </w:numPr>
              <w:spacing w:after="0"/>
              <w:jc w:val="both"/>
              <w:rPr>
                <w:rFonts w:cstheme="minorHAnsi"/>
                <w:b/>
                <w:sz w:val="20"/>
                <w:szCs w:val="20"/>
              </w:rPr>
            </w:pPr>
            <w:r w:rsidRPr="001805A1">
              <w:rPr>
                <w:rFonts w:cstheme="minorHAnsi"/>
                <w:sz w:val="20"/>
                <w:szCs w:val="20"/>
              </w:rPr>
              <w:t xml:space="preserve">Să </w:t>
            </w:r>
            <w:proofErr w:type="spellStart"/>
            <w:r w:rsidRPr="001805A1">
              <w:rPr>
                <w:rFonts w:cstheme="minorHAnsi"/>
                <w:sz w:val="20"/>
                <w:szCs w:val="20"/>
              </w:rPr>
              <w:t>demonstreze</w:t>
            </w:r>
            <w:proofErr w:type="spellEnd"/>
            <w:r w:rsidRPr="001805A1">
              <w:rPr>
                <w:rFonts w:cstheme="minorHAnsi"/>
                <w:sz w:val="20"/>
                <w:szCs w:val="20"/>
              </w:rPr>
              <w:t xml:space="preserve"> </w:t>
            </w:r>
            <w:proofErr w:type="spellStart"/>
            <w:r w:rsidRPr="001805A1">
              <w:rPr>
                <w:rFonts w:cstheme="minorHAnsi"/>
                <w:sz w:val="20"/>
                <w:szCs w:val="20"/>
              </w:rPr>
              <w:t>capacitatea</w:t>
            </w:r>
            <w:proofErr w:type="spellEnd"/>
            <w:r w:rsidRPr="001805A1">
              <w:rPr>
                <w:rFonts w:cstheme="minorHAnsi"/>
                <w:sz w:val="20"/>
                <w:szCs w:val="20"/>
              </w:rPr>
              <w:t xml:space="preserve"> de a </w:t>
            </w:r>
            <w:proofErr w:type="spellStart"/>
            <w:r w:rsidRPr="001805A1">
              <w:rPr>
                <w:rFonts w:cstheme="minorHAnsi"/>
                <w:sz w:val="20"/>
                <w:szCs w:val="20"/>
              </w:rPr>
              <w:t>lucra</w:t>
            </w:r>
            <w:proofErr w:type="spellEnd"/>
            <w:r w:rsidRPr="001805A1">
              <w:rPr>
                <w:rFonts w:cstheme="minorHAnsi"/>
                <w:sz w:val="20"/>
                <w:szCs w:val="20"/>
              </w:rPr>
              <w:t xml:space="preserve"> </w:t>
            </w:r>
            <w:proofErr w:type="spellStart"/>
            <w:r w:rsidRPr="001805A1">
              <w:rPr>
                <w:rFonts w:cstheme="minorHAnsi"/>
                <w:sz w:val="20"/>
                <w:szCs w:val="20"/>
              </w:rPr>
              <w:t>într</w:t>
            </w:r>
            <w:proofErr w:type="spellEnd"/>
            <w:r w:rsidRPr="001805A1">
              <w:rPr>
                <w:rFonts w:cstheme="minorHAnsi"/>
                <w:sz w:val="20"/>
                <w:szCs w:val="20"/>
              </w:rPr>
              <w:t xml:space="preserve">-un mediu multicultural și </w:t>
            </w:r>
            <w:proofErr w:type="spellStart"/>
            <w:r w:rsidRPr="001805A1">
              <w:rPr>
                <w:rFonts w:cstheme="minorHAnsi"/>
                <w:sz w:val="20"/>
                <w:szCs w:val="20"/>
              </w:rPr>
              <w:t>multietnic</w:t>
            </w:r>
            <w:proofErr w:type="spellEnd"/>
            <w:r w:rsidRPr="001805A1">
              <w:rPr>
                <w:rFonts w:cstheme="minorHAnsi"/>
                <w:sz w:val="20"/>
                <w:szCs w:val="20"/>
              </w:rPr>
              <w:t xml:space="preserve"> și de a </w:t>
            </w:r>
            <w:proofErr w:type="spellStart"/>
            <w:r w:rsidRPr="001805A1">
              <w:rPr>
                <w:rFonts w:cstheme="minorHAnsi"/>
                <w:sz w:val="20"/>
                <w:szCs w:val="20"/>
              </w:rPr>
              <w:t>menține</w:t>
            </w:r>
            <w:proofErr w:type="spellEnd"/>
            <w:r w:rsidRPr="001805A1">
              <w:rPr>
                <w:rFonts w:cstheme="minorHAnsi"/>
                <w:sz w:val="20"/>
                <w:szCs w:val="20"/>
              </w:rPr>
              <w:t xml:space="preserve"> </w:t>
            </w:r>
            <w:proofErr w:type="spellStart"/>
            <w:r w:rsidRPr="001805A1">
              <w:rPr>
                <w:rFonts w:cstheme="minorHAnsi"/>
                <w:sz w:val="20"/>
                <w:szCs w:val="20"/>
              </w:rPr>
              <w:t>relații</w:t>
            </w:r>
            <w:proofErr w:type="spellEnd"/>
            <w:r w:rsidRPr="001805A1">
              <w:rPr>
                <w:rFonts w:cstheme="minorHAnsi"/>
                <w:sz w:val="20"/>
                <w:szCs w:val="20"/>
              </w:rPr>
              <w:t xml:space="preserve"> de </w:t>
            </w:r>
            <w:proofErr w:type="spellStart"/>
            <w:r w:rsidRPr="001805A1">
              <w:rPr>
                <w:rFonts w:cstheme="minorHAnsi"/>
                <w:sz w:val="20"/>
                <w:szCs w:val="20"/>
              </w:rPr>
              <w:t>lucru</w:t>
            </w:r>
            <w:proofErr w:type="spellEnd"/>
            <w:r w:rsidRPr="001805A1">
              <w:rPr>
                <w:rFonts w:cstheme="minorHAnsi"/>
                <w:sz w:val="20"/>
                <w:szCs w:val="20"/>
              </w:rPr>
              <w:t xml:space="preserve"> </w:t>
            </w:r>
            <w:proofErr w:type="spellStart"/>
            <w:r w:rsidRPr="001805A1">
              <w:rPr>
                <w:rFonts w:cstheme="minorHAnsi"/>
                <w:sz w:val="20"/>
                <w:szCs w:val="20"/>
              </w:rPr>
              <w:t>eficiente</w:t>
            </w:r>
            <w:proofErr w:type="spellEnd"/>
            <w:r w:rsidRPr="001805A1">
              <w:rPr>
                <w:rFonts w:cstheme="minorHAnsi"/>
                <w:sz w:val="20"/>
                <w:szCs w:val="20"/>
              </w:rPr>
              <w:t xml:space="preserve"> cu </w:t>
            </w:r>
            <w:proofErr w:type="spellStart"/>
            <w:r w:rsidRPr="001805A1">
              <w:rPr>
                <w:rFonts w:cstheme="minorHAnsi"/>
                <w:sz w:val="20"/>
                <w:szCs w:val="20"/>
              </w:rPr>
              <w:t>persoane</w:t>
            </w:r>
            <w:proofErr w:type="spellEnd"/>
            <w:r w:rsidRPr="001805A1">
              <w:rPr>
                <w:rFonts w:cstheme="minorHAnsi"/>
                <w:sz w:val="20"/>
                <w:szCs w:val="20"/>
              </w:rPr>
              <w:t xml:space="preserve"> de </w:t>
            </w:r>
            <w:proofErr w:type="spellStart"/>
            <w:r w:rsidRPr="001805A1">
              <w:rPr>
                <w:rFonts w:cstheme="minorHAnsi"/>
                <w:sz w:val="20"/>
                <w:szCs w:val="20"/>
              </w:rPr>
              <w:t>diferite</w:t>
            </w:r>
            <w:proofErr w:type="spellEnd"/>
            <w:r w:rsidRPr="001805A1">
              <w:rPr>
                <w:rFonts w:cstheme="minorHAnsi"/>
                <w:sz w:val="20"/>
                <w:szCs w:val="20"/>
              </w:rPr>
              <w:t xml:space="preserve"> </w:t>
            </w:r>
            <w:proofErr w:type="spellStart"/>
            <w:r w:rsidRPr="001805A1">
              <w:rPr>
                <w:rFonts w:cstheme="minorHAnsi"/>
                <w:sz w:val="20"/>
                <w:szCs w:val="20"/>
              </w:rPr>
              <w:t>origini</w:t>
            </w:r>
            <w:proofErr w:type="spellEnd"/>
            <w:r w:rsidRPr="001805A1">
              <w:rPr>
                <w:rFonts w:cstheme="minorHAnsi"/>
                <w:sz w:val="20"/>
                <w:szCs w:val="20"/>
              </w:rPr>
              <w:t xml:space="preserve"> </w:t>
            </w:r>
            <w:proofErr w:type="spellStart"/>
            <w:r w:rsidRPr="001805A1">
              <w:rPr>
                <w:rFonts w:cstheme="minorHAnsi"/>
                <w:sz w:val="20"/>
                <w:szCs w:val="20"/>
              </w:rPr>
              <w:t>naționale</w:t>
            </w:r>
            <w:proofErr w:type="spellEnd"/>
            <w:r w:rsidRPr="001805A1">
              <w:rPr>
                <w:rFonts w:cstheme="minorHAnsi"/>
                <w:sz w:val="20"/>
                <w:szCs w:val="20"/>
              </w:rPr>
              <w:t xml:space="preserve"> și </w:t>
            </w:r>
            <w:proofErr w:type="spellStart"/>
            <w:r w:rsidRPr="001805A1">
              <w:rPr>
                <w:rFonts w:cstheme="minorHAnsi"/>
                <w:sz w:val="20"/>
                <w:szCs w:val="20"/>
              </w:rPr>
              <w:t>culturale</w:t>
            </w:r>
            <w:proofErr w:type="spellEnd"/>
            <w:r w:rsidRPr="001805A1">
              <w:rPr>
                <w:rFonts w:cstheme="minorHAnsi"/>
                <w:sz w:val="20"/>
                <w:szCs w:val="20"/>
              </w:rPr>
              <w:t>.</w:t>
            </w:r>
          </w:p>
          <w:p w14:paraId="7DA525EA" w14:textId="77777777" w:rsidR="00817C6D" w:rsidRDefault="00817C6D" w:rsidP="00E878AA">
            <w:pPr>
              <w:ind w:left="284" w:hanging="284"/>
              <w:jc w:val="both"/>
              <w:rPr>
                <w:rFonts w:cstheme="minorHAnsi"/>
                <w:b/>
                <w:sz w:val="20"/>
                <w:szCs w:val="20"/>
              </w:rPr>
            </w:pPr>
            <w:proofErr w:type="spellStart"/>
            <w:r w:rsidRPr="00261510">
              <w:rPr>
                <w:rFonts w:cstheme="minorHAnsi"/>
                <w:b/>
                <w:sz w:val="20"/>
                <w:szCs w:val="20"/>
              </w:rPr>
              <w:t>Comunicarea</w:t>
            </w:r>
            <w:proofErr w:type="spellEnd"/>
            <w:r w:rsidRPr="00261510">
              <w:rPr>
                <w:rFonts w:cstheme="minorHAnsi"/>
                <w:b/>
                <w:sz w:val="20"/>
                <w:szCs w:val="20"/>
              </w:rPr>
              <w:t xml:space="preserve"> și </w:t>
            </w:r>
            <w:proofErr w:type="spellStart"/>
            <w:r w:rsidRPr="00261510">
              <w:rPr>
                <w:rFonts w:cstheme="minorHAnsi"/>
                <w:b/>
                <w:sz w:val="20"/>
                <w:szCs w:val="20"/>
              </w:rPr>
              <w:t>schimbul</w:t>
            </w:r>
            <w:proofErr w:type="spellEnd"/>
            <w:r w:rsidRPr="00261510">
              <w:rPr>
                <w:rFonts w:cstheme="minorHAnsi"/>
                <w:b/>
                <w:sz w:val="20"/>
                <w:szCs w:val="20"/>
              </w:rPr>
              <w:t xml:space="preserve"> de </w:t>
            </w:r>
            <w:proofErr w:type="spellStart"/>
            <w:r w:rsidRPr="00261510">
              <w:rPr>
                <w:rFonts w:cstheme="minorHAnsi"/>
                <w:b/>
                <w:sz w:val="20"/>
                <w:szCs w:val="20"/>
              </w:rPr>
              <w:t>informații</w:t>
            </w:r>
            <w:proofErr w:type="spellEnd"/>
            <w:r w:rsidRPr="00261510">
              <w:rPr>
                <w:rFonts w:cstheme="minorHAnsi"/>
                <w:b/>
                <w:sz w:val="20"/>
                <w:szCs w:val="20"/>
              </w:rPr>
              <w:t>:</w:t>
            </w:r>
          </w:p>
          <w:p w14:paraId="43AC77A5" w14:textId="77777777" w:rsidR="00817C6D" w:rsidRDefault="00817C6D" w:rsidP="00817C6D">
            <w:pPr>
              <w:pStyle w:val="ListParagraph"/>
              <w:numPr>
                <w:ilvl w:val="0"/>
                <w:numId w:val="9"/>
              </w:numPr>
              <w:spacing w:after="0"/>
              <w:jc w:val="both"/>
              <w:rPr>
                <w:rFonts w:cstheme="minorHAnsi"/>
                <w:b/>
                <w:sz w:val="20"/>
                <w:szCs w:val="20"/>
              </w:rPr>
            </w:pPr>
            <w:proofErr w:type="spellStart"/>
            <w:r w:rsidRPr="001805A1">
              <w:rPr>
                <w:rFonts w:cstheme="minorHAnsi"/>
                <w:sz w:val="20"/>
                <w:szCs w:val="20"/>
              </w:rPr>
              <w:t>Facilitați</w:t>
            </w:r>
            <w:proofErr w:type="spellEnd"/>
            <w:r w:rsidRPr="001805A1">
              <w:rPr>
                <w:rFonts w:cstheme="minorHAnsi"/>
                <w:sz w:val="20"/>
                <w:szCs w:val="20"/>
              </w:rPr>
              <w:t xml:space="preserve"> și </w:t>
            </w:r>
            <w:proofErr w:type="spellStart"/>
            <w:r w:rsidRPr="001805A1">
              <w:rPr>
                <w:rFonts w:cstheme="minorHAnsi"/>
                <w:sz w:val="20"/>
                <w:szCs w:val="20"/>
              </w:rPr>
              <w:t>încurajați</w:t>
            </w:r>
            <w:proofErr w:type="spellEnd"/>
            <w:r w:rsidRPr="001805A1">
              <w:rPr>
                <w:rFonts w:cstheme="minorHAnsi"/>
                <w:sz w:val="20"/>
                <w:szCs w:val="20"/>
              </w:rPr>
              <w:t xml:space="preserve"> </w:t>
            </w:r>
            <w:proofErr w:type="spellStart"/>
            <w:r w:rsidRPr="001805A1">
              <w:rPr>
                <w:rFonts w:cstheme="minorHAnsi"/>
                <w:sz w:val="20"/>
                <w:szCs w:val="20"/>
              </w:rPr>
              <w:t>comunicarea</w:t>
            </w:r>
            <w:proofErr w:type="spellEnd"/>
            <w:r w:rsidRPr="001805A1">
              <w:rPr>
                <w:rFonts w:cstheme="minorHAnsi"/>
                <w:sz w:val="20"/>
                <w:szCs w:val="20"/>
              </w:rPr>
              <w:t xml:space="preserve"> </w:t>
            </w:r>
            <w:proofErr w:type="spellStart"/>
            <w:r w:rsidRPr="001805A1">
              <w:rPr>
                <w:rFonts w:cstheme="minorHAnsi"/>
                <w:sz w:val="20"/>
                <w:szCs w:val="20"/>
              </w:rPr>
              <w:t>deschisă</w:t>
            </w:r>
            <w:proofErr w:type="spellEnd"/>
            <w:r w:rsidRPr="001805A1">
              <w:rPr>
                <w:rFonts w:cstheme="minorHAnsi"/>
                <w:sz w:val="20"/>
                <w:szCs w:val="20"/>
              </w:rPr>
              <w:t xml:space="preserve"> și </w:t>
            </w:r>
            <w:proofErr w:type="spellStart"/>
            <w:r w:rsidRPr="001805A1">
              <w:rPr>
                <w:rFonts w:cstheme="minorHAnsi"/>
                <w:sz w:val="20"/>
                <w:szCs w:val="20"/>
              </w:rPr>
              <w:t>depuneți</w:t>
            </w:r>
            <w:proofErr w:type="spellEnd"/>
            <w:r w:rsidRPr="001805A1">
              <w:rPr>
                <w:rFonts w:cstheme="minorHAnsi"/>
                <w:sz w:val="20"/>
                <w:szCs w:val="20"/>
              </w:rPr>
              <w:t xml:space="preserve"> </w:t>
            </w:r>
            <w:proofErr w:type="spellStart"/>
            <w:r w:rsidRPr="001805A1">
              <w:rPr>
                <w:rFonts w:cstheme="minorHAnsi"/>
                <w:sz w:val="20"/>
                <w:szCs w:val="20"/>
              </w:rPr>
              <w:t>eforturi</w:t>
            </w:r>
            <w:proofErr w:type="spellEnd"/>
            <w:r w:rsidRPr="001805A1">
              <w:rPr>
                <w:rFonts w:cstheme="minorHAnsi"/>
                <w:sz w:val="20"/>
                <w:szCs w:val="20"/>
              </w:rPr>
              <w:t xml:space="preserve"> pentru o </w:t>
            </w:r>
            <w:proofErr w:type="spellStart"/>
            <w:r w:rsidRPr="001805A1">
              <w:rPr>
                <w:rFonts w:cstheme="minorHAnsi"/>
                <w:sz w:val="20"/>
                <w:szCs w:val="20"/>
              </w:rPr>
              <w:t>comunicare</w:t>
            </w:r>
            <w:proofErr w:type="spellEnd"/>
            <w:r w:rsidRPr="001805A1">
              <w:rPr>
                <w:rFonts w:cstheme="minorHAnsi"/>
                <w:sz w:val="20"/>
                <w:szCs w:val="20"/>
              </w:rPr>
              <w:t xml:space="preserve"> </w:t>
            </w:r>
            <w:proofErr w:type="spellStart"/>
            <w:r w:rsidRPr="001805A1">
              <w:rPr>
                <w:rFonts w:cstheme="minorHAnsi"/>
                <w:sz w:val="20"/>
                <w:szCs w:val="20"/>
              </w:rPr>
              <w:t>eficientă</w:t>
            </w:r>
            <w:proofErr w:type="spellEnd"/>
            <w:r w:rsidRPr="001805A1">
              <w:rPr>
                <w:rFonts w:cstheme="minorHAnsi"/>
                <w:sz w:val="20"/>
                <w:szCs w:val="20"/>
              </w:rPr>
              <w:t>.</w:t>
            </w:r>
          </w:p>
          <w:p w14:paraId="4A76D5AC" w14:textId="77777777" w:rsidR="00817C6D" w:rsidRDefault="00817C6D" w:rsidP="00E878AA">
            <w:pPr>
              <w:ind w:left="284" w:hanging="284"/>
              <w:jc w:val="both"/>
              <w:rPr>
                <w:rFonts w:cstheme="minorHAnsi"/>
                <w:b/>
                <w:sz w:val="20"/>
                <w:szCs w:val="20"/>
              </w:rPr>
            </w:pPr>
            <w:proofErr w:type="spellStart"/>
            <w:r w:rsidRPr="00261510">
              <w:rPr>
                <w:rFonts w:cstheme="minorHAnsi"/>
                <w:b/>
                <w:sz w:val="20"/>
                <w:szCs w:val="20"/>
              </w:rPr>
              <w:t>Autogestionarea</w:t>
            </w:r>
            <w:proofErr w:type="spellEnd"/>
            <w:r w:rsidRPr="00261510">
              <w:rPr>
                <w:rFonts w:cstheme="minorHAnsi"/>
                <w:b/>
                <w:sz w:val="20"/>
                <w:szCs w:val="20"/>
              </w:rPr>
              <w:t xml:space="preserve"> și </w:t>
            </w:r>
            <w:proofErr w:type="spellStart"/>
            <w:r w:rsidRPr="00261510">
              <w:rPr>
                <w:rFonts w:cstheme="minorHAnsi"/>
                <w:b/>
                <w:sz w:val="20"/>
                <w:szCs w:val="20"/>
              </w:rPr>
              <w:t>inteligența</w:t>
            </w:r>
            <w:proofErr w:type="spellEnd"/>
            <w:r w:rsidRPr="00261510">
              <w:rPr>
                <w:rFonts w:cstheme="minorHAnsi"/>
                <w:b/>
                <w:sz w:val="20"/>
                <w:szCs w:val="20"/>
              </w:rPr>
              <w:t xml:space="preserve"> </w:t>
            </w:r>
            <w:proofErr w:type="spellStart"/>
            <w:r w:rsidRPr="00261510">
              <w:rPr>
                <w:rFonts w:cstheme="minorHAnsi"/>
                <w:b/>
                <w:sz w:val="20"/>
                <w:szCs w:val="20"/>
              </w:rPr>
              <w:t>emoțională</w:t>
            </w:r>
            <w:proofErr w:type="spellEnd"/>
            <w:r w:rsidRPr="00261510">
              <w:rPr>
                <w:rFonts w:cstheme="minorHAnsi"/>
                <w:b/>
                <w:sz w:val="20"/>
                <w:szCs w:val="20"/>
              </w:rPr>
              <w:t>:</w:t>
            </w:r>
          </w:p>
          <w:p w14:paraId="4BF0146E" w14:textId="77777777" w:rsidR="00817C6D" w:rsidRDefault="00817C6D" w:rsidP="00817C6D">
            <w:pPr>
              <w:pStyle w:val="ListParagraph"/>
              <w:numPr>
                <w:ilvl w:val="0"/>
                <w:numId w:val="9"/>
              </w:numPr>
              <w:spacing w:after="0"/>
              <w:jc w:val="both"/>
              <w:rPr>
                <w:rFonts w:cstheme="minorHAnsi"/>
                <w:b/>
                <w:sz w:val="20"/>
                <w:szCs w:val="20"/>
              </w:rPr>
            </w:pPr>
            <w:proofErr w:type="spellStart"/>
            <w:r w:rsidRPr="001805A1">
              <w:rPr>
                <w:rFonts w:cstheme="minorHAnsi"/>
                <w:sz w:val="20"/>
                <w:szCs w:val="20"/>
              </w:rPr>
              <w:t>Rămâneți</w:t>
            </w:r>
            <w:proofErr w:type="spellEnd"/>
            <w:r w:rsidRPr="001805A1">
              <w:rPr>
                <w:rFonts w:cstheme="minorHAnsi"/>
                <w:sz w:val="20"/>
                <w:szCs w:val="20"/>
              </w:rPr>
              <w:t xml:space="preserve"> calm și </w:t>
            </w:r>
            <w:proofErr w:type="spellStart"/>
            <w:r w:rsidRPr="001805A1">
              <w:rPr>
                <w:rFonts w:cstheme="minorHAnsi"/>
                <w:sz w:val="20"/>
                <w:szCs w:val="20"/>
              </w:rPr>
              <w:t>pozitiv</w:t>
            </w:r>
            <w:proofErr w:type="spellEnd"/>
            <w:r w:rsidRPr="001805A1">
              <w:rPr>
                <w:rFonts w:cstheme="minorHAnsi"/>
                <w:sz w:val="20"/>
                <w:szCs w:val="20"/>
              </w:rPr>
              <w:t xml:space="preserve"> </w:t>
            </w:r>
            <w:proofErr w:type="spellStart"/>
            <w:r w:rsidRPr="001805A1">
              <w:rPr>
                <w:rFonts w:cstheme="minorHAnsi"/>
                <w:sz w:val="20"/>
                <w:szCs w:val="20"/>
              </w:rPr>
              <w:t>chiar</w:t>
            </w:r>
            <w:proofErr w:type="spellEnd"/>
            <w:r w:rsidRPr="001805A1">
              <w:rPr>
                <w:rFonts w:cstheme="minorHAnsi"/>
                <w:sz w:val="20"/>
                <w:szCs w:val="20"/>
              </w:rPr>
              <w:t xml:space="preserve"> și </w:t>
            </w:r>
            <w:proofErr w:type="spellStart"/>
            <w:r w:rsidRPr="001805A1">
              <w:rPr>
                <w:rFonts w:cstheme="minorHAnsi"/>
                <w:sz w:val="20"/>
                <w:szCs w:val="20"/>
              </w:rPr>
              <w:t>în</w:t>
            </w:r>
            <w:proofErr w:type="spellEnd"/>
            <w:r w:rsidRPr="001805A1">
              <w:rPr>
                <w:rFonts w:cstheme="minorHAnsi"/>
                <w:sz w:val="20"/>
                <w:szCs w:val="20"/>
              </w:rPr>
              <w:t xml:space="preserve"> </w:t>
            </w:r>
            <w:proofErr w:type="spellStart"/>
            <w:r w:rsidRPr="001805A1">
              <w:rPr>
                <w:rFonts w:cstheme="minorHAnsi"/>
                <w:sz w:val="20"/>
                <w:szCs w:val="20"/>
              </w:rPr>
              <w:t>momentele</w:t>
            </w:r>
            <w:proofErr w:type="spellEnd"/>
            <w:r w:rsidRPr="001805A1">
              <w:rPr>
                <w:rFonts w:cstheme="minorHAnsi"/>
                <w:sz w:val="20"/>
                <w:szCs w:val="20"/>
              </w:rPr>
              <w:t xml:space="preserve"> </w:t>
            </w:r>
            <w:proofErr w:type="spellStart"/>
            <w:r w:rsidRPr="001805A1">
              <w:rPr>
                <w:rFonts w:cstheme="minorHAnsi"/>
                <w:sz w:val="20"/>
                <w:szCs w:val="20"/>
              </w:rPr>
              <w:t>dificile</w:t>
            </w:r>
            <w:proofErr w:type="spellEnd"/>
            <w:r w:rsidRPr="001805A1">
              <w:rPr>
                <w:rFonts w:cstheme="minorHAnsi"/>
                <w:sz w:val="20"/>
                <w:szCs w:val="20"/>
              </w:rPr>
              <w:t xml:space="preserve">, </w:t>
            </w:r>
            <w:proofErr w:type="spellStart"/>
            <w:r w:rsidRPr="001805A1">
              <w:rPr>
                <w:rFonts w:cstheme="minorHAnsi"/>
                <w:sz w:val="20"/>
                <w:szCs w:val="20"/>
              </w:rPr>
              <w:t>gestionați</w:t>
            </w:r>
            <w:proofErr w:type="spellEnd"/>
            <w:r w:rsidRPr="001805A1">
              <w:rPr>
                <w:rFonts w:cstheme="minorHAnsi"/>
                <w:sz w:val="20"/>
                <w:szCs w:val="20"/>
              </w:rPr>
              <w:t xml:space="preserve"> </w:t>
            </w:r>
            <w:proofErr w:type="spellStart"/>
            <w:r w:rsidRPr="001805A1">
              <w:rPr>
                <w:rFonts w:cstheme="minorHAnsi"/>
                <w:sz w:val="20"/>
                <w:szCs w:val="20"/>
              </w:rPr>
              <w:t>situațiile</w:t>
            </w:r>
            <w:proofErr w:type="spellEnd"/>
            <w:r w:rsidRPr="001805A1">
              <w:rPr>
                <w:rFonts w:cstheme="minorHAnsi"/>
                <w:sz w:val="20"/>
                <w:szCs w:val="20"/>
              </w:rPr>
              <w:t xml:space="preserve"> </w:t>
            </w:r>
            <w:proofErr w:type="spellStart"/>
            <w:r w:rsidRPr="001805A1">
              <w:rPr>
                <w:rFonts w:cstheme="minorHAnsi"/>
                <w:sz w:val="20"/>
                <w:szCs w:val="20"/>
              </w:rPr>
              <w:t>tensionate</w:t>
            </w:r>
            <w:proofErr w:type="spellEnd"/>
            <w:r w:rsidRPr="001805A1">
              <w:rPr>
                <w:rFonts w:cstheme="minorHAnsi"/>
                <w:sz w:val="20"/>
                <w:szCs w:val="20"/>
              </w:rPr>
              <w:t xml:space="preserve"> cu </w:t>
            </w:r>
            <w:proofErr w:type="spellStart"/>
            <w:r w:rsidRPr="001805A1">
              <w:rPr>
                <w:rFonts w:cstheme="minorHAnsi"/>
                <w:sz w:val="20"/>
                <w:szCs w:val="20"/>
              </w:rPr>
              <w:t>diplomație</w:t>
            </w:r>
            <w:proofErr w:type="spellEnd"/>
            <w:r w:rsidRPr="001805A1">
              <w:rPr>
                <w:rFonts w:cstheme="minorHAnsi"/>
                <w:sz w:val="20"/>
                <w:szCs w:val="20"/>
              </w:rPr>
              <w:t xml:space="preserve"> și tact și </w:t>
            </w:r>
            <w:proofErr w:type="spellStart"/>
            <w:r w:rsidRPr="001805A1">
              <w:rPr>
                <w:rFonts w:cstheme="minorHAnsi"/>
                <w:sz w:val="20"/>
                <w:szCs w:val="20"/>
              </w:rPr>
              <w:t>aveți</w:t>
            </w:r>
            <w:proofErr w:type="spellEnd"/>
            <w:r w:rsidRPr="001805A1">
              <w:rPr>
                <w:rFonts w:cstheme="minorHAnsi"/>
                <w:sz w:val="20"/>
                <w:szCs w:val="20"/>
              </w:rPr>
              <w:t xml:space="preserve"> un </w:t>
            </w:r>
            <w:proofErr w:type="spellStart"/>
            <w:r w:rsidRPr="001805A1">
              <w:rPr>
                <w:rFonts w:cstheme="minorHAnsi"/>
                <w:sz w:val="20"/>
                <w:szCs w:val="20"/>
              </w:rPr>
              <w:t>comportament</w:t>
            </w:r>
            <w:proofErr w:type="spellEnd"/>
            <w:r w:rsidRPr="001805A1">
              <w:rPr>
                <w:rFonts w:cstheme="minorHAnsi"/>
                <w:sz w:val="20"/>
                <w:szCs w:val="20"/>
              </w:rPr>
              <w:t xml:space="preserve"> </w:t>
            </w:r>
            <w:proofErr w:type="spellStart"/>
            <w:r w:rsidRPr="001805A1">
              <w:rPr>
                <w:rFonts w:cstheme="minorHAnsi"/>
                <w:sz w:val="20"/>
                <w:szCs w:val="20"/>
              </w:rPr>
              <w:t>consecvent</w:t>
            </w:r>
            <w:proofErr w:type="spellEnd"/>
            <w:r w:rsidRPr="001805A1">
              <w:rPr>
                <w:rFonts w:cstheme="minorHAnsi"/>
                <w:sz w:val="20"/>
                <w:szCs w:val="20"/>
              </w:rPr>
              <w:t xml:space="preserve"> </w:t>
            </w:r>
            <w:proofErr w:type="spellStart"/>
            <w:r w:rsidRPr="001805A1">
              <w:rPr>
                <w:rFonts w:cstheme="minorHAnsi"/>
                <w:sz w:val="20"/>
                <w:szCs w:val="20"/>
              </w:rPr>
              <w:t>față</w:t>
            </w:r>
            <w:proofErr w:type="spellEnd"/>
            <w:r w:rsidRPr="001805A1">
              <w:rPr>
                <w:rFonts w:cstheme="minorHAnsi"/>
                <w:sz w:val="20"/>
                <w:szCs w:val="20"/>
              </w:rPr>
              <w:t xml:space="preserve"> de </w:t>
            </w:r>
            <w:proofErr w:type="spellStart"/>
            <w:r w:rsidRPr="001805A1">
              <w:rPr>
                <w:rFonts w:cstheme="minorHAnsi"/>
                <w:sz w:val="20"/>
                <w:szCs w:val="20"/>
              </w:rPr>
              <w:t>ceilalți</w:t>
            </w:r>
            <w:proofErr w:type="spellEnd"/>
            <w:r w:rsidRPr="001805A1">
              <w:rPr>
                <w:rFonts w:cstheme="minorHAnsi"/>
                <w:sz w:val="20"/>
                <w:szCs w:val="20"/>
              </w:rPr>
              <w:t>.</w:t>
            </w:r>
          </w:p>
          <w:p w14:paraId="544C9DD8" w14:textId="77777777" w:rsidR="00817C6D" w:rsidRDefault="00817C6D" w:rsidP="00E878AA">
            <w:pPr>
              <w:ind w:left="284" w:hanging="284"/>
              <w:jc w:val="both"/>
              <w:rPr>
                <w:rFonts w:cstheme="minorHAnsi"/>
                <w:b/>
                <w:sz w:val="20"/>
                <w:szCs w:val="20"/>
              </w:rPr>
            </w:pPr>
            <w:proofErr w:type="spellStart"/>
            <w:r w:rsidRPr="00261510">
              <w:rPr>
                <w:rFonts w:cstheme="minorHAnsi"/>
                <w:b/>
                <w:sz w:val="20"/>
                <w:szCs w:val="20"/>
              </w:rPr>
              <w:t>Managementul</w:t>
            </w:r>
            <w:proofErr w:type="spellEnd"/>
            <w:r w:rsidRPr="00261510">
              <w:rPr>
                <w:rFonts w:cstheme="minorHAnsi"/>
                <w:b/>
                <w:sz w:val="20"/>
                <w:szCs w:val="20"/>
              </w:rPr>
              <w:t xml:space="preserve"> </w:t>
            </w:r>
            <w:proofErr w:type="spellStart"/>
            <w:r w:rsidRPr="00261510">
              <w:rPr>
                <w:rFonts w:cstheme="minorHAnsi"/>
                <w:b/>
                <w:sz w:val="20"/>
                <w:szCs w:val="20"/>
              </w:rPr>
              <w:t>conflictelor</w:t>
            </w:r>
            <w:proofErr w:type="spellEnd"/>
            <w:r w:rsidRPr="00261510">
              <w:rPr>
                <w:rFonts w:cstheme="minorHAnsi"/>
                <w:b/>
                <w:sz w:val="20"/>
                <w:szCs w:val="20"/>
              </w:rPr>
              <w:t>:</w:t>
            </w:r>
          </w:p>
          <w:p w14:paraId="1A50582A" w14:textId="77777777" w:rsidR="00817C6D" w:rsidRDefault="00817C6D" w:rsidP="00817C6D">
            <w:pPr>
              <w:pStyle w:val="ListParagraph"/>
              <w:numPr>
                <w:ilvl w:val="0"/>
                <w:numId w:val="9"/>
              </w:numPr>
              <w:spacing w:after="0"/>
              <w:jc w:val="both"/>
              <w:rPr>
                <w:rFonts w:cstheme="minorHAnsi"/>
                <w:sz w:val="20"/>
                <w:szCs w:val="20"/>
              </w:rPr>
            </w:pPr>
            <w:proofErr w:type="spellStart"/>
            <w:r w:rsidRPr="001805A1">
              <w:rPr>
                <w:rFonts w:cstheme="minorHAnsi"/>
                <w:sz w:val="20"/>
                <w:szCs w:val="20"/>
              </w:rPr>
              <w:t>Descoperiți</w:t>
            </w:r>
            <w:proofErr w:type="spellEnd"/>
            <w:r w:rsidRPr="001805A1">
              <w:rPr>
                <w:rFonts w:cstheme="minorHAnsi"/>
                <w:sz w:val="20"/>
                <w:szCs w:val="20"/>
              </w:rPr>
              <w:t xml:space="preserve"> </w:t>
            </w:r>
            <w:proofErr w:type="spellStart"/>
            <w:r w:rsidRPr="001805A1">
              <w:rPr>
                <w:rFonts w:cstheme="minorHAnsi"/>
                <w:sz w:val="20"/>
                <w:szCs w:val="20"/>
              </w:rPr>
              <w:t>conflictele</w:t>
            </w:r>
            <w:proofErr w:type="spellEnd"/>
            <w:r w:rsidRPr="001805A1">
              <w:rPr>
                <w:rFonts w:cstheme="minorHAnsi"/>
                <w:sz w:val="20"/>
                <w:szCs w:val="20"/>
              </w:rPr>
              <w:t xml:space="preserve"> și </w:t>
            </w:r>
            <w:proofErr w:type="spellStart"/>
            <w:r w:rsidRPr="001805A1">
              <w:rPr>
                <w:rFonts w:cstheme="minorHAnsi"/>
                <w:sz w:val="20"/>
                <w:szCs w:val="20"/>
              </w:rPr>
              <w:t>abordați</w:t>
            </w:r>
            <w:proofErr w:type="spellEnd"/>
            <w:r w:rsidRPr="001805A1">
              <w:rPr>
                <w:rFonts w:cstheme="minorHAnsi"/>
                <w:sz w:val="20"/>
                <w:szCs w:val="20"/>
              </w:rPr>
              <w:t xml:space="preserve">-le </w:t>
            </w:r>
            <w:proofErr w:type="spellStart"/>
            <w:r w:rsidRPr="001805A1">
              <w:rPr>
                <w:rFonts w:cstheme="minorHAnsi"/>
                <w:sz w:val="20"/>
                <w:szCs w:val="20"/>
              </w:rPr>
              <w:t>în</w:t>
            </w:r>
            <w:proofErr w:type="spellEnd"/>
            <w:r w:rsidRPr="001805A1">
              <w:rPr>
                <w:rFonts w:cstheme="minorHAnsi"/>
                <w:sz w:val="20"/>
                <w:szCs w:val="20"/>
              </w:rPr>
              <w:t xml:space="preserve"> mod </w:t>
            </w:r>
            <w:proofErr w:type="spellStart"/>
            <w:r w:rsidRPr="001805A1">
              <w:rPr>
                <w:rFonts w:cstheme="minorHAnsi"/>
                <w:sz w:val="20"/>
                <w:szCs w:val="20"/>
              </w:rPr>
              <w:t>proactiv</w:t>
            </w:r>
            <w:proofErr w:type="spellEnd"/>
            <w:r w:rsidRPr="001805A1">
              <w:rPr>
                <w:rFonts w:cstheme="minorHAnsi"/>
                <w:sz w:val="20"/>
                <w:szCs w:val="20"/>
              </w:rPr>
              <w:t xml:space="preserve">, </w:t>
            </w:r>
            <w:proofErr w:type="spellStart"/>
            <w:r w:rsidRPr="001805A1">
              <w:rPr>
                <w:rFonts w:cstheme="minorHAnsi"/>
                <w:sz w:val="20"/>
                <w:szCs w:val="20"/>
              </w:rPr>
              <w:t>recunoscând</w:t>
            </w:r>
            <w:proofErr w:type="spellEnd"/>
            <w:r w:rsidRPr="001805A1">
              <w:rPr>
                <w:rFonts w:cstheme="minorHAnsi"/>
                <w:sz w:val="20"/>
                <w:szCs w:val="20"/>
              </w:rPr>
              <w:t xml:space="preserve"> </w:t>
            </w:r>
            <w:proofErr w:type="spellStart"/>
            <w:r w:rsidRPr="001805A1">
              <w:rPr>
                <w:rFonts w:cstheme="minorHAnsi"/>
                <w:sz w:val="20"/>
                <w:szCs w:val="20"/>
              </w:rPr>
              <w:t>sentimentele</w:t>
            </w:r>
            <w:proofErr w:type="spellEnd"/>
            <w:r w:rsidRPr="001805A1">
              <w:rPr>
                <w:rFonts w:cstheme="minorHAnsi"/>
                <w:sz w:val="20"/>
                <w:szCs w:val="20"/>
              </w:rPr>
              <w:t xml:space="preserve"> și </w:t>
            </w:r>
            <w:proofErr w:type="spellStart"/>
            <w:r w:rsidRPr="001805A1">
              <w:rPr>
                <w:rFonts w:cstheme="minorHAnsi"/>
                <w:sz w:val="20"/>
                <w:szCs w:val="20"/>
              </w:rPr>
              <w:t>punctele</w:t>
            </w:r>
            <w:proofErr w:type="spellEnd"/>
            <w:r w:rsidRPr="001805A1">
              <w:rPr>
                <w:rFonts w:cstheme="minorHAnsi"/>
                <w:sz w:val="20"/>
                <w:szCs w:val="20"/>
              </w:rPr>
              <w:t xml:space="preserve"> de </w:t>
            </w:r>
            <w:proofErr w:type="spellStart"/>
            <w:r w:rsidRPr="001805A1">
              <w:rPr>
                <w:rFonts w:cstheme="minorHAnsi"/>
                <w:sz w:val="20"/>
                <w:szCs w:val="20"/>
              </w:rPr>
              <w:t>vedere</w:t>
            </w:r>
            <w:proofErr w:type="spellEnd"/>
            <w:r w:rsidRPr="001805A1">
              <w:rPr>
                <w:rFonts w:cstheme="minorHAnsi"/>
                <w:sz w:val="20"/>
                <w:szCs w:val="20"/>
              </w:rPr>
              <w:t xml:space="preserve"> </w:t>
            </w:r>
            <w:proofErr w:type="spellStart"/>
            <w:r w:rsidRPr="001805A1">
              <w:rPr>
                <w:rFonts w:cstheme="minorHAnsi"/>
                <w:sz w:val="20"/>
                <w:szCs w:val="20"/>
              </w:rPr>
              <w:t>diferite</w:t>
            </w:r>
            <w:proofErr w:type="spellEnd"/>
            <w:r w:rsidRPr="001805A1">
              <w:rPr>
                <w:rFonts w:cstheme="minorHAnsi"/>
                <w:sz w:val="20"/>
                <w:szCs w:val="20"/>
              </w:rPr>
              <w:t xml:space="preserve"> și </w:t>
            </w:r>
            <w:proofErr w:type="spellStart"/>
            <w:r w:rsidRPr="001805A1">
              <w:rPr>
                <w:rFonts w:cstheme="minorHAnsi"/>
                <w:sz w:val="20"/>
                <w:szCs w:val="20"/>
              </w:rPr>
              <w:t>direcționând</w:t>
            </w:r>
            <w:proofErr w:type="spellEnd"/>
            <w:r w:rsidRPr="001805A1">
              <w:rPr>
                <w:rFonts w:cstheme="minorHAnsi"/>
                <w:sz w:val="20"/>
                <w:szCs w:val="20"/>
              </w:rPr>
              <w:t xml:space="preserve"> </w:t>
            </w:r>
            <w:proofErr w:type="spellStart"/>
            <w:r w:rsidRPr="001805A1">
              <w:rPr>
                <w:rFonts w:cstheme="minorHAnsi"/>
                <w:sz w:val="20"/>
                <w:szCs w:val="20"/>
              </w:rPr>
              <w:t>energia</w:t>
            </w:r>
            <w:proofErr w:type="spellEnd"/>
            <w:r w:rsidRPr="001805A1">
              <w:rPr>
                <w:rFonts w:cstheme="minorHAnsi"/>
                <w:sz w:val="20"/>
                <w:szCs w:val="20"/>
              </w:rPr>
              <w:t xml:space="preserve"> </w:t>
            </w:r>
            <w:proofErr w:type="spellStart"/>
            <w:r w:rsidRPr="001805A1">
              <w:rPr>
                <w:rFonts w:cstheme="minorHAnsi"/>
                <w:sz w:val="20"/>
                <w:szCs w:val="20"/>
              </w:rPr>
              <w:t>către</w:t>
            </w:r>
            <w:proofErr w:type="spellEnd"/>
            <w:r w:rsidRPr="001805A1">
              <w:rPr>
                <w:rFonts w:cstheme="minorHAnsi"/>
                <w:sz w:val="20"/>
                <w:szCs w:val="20"/>
              </w:rPr>
              <w:t xml:space="preserve"> o </w:t>
            </w:r>
            <w:proofErr w:type="spellStart"/>
            <w:r w:rsidRPr="001805A1">
              <w:rPr>
                <w:rFonts w:cstheme="minorHAnsi"/>
                <w:sz w:val="20"/>
                <w:szCs w:val="20"/>
              </w:rPr>
              <w:t>soluție</w:t>
            </w:r>
            <w:proofErr w:type="spellEnd"/>
            <w:r w:rsidRPr="001805A1">
              <w:rPr>
                <w:rFonts w:cstheme="minorHAnsi"/>
                <w:sz w:val="20"/>
                <w:szCs w:val="20"/>
              </w:rPr>
              <w:t xml:space="preserve"> </w:t>
            </w:r>
            <w:proofErr w:type="spellStart"/>
            <w:r w:rsidRPr="001805A1">
              <w:rPr>
                <w:rFonts w:cstheme="minorHAnsi"/>
                <w:sz w:val="20"/>
                <w:szCs w:val="20"/>
              </w:rPr>
              <w:t>acceptabilă</w:t>
            </w:r>
            <w:proofErr w:type="spellEnd"/>
            <w:r w:rsidRPr="001805A1">
              <w:rPr>
                <w:rFonts w:cstheme="minorHAnsi"/>
                <w:sz w:val="20"/>
                <w:szCs w:val="20"/>
              </w:rPr>
              <w:t xml:space="preserve"> pentru </w:t>
            </w:r>
            <w:proofErr w:type="spellStart"/>
            <w:r w:rsidRPr="001805A1">
              <w:rPr>
                <w:rFonts w:cstheme="minorHAnsi"/>
                <w:sz w:val="20"/>
                <w:szCs w:val="20"/>
              </w:rPr>
              <w:t>ambele</w:t>
            </w:r>
            <w:proofErr w:type="spellEnd"/>
            <w:r w:rsidRPr="001805A1">
              <w:rPr>
                <w:rFonts w:cstheme="minorHAnsi"/>
                <w:sz w:val="20"/>
                <w:szCs w:val="20"/>
              </w:rPr>
              <w:t xml:space="preserve"> </w:t>
            </w:r>
            <w:proofErr w:type="spellStart"/>
            <w:r w:rsidRPr="001805A1">
              <w:rPr>
                <w:rFonts w:cstheme="minorHAnsi"/>
                <w:sz w:val="20"/>
                <w:szCs w:val="20"/>
              </w:rPr>
              <w:t>părți</w:t>
            </w:r>
            <w:proofErr w:type="spellEnd"/>
            <w:r w:rsidRPr="001805A1">
              <w:rPr>
                <w:rFonts w:cstheme="minorHAnsi"/>
                <w:sz w:val="20"/>
                <w:szCs w:val="20"/>
              </w:rPr>
              <w:t>.</w:t>
            </w:r>
          </w:p>
          <w:p w14:paraId="1752FDEE" w14:textId="77777777" w:rsidR="00817C6D" w:rsidRDefault="00817C6D" w:rsidP="00E878AA">
            <w:pPr>
              <w:ind w:left="284" w:hanging="284"/>
              <w:jc w:val="both"/>
              <w:rPr>
                <w:rFonts w:cstheme="minorHAnsi"/>
                <w:b/>
                <w:sz w:val="20"/>
                <w:szCs w:val="20"/>
              </w:rPr>
            </w:pPr>
            <w:proofErr w:type="spellStart"/>
            <w:r w:rsidRPr="00261510">
              <w:rPr>
                <w:rFonts w:cstheme="minorHAnsi"/>
                <w:b/>
                <w:sz w:val="20"/>
                <w:szCs w:val="20"/>
              </w:rPr>
              <w:t>Învățarea</w:t>
            </w:r>
            <w:proofErr w:type="spellEnd"/>
            <w:r w:rsidRPr="00261510">
              <w:rPr>
                <w:rFonts w:cstheme="minorHAnsi"/>
                <w:b/>
                <w:sz w:val="20"/>
                <w:szCs w:val="20"/>
              </w:rPr>
              <w:t xml:space="preserve"> </w:t>
            </w:r>
            <w:proofErr w:type="spellStart"/>
            <w:r w:rsidRPr="00261510">
              <w:rPr>
                <w:rFonts w:cstheme="minorHAnsi"/>
                <w:b/>
                <w:sz w:val="20"/>
                <w:szCs w:val="20"/>
              </w:rPr>
              <w:t>continuă</w:t>
            </w:r>
            <w:proofErr w:type="spellEnd"/>
            <w:r w:rsidRPr="00261510">
              <w:rPr>
                <w:rFonts w:cstheme="minorHAnsi"/>
                <w:b/>
                <w:sz w:val="20"/>
                <w:szCs w:val="20"/>
              </w:rPr>
              <w:t xml:space="preserve"> și </w:t>
            </w:r>
            <w:proofErr w:type="spellStart"/>
            <w:r w:rsidRPr="00261510">
              <w:rPr>
                <w:rFonts w:cstheme="minorHAnsi"/>
                <w:b/>
                <w:sz w:val="20"/>
                <w:szCs w:val="20"/>
              </w:rPr>
              <w:t>schimbul</w:t>
            </w:r>
            <w:proofErr w:type="spellEnd"/>
            <w:r w:rsidRPr="00261510">
              <w:rPr>
                <w:rFonts w:cstheme="minorHAnsi"/>
                <w:b/>
                <w:sz w:val="20"/>
                <w:szCs w:val="20"/>
              </w:rPr>
              <w:t xml:space="preserve"> de </w:t>
            </w:r>
            <w:proofErr w:type="spellStart"/>
            <w:r w:rsidRPr="00261510">
              <w:rPr>
                <w:rFonts w:cstheme="minorHAnsi"/>
                <w:b/>
                <w:sz w:val="20"/>
                <w:szCs w:val="20"/>
              </w:rPr>
              <w:t>cunoștințe</w:t>
            </w:r>
            <w:proofErr w:type="spellEnd"/>
            <w:r w:rsidRPr="00261510">
              <w:rPr>
                <w:rFonts w:cstheme="minorHAnsi"/>
                <w:b/>
                <w:sz w:val="20"/>
                <w:szCs w:val="20"/>
              </w:rPr>
              <w:t>:</w:t>
            </w:r>
          </w:p>
          <w:p w14:paraId="65E44F8D" w14:textId="77777777" w:rsidR="00817C6D" w:rsidRDefault="00817C6D" w:rsidP="00817C6D">
            <w:pPr>
              <w:pStyle w:val="ListParagraph"/>
              <w:numPr>
                <w:ilvl w:val="0"/>
                <w:numId w:val="9"/>
              </w:numPr>
              <w:spacing w:after="0"/>
              <w:jc w:val="both"/>
              <w:rPr>
                <w:rFonts w:cstheme="minorHAnsi"/>
                <w:sz w:val="20"/>
                <w:szCs w:val="20"/>
              </w:rPr>
            </w:pPr>
            <w:proofErr w:type="spellStart"/>
            <w:r w:rsidRPr="001805A1">
              <w:rPr>
                <w:rFonts w:cstheme="minorHAnsi"/>
                <w:sz w:val="20"/>
                <w:szCs w:val="20"/>
              </w:rPr>
              <w:t>Încurajarea</w:t>
            </w:r>
            <w:proofErr w:type="spellEnd"/>
            <w:r w:rsidRPr="001805A1">
              <w:rPr>
                <w:rFonts w:cstheme="minorHAnsi"/>
                <w:sz w:val="20"/>
                <w:szCs w:val="20"/>
              </w:rPr>
              <w:t xml:space="preserve"> </w:t>
            </w:r>
            <w:proofErr w:type="spellStart"/>
            <w:r w:rsidRPr="001805A1">
              <w:rPr>
                <w:rFonts w:cstheme="minorHAnsi"/>
                <w:sz w:val="20"/>
                <w:szCs w:val="20"/>
              </w:rPr>
              <w:t>învățării</w:t>
            </w:r>
            <w:proofErr w:type="spellEnd"/>
            <w:r w:rsidRPr="001805A1">
              <w:rPr>
                <w:rFonts w:cstheme="minorHAnsi"/>
                <w:sz w:val="20"/>
                <w:szCs w:val="20"/>
              </w:rPr>
              <w:t xml:space="preserve"> și a </w:t>
            </w:r>
            <w:proofErr w:type="spellStart"/>
            <w:r w:rsidRPr="001805A1">
              <w:rPr>
                <w:rFonts w:cstheme="minorHAnsi"/>
                <w:sz w:val="20"/>
                <w:szCs w:val="20"/>
              </w:rPr>
              <w:t>schimbului</w:t>
            </w:r>
            <w:proofErr w:type="spellEnd"/>
            <w:r w:rsidRPr="001805A1">
              <w:rPr>
                <w:rFonts w:cstheme="minorHAnsi"/>
                <w:sz w:val="20"/>
                <w:szCs w:val="20"/>
              </w:rPr>
              <w:t xml:space="preserve"> de </w:t>
            </w:r>
            <w:proofErr w:type="spellStart"/>
            <w:r w:rsidRPr="001805A1">
              <w:rPr>
                <w:rFonts w:cstheme="minorHAnsi"/>
                <w:sz w:val="20"/>
                <w:szCs w:val="20"/>
              </w:rPr>
              <w:t>cunoștințe</w:t>
            </w:r>
            <w:proofErr w:type="spellEnd"/>
            <w:r w:rsidRPr="001805A1">
              <w:rPr>
                <w:rFonts w:cstheme="minorHAnsi"/>
                <w:sz w:val="20"/>
                <w:szCs w:val="20"/>
              </w:rPr>
              <w:t>.</w:t>
            </w:r>
          </w:p>
          <w:p w14:paraId="02CCC7FE" w14:textId="77777777" w:rsidR="00817C6D" w:rsidRDefault="00817C6D" w:rsidP="00E878AA">
            <w:pPr>
              <w:ind w:left="284" w:hanging="284"/>
              <w:jc w:val="both"/>
              <w:rPr>
                <w:rFonts w:cstheme="minorHAnsi"/>
                <w:b/>
                <w:sz w:val="20"/>
                <w:szCs w:val="20"/>
              </w:rPr>
            </w:pPr>
            <w:proofErr w:type="spellStart"/>
            <w:r w:rsidRPr="00261510">
              <w:rPr>
                <w:rFonts w:cstheme="minorHAnsi"/>
                <w:b/>
                <w:sz w:val="20"/>
                <w:szCs w:val="20"/>
              </w:rPr>
              <w:t>Luarea</w:t>
            </w:r>
            <w:proofErr w:type="spellEnd"/>
            <w:r w:rsidRPr="00261510">
              <w:rPr>
                <w:rFonts w:cstheme="minorHAnsi"/>
                <w:b/>
                <w:sz w:val="20"/>
                <w:szCs w:val="20"/>
              </w:rPr>
              <w:t xml:space="preserve"> </w:t>
            </w:r>
            <w:proofErr w:type="spellStart"/>
            <w:r w:rsidRPr="00261510">
              <w:rPr>
                <w:rFonts w:cstheme="minorHAnsi"/>
                <w:b/>
                <w:sz w:val="20"/>
                <w:szCs w:val="20"/>
              </w:rPr>
              <w:t>deciziilor</w:t>
            </w:r>
            <w:proofErr w:type="spellEnd"/>
            <w:r w:rsidRPr="00261510">
              <w:rPr>
                <w:rFonts w:cstheme="minorHAnsi"/>
                <w:b/>
                <w:sz w:val="20"/>
                <w:szCs w:val="20"/>
              </w:rPr>
              <w:t xml:space="preserve"> </w:t>
            </w:r>
            <w:proofErr w:type="spellStart"/>
            <w:r w:rsidRPr="00261510">
              <w:rPr>
                <w:rFonts w:cstheme="minorHAnsi"/>
                <w:b/>
                <w:sz w:val="20"/>
                <w:szCs w:val="20"/>
              </w:rPr>
              <w:t>în</w:t>
            </w:r>
            <w:proofErr w:type="spellEnd"/>
            <w:r w:rsidRPr="00261510">
              <w:rPr>
                <w:rFonts w:cstheme="minorHAnsi"/>
                <w:b/>
                <w:sz w:val="20"/>
                <w:szCs w:val="20"/>
              </w:rPr>
              <w:t xml:space="preserve"> mod </w:t>
            </w:r>
            <w:proofErr w:type="spellStart"/>
            <w:r w:rsidRPr="00261510">
              <w:rPr>
                <w:rFonts w:cstheme="minorHAnsi"/>
                <w:b/>
                <w:sz w:val="20"/>
                <w:szCs w:val="20"/>
              </w:rPr>
              <w:t>adecvat</w:t>
            </w:r>
            <w:proofErr w:type="spellEnd"/>
            <w:r w:rsidRPr="00261510">
              <w:rPr>
                <w:rFonts w:cstheme="minorHAnsi"/>
                <w:b/>
                <w:sz w:val="20"/>
                <w:szCs w:val="20"/>
              </w:rPr>
              <w:t xml:space="preserve"> și transparent:</w:t>
            </w:r>
          </w:p>
          <w:p w14:paraId="052100BE" w14:textId="77777777" w:rsidR="00817C6D" w:rsidRPr="00280551" w:rsidRDefault="00817C6D" w:rsidP="00817C6D">
            <w:pPr>
              <w:pStyle w:val="ListParagraph"/>
              <w:numPr>
                <w:ilvl w:val="0"/>
                <w:numId w:val="9"/>
              </w:numPr>
              <w:spacing w:after="0"/>
              <w:jc w:val="both"/>
              <w:rPr>
                <w:rFonts w:cstheme="minorHAnsi"/>
                <w:sz w:val="20"/>
                <w:szCs w:val="20"/>
              </w:rPr>
            </w:pPr>
            <w:r w:rsidRPr="001805A1">
              <w:rPr>
                <w:rFonts w:cstheme="minorHAnsi"/>
                <w:sz w:val="20"/>
                <w:szCs w:val="20"/>
              </w:rPr>
              <w:t xml:space="preserve">să </w:t>
            </w:r>
            <w:proofErr w:type="spellStart"/>
            <w:r w:rsidRPr="001805A1">
              <w:rPr>
                <w:rFonts w:cstheme="minorHAnsi"/>
                <w:sz w:val="20"/>
                <w:szCs w:val="20"/>
              </w:rPr>
              <w:t>dea</w:t>
            </w:r>
            <w:proofErr w:type="spellEnd"/>
            <w:r w:rsidRPr="001805A1">
              <w:rPr>
                <w:rFonts w:cstheme="minorHAnsi"/>
                <w:sz w:val="20"/>
                <w:szCs w:val="20"/>
              </w:rPr>
              <w:t xml:space="preserve"> </w:t>
            </w:r>
            <w:proofErr w:type="spellStart"/>
            <w:r w:rsidRPr="001805A1">
              <w:rPr>
                <w:rFonts w:cstheme="minorHAnsi"/>
                <w:sz w:val="20"/>
                <w:szCs w:val="20"/>
              </w:rPr>
              <w:t>dovadă</w:t>
            </w:r>
            <w:proofErr w:type="spellEnd"/>
            <w:r w:rsidRPr="001805A1">
              <w:rPr>
                <w:rFonts w:cstheme="minorHAnsi"/>
                <w:sz w:val="20"/>
                <w:szCs w:val="20"/>
              </w:rPr>
              <w:t xml:space="preserve"> de un </w:t>
            </w:r>
            <w:proofErr w:type="spellStart"/>
            <w:r w:rsidRPr="001805A1">
              <w:rPr>
                <w:rFonts w:cstheme="minorHAnsi"/>
                <w:sz w:val="20"/>
                <w:szCs w:val="20"/>
              </w:rPr>
              <w:t>proces</w:t>
            </w:r>
            <w:proofErr w:type="spellEnd"/>
            <w:r w:rsidRPr="001805A1">
              <w:rPr>
                <w:rFonts w:cstheme="minorHAnsi"/>
                <w:sz w:val="20"/>
                <w:szCs w:val="20"/>
              </w:rPr>
              <w:t xml:space="preserve"> </w:t>
            </w:r>
            <w:proofErr w:type="spellStart"/>
            <w:r w:rsidRPr="001805A1">
              <w:rPr>
                <w:rFonts w:cstheme="minorHAnsi"/>
                <w:sz w:val="20"/>
                <w:szCs w:val="20"/>
              </w:rPr>
              <w:t>decizional</w:t>
            </w:r>
            <w:proofErr w:type="spellEnd"/>
            <w:r w:rsidRPr="001805A1">
              <w:rPr>
                <w:rFonts w:cstheme="minorHAnsi"/>
                <w:sz w:val="20"/>
                <w:szCs w:val="20"/>
              </w:rPr>
              <w:t xml:space="preserve"> </w:t>
            </w:r>
            <w:proofErr w:type="spellStart"/>
            <w:r w:rsidRPr="001805A1">
              <w:rPr>
                <w:rFonts w:cstheme="minorHAnsi"/>
                <w:sz w:val="20"/>
                <w:szCs w:val="20"/>
              </w:rPr>
              <w:t>informat</w:t>
            </w:r>
            <w:proofErr w:type="spellEnd"/>
            <w:r w:rsidRPr="001805A1">
              <w:rPr>
                <w:rFonts w:cstheme="minorHAnsi"/>
                <w:sz w:val="20"/>
                <w:szCs w:val="20"/>
              </w:rPr>
              <w:t xml:space="preserve"> și transparent.</w:t>
            </w:r>
          </w:p>
        </w:tc>
      </w:tr>
    </w:tbl>
    <w:p w14:paraId="787D9F0F" w14:textId="77777777" w:rsidR="00817C6D" w:rsidRDefault="00817C6D" w:rsidP="00817C6D">
      <w:pPr>
        <w:tabs>
          <w:tab w:val="left" w:pos="2310"/>
        </w:tabs>
      </w:pPr>
    </w:p>
    <w:tbl>
      <w:tblPr>
        <w:tblStyle w:val="TableGrid"/>
        <w:tblW w:w="10491" w:type="dxa"/>
        <w:tblInd w:w="-431" w:type="dxa"/>
        <w:tblLook w:val="04A0" w:firstRow="1" w:lastRow="0" w:firstColumn="1" w:lastColumn="0" w:noHBand="0" w:noVBand="1"/>
      </w:tblPr>
      <w:tblGrid>
        <w:gridCol w:w="10491"/>
      </w:tblGrid>
      <w:tr w:rsidR="00817C6D" w14:paraId="2E6A62B1" w14:textId="77777777" w:rsidTr="00E878AA">
        <w:tc>
          <w:tcPr>
            <w:tcW w:w="10491" w:type="dxa"/>
          </w:tcPr>
          <w:p w14:paraId="064C0BB9" w14:textId="77777777" w:rsidR="00817C6D" w:rsidRPr="00280551" w:rsidRDefault="00817C6D" w:rsidP="00E878AA">
            <w:pPr>
              <w:rPr>
                <w:rFonts w:cstheme="minorHAnsi"/>
                <w:b/>
                <w:bCs/>
                <w:sz w:val="20"/>
                <w:szCs w:val="20"/>
              </w:rPr>
            </w:pPr>
            <w:proofErr w:type="spellStart"/>
            <w:r>
              <w:rPr>
                <w:rFonts w:cstheme="minorHAnsi"/>
                <w:b/>
                <w:bCs/>
                <w:sz w:val="20"/>
                <w:szCs w:val="20"/>
              </w:rPr>
              <w:t>C</w:t>
            </w:r>
            <w:r w:rsidRPr="00326C68">
              <w:rPr>
                <w:rFonts w:cstheme="minorHAnsi"/>
                <w:b/>
                <w:bCs/>
                <w:sz w:val="20"/>
                <w:szCs w:val="20"/>
              </w:rPr>
              <w:t>alificări</w:t>
            </w:r>
            <w:proofErr w:type="spellEnd"/>
            <w:r>
              <w:rPr>
                <w:rFonts w:cstheme="minorHAnsi"/>
                <w:b/>
                <w:bCs/>
                <w:sz w:val="20"/>
                <w:szCs w:val="20"/>
              </w:rPr>
              <w:t>:</w:t>
            </w:r>
          </w:p>
        </w:tc>
      </w:tr>
      <w:tr w:rsidR="00817C6D" w14:paraId="7A838D6C" w14:textId="77777777" w:rsidTr="00E878AA">
        <w:tc>
          <w:tcPr>
            <w:tcW w:w="10491" w:type="dxa"/>
          </w:tcPr>
          <w:p w14:paraId="4258F9C4" w14:textId="77777777" w:rsidR="00817C6D" w:rsidRDefault="00817C6D" w:rsidP="00E878AA">
            <w:pPr>
              <w:jc w:val="both"/>
              <w:rPr>
                <w:rFonts w:cstheme="minorHAnsi"/>
                <w:b/>
                <w:sz w:val="20"/>
                <w:szCs w:val="20"/>
              </w:rPr>
            </w:pPr>
            <w:proofErr w:type="spellStart"/>
            <w:r w:rsidRPr="00932CA9">
              <w:rPr>
                <w:rFonts w:cstheme="minorHAnsi"/>
                <w:b/>
                <w:sz w:val="20"/>
                <w:szCs w:val="20"/>
              </w:rPr>
              <w:t>Educație</w:t>
            </w:r>
            <w:proofErr w:type="spellEnd"/>
            <w:r w:rsidRPr="00932CA9">
              <w:rPr>
                <w:rFonts w:cstheme="minorHAnsi"/>
                <w:b/>
                <w:sz w:val="20"/>
                <w:szCs w:val="20"/>
              </w:rPr>
              <w:t>:</w:t>
            </w:r>
          </w:p>
          <w:p w14:paraId="6A72A965" w14:textId="77777777" w:rsidR="00817C6D" w:rsidRDefault="00817C6D" w:rsidP="00E878AA">
            <w:pPr>
              <w:pStyle w:val="paragraph"/>
              <w:spacing w:before="0" w:beforeAutospacing="0" w:after="0" w:afterAutospacing="0"/>
              <w:jc w:val="both"/>
              <w:textAlignment w:val="baseline"/>
              <w:rPr>
                <w:rFonts w:asciiTheme="minorHAnsi" w:hAnsiTheme="minorHAnsi" w:cstheme="minorHAnsi"/>
                <w:sz w:val="20"/>
                <w:szCs w:val="20"/>
              </w:rPr>
            </w:pPr>
            <w:proofErr w:type="spellStart"/>
            <w:r w:rsidRPr="00932CA9">
              <w:rPr>
                <w:rFonts w:asciiTheme="minorHAnsi" w:hAnsiTheme="minorHAnsi" w:cstheme="minorHAnsi"/>
                <w:sz w:val="20"/>
                <w:szCs w:val="20"/>
              </w:rPr>
              <w:t>Stagiarul</w:t>
            </w:r>
            <w:proofErr w:type="spellEnd"/>
            <w:r w:rsidRPr="00932CA9">
              <w:rPr>
                <w:rFonts w:asciiTheme="minorHAnsi" w:hAnsiTheme="minorHAnsi" w:cstheme="minorHAnsi"/>
                <w:sz w:val="20"/>
                <w:szCs w:val="20"/>
              </w:rPr>
              <w:t xml:space="preserve"> </w:t>
            </w:r>
            <w:proofErr w:type="spellStart"/>
            <w:r w:rsidRPr="00932CA9">
              <w:rPr>
                <w:rFonts w:asciiTheme="minorHAnsi" w:hAnsiTheme="minorHAnsi" w:cstheme="minorHAnsi"/>
                <w:sz w:val="20"/>
                <w:szCs w:val="20"/>
              </w:rPr>
              <w:t>trebuie</w:t>
            </w:r>
            <w:proofErr w:type="spellEnd"/>
            <w:r w:rsidRPr="00932CA9">
              <w:rPr>
                <w:rFonts w:asciiTheme="minorHAnsi" w:hAnsiTheme="minorHAnsi" w:cstheme="minorHAnsi"/>
                <w:sz w:val="20"/>
                <w:szCs w:val="20"/>
              </w:rPr>
              <w:t xml:space="preserve"> să </w:t>
            </w:r>
            <w:proofErr w:type="spellStart"/>
            <w:r w:rsidRPr="00932CA9">
              <w:rPr>
                <w:rStyle w:val="normaltextrun"/>
                <w:rFonts w:asciiTheme="minorHAnsi" w:hAnsiTheme="minorHAnsi" w:cstheme="minorHAnsi"/>
                <w:sz w:val="20"/>
                <w:szCs w:val="20"/>
              </w:rPr>
              <w:t>îndeplinească</w:t>
            </w:r>
            <w:proofErr w:type="spellEnd"/>
            <w:r w:rsidRPr="00932CA9">
              <w:rPr>
                <w:rStyle w:val="normaltextrun"/>
                <w:rFonts w:asciiTheme="minorHAnsi" w:hAnsiTheme="minorHAnsi" w:cstheme="minorHAnsi"/>
                <w:sz w:val="20"/>
                <w:szCs w:val="20"/>
              </w:rPr>
              <w:t xml:space="preserve"> </w:t>
            </w:r>
            <w:proofErr w:type="spellStart"/>
            <w:r w:rsidRPr="00932CA9">
              <w:rPr>
                <w:rStyle w:val="normaltextrun"/>
                <w:rFonts w:asciiTheme="minorHAnsi" w:hAnsiTheme="minorHAnsi" w:cstheme="minorHAnsi"/>
                <w:sz w:val="20"/>
                <w:szCs w:val="20"/>
              </w:rPr>
              <w:t>una</w:t>
            </w:r>
            <w:proofErr w:type="spellEnd"/>
            <w:r w:rsidRPr="00932CA9">
              <w:rPr>
                <w:rStyle w:val="normaltextrun"/>
                <w:rFonts w:asciiTheme="minorHAnsi" w:hAnsiTheme="minorHAnsi" w:cstheme="minorHAnsi"/>
                <w:sz w:val="20"/>
                <w:szCs w:val="20"/>
              </w:rPr>
              <w:t xml:space="preserve"> dintre </w:t>
            </w:r>
            <w:proofErr w:type="spellStart"/>
            <w:r w:rsidRPr="00932CA9">
              <w:rPr>
                <w:rStyle w:val="normaltextrun"/>
                <w:rFonts w:asciiTheme="minorHAnsi" w:hAnsiTheme="minorHAnsi" w:cstheme="minorHAnsi"/>
                <w:sz w:val="20"/>
                <w:szCs w:val="20"/>
              </w:rPr>
              <w:t>următoarele</w:t>
            </w:r>
            <w:proofErr w:type="spellEnd"/>
            <w:r w:rsidRPr="00932CA9">
              <w:rPr>
                <w:rStyle w:val="normaltextrun"/>
                <w:rFonts w:asciiTheme="minorHAnsi" w:hAnsiTheme="minorHAnsi" w:cstheme="minorHAnsi"/>
                <w:sz w:val="20"/>
                <w:szCs w:val="20"/>
              </w:rPr>
              <w:t xml:space="preserve"> </w:t>
            </w:r>
            <w:proofErr w:type="spellStart"/>
            <w:r w:rsidRPr="00932CA9">
              <w:rPr>
                <w:rStyle w:val="normaltextrun"/>
                <w:rFonts w:asciiTheme="minorHAnsi" w:hAnsiTheme="minorHAnsi" w:cstheme="minorHAnsi"/>
                <w:sz w:val="20"/>
                <w:szCs w:val="20"/>
              </w:rPr>
              <w:t>condiții</w:t>
            </w:r>
            <w:proofErr w:type="spellEnd"/>
            <w:r w:rsidRPr="00932CA9">
              <w:rPr>
                <w:rStyle w:val="normaltextrun"/>
                <w:rFonts w:asciiTheme="minorHAnsi" w:hAnsiTheme="minorHAnsi" w:cstheme="minorHAnsi"/>
                <w:sz w:val="20"/>
                <w:szCs w:val="20"/>
              </w:rPr>
              <w:t>:</w:t>
            </w:r>
          </w:p>
          <w:p w14:paraId="4BD975B0" w14:textId="77777777" w:rsidR="00817C6D" w:rsidRDefault="00817C6D" w:rsidP="00817C6D">
            <w:pPr>
              <w:pStyle w:val="paragraph"/>
              <w:numPr>
                <w:ilvl w:val="0"/>
                <w:numId w:val="10"/>
              </w:numPr>
              <w:spacing w:before="0" w:beforeAutospacing="0" w:after="0" w:afterAutospacing="0"/>
              <w:jc w:val="both"/>
              <w:textAlignment w:val="baseline"/>
              <w:rPr>
                <w:rStyle w:val="normaltextrun"/>
                <w:rFonts w:asciiTheme="minorHAnsi" w:hAnsiTheme="minorHAnsi" w:cstheme="minorHAnsi"/>
                <w:sz w:val="20"/>
                <w:szCs w:val="20"/>
              </w:rPr>
            </w:pPr>
            <w:proofErr w:type="spellStart"/>
            <w:r w:rsidRPr="00932CA9">
              <w:rPr>
                <w:rStyle w:val="normaltextrun"/>
                <w:rFonts w:asciiTheme="minorHAnsi" w:hAnsiTheme="minorHAnsi" w:cstheme="minorHAnsi"/>
                <w:sz w:val="20"/>
                <w:szCs w:val="20"/>
              </w:rPr>
              <w:t>Finalizarea</w:t>
            </w:r>
            <w:proofErr w:type="spellEnd"/>
            <w:r w:rsidRPr="00932CA9">
              <w:rPr>
                <w:rStyle w:val="normaltextrun"/>
                <w:rFonts w:asciiTheme="minorHAnsi" w:hAnsiTheme="minorHAnsi" w:cstheme="minorHAnsi"/>
                <w:sz w:val="20"/>
                <w:szCs w:val="20"/>
              </w:rPr>
              <w:t xml:space="preserve"> </w:t>
            </w:r>
            <w:proofErr w:type="spellStart"/>
            <w:r w:rsidRPr="00932CA9">
              <w:rPr>
                <w:rStyle w:val="normaltextrun"/>
                <w:rFonts w:asciiTheme="minorHAnsi" w:hAnsiTheme="minorHAnsi" w:cstheme="minorHAnsi"/>
                <w:sz w:val="20"/>
                <w:szCs w:val="20"/>
              </w:rPr>
              <w:t>învățământului</w:t>
            </w:r>
            <w:proofErr w:type="spellEnd"/>
            <w:r w:rsidRPr="00932CA9">
              <w:rPr>
                <w:rStyle w:val="normaltextrun"/>
                <w:rFonts w:asciiTheme="minorHAnsi" w:hAnsiTheme="minorHAnsi" w:cstheme="minorHAnsi"/>
                <w:sz w:val="20"/>
                <w:szCs w:val="20"/>
              </w:rPr>
              <w:t xml:space="preserve"> </w:t>
            </w:r>
            <w:proofErr w:type="spellStart"/>
            <w:proofErr w:type="gramStart"/>
            <w:r w:rsidRPr="00932CA9">
              <w:rPr>
                <w:rStyle w:val="normaltextrun"/>
                <w:rFonts w:asciiTheme="minorHAnsi" w:hAnsiTheme="minorHAnsi" w:cstheme="minorHAnsi"/>
                <w:sz w:val="20"/>
                <w:szCs w:val="20"/>
              </w:rPr>
              <w:t>secundar</w:t>
            </w:r>
            <w:proofErr w:type="spellEnd"/>
            <w:r w:rsidRPr="00932CA9">
              <w:rPr>
                <w:rStyle w:val="normaltextrun"/>
                <w:rFonts w:asciiTheme="minorHAnsi" w:hAnsiTheme="minorHAnsi" w:cstheme="minorHAnsi"/>
                <w:sz w:val="20"/>
                <w:szCs w:val="20"/>
              </w:rPr>
              <w:t>;</w:t>
            </w:r>
            <w:proofErr w:type="gramEnd"/>
          </w:p>
          <w:p w14:paraId="7084AD49" w14:textId="77777777" w:rsidR="00817C6D" w:rsidRDefault="00817C6D" w:rsidP="00817C6D">
            <w:pPr>
              <w:pStyle w:val="paragraph"/>
              <w:numPr>
                <w:ilvl w:val="0"/>
                <w:numId w:val="10"/>
              </w:numPr>
              <w:spacing w:before="0" w:beforeAutospacing="0" w:after="0" w:afterAutospacing="0"/>
              <w:jc w:val="both"/>
              <w:textAlignment w:val="baseline"/>
              <w:rPr>
                <w:rFonts w:asciiTheme="minorHAnsi" w:hAnsiTheme="minorHAnsi" w:cstheme="minorHAnsi"/>
                <w:sz w:val="20"/>
                <w:szCs w:val="20"/>
              </w:rPr>
            </w:pPr>
            <w:r w:rsidRPr="00932CA9">
              <w:rPr>
                <w:rFonts w:asciiTheme="minorHAnsi" w:hAnsiTheme="minorHAnsi" w:cstheme="minorHAnsi"/>
                <w:sz w:val="20"/>
                <w:szCs w:val="20"/>
              </w:rPr>
              <w:t xml:space="preserve">Să fie </w:t>
            </w:r>
            <w:proofErr w:type="spellStart"/>
            <w:r w:rsidRPr="00932CA9">
              <w:rPr>
                <w:rFonts w:asciiTheme="minorHAnsi" w:hAnsiTheme="minorHAnsi" w:cstheme="minorHAnsi"/>
                <w:sz w:val="20"/>
                <w:szCs w:val="20"/>
              </w:rPr>
              <w:t>înscris</w:t>
            </w:r>
            <w:proofErr w:type="spellEnd"/>
            <w:r w:rsidRPr="00932CA9">
              <w:rPr>
                <w:rFonts w:asciiTheme="minorHAnsi" w:hAnsiTheme="minorHAnsi" w:cstheme="minorHAnsi"/>
                <w:sz w:val="20"/>
                <w:szCs w:val="20"/>
              </w:rPr>
              <w:t xml:space="preserve"> </w:t>
            </w:r>
            <w:proofErr w:type="spellStart"/>
            <w:r w:rsidRPr="00932CA9">
              <w:rPr>
                <w:rFonts w:asciiTheme="minorHAnsi" w:hAnsiTheme="minorHAnsi" w:cstheme="minorHAnsi"/>
                <w:sz w:val="20"/>
                <w:szCs w:val="20"/>
              </w:rPr>
              <w:t>într</w:t>
            </w:r>
            <w:proofErr w:type="spellEnd"/>
            <w:r w:rsidRPr="00932CA9">
              <w:rPr>
                <w:rFonts w:asciiTheme="minorHAnsi" w:hAnsiTheme="minorHAnsi" w:cstheme="minorHAnsi"/>
                <w:sz w:val="20"/>
                <w:szCs w:val="20"/>
              </w:rPr>
              <w:t xml:space="preserve">-un program de </w:t>
            </w:r>
            <w:proofErr w:type="spellStart"/>
            <w:r w:rsidRPr="00932CA9">
              <w:rPr>
                <w:rFonts w:asciiTheme="minorHAnsi" w:hAnsiTheme="minorHAnsi" w:cstheme="minorHAnsi"/>
                <w:sz w:val="20"/>
                <w:szCs w:val="20"/>
              </w:rPr>
              <w:t>studii</w:t>
            </w:r>
            <w:proofErr w:type="spellEnd"/>
            <w:r w:rsidRPr="00932CA9">
              <w:rPr>
                <w:rFonts w:asciiTheme="minorHAnsi" w:hAnsiTheme="minorHAnsi" w:cstheme="minorHAnsi"/>
                <w:sz w:val="20"/>
                <w:szCs w:val="20"/>
              </w:rPr>
              <w:t xml:space="preserve"> </w:t>
            </w:r>
            <w:proofErr w:type="spellStart"/>
            <w:r w:rsidRPr="00932CA9">
              <w:rPr>
                <w:rFonts w:asciiTheme="minorHAnsi" w:hAnsiTheme="minorHAnsi" w:cstheme="minorHAnsi"/>
                <w:sz w:val="20"/>
                <w:szCs w:val="20"/>
              </w:rPr>
              <w:t>postuniversitare</w:t>
            </w:r>
            <w:proofErr w:type="spellEnd"/>
            <w:r w:rsidRPr="00932CA9">
              <w:rPr>
                <w:rFonts w:asciiTheme="minorHAnsi" w:hAnsiTheme="minorHAnsi" w:cstheme="minorHAnsi"/>
                <w:sz w:val="20"/>
                <w:szCs w:val="20"/>
              </w:rPr>
              <w:t xml:space="preserve"> (a </w:t>
            </w:r>
            <w:proofErr w:type="spellStart"/>
            <w:r w:rsidRPr="00932CA9">
              <w:rPr>
                <w:rFonts w:asciiTheme="minorHAnsi" w:hAnsiTheme="minorHAnsi" w:cstheme="minorHAnsi"/>
                <w:sz w:val="20"/>
                <w:szCs w:val="20"/>
              </w:rPr>
              <w:t>doua</w:t>
            </w:r>
            <w:proofErr w:type="spellEnd"/>
            <w:r w:rsidRPr="00932CA9">
              <w:rPr>
                <w:rFonts w:asciiTheme="minorHAnsi" w:hAnsiTheme="minorHAnsi" w:cstheme="minorHAnsi"/>
                <w:sz w:val="20"/>
                <w:szCs w:val="20"/>
              </w:rPr>
              <w:t xml:space="preserve"> </w:t>
            </w:r>
            <w:proofErr w:type="spellStart"/>
            <w:r w:rsidRPr="00932CA9">
              <w:rPr>
                <w:rFonts w:asciiTheme="minorHAnsi" w:hAnsiTheme="minorHAnsi" w:cstheme="minorHAnsi"/>
                <w:sz w:val="20"/>
                <w:szCs w:val="20"/>
              </w:rPr>
              <w:t>diplomă</w:t>
            </w:r>
            <w:proofErr w:type="spellEnd"/>
            <w:r w:rsidRPr="00932CA9">
              <w:rPr>
                <w:rFonts w:asciiTheme="minorHAnsi" w:hAnsiTheme="minorHAnsi" w:cstheme="minorHAnsi"/>
                <w:sz w:val="20"/>
                <w:szCs w:val="20"/>
              </w:rPr>
              <w:t xml:space="preserve"> </w:t>
            </w:r>
            <w:proofErr w:type="spellStart"/>
            <w:r w:rsidRPr="00932CA9">
              <w:rPr>
                <w:rFonts w:asciiTheme="minorHAnsi" w:hAnsiTheme="minorHAnsi" w:cstheme="minorHAnsi"/>
                <w:sz w:val="20"/>
                <w:szCs w:val="20"/>
              </w:rPr>
              <w:t>universitară</w:t>
            </w:r>
            <w:proofErr w:type="spellEnd"/>
            <w:r w:rsidRPr="00932CA9">
              <w:rPr>
                <w:rFonts w:asciiTheme="minorHAnsi" w:hAnsiTheme="minorHAnsi" w:cstheme="minorHAnsi"/>
                <w:sz w:val="20"/>
                <w:szCs w:val="20"/>
              </w:rPr>
              <w:t xml:space="preserve"> </w:t>
            </w:r>
            <w:proofErr w:type="spellStart"/>
            <w:r w:rsidRPr="00932CA9">
              <w:rPr>
                <w:rFonts w:asciiTheme="minorHAnsi" w:hAnsiTheme="minorHAnsi" w:cstheme="minorHAnsi"/>
                <w:sz w:val="20"/>
                <w:szCs w:val="20"/>
              </w:rPr>
              <w:t>sau</w:t>
            </w:r>
            <w:proofErr w:type="spellEnd"/>
            <w:r w:rsidRPr="00932CA9">
              <w:rPr>
                <w:rFonts w:asciiTheme="minorHAnsi" w:hAnsiTheme="minorHAnsi" w:cstheme="minorHAnsi"/>
                <w:sz w:val="20"/>
                <w:szCs w:val="20"/>
              </w:rPr>
              <w:t xml:space="preserve"> </w:t>
            </w:r>
            <w:proofErr w:type="spellStart"/>
            <w:r w:rsidRPr="00932CA9">
              <w:rPr>
                <w:rFonts w:asciiTheme="minorHAnsi" w:hAnsiTheme="minorHAnsi" w:cstheme="minorHAnsi"/>
                <w:sz w:val="20"/>
                <w:szCs w:val="20"/>
              </w:rPr>
              <w:t>echivalentă</w:t>
            </w:r>
            <w:proofErr w:type="spellEnd"/>
            <w:r w:rsidRPr="00932CA9">
              <w:rPr>
                <w:rFonts w:asciiTheme="minorHAnsi" w:hAnsiTheme="minorHAnsi" w:cstheme="minorHAnsi"/>
                <w:sz w:val="20"/>
                <w:szCs w:val="20"/>
              </w:rPr>
              <w:t xml:space="preserve"> </w:t>
            </w:r>
            <w:proofErr w:type="spellStart"/>
            <w:r w:rsidRPr="00932CA9">
              <w:rPr>
                <w:rFonts w:asciiTheme="minorHAnsi" w:hAnsiTheme="minorHAnsi" w:cstheme="minorHAnsi"/>
                <w:sz w:val="20"/>
                <w:szCs w:val="20"/>
              </w:rPr>
              <w:t>sau</w:t>
            </w:r>
            <w:proofErr w:type="spellEnd"/>
            <w:r w:rsidRPr="00932CA9">
              <w:rPr>
                <w:rFonts w:asciiTheme="minorHAnsi" w:hAnsiTheme="minorHAnsi" w:cstheme="minorHAnsi"/>
                <w:sz w:val="20"/>
                <w:szCs w:val="20"/>
              </w:rPr>
              <w:t xml:space="preserve"> </w:t>
            </w:r>
            <w:proofErr w:type="spellStart"/>
            <w:r w:rsidRPr="00932CA9">
              <w:rPr>
                <w:rFonts w:asciiTheme="minorHAnsi" w:hAnsiTheme="minorHAnsi" w:cstheme="minorHAnsi"/>
                <w:sz w:val="20"/>
                <w:szCs w:val="20"/>
              </w:rPr>
              <w:t>mai</w:t>
            </w:r>
            <w:proofErr w:type="spellEnd"/>
            <w:r w:rsidRPr="00932CA9">
              <w:rPr>
                <w:rFonts w:asciiTheme="minorHAnsi" w:hAnsiTheme="minorHAnsi" w:cstheme="minorHAnsi"/>
                <w:sz w:val="20"/>
                <w:szCs w:val="20"/>
              </w:rPr>
              <w:t xml:space="preserve"> mare</w:t>
            </w:r>
            <w:proofErr w:type="gramStart"/>
            <w:r w:rsidRPr="00932CA9">
              <w:rPr>
                <w:rFonts w:asciiTheme="minorHAnsi" w:hAnsiTheme="minorHAnsi" w:cstheme="minorHAnsi"/>
                <w:sz w:val="20"/>
                <w:szCs w:val="20"/>
              </w:rPr>
              <w:t>);</w:t>
            </w:r>
            <w:proofErr w:type="gramEnd"/>
          </w:p>
          <w:p w14:paraId="2CF8CD3F" w14:textId="77777777" w:rsidR="00817C6D" w:rsidRDefault="00817C6D" w:rsidP="00817C6D">
            <w:pPr>
              <w:pStyle w:val="paragraph"/>
              <w:numPr>
                <w:ilvl w:val="0"/>
                <w:numId w:val="10"/>
              </w:numPr>
              <w:spacing w:before="0" w:beforeAutospacing="0" w:after="0" w:afterAutospacing="0"/>
              <w:jc w:val="both"/>
              <w:textAlignment w:val="baseline"/>
              <w:rPr>
                <w:rFonts w:asciiTheme="minorHAnsi" w:hAnsiTheme="minorHAnsi" w:cstheme="minorHAnsi"/>
                <w:sz w:val="20"/>
                <w:szCs w:val="20"/>
              </w:rPr>
            </w:pPr>
            <w:r w:rsidRPr="00932CA9">
              <w:rPr>
                <w:rFonts w:asciiTheme="minorHAnsi" w:hAnsiTheme="minorHAnsi" w:cstheme="minorHAnsi"/>
                <w:sz w:val="20"/>
                <w:szCs w:val="20"/>
              </w:rPr>
              <w:t xml:space="preserve">Să fie </w:t>
            </w:r>
            <w:proofErr w:type="spellStart"/>
            <w:r w:rsidRPr="00932CA9">
              <w:rPr>
                <w:rFonts w:asciiTheme="minorHAnsi" w:hAnsiTheme="minorHAnsi" w:cstheme="minorHAnsi"/>
                <w:sz w:val="20"/>
                <w:szCs w:val="20"/>
              </w:rPr>
              <w:t>înscris</w:t>
            </w:r>
            <w:proofErr w:type="spellEnd"/>
            <w:r w:rsidRPr="00932CA9">
              <w:rPr>
                <w:rFonts w:asciiTheme="minorHAnsi" w:hAnsiTheme="minorHAnsi" w:cstheme="minorHAnsi"/>
                <w:sz w:val="20"/>
                <w:szCs w:val="20"/>
              </w:rPr>
              <w:t xml:space="preserve"> </w:t>
            </w:r>
            <w:proofErr w:type="spellStart"/>
            <w:r w:rsidRPr="00932CA9">
              <w:rPr>
                <w:rFonts w:asciiTheme="minorHAnsi" w:hAnsiTheme="minorHAnsi" w:cstheme="minorHAnsi"/>
                <w:sz w:val="20"/>
                <w:szCs w:val="20"/>
              </w:rPr>
              <w:t>în</w:t>
            </w:r>
            <w:proofErr w:type="spellEnd"/>
            <w:r w:rsidRPr="00932CA9">
              <w:rPr>
                <w:rFonts w:asciiTheme="minorHAnsi" w:hAnsiTheme="minorHAnsi" w:cstheme="minorHAnsi"/>
                <w:sz w:val="20"/>
                <w:szCs w:val="20"/>
              </w:rPr>
              <w:t xml:space="preserve"> </w:t>
            </w:r>
            <w:proofErr w:type="spellStart"/>
            <w:r w:rsidRPr="00932CA9">
              <w:rPr>
                <w:rFonts w:asciiTheme="minorHAnsi" w:hAnsiTheme="minorHAnsi" w:cstheme="minorHAnsi"/>
                <w:sz w:val="20"/>
                <w:szCs w:val="20"/>
              </w:rPr>
              <w:t>ultimul</w:t>
            </w:r>
            <w:proofErr w:type="spellEnd"/>
            <w:r w:rsidRPr="00932CA9">
              <w:rPr>
                <w:rFonts w:asciiTheme="minorHAnsi" w:hAnsiTheme="minorHAnsi" w:cstheme="minorHAnsi"/>
                <w:sz w:val="20"/>
                <w:szCs w:val="20"/>
              </w:rPr>
              <w:t xml:space="preserve"> an academic al unui program de </w:t>
            </w:r>
            <w:proofErr w:type="spellStart"/>
            <w:r w:rsidRPr="00932CA9">
              <w:rPr>
                <w:rFonts w:asciiTheme="minorHAnsi" w:hAnsiTheme="minorHAnsi" w:cstheme="minorHAnsi"/>
                <w:sz w:val="20"/>
                <w:szCs w:val="20"/>
              </w:rPr>
              <w:t>studii</w:t>
            </w:r>
            <w:proofErr w:type="spellEnd"/>
            <w:r w:rsidRPr="00932CA9">
              <w:rPr>
                <w:rFonts w:asciiTheme="minorHAnsi" w:hAnsiTheme="minorHAnsi" w:cstheme="minorHAnsi"/>
                <w:sz w:val="20"/>
                <w:szCs w:val="20"/>
              </w:rPr>
              <w:t xml:space="preserve"> </w:t>
            </w:r>
            <w:proofErr w:type="spellStart"/>
            <w:r w:rsidRPr="00932CA9">
              <w:rPr>
                <w:rFonts w:asciiTheme="minorHAnsi" w:hAnsiTheme="minorHAnsi" w:cstheme="minorHAnsi"/>
                <w:sz w:val="20"/>
                <w:szCs w:val="20"/>
              </w:rPr>
              <w:t>universitare</w:t>
            </w:r>
            <w:proofErr w:type="spellEnd"/>
            <w:r w:rsidRPr="00932CA9">
              <w:rPr>
                <w:rFonts w:asciiTheme="minorHAnsi" w:hAnsiTheme="minorHAnsi" w:cstheme="minorHAnsi"/>
                <w:sz w:val="20"/>
                <w:szCs w:val="20"/>
              </w:rPr>
              <w:t xml:space="preserve"> de </w:t>
            </w:r>
            <w:proofErr w:type="spellStart"/>
            <w:r w:rsidRPr="00932CA9">
              <w:rPr>
                <w:rFonts w:asciiTheme="minorHAnsi" w:hAnsiTheme="minorHAnsi" w:cstheme="minorHAnsi"/>
                <w:sz w:val="20"/>
                <w:szCs w:val="20"/>
              </w:rPr>
              <w:t>licență</w:t>
            </w:r>
            <w:proofErr w:type="spellEnd"/>
            <w:r w:rsidRPr="00932CA9">
              <w:rPr>
                <w:rFonts w:asciiTheme="minorHAnsi" w:hAnsiTheme="minorHAnsi" w:cstheme="minorHAnsi"/>
                <w:sz w:val="20"/>
                <w:szCs w:val="20"/>
              </w:rPr>
              <w:t xml:space="preserve"> (minimum </w:t>
            </w:r>
            <w:proofErr w:type="spellStart"/>
            <w:r w:rsidRPr="00932CA9">
              <w:rPr>
                <w:rFonts w:asciiTheme="minorHAnsi" w:hAnsiTheme="minorHAnsi" w:cstheme="minorHAnsi"/>
                <w:sz w:val="20"/>
                <w:szCs w:val="20"/>
              </w:rPr>
              <w:t>nivelul</w:t>
            </w:r>
            <w:proofErr w:type="spellEnd"/>
            <w:r w:rsidRPr="00932CA9">
              <w:rPr>
                <w:rFonts w:asciiTheme="minorHAnsi" w:hAnsiTheme="minorHAnsi" w:cstheme="minorHAnsi"/>
                <w:sz w:val="20"/>
                <w:szCs w:val="20"/>
              </w:rPr>
              <w:t xml:space="preserve"> de </w:t>
            </w:r>
            <w:proofErr w:type="spellStart"/>
            <w:r w:rsidRPr="00932CA9">
              <w:rPr>
                <w:rFonts w:asciiTheme="minorHAnsi" w:hAnsiTheme="minorHAnsi" w:cstheme="minorHAnsi"/>
                <w:sz w:val="20"/>
                <w:szCs w:val="20"/>
              </w:rPr>
              <w:t>licență</w:t>
            </w:r>
            <w:proofErr w:type="spellEnd"/>
            <w:r w:rsidRPr="00932CA9">
              <w:rPr>
                <w:rFonts w:asciiTheme="minorHAnsi" w:hAnsiTheme="minorHAnsi" w:cstheme="minorHAnsi"/>
                <w:sz w:val="20"/>
                <w:szCs w:val="20"/>
              </w:rPr>
              <w:t xml:space="preserve"> </w:t>
            </w:r>
            <w:proofErr w:type="spellStart"/>
            <w:r w:rsidRPr="00932CA9">
              <w:rPr>
                <w:rFonts w:asciiTheme="minorHAnsi" w:hAnsiTheme="minorHAnsi" w:cstheme="minorHAnsi"/>
                <w:sz w:val="20"/>
                <w:szCs w:val="20"/>
              </w:rPr>
              <w:t>sau</w:t>
            </w:r>
            <w:proofErr w:type="spellEnd"/>
            <w:r w:rsidRPr="00932CA9">
              <w:rPr>
                <w:rFonts w:asciiTheme="minorHAnsi" w:hAnsiTheme="minorHAnsi" w:cstheme="minorHAnsi"/>
                <w:sz w:val="20"/>
                <w:szCs w:val="20"/>
              </w:rPr>
              <w:t xml:space="preserve"> </w:t>
            </w:r>
            <w:proofErr w:type="spellStart"/>
            <w:r w:rsidRPr="00932CA9">
              <w:rPr>
                <w:rFonts w:asciiTheme="minorHAnsi" w:hAnsiTheme="minorHAnsi" w:cstheme="minorHAnsi"/>
                <w:sz w:val="20"/>
                <w:szCs w:val="20"/>
              </w:rPr>
              <w:t>echivalent</w:t>
            </w:r>
            <w:proofErr w:type="spellEnd"/>
            <w:proofErr w:type="gramStart"/>
            <w:r w:rsidRPr="00932CA9">
              <w:rPr>
                <w:rFonts w:asciiTheme="minorHAnsi" w:hAnsiTheme="minorHAnsi" w:cstheme="minorHAnsi"/>
                <w:sz w:val="20"/>
                <w:szCs w:val="20"/>
              </w:rPr>
              <w:t>);</w:t>
            </w:r>
            <w:proofErr w:type="gramEnd"/>
          </w:p>
          <w:p w14:paraId="5FE6A9F3" w14:textId="77777777" w:rsidR="00817C6D" w:rsidRDefault="00817C6D" w:rsidP="00817C6D">
            <w:pPr>
              <w:pStyle w:val="paragraph"/>
              <w:numPr>
                <w:ilvl w:val="0"/>
                <w:numId w:val="10"/>
              </w:numPr>
              <w:spacing w:before="0" w:beforeAutospacing="0" w:after="0" w:afterAutospacing="0"/>
              <w:jc w:val="both"/>
              <w:textAlignment w:val="baseline"/>
              <w:rPr>
                <w:rFonts w:asciiTheme="minorHAnsi" w:hAnsiTheme="minorHAnsi" w:cstheme="minorHAnsi"/>
                <w:sz w:val="20"/>
                <w:szCs w:val="20"/>
              </w:rPr>
            </w:pPr>
            <w:r w:rsidRPr="00932CA9">
              <w:rPr>
                <w:rFonts w:asciiTheme="minorHAnsi" w:hAnsiTheme="minorHAnsi" w:cstheme="minorHAnsi"/>
                <w:sz w:val="20"/>
                <w:szCs w:val="20"/>
              </w:rPr>
              <w:t xml:space="preserve">să fi </w:t>
            </w:r>
            <w:proofErr w:type="spellStart"/>
            <w:r w:rsidRPr="00932CA9">
              <w:rPr>
                <w:rFonts w:asciiTheme="minorHAnsi" w:hAnsiTheme="minorHAnsi" w:cstheme="minorHAnsi"/>
                <w:sz w:val="20"/>
                <w:szCs w:val="20"/>
              </w:rPr>
              <w:t>absolvit</w:t>
            </w:r>
            <w:proofErr w:type="spellEnd"/>
            <w:r w:rsidRPr="00932CA9">
              <w:rPr>
                <w:rFonts w:asciiTheme="minorHAnsi" w:hAnsiTheme="minorHAnsi" w:cstheme="minorHAnsi"/>
                <w:sz w:val="20"/>
                <w:szCs w:val="20"/>
              </w:rPr>
              <w:t xml:space="preserve"> o </w:t>
            </w:r>
            <w:proofErr w:type="spellStart"/>
            <w:r w:rsidRPr="00932CA9">
              <w:rPr>
                <w:rFonts w:asciiTheme="minorHAnsi" w:hAnsiTheme="minorHAnsi" w:cstheme="minorHAnsi"/>
                <w:sz w:val="20"/>
                <w:szCs w:val="20"/>
              </w:rPr>
              <w:t>facultate</w:t>
            </w:r>
            <w:proofErr w:type="spellEnd"/>
            <w:r w:rsidRPr="00932CA9">
              <w:rPr>
                <w:rFonts w:asciiTheme="minorHAnsi" w:hAnsiTheme="minorHAnsi" w:cstheme="minorHAnsi"/>
                <w:sz w:val="20"/>
                <w:szCs w:val="20"/>
              </w:rPr>
              <w:t xml:space="preserve"> și, </w:t>
            </w:r>
            <w:proofErr w:type="spellStart"/>
            <w:r w:rsidRPr="00932CA9">
              <w:rPr>
                <w:rFonts w:asciiTheme="minorHAnsi" w:hAnsiTheme="minorHAnsi" w:cstheme="minorHAnsi"/>
                <w:sz w:val="20"/>
                <w:szCs w:val="20"/>
              </w:rPr>
              <w:t>dacă</w:t>
            </w:r>
            <w:proofErr w:type="spellEnd"/>
            <w:r w:rsidRPr="00932CA9">
              <w:rPr>
                <w:rFonts w:asciiTheme="minorHAnsi" w:hAnsiTheme="minorHAnsi" w:cstheme="minorHAnsi"/>
                <w:sz w:val="20"/>
                <w:szCs w:val="20"/>
              </w:rPr>
              <w:t xml:space="preserve"> sunt </w:t>
            </w:r>
            <w:proofErr w:type="spellStart"/>
            <w:r w:rsidRPr="00932CA9">
              <w:rPr>
                <w:rFonts w:asciiTheme="minorHAnsi" w:hAnsiTheme="minorHAnsi" w:cstheme="minorHAnsi"/>
                <w:sz w:val="20"/>
                <w:szCs w:val="20"/>
              </w:rPr>
              <w:t>selectați</w:t>
            </w:r>
            <w:proofErr w:type="spellEnd"/>
            <w:r w:rsidRPr="00932CA9">
              <w:rPr>
                <w:rFonts w:asciiTheme="minorHAnsi" w:hAnsiTheme="minorHAnsi" w:cstheme="minorHAnsi"/>
                <w:sz w:val="20"/>
                <w:szCs w:val="20"/>
              </w:rPr>
              <w:t xml:space="preserve">, </w:t>
            </w:r>
            <w:proofErr w:type="spellStart"/>
            <w:r w:rsidRPr="00932CA9">
              <w:rPr>
                <w:rFonts w:asciiTheme="minorHAnsi" w:hAnsiTheme="minorHAnsi" w:cstheme="minorHAnsi"/>
                <w:sz w:val="20"/>
                <w:szCs w:val="20"/>
              </w:rPr>
              <w:t>trebuie</w:t>
            </w:r>
            <w:proofErr w:type="spellEnd"/>
            <w:r w:rsidRPr="00932CA9">
              <w:rPr>
                <w:rFonts w:asciiTheme="minorHAnsi" w:hAnsiTheme="minorHAnsi" w:cstheme="minorHAnsi"/>
                <w:sz w:val="20"/>
                <w:szCs w:val="20"/>
              </w:rPr>
              <w:t xml:space="preserve"> să </w:t>
            </w:r>
            <w:proofErr w:type="spellStart"/>
            <w:r w:rsidRPr="00932CA9">
              <w:rPr>
                <w:rFonts w:asciiTheme="minorHAnsi" w:hAnsiTheme="minorHAnsi" w:cstheme="minorHAnsi"/>
                <w:sz w:val="20"/>
                <w:szCs w:val="20"/>
              </w:rPr>
              <w:t>înceapă</w:t>
            </w:r>
            <w:proofErr w:type="spellEnd"/>
            <w:r w:rsidRPr="00932CA9">
              <w:rPr>
                <w:rFonts w:asciiTheme="minorHAnsi" w:hAnsiTheme="minorHAnsi" w:cstheme="minorHAnsi"/>
                <w:sz w:val="20"/>
                <w:szCs w:val="20"/>
              </w:rPr>
              <w:t xml:space="preserve"> </w:t>
            </w:r>
            <w:proofErr w:type="spellStart"/>
            <w:r w:rsidRPr="00932CA9">
              <w:rPr>
                <w:rFonts w:asciiTheme="minorHAnsi" w:hAnsiTheme="minorHAnsi" w:cstheme="minorHAnsi"/>
                <w:sz w:val="20"/>
                <w:szCs w:val="20"/>
              </w:rPr>
              <w:t>stagiul</w:t>
            </w:r>
            <w:proofErr w:type="spellEnd"/>
            <w:r w:rsidRPr="00932CA9">
              <w:rPr>
                <w:rFonts w:asciiTheme="minorHAnsi" w:hAnsiTheme="minorHAnsi" w:cstheme="minorHAnsi"/>
                <w:sz w:val="20"/>
                <w:szCs w:val="20"/>
              </w:rPr>
              <w:t xml:space="preserve"> </w:t>
            </w:r>
            <w:proofErr w:type="spellStart"/>
            <w:r w:rsidRPr="00932CA9">
              <w:rPr>
                <w:rFonts w:asciiTheme="minorHAnsi" w:hAnsiTheme="minorHAnsi" w:cstheme="minorHAnsi"/>
                <w:sz w:val="20"/>
                <w:szCs w:val="20"/>
              </w:rPr>
              <w:t>în</w:t>
            </w:r>
            <w:proofErr w:type="spellEnd"/>
            <w:r w:rsidRPr="00932CA9">
              <w:rPr>
                <w:rFonts w:asciiTheme="minorHAnsi" w:hAnsiTheme="minorHAnsi" w:cstheme="minorHAnsi"/>
                <w:sz w:val="20"/>
                <w:szCs w:val="20"/>
              </w:rPr>
              <w:t xml:space="preserve"> termen de un an de la </w:t>
            </w:r>
            <w:proofErr w:type="spellStart"/>
            <w:r w:rsidRPr="00932CA9">
              <w:rPr>
                <w:rFonts w:asciiTheme="minorHAnsi" w:hAnsiTheme="minorHAnsi" w:cstheme="minorHAnsi"/>
                <w:sz w:val="20"/>
                <w:szCs w:val="20"/>
              </w:rPr>
              <w:t>absolvire</w:t>
            </w:r>
            <w:proofErr w:type="spellEnd"/>
            <w:r w:rsidRPr="00932CA9">
              <w:rPr>
                <w:rFonts w:asciiTheme="minorHAnsi" w:hAnsiTheme="minorHAnsi" w:cstheme="minorHAnsi"/>
                <w:sz w:val="20"/>
                <w:szCs w:val="20"/>
              </w:rPr>
              <w:t>.</w:t>
            </w:r>
          </w:p>
          <w:p w14:paraId="2F12B4BB" w14:textId="77777777" w:rsidR="00817C6D" w:rsidRDefault="00817C6D" w:rsidP="00E878AA">
            <w:pPr>
              <w:jc w:val="both"/>
              <w:rPr>
                <w:rFonts w:cstheme="minorHAnsi"/>
                <w:b/>
                <w:sz w:val="20"/>
                <w:szCs w:val="20"/>
              </w:rPr>
            </w:pPr>
          </w:p>
          <w:p w14:paraId="7BAC4185" w14:textId="77777777" w:rsidR="00817C6D" w:rsidRDefault="00817C6D" w:rsidP="00E878AA">
            <w:pPr>
              <w:jc w:val="both"/>
              <w:rPr>
                <w:rFonts w:cstheme="minorHAnsi"/>
                <w:b/>
                <w:sz w:val="20"/>
                <w:szCs w:val="20"/>
              </w:rPr>
            </w:pPr>
            <w:proofErr w:type="spellStart"/>
            <w:r w:rsidRPr="00932CA9">
              <w:rPr>
                <w:rFonts w:cstheme="minorHAnsi"/>
                <w:b/>
                <w:sz w:val="20"/>
                <w:szCs w:val="20"/>
              </w:rPr>
              <w:t>Limba</w:t>
            </w:r>
            <w:proofErr w:type="spellEnd"/>
            <w:r w:rsidRPr="00932CA9">
              <w:rPr>
                <w:rFonts w:cstheme="minorHAnsi"/>
                <w:b/>
                <w:sz w:val="20"/>
                <w:szCs w:val="20"/>
              </w:rPr>
              <w:t>:</w:t>
            </w:r>
          </w:p>
          <w:p w14:paraId="1A5A987C" w14:textId="77777777" w:rsidR="00817C6D" w:rsidRDefault="00817C6D" w:rsidP="00817C6D">
            <w:pPr>
              <w:pStyle w:val="ListParagraph"/>
              <w:numPr>
                <w:ilvl w:val="0"/>
                <w:numId w:val="11"/>
              </w:numPr>
              <w:spacing w:after="0"/>
              <w:jc w:val="both"/>
              <w:rPr>
                <w:rFonts w:cstheme="minorHAnsi"/>
                <w:sz w:val="20"/>
                <w:szCs w:val="20"/>
              </w:rPr>
            </w:pPr>
            <w:r w:rsidRPr="001805A1">
              <w:rPr>
                <w:rFonts w:cstheme="minorHAnsi"/>
                <w:sz w:val="20"/>
                <w:szCs w:val="20"/>
              </w:rPr>
              <w:t xml:space="preserve">Sunt </w:t>
            </w:r>
            <w:proofErr w:type="spellStart"/>
            <w:r w:rsidRPr="001805A1">
              <w:rPr>
                <w:rFonts w:cstheme="minorHAnsi"/>
                <w:sz w:val="20"/>
                <w:szCs w:val="20"/>
              </w:rPr>
              <w:t>necesare</w:t>
            </w:r>
            <w:proofErr w:type="spellEnd"/>
            <w:r w:rsidRPr="001805A1">
              <w:rPr>
                <w:rFonts w:cstheme="minorHAnsi"/>
                <w:sz w:val="20"/>
                <w:szCs w:val="20"/>
              </w:rPr>
              <w:t xml:space="preserve"> </w:t>
            </w:r>
            <w:proofErr w:type="spellStart"/>
            <w:r w:rsidRPr="001805A1">
              <w:rPr>
                <w:rFonts w:cstheme="minorHAnsi"/>
                <w:sz w:val="20"/>
                <w:szCs w:val="20"/>
              </w:rPr>
              <w:t>bune</w:t>
            </w:r>
            <w:proofErr w:type="spellEnd"/>
            <w:r w:rsidRPr="001805A1">
              <w:rPr>
                <w:rFonts w:cstheme="minorHAnsi"/>
                <w:sz w:val="20"/>
                <w:szCs w:val="20"/>
              </w:rPr>
              <w:t xml:space="preserve"> </w:t>
            </w:r>
            <w:proofErr w:type="spellStart"/>
            <w:r w:rsidRPr="001805A1">
              <w:rPr>
                <w:rFonts w:cstheme="minorHAnsi"/>
                <w:sz w:val="20"/>
                <w:szCs w:val="20"/>
              </w:rPr>
              <w:t>abilități</w:t>
            </w:r>
            <w:proofErr w:type="spellEnd"/>
            <w:r w:rsidRPr="001805A1">
              <w:rPr>
                <w:rFonts w:cstheme="minorHAnsi"/>
                <w:sz w:val="20"/>
                <w:szCs w:val="20"/>
              </w:rPr>
              <w:t xml:space="preserve"> de </w:t>
            </w:r>
            <w:proofErr w:type="spellStart"/>
            <w:r w:rsidRPr="001805A1">
              <w:rPr>
                <w:rFonts w:cstheme="minorHAnsi"/>
                <w:sz w:val="20"/>
                <w:szCs w:val="20"/>
              </w:rPr>
              <w:t>comunicare</w:t>
            </w:r>
            <w:proofErr w:type="spellEnd"/>
            <w:r w:rsidRPr="001805A1">
              <w:rPr>
                <w:rFonts w:cstheme="minorHAnsi"/>
                <w:sz w:val="20"/>
                <w:szCs w:val="20"/>
              </w:rPr>
              <w:t xml:space="preserve"> (</w:t>
            </w:r>
            <w:proofErr w:type="spellStart"/>
            <w:r w:rsidRPr="001805A1">
              <w:rPr>
                <w:rFonts w:cstheme="minorHAnsi"/>
                <w:sz w:val="20"/>
                <w:szCs w:val="20"/>
              </w:rPr>
              <w:t>scrisă</w:t>
            </w:r>
            <w:proofErr w:type="spellEnd"/>
            <w:r w:rsidRPr="001805A1">
              <w:rPr>
                <w:rFonts w:cstheme="minorHAnsi"/>
                <w:sz w:val="20"/>
                <w:szCs w:val="20"/>
              </w:rPr>
              <w:t xml:space="preserve"> și </w:t>
            </w:r>
            <w:proofErr w:type="spellStart"/>
            <w:r w:rsidRPr="001805A1">
              <w:rPr>
                <w:rFonts w:cstheme="minorHAnsi"/>
                <w:sz w:val="20"/>
                <w:szCs w:val="20"/>
              </w:rPr>
              <w:t>orală</w:t>
            </w:r>
            <w:proofErr w:type="spellEnd"/>
            <w:r w:rsidRPr="001805A1">
              <w:rPr>
                <w:rFonts w:cstheme="minorHAnsi"/>
                <w:sz w:val="20"/>
                <w:szCs w:val="20"/>
              </w:rPr>
              <w:t xml:space="preserve">) </w:t>
            </w:r>
            <w:proofErr w:type="spellStart"/>
            <w:r w:rsidRPr="001805A1">
              <w:rPr>
                <w:rFonts w:cstheme="minorHAnsi"/>
                <w:sz w:val="20"/>
                <w:szCs w:val="20"/>
              </w:rPr>
              <w:t>în</w:t>
            </w:r>
            <w:proofErr w:type="spellEnd"/>
            <w:r w:rsidRPr="001805A1">
              <w:rPr>
                <w:rFonts w:cstheme="minorHAnsi"/>
                <w:sz w:val="20"/>
                <w:szCs w:val="20"/>
              </w:rPr>
              <w:t xml:space="preserve"> </w:t>
            </w:r>
            <w:proofErr w:type="spellStart"/>
            <w:r w:rsidRPr="001805A1">
              <w:rPr>
                <w:rFonts w:cstheme="minorHAnsi"/>
                <w:sz w:val="20"/>
                <w:szCs w:val="20"/>
              </w:rPr>
              <w:t>limbile</w:t>
            </w:r>
            <w:proofErr w:type="spellEnd"/>
            <w:r w:rsidRPr="001805A1">
              <w:rPr>
                <w:rFonts w:cstheme="minorHAnsi"/>
                <w:sz w:val="20"/>
                <w:szCs w:val="20"/>
              </w:rPr>
              <w:t xml:space="preserve"> </w:t>
            </w:r>
            <w:proofErr w:type="spellStart"/>
            <w:r w:rsidRPr="001805A1">
              <w:rPr>
                <w:rFonts w:cstheme="minorHAnsi"/>
                <w:sz w:val="20"/>
                <w:szCs w:val="20"/>
              </w:rPr>
              <w:t>română</w:t>
            </w:r>
            <w:proofErr w:type="spellEnd"/>
            <w:r w:rsidRPr="001805A1">
              <w:rPr>
                <w:rFonts w:cstheme="minorHAnsi"/>
                <w:sz w:val="20"/>
                <w:szCs w:val="20"/>
              </w:rPr>
              <w:t xml:space="preserve">, </w:t>
            </w:r>
            <w:proofErr w:type="spellStart"/>
            <w:r w:rsidRPr="001805A1">
              <w:rPr>
                <w:rFonts w:cstheme="minorHAnsi"/>
                <w:sz w:val="20"/>
                <w:szCs w:val="20"/>
              </w:rPr>
              <w:t>rusă</w:t>
            </w:r>
            <w:proofErr w:type="spellEnd"/>
            <w:r w:rsidRPr="001805A1">
              <w:rPr>
                <w:rFonts w:cstheme="minorHAnsi"/>
                <w:sz w:val="20"/>
                <w:szCs w:val="20"/>
              </w:rPr>
              <w:t xml:space="preserve">, </w:t>
            </w:r>
            <w:proofErr w:type="spellStart"/>
            <w:r w:rsidRPr="001805A1">
              <w:rPr>
                <w:rFonts w:cstheme="minorHAnsi"/>
                <w:sz w:val="20"/>
                <w:szCs w:val="20"/>
              </w:rPr>
              <w:t>engleză</w:t>
            </w:r>
            <w:proofErr w:type="spellEnd"/>
            <w:r w:rsidRPr="001805A1">
              <w:rPr>
                <w:rFonts w:cstheme="minorHAnsi"/>
                <w:sz w:val="20"/>
                <w:szCs w:val="20"/>
              </w:rPr>
              <w:t xml:space="preserve">; </w:t>
            </w:r>
            <w:proofErr w:type="spellStart"/>
            <w:r w:rsidRPr="001805A1">
              <w:rPr>
                <w:rFonts w:cstheme="minorHAnsi"/>
                <w:sz w:val="20"/>
                <w:szCs w:val="20"/>
              </w:rPr>
              <w:t>cunoașterea</w:t>
            </w:r>
            <w:proofErr w:type="spellEnd"/>
            <w:r w:rsidRPr="001805A1">
              <w:rPr>
                <w:rFonts w:cstheme="minorHAnsi"/>
                <w:sz w:val="20"/>
                <w:szCs w:val="20"/>
              </w:rPr>
              <w:t xml:space="preserve"> </w:t>
            </w:r>
            <w:proofErr w:type="spellStart"/>
            <w:r w:rsidRPr="001805A1">
              <w:rPr>
                <w:rFonts w:cstheme="minorHAnsi"/>
                <w:sz w:val="20"/>
                <w:szCs w:val="20"/>
              </w:rPr>
              <w:t>unei</w:t>
            </w:r>
            <w:proofErr w:type="spellEnd"/>
            <w:r w:rsidRPr="001805A1">
              <w:rPr>
                <w:rFonts w:cstheme="minorHAnsi"/>
                <w:sz w:val="20"/>
                <w:szCs w:val="20"/>
              </w:rPr>
              <w:t xml:space="preserve"> </w:t>
            </w:r>
            <w:proofErr w:type="spellStart"/>
            <w:r w:rsidRPr="001805A1">
              <w:rPr>
                <w:rFonts w:cstheme="minorHAnsi"/>
                <w:sz w:val="20"/>
                <w:szCs w:val="20"/>
              </w:rPr>
              <w:t>alte</w:t>
            </w:r>
            <w:proofErr w:type="spellEnd"/>
            <w:r w:rsidRPr="001805A1">
              <w:rPr>
                <w:rFonts w:cstheme="minorHAnsi"/>
                <w:sz w:val="20"/>
                <w:szCs w:val="20"/>
              </w:rPr>
              <w:t xml:space="preserve"> limbi ONU </w:t>
            </w:r>
            <w:proofErr w:type="spellStart"/>
            <w:r w:rsidRPr="001805A1">
              <w:rPr>
                <w:rFonts w:cstheme="minorHAnsi"/>
                <w:sz w:val="20"/>
                <w:szCs w:val="20"/>
              </w:rPr>
              <w:t>constituie</w:t>
            </w:r>
            <w:proofErr w:type="spellEnd"/>
            <w:r w:rsidRPr="001805A1">
              <w:rPr>
                <w:rFonts w:cstheme="minorHAnsi"/>
                <w:sz w:val="20"/>
                <w:szCs w:val="20"/>
              </w:rPr>
              <w:t xml:space="preserve"> un </w:t>
            </w:r>
            <w:proofErr w:type="spellStart"/>
            <w:r w:rsidRPr="001805A1">
              <w:rPr>
                <w:rFonts w:cstheme="minorHAnsi"/>
                <w:sz w:val="20"/>
                <w:szCs w:val="20"/>
              </w:rPr>
              <w:t>avantaj</w:t>
            </w:r>
            <w:proofErr w:type="spellEnd"/>
            <w:r w:rsidRPr="001805A1">
              <w:rPr>
                <w:rFonts w:cstheme="minorHAnsi"/>
                <w:sz w:val="20"/>
                <w:szCs w:val="20"/>
              </w:rPr>
              <w:t>.</w:t>
            </w:r>
          </w:p>
          <w:p w14:paraId="2098889E" w14:textId="77777777" w:rsidR="00817C6D" w:rsidRDefault="00817C6D" w:rsidP="00E878AA">
            <w:pPr>
              <w:jc w:val="both"/>
              <w:rPr>
                <w:rFonts w:cstheme="minorHAnsi"/>
                <w:b/>
                <w:sz w:val="20"/>
                <w:szCs w:val="20"/>
              </w:rPr>
            </w:pPr>
          </w:p>
          <w:p w14:paraId="16BDD863" w14:textId="77777777" w:rsidR="00817C6D" w:rsidRDefault="00817C6D" w:rsidP="00E878AA">
            <w:pPr>
              <w:jc w:val="both"/>
              <w:rPr>
                <w:rFonts w:cstheme="minorHAnsi"/>
                <w:b/>
                <w:sz w:val="20"/>
                <w:szCs w:val="20"/>
              </w:rPr>
            </w:pPr>
            <w:proofErr w:type="spellStart"/>
            <w:r w:rsidRPr="00932CA9">
              <w:rPr>
                <w:rFonts w:cstheme="minorHAnsi"/>
                <w:b/>
                <w:sz w:val="20"/>
                <w:szCs w:val="20"/>
              </w:rPr>
              <w:t>Informații</w:t>
            </w:r>
            <w:proofErr w:type="spellEnd"/>
            <w:r w:rsidRPr="00932CA9">
              <w:rPr>
                <w:rFonts w:cstheme="minorHAnsi"/>
                <w:b/>
                <w:sz w:val="20"/>
                <w:szCs w:val="20"/>
              </w:rPr>
              <w:t xml:space="preserve"> </w:t>
            </w:r>
            <w:proofErr w:type="spellStart"/>
            <w:r w:rsidRPr="00932CA9">
              <w:rPr>
                <w:rFonts w:cstheme="minorHAnsi"/>
                <w:b/>
                <w:sz w:val="20"/>
                <w:szCs w:val="20"/>
              </w:rPr>
              <w:t>despre</w:t>
            </w:r>
            <w:proofErr w:type="spellEnd"/>
            <w:r w:rsidRPr="00932CA9">
              <w:rPr>
                <w:rFonts w:cstheme="minorHAnsi"/>
                <w:b/>
                <w:sz w:val="20"/>
                <w:szCs w:val="20"/>
              </w:rPr>
              <w:t xml:space="preserve"> </w:t>
            </w:r>
            <w:proofErr w:type="spellStart"/>
            <w:r>
              <w:rPr>
                <w:rFonts w:cstheme="minorHAnsi"/>
                <w:b/>
                <w:sz w:val="20"/>
                <w:szCs w:val="20"/>
              </w:rPr>
              <w:t>aplicare</w:t>
            </w:r>
            <w:proofErr w:type="spellEnd"/>
            <w:r w:rsidRPr="00932CA9">
              <w:rPr>
                <w:rFonts w:cstheme="minorHAnsi"/>
                <w:b/>
                <w:sz w:val="20"/>
                <w:szCs w:val="20"/>
              </w:rPr>
              <w:t>:</w:t>
            </w:r>
          </w:p>
          <w:p w14:paraId="0C231048" w14:textId="77777777" w:rsidR="00817C6D" w:rsidRDefault="00817C6D" w:rsidP="00817C6D">
            <w:pPr>
              <w:pStyle w:val="ListParagraph"/>
              <w:numPr>
                <w:ilvl w:val="0"/>
                <w:numId w:val="11"/>
              </w:numPr>
              <w:spacing w:after="0"/>
              <w:jc w:val="both"/>
              <w:rPr>
                <w:rFonts w:cstheme="minorHAnsi"/>
                <w:sz w:val="20"/>
                <w:szCs w:val="20"/>
              </w:rPr>
            </w:pPr>
            <w:r w:rsidRPr="001805A1">
              <w:rPr>
                <w:rFonts w:cstheme="minorHAnsi"/>
                <w:sz w:val="20"/>
                <w:szCs w:val="20"/>
              </w:rPr>
              <w:t xml:space="preserve">UN Women </w:t>
            </w:r>
            <w:proofErr w:type="spellStart"/>
            <w:r w:rsidRPr="001805A1">
              <w:rPr>
                <w:rFonts w:cstheme="minorHAnsi"/>
                <w:sz w:val="20"/>
                <w:szCs w:val="20"/>
              </w:rPr>
              <w:t>va</w:t>
            </w:r>
            <w:proofErr w:type="spellEnd"/>
            <w:r w:rsidRPr="001805A1">
              <w:rPr>
                <w:rFonts w:cstheme="minorHAnsi"/>
                <w:sz w:val="20"/>
                <w:szCs w:val="20"/>
              </w:rPr>
              <w:t xml:space="preserve"> </w:t>
            </w:r>
            <w:proofErr w:type="spellStart"/>
            <w:r w:rsidRPr="001805A1">
              <w:rPr>
                <w:rFonts w:cstheme="minorHAnsi"/>
                <w:sz w:val="20"/>
                <w:szCs w:val="20"/>
              </w:rPr>
              <w:t>putea</w:t>
            </w:r>
            <w:proofErr w:type="spellEnd"/>
            <w:r w:rsidRPr="001805A1">
              <w:rPr>
                <w:rFonts w:cstheme="minorHAnsi"/>
                <w:sz w:val="20"/>
                <w:szCs w:val="20"/>
              </w:rPr>
              <w:t xml:space="preserve"> </w:t>
            </w:r>
            <w:proofErr w:type="spellStart"/>
            <w:r w:rsidRPr="001805A1">
              <w:rPr>
                <w:rFonts w:cstheme="minorHAnsi"/>
                <w:sz w:val="20"/>
                <w:szCs w:val="20"/>
              </w:rPr>
              <w:t>răspunde</w:t>
            </w:r>
            <w:proofErr w:type="spellEnd"/>
            <w:r w:rsidRPr="001805A1">
              <w:rPr>
                <w:rFonts w:cstheme="minorHAnsi"/>
                <w:sz w:val="20"/>
                <w:szCs w:val="20"/>
              </w:rPr>
              <w:t xml:space="preserve"> </w:t>
            </w:r>
            <w:proofErr w:type="spellStart"/>
            <w:r w:rsidRPr="001805A1">
              <w:rPr>
                <w:rFonts w:cstheme="minorHAnsi"/>
                <w:sz w:val="20"/>
                <w:szCs w:val="20"/>
              </w:rPr>
              <w:t>doar</w:t>
            </w:r>
            <w:proofErr w:type="spellEnd"/>
            <w:r w:rsidRPr="001805A1">
              <w:rPr>
                <w:rFonts w:cstheme="minorHAnsi"/>
                <w:sz w:val="20"/>
                <w:szCs w:val="20"/>
              </w:rPr>
              <w:t xml:space="preserve"> </w:t>
            </w:r>
            <w:proofErr w:type="spellStart"/>
            <w:r w:rsidRPr="001805A1">
              <w:rPr>
                <w:rFonts w:cstheme="minorHAnsi"/>
                <w:sz w:val="20"/>
                <w:szCs w:val="20"/>
              </w:rPr>
              <w:t>acelor</w:t>
            </w:r>
            <w:proofErr w:type="spellEnd"/>
            <w:r w:rsidRPr="001805A1">
              <w:rPr>
                <w:rFonts w:cstheme="minorHAnsi"/>
                <w:sz w:val="20"/>
                <w:szCs w:val="20"/>
              </w:rPr>
              <w:t xml:space="preserve"> </w:t>
            </w:r>
            <w:proofErr w:type="spellStart"/>
            <w:r w:rsidRPr="001805A1">
              <w:rPr>
                <w:rFonts w:cstheme="minorHAnsi"/>
                <w:sz w:val="20"/>
                <w:szCs w:val="20"/>
              </w:rPr>
              <w:t>candidaturi</w:t>
            </w:r>
            <w:proofErr w:type="spellEnd"/>
            <w:r w:rsidRPr="001805A1">
              <w:rPr>
                <w:rFonts w:cstheme="minorHAnsi"/>
                <w:sz w:val="20"/>
                <w:szCs w:val="20"/>
              </w:rPr>
              <w:t xml:space="preserve"> pentru care </w:t>
            </w:r>
            <w:proofErr w:type="spellStart"/>
            <w:r w:rsidRPr="001805A1">
              <w:rPr>
                <w:rFonts w:cstheme="minorHAnsi"/>
                <w:sz w:val="20"/>
                <w:szCs w:val="20"/>
              </w:rPr>
              <w:t>există</w:t>
            </w:r>
            <w:proofErr w:type="spellEnd"/>
            <w:r w:rsidRPr="001805A1">
              <w:rPr>
                <w:rFonts w:cstheme="minorHAnsi"/>
                <w:sz w:val="20"/>
                <w:szCs w:val="20"/>
              </w:rPr>
              <w:t xml:space="preserve"> un </w:t>
            </w:r>
            <w:proofErr w:type="spellStart"/>
            <w:r w:rsidRPr="001805A1">
              <w:rPr>
                <w:rFonts w:cstheme="minorHAnsi"/>
                <w:sz w:val="20"/>
                <w:szCs w:val="20"/>
              </w:rPr>
              <w:t>interes</w:t>
            </w:r>
            <w:proofErr w:type="spellEnd"/>
            <w:r w:rsidRPr="001805A1">
              <w:rPr>
                <w:rFonts w:cstheme="minorHAnsi"/>
                <w:sz w:val="20"/>
                <w:szCs w:val="20"/>
              </w:rPr>
              <w:t xml:space="preserve"> </w:t>
            </w:r>
            <w:proofErr w:type="spellStart"/>
            <w:proofErr w:type="gramStart"/>
            <w:r w:rsidRPr="001805A1">
              <w:rPr>
                <w:rFonts w:cstheme="minorHAnsi"/>
                <w:sz w:val="20"/>
                <w:szCs w:val="20"/>
              </w:rPr>
              <w:t>suplimentar</w:t>
            </w:r>
            <w:proofErr w:type="spellEnd"/>
            <w:r w:rsidRPr="001805A1">
              <w:rPr>
                <w:rFonts w:cstheme="minorHAnsi"/>
                <w:sz w:val="20"/>
                <w:szCs w:val="20"/>
              </w:rPr>
              <w:t>;</w:t>
            </w:r>
            <w:proofErr w:type="gramEnd"/>
          </w:p>
          <w:p w14:paraId="3834441E" w14:textId="77777777" w:rsidR="00817C6D" w:rsidRDefault="00817C6D" w:rsidP="00817C6D">
            <w:pPr>
              <w:pStyle w:val="ListParagraph"/>
              <w:numPr>
                <w:ilvl w:val="0"/>
                <w:numId w:val="11"/>
              </w:numPr>
              <w:spacing w:after="0"/>
              <w:jc w:val="both"/>
              <w:rPr>
                <w:rFonts w:cstheme="minorHAnsi"/>
                <w:sz w:val="20"/>
                <w:szCs w:val="20"/>
              </w:rPr>
            </w:pPr>
            <w:proofErr w:type="spellStart"/>
            <w:r w:rsidRPr="001805A1">
              <w:rPr>
                <w:rFonts w:cstheme="minorHAnsi"/>
                <w:sz w:val="20"/>
                <w:szCs w:val="20"/>
              </w:rPr>
              <w:lastRenderedPageBreak/>
              <w:t>Candidații</w:t>
            </w:r>
            <w:proofErr w:type="spellEnd"/>
            <w:r>
              <w:rPr>
                <w:rFonts w:cstheme="minorHAnsi"/>
                <w:sz w:val="20"/>
                <w:szCs w:val="20"/>
              </w:rPr>
              <w:t>/</w:t>
            </w:r>
            <w:proofErr w:type="spellStart"/>
            <w:r>
              <w:rPr>
                <w:rFonts w:cstheme="minorHAnsi"/>
                <w:sz w:val="20"/>
                <w:szCs w:val="20"/>
              </w:rPr>
              <w:t>ele</w:t>
            </w:r>
            <w:proofErr w:type="spellEnd"/>
            <w:r w:rsidRPr="001805A1">
              <w:rPr>
                <w:rFonts w:cstheme="minorHAnsi"/>
                <w:sz w:val="20"/>
                <w:szCs w:val="20"/>
              </w:rPr>
              <w:t xml:space="preserve"> </w:t>
            </w:r>
            <w:proofErr w:type="spellStart"/>
            <w:r w:rsidRPr="001805A1">
              <w:rPr>
                <w:rFonts w:cstheme="minorHAnsi"/>
                <w:sz w:val="20"/>
                <w:szCs w:val="20"/>
              </w:rPr>
              <w:t>selectați</w:t>
            </w:r>
            <w:proofErr w:type="spellEnd"/>
            <w:r>
              <w:rPr>
                <w:rFonts w:cstheme="minorHAnsi"/>
                <w:sz w:val="20"/>
                <w:szCs w:val="20"/>
              </w:rPr>
              <w:t>/e</w:t>
            </w:r>
            <w:r w:rsidRPr="001805A1">
              <w:rPr>
                <w:rFonts w:cstheme="minorHAnsi"/>
                <w:sz w:val="20"/>
                <w:szCs w:val="20"/>
              </w:rPr>
              <w:t xml:space="preserve"> </w:t>
            </w:r>
            <w:proofErr w:type="spellStart"/>
            <w:r w:rsidRPr="001805A1">
              <w:rPr>
                <w:rFonts w:cstheme="minorHAnsi"/>
                <w:sz w:val="20"/>
                <w:szCs w:val="20"/>
              </w:rPr>
              <w:t>trebuie</w:t>
            </w:r>
            <w:proofErr w:type="spellEnd"/>
            <w:r w:rsidRPr="001805A1">
              <w:rPr>
                <w:rFonts w:cstheme="minorHAnsi"/>
                <w:sz w:val="20"/>
                <w:szCs w:val="20"/>
              </w:rPr>
              <w:t xml:space="preserve"> să </w:t>
            </w:r>
            <w:proofErr w:type="spellStart"/>
            <w:r w:rsidRPr="001805A1">
              <w:rPr>
                <w:rFonts w:cstheme="minorHAnsi"/>
                <w:sz w:val="20"/>
                <w:szCs w:val="20"/>
              </w:rPr>
              <w:t>prezinte</w:t>
            </w:r>
            <w:proofErr w:type="spellEnd"/>
            <w:r w:rsidRPr="001805A1">
              <w:rPr>
                <w:rFonts w:cstheme="minorHAnsi"/>
                <w:sz w:val="20"/>
                <w:szCs w:val="20"/>
              </w:rPr>
              <w:t xml:space="preserve"> </w:t>
            </w:r>
            <w:proofErr w:type="spellStart"/>
            <w:r w:rsidRPr="001805A1">
              <w:rPr>
                <w:rFonts w:cstheme="minorHAnsi"/>
                <w:sz w:val="20"/>
                <w:szCs w:val="20"/>
              </w:rPr>
              <w:t>cererea</w:t>
            </w:r>
            <w:proofErr w:type="spellEnd"/>
            <w:r w:rsidRPr="001805A1">
              <w:rPr>
                <w:rFonts w:cstheme="minorHAnsi"/>
                <w:sz w:val="20"/>
                <w:szCs w:val="20"/>
              </w:rPr>
              <w:t xml:space="preserve"> de </w:t>
            </w:r>
            <w:proofErr w:type="spellStart"/>
            <w:r w:rsidRPr="001805A1">
              <w:rPr>
                <w:rFonts w:cstheme="minorHAnsi"/>
                <w:sz w:val="20"/>
                <w:szCs w:val="20"/>
              </w:rPr>
              <w:t>stagiu</w:t>
            </w:r>
            <w:proofErr w:type="spellEnd"/>
            <w:r w:rsidRPr="001805A1">
              <w:rPr>
                <w:rFonts w:cstheme="minorHAnsi"/>
                <w:sz w:val="20"/>
                <w:szCs w:val="20"/>
              </w:rPr>
              <w:t xml:space="preserve">, două </w:t>
            </w:r>
            <w:proofErr w:type="spellStart"/>
            <w:r w:rsidRPr="001805A1">
              <w:rPr>
                <w:rFonts w:cstheme="minorHAnsi"/>
                <w:sz w:val="20"/>
                <w:szCs w:val="20"/>
              </w:rPr>
              <w:t>scrisori</w:t>
            </w:r>
            <w:proofErr w:type="spellEnd"/>
            <w:r w:rsidRPr="001805A1">
              <w:rPr>
                <w:rFonts w:cstheme="minorHAnsi"/>
                <w:sz w:val="20"/>
                <w:szCs w:val="20"/>
              </w:rPr>
              <w:t xml:space="preserve"> de </w:t>
            </w:r>
            <w:proofErr w:type="spellStart"/>
            <w:r w:rsidRPr="001805A1">
              <w:rPr>
                <w:rFonts w:cstheme="minorHAnsi"/>
                <w:sz w:val="20"/>
                <w:szCs w:val="20"/>
              </w:rPr>
              <w:t>recomandare</w:t>
            </w:r>
            <w:proofErr w:type="spellEnd"/>
            <w:r w:rsidRPr="001805A1">
              <w:rPr>
                <w:rFonts w:cstheme="minorHAnsi"/>
                <w:sz w:val="20"/>
                <w:szCs w:val="20"/>
              </w:rPr>
              <w:t xml:space="preserve">, </w:t>
            </w:r>
            <w:proofErr w:type="spellStart"/>
            <w:r w:rsidRPr="001805A1">
              <w:rPr>
                <w:rFonts w:cstheme="minorHAnsi"/>
                <w:sz w:val="20"/>
                <w:szCs w:val="20"/>
              </w:rPr>
              <w:t>dovada</w:t>
            </w:r>
            <w:proofErr w:type="spellEnd"/>
            <w:r w:rsidRPr="001805A1">
              <w:rPr>
                <w:rFonts w:cstheme="minorHAnsi"/>
                <w:sz w:val="20"/>
                <w:szCs w:val="20"/>
              </w:rPr>
              <w:t xml:space="preserve"> </w:t>
            </w:r>
            <w:proofErr w:type="spellStart"/>
            <w:r w:rsidRPr="001805A1">
              <w:rPr>
                <w:rFonts w:cstheme="minorHAnsi"/>
                <w:sz w:val="20"/>
                <w:szCs w:val="20"/>
              </w:rPr>
              <w:t>asigurării</w:t>
            </w:r>
            <w:proofErr w:type="spellEnd"/>
            <w:r w:rsidRPr="001805A1">
              <w:rPr>
                <w:rFonts w:cstheme="minorHAnsi"/>
                <w:sz w:val="20"/>
                <w:szCs w:val="20"/>
              </w:rPr>
              <w:t xml:space="preserve"> de </w:t>
            </w:r>
            <w:proofErr w:type="spellStart"/>
            <w:r w:rsidRPr="001805A1">
              <w:rPr>
                <w:rFonts w:cstheme="minorHAnsi"/>
                <w:sz w:val="20"/>
                <w:szCs w:val="20"/>
              </w:rPr>
              <w:t>sănătate</w:t>
            </w:r>
            <w:proofErr w:type="spellEnd"/>
            <w:r w:rsidRPr="001805A1">
              <w:rPr>
                <w:rFonts w:cstheme="minorHAnsi"/>
                <w:sz w:val="20"/>
                <w:szCs w:val="20"/>
              </w:rPr>
              <w:t xml:space="preserve"> și a </w:t>
            </w:r>
            <w:proofErr w:type="spellStart"/>
            <w:r w:rsidRPr="001805A1">
              <w:rPr>
                <w:rFonts w:cstheme="minorHAnsi"/>
                <w:sz w:val="20"/>
                <w:szCs w:val="20"/>
              </w:rPr>
              <w:t>înscrierii</w:t>
            </w:r>
            <w:proofErr w:type="spellEnd"/>
            <w:r w:rsidRPr="001805A1">
              <w:rPr>
                <w:rFonts w:cstheme="minorHAnsi"/>
                <w:sz w:val="20"/>
                <w:szCs w:val="20"/>
              </w:rPr>
              <w:t xml:space="preserve"> la </w:t>
            </w:r>
            <w:proofErr w:type="spellStart"/>
            <w:r w:rsidRPr="001805A1">
              <w:rPr>
                <w:rFonts w:cstheme="minorHAnsi"/>
                <w:sz w:val="20"/>
                <w:szCs w:val="20"/>
              </w:rPr>
              <w:t>școală</w:t>
            </w:r>
            <w:proofErr w:type="spellEnd"/>
            <w:r w:rsidRPr="001805A1">
              <w:rPr>
                <w:rFonts w:cstheme="minorHAnsi"/>
                <w:sz w:val="20"/>
                <w:szCs w:val="20"/>
              </w:rPr>
              <w:t xml:space="preserve">, </w:t>
            </w:r>
            <w:proofErr w:type="spellStart"/>
            <w:r w:rsidRPr="001805A1">
              <w:rPr>
                <w:rFonts w:cstheme="minorHAnsi"/>
                <w:sz w:val="20"/>
                <w:szCs w:val="20"/>
              </w:rPr>
              <w:t>pașaportul</w:t>
            </w:r>
            <w:proofErr w:type="spellEnd"/>
            <w:r w:rsidRPr="001805A1">
              <w:rPr>
                <w:rFonts w:cstheme="minorHAnsi"/>
                <w:sz w:val="20"/>
                <w:szCs w:val="20"/>
              </w:rPr>
              <w:t xml:space="preserve"> și </w:t>
            </w:r>
            <w:proofErr w:type="spellStart"/>
            <w:r w:rsidRPr="001805A1">
              <w:rPr>
                <w:rFonts w:cstheme="minorHAnsi"/>
                <w:sz w:val="20"/>
                <w:szCs w:val="20"/>
              </w:rPr>
              <w:t>viza</w:t>
            </w:r>
            <w:proofErr w:type="spellEnd"/>
            <w:r w:rsidRPr="001805A1">
              <w:rPr>
                <w:rFonts w:cstheme="minorHAnsi"/>
                <w:sz w:val="20"/>
                <w:szCs w:val="20"/>
              </w:rPr>
              <w:t xml:space="preserve"> (</w:t>
            </w:r>
            <w:proofErr w:type="spellStart"/>
            <w:r w:rsidRPr="001805A1">
              <w:rPr>
                <w:rFonts w:cstheme="minorHAnsi"/>
                <w:sz w:val="20"/>
                <w:szCs w:val="20"/>
              </w:rPr>
              <w:t>dacă</w:t>
            </w:r>
            <w:proofErr w:type="spellEnd"/>
            <w:r w:rsidRPr="001805A1">
              <w:rPr>
                <w:rFonts w:cstheme="minorHAnsi"/>
                <w:sz w:val="20"/>
                <w:szCs w:val="20"/>
              </w:rPr>
              <w:t xml:space="preserve"> este </w:t>
            </w:r>
            <w:proofErr w:type="spellStart"/>
            <w:r w:rsidRPr="001805A1">
              <w:rPr>
                <w:rFonts w:cstheme="minorHAnsi"/>
                <w:sz w:val="20"/>
                <w:szCs w:val="20"/>
              </w:rPr>
              <w:t>cazul</w:t>
            </w:r>
            <w:proofErr w:type="spellEnd"/>
            <w:r w:rsidRPr="001805A1">
              <w:rPr>
                <w:rFonts w:cstheme="minorHAnsi"/>
                <w:sz w:val="20"/>
                <w:szCs w:val="20"/>
              </w:rPr>
              <w:t>).</w:t>
            </w:r>
          </w:p>
          <w:p w14:paraId="482601F3" w14:textId="77777777" w:rsidR="00817C6D" w:rsidRDefault="00817C6D" w:rsidP="00E878AA">
            <w:pPr>
              <w:jc w:val="both"/>
              <w:rPr>
                <w:rFonts w:cstheme="minorHAnsi"/>
                <w:b/>
                <w:sz w:val="20"/>
                <w:szCs w:val="20"/>
              </w:rPr>
            </w:pPr>
          </w:p>
          <w:p w14:paraId="752592F4" w14:textId="77777777" w:rsidR="00817C6D" w:rsidRDefault="00817C6D" w:rsidP="00E878AA">
            <w:pPr>
              <w:jc w:val="both"/>
              <w:rPr>
                <w:rFonts w:cstheme="minorHAnsi"/>
                <w:b/>
                <w:sz w:val="20"/>
                <w:szCs w:val="20"/>
              </w:rPr>
            </w:pPr>
            <w:proofErr w:type="spellStart"/>
            <w:r w:rsidRPr="00932CA9">
              <w:rPr>
                <w:rFonts w:cstheme="minorHAnsi"/>
                <w:b/>
                <w:sz w:val="20"/>
                <w:szCs w:val="20"/>
              </w:rPr>
              <w:t>Notă</w:t>
            </w:r>
            <w:proofErr w:type="spellEnd"/>
            <w:r w:rsidRPr="00932CA9">
              <w:rPr>
                <w:rFonts w:cstheme="minorHAnsi"/>
                <w:b/>
                <w:sz w:val="20"/>
                <w:szCs w:val="20"/>
              </w:rPr>
              <w:t>:</w:t>
            </w:r>
          </w:p>
          <w:p w14:paraId="3D838603" w14:textId="77777777" w:rsidR="00817C6D" w:rsidRDefault="00817C6D" w:rsidP="00E878AA">
            <w:pPr>
              <w:jc w:val="both"/>
              <w:rPr>
                <w:rFonts w:cstheme="minorHAnsi"/>
                <w:sz w:val="20"/>
                <w:szCs w:val="20"/>
              </w:rPr>
            </w:pPr>
            <w:proofErr w:type="spellStart"/>
            <w:r w:rsidRPr="00932CA9">
              <w:rPr>
                <w:rFonts w:cstheme="minorHAnsi"/>
                <w:sz w:val="20"/>
                <w:szCs w:val="20"/>
              </w:rPr>
              <w:t>În</w:t>
            </w:r>
            <w:proofErr w:type="spellEnd"/>
            <w:r w:rsidRPr="00932CA9">
              <w:rPr>
                <w:rFonts w:cstheme="minorHAnsi"/>
                <w:sz w:val="20"/>
                <w:szCs w:val="20"/>
              </w:rPr>
              <w:t xml:space="preserve"> </w:t>
            </w:r>
            <w:proofErr w:type="spellStart"/>
            <w:r w:rsidRPr="00932CA9">
              <w:rPr>
                <w:rFonts w:cstheme="minorHAnsi"/>
                <w:sz w:val="20"/>
                <w:szCs w:val="20"/>
              </w:rPr>
              <w:t>iulie</w:t>
            </w:r>
            <w:proofErr w:type="spellEnd"/>
            <w:r w:rsidRPr="00932CA9">
              <w:rPr>
                <w:rFonts w:cstheme="minorHAnsi"/>
                <w:sz w:val="20"/>
                <w:szCs w:val="20"/>
              </w:rPr>
              <w:t xml:space="preserve"> 2010, </w:t>
            </w:r>
            <w:proofErr w:type="spellStart"/>
            <w:r w:rsidRPr="00932CA9">
              <w:rPr>
                <w:rFonts w:cstheme="minorHAnsi"/>
                <w:sz w:val="20"/>
                <w:szCs w:val="20"/>
              </w:rPr>
              <w:t>Adunarea</w:t>
            </w:r>
            <w:proofErr w:type="spellEnd"/>
            <w:r w:rsidRPr="00932CA9">
              <w:rPr>
                <w:rFonts w:cstheme="minorHAnsi"/>
                <w:sz w:val="20"/>
                <w:szCs w:val="20"/>
              </w:rPr>
              <w:t xml:space="preserve"> </w:t>
            </w:r>
            <w:proofErr w:type="spellStart"/>
            <w:r w:rsidRPr="00932CA9">
              <w:rPr>
                <w:rFonts w:cstheme="minorHAnsi"/>
                <w:sz w:val="20"/>
                <w:szCs w:val="20"/>
              </w:rPr>
              <w:t>Generală</w:t>
            </w:r>
            <w:proofErr w:type="spellEnd"/>
            <w:r w:rsidRPr="00932CA9">
              <w:rPr>
                <w:rFonts w:cstheme="minorHAnsi"/>
                <w:sz w:val="20"/>
                <w:szCs w:val="20"/>
              </w:rPr>
              <w:t xml:space="preserve"> a </w:t>
            </w:r>
            <w:proofErr w:type="spellStart"/>
            <w:r w:rsidRPr="00932CA9">
              <w:rPr>
                <w:rFonts w:cstheme="minorHAnsi"/>
                <w:sz w:val="20"/>
                <w:szCs w:val="20"/>
              </w:rPr>
              <w:t>Organizației</w:t>
            </w:r>
            <w:proofErr w:type="spellEnd"/>
            <w:r w:rsidRPr="00932CA9">
              <w:rPr>
                <w:rFonts w:cstheme="minorHAnsi"/>
                <w:sz w:val="20"/>
                <w:szCs w:val="20"/>
              </w:rPr>
              <w:t xml:space="preserve"> </w:t>
            </w:r>
            <w:proofErr w:type="spellStart"/>
            <w:r w:rsidRPr="00932CA9">
              <w:rPr>
                <w:rFonts w:cstheme="minorHAnsi"/>
                <w:sz w:val="20"/>
                <w:szCs w:val="20"/>
              </w:rPr>
              <w:t>Națiunilor</w:t>
            </w:r>
            <w:proofErr w:type="spellEnd"/>
            <w:r w:rsidRPr="00932CA9">
              <w:rPr>
                <w:rFonts w:cstheme="minorHAnsi"/>
                <w:sz w:val="20"/>
                <w:szCs w:val="20"/>
              </w:rPr>
              <w:t xml:space="preserve"> Unite a </w:t>
            </w:r>
            <w:proofErr w:type="spellStart"/>
            <w:r w:rsidRPr="00932CA9">
              <w:rPr>
                <w:rFonts w:cstheme="minorHAnsi"/>
                <w:sz w:val="20"/>
                <w:szCs w:val="20"/>
              </w:rPr>
              <w:t>creat</w:t>
            </w:r>
            <w:proofErr w:type="spellEnd"/>
            <w:r w:rsidRPr="00932CA9">
              <w:rPr>
                <w:rFonts w:cstheme="minorHAnsi"/>
                <w:sz w:val="20"/>
                <w:szCs w:val="20"/>
              </w:rPr>
              <w:t xml:space="preserve"> UN Women, </w:t>
            </w:r>
            <w:proofErr w:type="spellStart"/>
            <w:r w:rsidRPr="00932CA9">
              <w:rPr>
                <w:rFonts w:cstheme="minorHAnsi"/>
                <w:sz w:val="20"/>
                <w:szCs w:val="20"/>
              </w:rPr>
              <w:t>entitatea</w:t>
            </w:r>
            <w:proofErr w:type="spellEnd"/>
            <w:r w:rsidRPr="00932CA9">
              <w:rPr>
                <w:rFonts w:cstheme="minorHAnsi"/>
                <w:sz w:val="20"/>
                <w:szCs w:val="20"/>
              </w:rPr>
              <w:t xml:space="preserve"> </w:t>
            </w:r>
            <w:proofErr w:type="spellStart"/>
            <w:r w:rsidRPr="00932CA9">
              <w:rPr>
                <w:rFonts w:cstheme="minorHAnsi"/>
                <w:sz w:val="20"/>
                <w:szCs w:val="20"/>
              </w:rPr>
              <w:t>Națiunilor</w:t>
            </w:r>
            <w:proofErr w:type="spellEnd"/>
            <w:r w:rsidRPr="00932CA9">
              <w:rPr>
                <w:rFonts w:cstheme="minorHAnsi"/>
                <w:sz w:val="20"/>
                <w:szCs w:val="20"/>
              </w:rPr>
              <w:t xml:space="preserve"> Unite pentru </w:t>
            </w:r>
            <w:proofErr w:type="spellStart"/>
            <w:r w:rsidRPr="00932CA9">
              <w:rPr>
                <w:rFonts w:cstheme="minorHAnsi"/>
                <w:sz w:val="20"/>
                <w:szCs w:val="20"/>
              </w:rPr>
              <w:t>egalitatea</w:t>
            </w:r>
            <w:proofErr w:type="spellEnd"/>
            <w:r w:rsidRPr="00932CA9">
              <w:rPr>
                <w:rFonts w:cstheme="minorHAnsi"/>
                <w:sz w:val="20"/>
                <w:szCs w:val="20"/>
              </w:rPr>
              <w:t xml:space="preserve"> de gen și </w:t>
            </w:r>
            <w:proofErr w:type="spellStart"/>
            <w:r w:rsidRPr="00932CA9">
              <w:rPr>
                <w:rFonts w:cstheme="minorHAnsi"/>
                <w:sz w:val="20"/>
                <w:szCs w:val="20"/>
              </w:rPr>
              <w:t>emanciparea</w:t>
            </w:r>
            <w:proofErr w:type="spellEnd"/>
            <w:r w:rsidRPr="00932CA9">
              <w:rPr>
                <w:rFonts w:cstheme="minorHAnsi"/>
                <w:sz w:val="20"/>
                <w:szCs w:val="20"/>
              </w:rPr>
              <w:t xml:space="preserve"> </w:t>
            </w:r>
            <w:proofErr w:type="spellStart"/>
            <w:r w:rsidRPr="00932CA9">
              <w:rPr>
                <w:rFonts w:cstheme="minorHAnsi"/>
                <w:sz w:val="20"/>
                <w:szCs w:val="20"/>
              </w:rPr>
              <w:t>femeilor</w:t>
            </w:r>
            <w:proofErr w:type="spellEnd"/>
            <w:r w:rsidRPr="00932CA9">
              <w:rPr>
                <w:rFonts w:cstheme="minorHAnsi"/>
                <w:sz w:val="20"/>
                <w:szCs w:val="20"/>
              </w:rPr>
              <w:t xml:space="preserve">. Crearea ONU </w:t>
            </w:r>
            <w:proofErr w:type="spellStart"/>
            <w:r w:rsidRPr="00932CA9">
              <w:rPr>
                <w:rFonts w:cstheme="minorHAnsi"/>
                <w:sz w:val="20"/>
                <w:szCs w:val="20"/>
              </w:rPr>
              <w:t>Femei</w:t>
            </w:r>
            <w:proofErr w:type="spellEnd"/>
            <w:r w:rsidRPr="00932CA9">
              <w:rPr>
                <w:rFonts w:cstheme="minorHAnsi"/>
                <w:sz w:val="20"/>
                <w:szCs w:val="20"/>
              </w:rPr>
              <w:t xml:space="preserve"> a </w:t>
            </w:r>
            <w:proofErr w:type="spellStart"/>
            <w:r w:rsidRPr="00932CA9">
              <w:rPr>
                <w:rFonts w:cstheme="minorHAnsi"/>
                <w:sz w:val="20"/>
                <w:szCs w:val="20"/>
              </w:rPr>
              <w:t>avut</w:t>
            </w:r>
            <w:proofErr w:type="spellEnd"/>
            <w:r w:rsidRPr="00932CA9">
              <w:rPr>
                <w:rFonts w:cstheme="minorHAnsi"/>
                <w:sz w:val="20"/>
                <w:szCs w:val="20"/>
              </w:rPr>
              <w:t xml:space="preserve"> loc ca </w:t>
            </w:r>
            <w:proofErr w:type="spellStart"/>
            <w:r w:rsidRPr="00932CA9">
              <w:rPr>
                <w:rFonts w:cstheme="minorHAnsi"/>
                <w:sz w:val="20"/>
                <w:szCs w:val="20"/>
              </w:rPr>
              <w:t>parte</w:t>
            </w:r>
            <w:proofErr w:type="spellEnd"/>
            <w:r w:rsidRPr="00932CA9">
              <w:rPr>
                <w:rFonts w:cstheme="minorHAnsi"/>
                <w:sz w:val="20"/>
                <w:szCs w:val="20"/>
              </w:rPr>
              <w:t xml:space="preserve"> </w:t>
            </w:r>
            <w:proofErr w:type="gramStart"/>
            <w:r w:rsidRPr="00932CA9">
              <w:rPr>
                <w:rFonts w:cstheme="minorHAnsi"/>
                <w:sz w:val="20"/>
                <w:szCs w:val="20"/>
              </w:rPr>
              <w:t>a</w:t>
            </w:r>
            <w:proofErr w:type="gramEnd"/>
            <w:r w:rsidRPr="00932CA9">
              <w:rPr>
                <w:rFonts w:cstheme="minorHAnsi"/>
                <w:sz w:val="20"/>
                <w:szCs w:val="20"/>
              </w:rPr>
              <w:t xml:space="preserve"> </w:t>
            </w:r>
            <w:proofErr w:type="spellStart"/>
            <w:r w:rsidRPr="00932CA9">
              <w:rPr>
                <w:rFonts w:cstheme="minorHAnsi"/>
                <w:sz w:val="20"/>
                <w:szCs w:val="20"/>
              </w:rPr>
              <w:t>agendei</w:t>
            </w:r>
            <w:proofErr w:type="spellEnd"/>
            <w:r w:rsidRPr="00932CA9">
              <w:rPr>
                <w:rFonts w:cstheme="minorHAnsi"/>
                <w:sz w:val="20"/>
                <w:szCs w:val="20"/>
              </w:rPr>
              <w:t xml:space="preserve"> de </w:t>
            </w:r>
            <w:proofErr w:type="spellStart"/>
            <w:r w:rsidRPr="00932CA9">
              <w:rPr>
                <w:rFonts w:cstheme="minorHAnsi"/>
                <w:sz w:val="20"/>
                <w:szCs w:val="20"/>
              </w:rPr>
              <w:t>reformă</w:t>
            </w:r>
            <w:proofErr w:type="spellEnd"/>
            <w:r w:rsidRPr="00932CA9">
              <w:rPr>
                <w:rFonts w:cstheme="minorHAnsi"/>
                <w:sz w:val="20"/>
                <w:szCs w:val="20"/>
              </w:rPr>
              <w:t xml:space="preserve"> a ONU, </w:t>
            </w:r>
            <w:proofErr w:type="spellStart"/>
            <w:r w:rsidRPr="00932CA9">
              <w:rPr>
                <w:rFonts w:cstheme="minorHAnsi"/>
                <w:sz w:val="20"/>
                <w:szCs w:val="20"/>
              </w:rPr>
              <w:t>reunind</w:t>
            </w:r>
            <w:proofErr w:type="spellEnd"/>
            <w:r w:rsidRPr="00932CA9">
              <w:rPr>
                <w:rFonts w:cstheme="minorHAnsi"/>
                <w:sz w:val="20"/>
                <w:szCs w:val="20"/>
              </w:rPr>
              <w:t xml:space="preserve"> </w:t>
            </w:r>
            <w:proofErr w:type="spellStart"/>
            <w:r w:rsidRPr="00932CA9">
              <w:rPr>
                <w:rFonts w:cstheme="minorHAnsi"/>
                <w:sz w:val="20"/>
                <w:szCs w:val="20"/>
              </w:rPr>
              <w:t>resursele</w:t>
            </w:r>
            <w:proofErr w:type="spellEnd"/>
            <w:r w:rsidRPr="00932CA9">
              <w:rPr>
                <w:rFonts w:cstheme="minorHAnsi"/>
                <w:sz w:val="20"/>
                <w:szCs w:val="20"/>
              </w:rPr>
              <w:t xml:space="preserve"> și </w:t>
            </w:r>
            <w:proofErr w:type="spellStart"/>
            <w:r w:rsidRPr="00932CA9">
              <w:rPr>
                <w:rFonts w:cstheme="minorHAnsi"/>
                <w:sz w:val="20"/>
                <w:szCs w:val="20"/>
              </w:rPr>
              <w:t>mandatele</w:t>
            </w:r>
            <w:proofErr w:type="spellEnd"/>
            <w:r w:rsidRPr="00932CA9">
              <w:rPr>
                <w:rFonts w:cstheme="minorHAnsi"/>
                <w:sz w:val="20"/>
                <w:szCs w:val="20"/>
              </w:rPr>
              <w:t xml:space="preserve"> pentru un impact </w:t>
            </w:r>
            <w:proofErr w:type="spellStart"/>
            <w:r w:rsidRPr="00932CA9">
              <w:rPr>
                <w:rFonts w:cstheme="minorHAnsi"/>
                <w:sz w:val="20"/>
                <w:szCs w:val="20"/>
              </w:rPr>
              <w:t>mai</w:t>
            </w:r>
            <w:proofErr w:type="spellEnd"/>
            <w:r w:rsidRPr="00932CA9">
              <w:rPr>
                <w:rFonts w:cstheme="minorHAnsi"/>
                <w:sz w:val="20"/>
                <w:szCs w:val="20"/>
              </w:rPr>
              <w:t xml:space="preserve"> mare. </w:t>
            </w:r>
            <w:proofErr w:type="spellStart"/>
            <w:r w:rsidRPr="00932CA9">
              <w:rPr>
                <w:rFonts w:cstheme="minorHAnsi"/>
                <w:sz w:val="20"/>
                <w:szCs w:val="20"/>
              </w:rPr>
              <w:t>Aceasta</w:t>
            </w:r>
            <w:proofErr w:type="spellEnd"/>
            <w:r w:rsidRPr="00932CA9">
              <w:rPr>
                <w:rFonts w:cstheme="minorHAnsi"/>
                <w:sz w:val="20"/>
                <w:szCs w:val="20"/>
              </w:rPr>
              <w:t xml:space="preserve"> </w:t>
            </w:r>
            <w:proofErr w:type="spellStart"/>
            <w:r w:rsidRPr="00932CA9">
              <w:rPr>
                <w:rFonts w:cstheme="minorHAnsi"/>
                <w:sz w:val="20"/>
                <w:szCs w:val="20"/>
              </w:rPr>
              <w:t>fuzionează</w:t>
            </w:r>
            <w:proofErr w:type="spellEnd"/>
            <w:r w:rsidRPr="00932CA9">
              <w:rPr>
                <w:rFonts w:cstheme="minorHAnsi"/>
                <w:sz w:val="20"/>
                <w:szCs w:val="20"/>
              </w:rPr>
              <w:t xml:space="preserve"> și se </w:t>
            </w:r>
            <w:proofErr w:type="spellStart"/>
            <w:r w:rsidRPr="00932CA9">
              <w:rPr>
                <w:rFonts w:cstheme="minorHAnsi"/>
                <w:sz w:val="20"/>
                <w:szCs w:val="20"/>
              </w:rPr>
              <w:t>bazează</w:t>
            </w:r>
            <w:proofErr w:type="spellEnd"/>
            <w:r w:rsidRPr="00932CA9">
              <w:rPr>
                <w:rFonts w:cstheme="minorHAnsi"/>
                <w:sz w:val="20"/>
                <w:szCs w:val="20"/>
              </w:rPr>
              <w:t xml:space="preserve"> pe </w:t>
            </w:r>
            <w:proofErr w:type="spellStart"/>
            <w:r w:rsidRPr="00932CA9">
              <w:rPr>
                <w:rFonts w:cstheme="minorHAnsi"/>
                <w:sz w:val="20"/>
                <w:szCs w:val="20"/>
              </w:rPr>
              <w:t>activitatea</w:t>
            </w:r>
            <w:proofErr w:type="spellEnd"/>
            <w:r w:rsidRPr="00932CA9">
              <w:rPr>
                <w:rFonts w:cstheme="minorHAnsi"/>
                <w:sz w:val="20"/>
                <w:szCs w:val="20"/>
              </w:rPr>
              <w:t xml:space="preserve"> </w:t>
            </w:r>
            <w:proofErr w:type="spellStart"/>
            <w:r w:rsidRPr="00932CA9">
              <w:rPr>
                <w:rFonts w:cstheme="minorHAnsi"/>
                <w:sz w:val="20"/>
                <w:szCs w:val="20"/>
              </w:rPr>
              <w:t>importantă</w:t>
            </w:r>
            <w:proofErr w:type="spellEnd"/>
            <w:r w:rsidRPr="00932CA9">
              <w:rPr>
                <w:rFonts w:cstheme="minorHAnsi"/>
                <w:sz w:val="20"/>
                <w:szCs w:val="20"/>
              </w:rPr>
              <w:t xml:space="preserve"> a </w:t>
            </w:r>
            <w:proofErr w:type="spellStart"/>
            <w:r w:rsidRPr="00932CA9">
              <w:rPr>
                <w:rFonts w:cstheme="minorHAnsi"/>
                <w:sz w:val="20"/>
                <w:szCs w:val="20"/>
              </w:rPr>
              <w:t>patru</w:t>
            </w:r>
            <w:proofErr w:type="spellEnd"/>
            <w:r w:rsidRPr="00932CA9">
              <w:rPr>
                <w:rFonts w:cstheme="minorHAnsi"/>
                <w:sz w:val="20"/>
                <w:szCs w:val="20"/>
              </w:rPr>
              <w:t xml:space="preserve"> </w:t>
            </w:r>
            <w:proofErr w:type="spellStart"/>
            <w:r w:rsidRPr="00932CA9">
              <w:rPr>
                <w:rFonts w:cstheme="minorHAnsi"/>
                <w:sz w:val="20"/>
                <w:szCs w:val="20"/>
              </w:rPr>
              <w:t>părți</w:t>
            </w:r>
            <w:proofErr w:type="spellEnd"/>
            <w:r w:rsidRPr="00932CA9">
              <w:rPr>
                <w:rFonts w:cstheme="minorHAnsi"/>
                <w:sz w:val="20"/>
                <w:szCs w:val="20"/>
              </w:rPr>
              <w:t xml:space="preserve"> anterior </w:t>
            </w:r>
            <w:proofErr w:type="spellStart"/>
            <w:r w:rsidRPr="00932CA9">
              <w:rPr>
                <w:rFonts w:cstheme="minorHAnsi"/>
                <w:sz w:val="20"/>
                <w:szCs w:val="20"/>
              </w:rPr>
              <w:t>distincte</w:t>
            </w:r>
            <w:proofErr w:type="spellEnd"/>
            <w:r w:rsidRPr="00932CA9">
              <w:rPr>
                <w:rFonts w:cstheme="minorHAnsi"/>
                <w:sz w:val="20"/>
                <w:szCs w:val="20"/>
              </w:rPr>
              <w:t xml:space="preserve"> ale </w:t>
            </w:r>
            <w:proofErr w:type="spellStart"/>
            <w:r w:rsidRPr="00932CA9">
              <w:rPr>
                <w:rFonts w:cstheme="minorHAnsi"/>
                <w:sz w:val="20"/>
                <w:szCs w:val="20"/>
              </w:rPr>
              <w:t>sistemului</w:t>
            </w:r>
            <w:proofErr w:type="spellEnd"/>
            <w:r w:rsidRPr="00932CA9">
              <w:rPr>
                <w:rFonts w:cstheme="minorHAnsi"/>
                <w:sz w:val="20"/>
                <w:szCs w:val="20"/>
              </w:rPr>
              <w:t xml:space="preserve"> ONU (DAW, OSAGI, INSTRAW și UNIFEM), care se </w:t>
            </w:r>
            <w:proofErr w:type="spellStart"/>
            <w:r w:rsidRPr="00932CA9">
              <w:rPr>
                <w:rFonts w:cstheme="minorHAnsi"/>
                <w:sz w:val="20"/>
                <w:szCs w:val="20"/>
              </w:rPr>
              <w:t>concentrau</w:t>
            </w:r>
            <w:proofErr w:type="spellEnd"/>
            <w:r w:rsidRPr="00932CA9">
              <w:rPr>
                <w:rFonts w:cstheme="minorHAnsi"/>
                <w:sz w:val="20"/>
                <w:szCs w:val="20"/>
              </w:rPr>
              <w:t xml:space="preserve"> </w:t>
            </w:r>
            <w:proofErr w:type="spellStart"/>
            <w:r w:rsidRPr="00932CA9">
              <w:rPr>
                <w:rFonts w:cstheme="minorHAnsi"/>
                <w:sz w:val="20"/>
                <w:szCs w:val="20"/>
              </w:rPr>
              <w:t>exclusiv</w:t>
            </w:r>
            <w:proofErr w:type="spellEnd"/>
            <w:r w:rsidRPr="00932CA9">
              <w:rPr>
                <w:rFonts w:cstheme="minorHAnsi"/>
                <w:sz w:val="20"/>
                <w:szCs w:val="20"/>
              </w:rPr>
              <w:t xml:space="preserve"> pe </w:t>
            </w:r>
            <w:proofErr w:type="spellStart"/>
            <w:r w:rsidRPr="00932CA9">
              <w:rPr>
                <w:rFonts w:cstheme="minorHAnsi"/>
                <w:sz w:val="20"/>
                <w:szCs w:val="20"/>
              </w:rPr>
              <w:t>egalitatea</w:t>
            </w:r>
            <w:proofErr w:type="spellEnd"/>
            <w:r w:rsidRPr="00932CA9">
              <w:rPr>
                <w:rFonts w:cstheme="minorHAnsi"/>
                <w:sz w:val="20"/>
                <w:szCs w:val="20"/>
              </w:rPr>
              <w:t xml:space="preserve"> de gen și pe </w:t>
            </w:r>
            <w:proofErr w:type="spellStart"/>
            <w:r w:rsidRPr="00932CA9">
              <w:rPr>
                <w:rFonts w:cstheme="minorHAnsi"/>
                <w:sz w:val="20"/>
                <w:szCs w:val="20"/>
              </w:rPr>
              <w:t>emanciparea</w:t>
            </w:r>
            <w:proofErr w:type="spellEnd"/>
            <w:r w:rsidRPr="00932CA9">
              <w:rPr>
                <w:rFonts w:cstheme="minorHAnsi"/>
                <w:sz w:val="20"/>
                <w:szCs w:val="20"/>
              </w:rPr>
              <w:t xml:space="preserve"> </w:t>
            </w:r>
            <w:proofErr w:type="spellStart"/>
            <w:r w:rsidRPr="00932CA9">
              <w:rPr>
                <w:rFonts w:cstheme="minorHAnsi"/>
                <w:sz w:val="20"/>
                <w:szCs w:val="20"/>
              </w:rPr>
              <w:t>femeilor</w:t>
            </w:r>
            <w:proofErr w:type="spellEnd"/>
            <w:r>
              <w:rPr>
                <w:rFonts w:cstheme="minorHAnsi"/>
                <w:sz w:val="20"/>
                <w:szCs w:val="20"/>
              </w:rPr>
              <w:t>.</w:t>
            </w:r>
          </w:p>
          <w:p w14:paraId="79B9062A" w14:textId="77777777" w:rsidR="00817C6D" w:rsidRDefault="00817C6D" w:rsidP="00E878AA">
            <w:pPr>
              <w:pStyle w:val="paragraph"/>
              <w:spacing w:before="0" w:beforeAutospacing="0" w:after="0" w:afterAutospacing="0"/>
              <w:jc w:val="both"/>
              <w:textAlignment w:val="baseline"/>
              <w:rPr>
                <w:rStyle w:val="normaltextrun"/>
                <w:rFonts w:asciiTheme="minorHAnsi" w:hAnsiTheme="minorHAnsi" w:cstheme="minorHAnsi"/>
                <w:b/>
                <w:bCs/>
                <w:sz w:val="20"/>
                <w:szCs w:val="20"/>
                <w:u w:val="single"/>
              </w:rPr>
            </w:pPr>
          </w:p>
          <w:p w14:paraId="4A2E7ABC" w14:textId="77777777" w:rsidR="00817C6D" w:rsidRDefault="00817C6D" w:rsidP="00E878AA">
            <w:pPr>
              <w:pStyle w:val="paragraph"/>
              <w:spacing w:before="0" w:beforeAutospacing="0" w:after="0" w:afterAutospacing="0"/>
              <w:jc w:val="both"/>
              <w:textAlignment w:val="baseline"/>
              <w:rPr>
                <w:rFonts w:asciiTheme="minorHAnsi" w:hAnsiTheme="minorHAnsi" w:cstheme="minorHAnsi"/>
                <w:sz w:val="20"/>
                <w:szCs w:val="20"/>
              </w:rPr>
            </w:pPr>
            <w:proofErr w:type="spellStart"/>
            <w:r w:rsidRPr="00932CA9">
              <w:rPr>
                <w:rStyle w:val="normaltextrun"/>
                <w:rFonts w:asciiTheme="minorHAnsi" w:hAnsiTheme="minorHAnsi" w:cstheme="minorHAnsi"/>
                <w:b/>
                <w:bCs/>
                <w:sz w:val="20"/>
                <w:szCs w:val="20"/>
                <w:u w:val="single"/>
              </w:rPr>
              <w:t>Pachetul</w:t>
            </w:r>
            <w:proofErr w:type="spellEnd"/>
            <w:r w:rsidRPr="00932CA9">
              <w:rPr>
                <w:rStyle w:val="normaltextrun"/>
                <w:rFonts w:asciiTheme="minorHAnsi" w:hAnsiTheme="minorHAnsi" w:cstheme="minorHAnsi"/>
                <w:b/>
                <w:bCs/>
                <w:sz w:val="20"/>
                <w:szCs w:val="20"/>
                <w:u w:val="single"/>
              </w:rPr>
              <w:t xml:space="preserve"> de </w:t>
            </w:r>
            <w:proofErr w:type="spellStart"/>
            <w:r w:rsidRPr="00932CA9">
              <w:rPr>
                <w:rStyle w:val="normaltextrun"/>
                <w:rFonts w:asciiTheme="minorHAnsi" w:hAnsiTheme="minorHAnsi" w:cstheme="minorHAnsi"/>
                <w:b/>
                <w:bCs/>
                <w:sz w:val="20"/>
                <w:szCs w:val="20"/>
                <w:u w:val="single"/>
              </w:rPr>
              <w:t>stagiu</w:t>
            </w:r>
            <w:proofErr w:type="spellEnd"/>
            <w:r w:rsidRPr="00932CA9">
              <w:rPr>
                <w:rStyle w:val="normaltextrun"/>
                <w:rFonts w:asciiTheme="minorHAnsi" w:hAnsiTheme="minorHAnsi" w:cstheme="minorHAnsi"/>
                <w:b/>
                <w:bCs/>
                <w:sz w:val="20"/>
                <w:szCs w:val="20"/>
                <w:u w:val="single"/>
              </w:rPr>
              <w:t xml:space="preserve"> și </w:t>
            </w:r>
            <w:proofErr w:type="spellStart"/>
            <w:r w:rsidRPr="00932CA9">
              <w:rPr>
                <w:rStyle w:val="normaltextrun"/>
                <w:rFonts w:asciiTheme="minorHAnsi" w:hAnsiTheme="minorHAnsi" w:cstheme="minorHAnsi"/>
                <w:b/>
                <w:bCs/>
                <w:sz w:val="20"/>
                <w:szCs w:val="20"/>
                <w:u w:val="single"/>
              </w:rPr>
              <w:t>condițiile</w:t>
            </w:r>
            <w:proofErr w:type="spellEnd"/>
            <w:r w:rsidRPr="00932CA9">
              <w:rPr>
                <w:rStyle w:val="normaltextrun"/>
                <w:rFonts w:asciiTheme="minorHAnsi" w:hAnsiTheme="minorHAnsi" w:cstheme="minorHAnsi"/>
                <w:b/>
                <w:bCs/>
                <w:sz w:val="20"/>
                <w:szCs w:val="20"/>
                <w:u w:val="single"/>
              </w:rPr>
              <w:t xml:space="preserve"> de </w:t>
            </w:r>
            <w:proofErr w:type="spellStart"/>
            <w:r w:rsidRPr="00932CA9">
              <w:rPr>
                <w:rStyle w:val="normaltextrun"/>
                <w:rFonts w:asciiTheme="minorHAnsi" w:hAnsiTheme="minorHAnsi" w:cstheme="minorHAnsi"/>
                <w:b/>
                <w:bCs/>
                <w:sz w:val="20"/>
                <w:szCs w:val="20"/>
                <w:u w:val="single"/>
              </w:rPr>
              <w:t>lucru</w:t>
            </w:r>
            <w:proofErr w:type="spellEnd"/>
          </w:p>
          <w:p w14:paraId="74275356" w14:textId="77777777" w:rsidR="00817C6D" w:rsidRDefault="00817C6D" w:rsidP="00E878AA">
            <w:pPr>
              <w:pStyle w:val="paragraph"/>
              <w:spacing w:before="0" w:beforeAutospacing="0" w:after="0" w:afterAutospacing="0"/>
              <w:jc w:val="both"/>
              <w:textAlignment w:val="baseline"/>
              <w:rPr>
                <w:rFonts w:asciiTheme="minorHAnsi" w:hAnsiTheme="minorHAnsi" w:cstheme="minorHAnsi"/>
                <w:sz w:val="20"/>
                <w:szCs w:val="20"/>
              </w:rPr>
            </w:pPr>
            <w:proofErr w:type="spellStart"/>
            <w:r w:rsidRPr="00932CA9">
              <w:rPr>
                <w:rStyle w:val="normaltextrun"/>
                <w:rFonts w:asciiTheme="minorHAnsi" w:hAnsiTheme="minorHAnsi" w:cstheme="minorHAnsi"/>
                <w:sz w:val="20"/>
                <w:szCs w:val="20"/>
              </w:rPr>
              <w:t>Candidații</w:t>
            </w:r>
            <w:proofErr w:type="spellEnd"/>
            <w:r w:rsidRPr="00932CA9">
              <w:rPr>
                <w:rStyle w:val="normaltextrun"/>
                <w:rFonts w:asciiTheme="minorHAnsi" w:hAnsiTheme="minorHAnsi" w:cstheme="minorHAnsi"/>
                <w:sz w:val="20"/>
                <w:szCs w:val="20"/>
              </w:rPr>
              <w:t xml:space="preserve"> </w:t>
            </w:r>
            <w:proofErr w:type="spellStart"/>
            <w:r w:rsidRPr="00932CA9">
              <w:rPr>
                <w:rStyle w:val="normaltextrun"/>
                <w:rFonts w:asciiTheme="minorHAnsi" w:hAnsiTheme="minorHAnsi" w:cstheme="minorHAnsi"/>
                <w:sz w:val="20"/>
                <w:szCs w:val="20"/>
              </w:rPr>
              <w:t>interesați</w:t>
            </w:r>
            <w:proofErr w:type="spellEnd"/>
            <w:r w:rsidRPr="00932CA9">
              <w:rPr>
                <w:rStyle w:val="normaltextrun"/>
                <w:rFonts w:asciiTheme="minorHAnsi" w:hAnsiTheme="minorHAnsi" w:cstheme="minorHAnsi"/>
                <w:sz w:val="20"/>
                <w:szCs w:val="20"/>
              </w:rPr>
              <w:t xml:space="preserve"> </w:t>
            </w:r>
            <w:proofErr w:type="spellStart"/>
            <w:r w:rsidRPr="00932CA9">
              <w:rPr>
                <w:rStyle w:val="normaltextrun"/>
                <w:rFonts w:asciiTheme="minorHAnsi" w:hAnsiTheme="minorHAnsi" w:cstheme="minorHAnsi"/>
                <w:sz w:val="20"/>
                <w:szCs w:val="20"/>
              </w:rPr>
              <w:t>trebuie</w:t>
            </w:r>
            <w:proofErr w:type="spellEnd"/>
            <w:r w:rsidRPr="00932CA9">
              <w:rPr>
                <w:rStyle w:val="normaltextrun"/>
                <w:rFonts w:asciiTheme="minorHAnsi" w:hAnsiTheme="minorHAnsi" w:cstheme="minorHAnsi"/>
                <w:sz w:val="20"/>
                <w:szCs w:val="20"/>
              </w:rPr>
              <w:t xml:space="preserve"> să </w:t>
            </w:r>
            <w:proofErr w:type="spellStart"/>
            <w:r w:rsidRPr="00932CA9">
              <w:rPr>
                <w:rStyle w:val="normaltextrun"/>
                <w:rFonts w:asciiTheme="minorHAnsi" w:hAnsiTheme="minorHAnsi" w:cstheme="minorHAnsi"/>
                <w:sz w:val="20"/>
                <w:szCs w:val="20"/>
              </w:rPr>
              <w:t>prezinte</w:t>
            </w:r>
            <w:proofErr w:type="spellEnd"/>
            <w:r w:rsidRPr="00932CA9">
              <w:rPr>
                <w:rStyle w:val="normaltextrun"/>
                <w:rFonts w:asciiTheme="minorHAnsi" w:hAnsiTheme="minorHAnsi" w:cstheme="minorHAnsi"/>
                <w:sz w:val="20"/>
                <w:szCs w:val="20"/>
              </w:rPr>
              <w:t xml:space="preserve"> </w:t>
            </w:r>
            <w:proofErr w:type="spellStart"/>
            <w:r w:rsidRPr="00932CA9">
              <w:rPr>
                <w:rStyle w:val="normaltextrun"/>
                <w:rFonts w:asciiTheme="minorHAnsi" w:hAnsiTheme="minorHAnsi" w:cstheme="minorHAnsi"/>
                <w:sz w:val="20"/>
                <w:szCs w:val="20"/>
              </w:rPr>
              <w:t>următorul</w:t>
            </w:r>
            <w:proofErr w:type="spellEnd"/>
            <w:r w:rsidRPr="00932CA9">
              <w:rPr>
                <w:rStyle w:val="normaltextrun"/>
                <w:rFonts w:asciiTheme="minorHAnsi" w:hAnsiTheme="minorHAnsi" w:cstheme="minorHAnsi"/>
                <w:sz w:val="20"/>
                <w:szCs w:val="20"/>
              </w:rPr>
              <w:t xml:space="preserve"> </w:t>
            </w:r>
            <w:proofErr w:type="spellStart"/>
            <w:r w:rsidRPr="00932CA9">
              <w:rPr>
                <w:rStyle w:val="normaltextrun"/>
                <w:rFonts w:asciiTheme="minorHAnsi" w:hAnsiTheme="minorHAnsi" w:cstheme="minorHAnsi"/>
                <w:sz w:val="20"/>
                <w:szCs w:val="20"/>
              </w:rPr>
              <w:t>pachet</w:t>
            </w:r>
            <w:proofErr w:type="spellEnd"/>
            <w:r w:rsidRPr="00932CA9">
              <w:rPr>
                <w:rStyle w:val="normaltextrun"/>
                <w:rFonts w:asciiTheme="minorHAnsi" w:hAnsiTheme="minorHAnsi" w:cstheme="minorHAnsi"/>
                <w:sz w:val="20"/>
                <w:szCs w:val="20"/>
              </w:rPr>
              <w:t xml:space="preserve"> de </w:t>
            </w:r>
            <w:proofErr w:type="spellStart"/>
            <w:r w:rsidRPr="00932CA9">
              <w:rPr>
                <w:rStyle w:val="normaltextrun"/>
                <w:rFonts w:asciiTheme="minorHAnsi" w:hAnsiTheme="minorHAnsi" w:cstheme="minorHAnsi"/>
                <w:sz w:val="20"/>
                <w:szCs w:val="20"/>
              </w:rPr>
              <w:t>documente</w:t>
            </w:r>
            <w:proofErr w:type="spellEnd"/>
            <w:r w:rsidRPr="00932CA9">
              <w:rPr>
                <w:rStyle w:val="normaltextrun"/>
                <w:rFonts w:asciiTheme="minorHAnsi" w:hAnsiTheme="minorHAnsi" w:cstheme="minorHAnsi"/>
                <w:sz w:val="20"/>
                <w:szCs w:val="20"/>
              </w:rPr>
              <w:t xml:space="preserve"> </w:t>
            </w:r>
            <w:proofErr w:type="spellStart"/>
            <w:r w:rsidRPr="00932CA9">
              <w:rPr>
                <w:rStyle w:val="normaltextrun"/>
                <w:rFonts w:asciiTheme="minorHAnsi" w:hAnsiTheme="minorHAnsi" w:cstheme="minorHAnsi"/>
                <w:sz w:val="20"/>
                <w:szCs w:val="20"/>
              </w:rPr>
              <w:t>în</w:t>
            </w:r>
            <w:proofErr w:type="spellEnd"/>
            <w:r w:rsidRPr="00932CA9">
              <w:rPr>
                <w:rStyle w:val="normaltextrun"/>
                <w:rFonts w:asciiTheme="minorHAnsi" w:hAnsiTheme="minorHAnsi" w:cstheme="minorHAnsi"/>
                <w:sz w:val="20"/>
                <w:szCs w:val="20"/>
              </w:rPr>
              <w:t xml:space="preserve"> </w:t>
            </w:r>
            <w:proofErr w:type="spellStart"/>
            <w:r w:rsidRPr="00932CA9">
              <w:rPr>
                <w:rStyle w:val="normaltextrun"/>
                <w:rFonts w:asciiTheme="minorHAnsi" w:hAnsiTheme="minorHAnsi" w:cstheme="minorHAnsi"/>
                <w:sz w:val="20"/>
                <w:szCs w:val="20"/>
              </w:rPr>
              <w:t>limba</w:t>
            </w:r>
            <w:proofErr w:type="spellEnd"/>
            <w:r w:rsidRPr="00932CA9">
              <w:rPr>
                <w:rStyle w:val="normaltextrun"/>
                <w:rFonts w:asciiTheme="minorHAnsi" w:hAnsiTheme="minorHAnsi" w:cstheme="minorHAnsi"/>
                <w:sz w:val="20"/>
                <w:szCs w:val="20"/>
              </w:rPr>
              <w:t xml:space="preserve"> </w:t>
            </w:r>
            <w:proofErr w:type="spellStart"/>
            <w:r w:rsidRPr="00932CA9">
              <w:rPr>
                <w:rStyle w:val="normaltextrun"/>
                <w:rFonts w:asciiTheme="minorHAnsi" w:hAnsiTheme="minorHAnsi" w:cstheme="minorHAnsi"/>
                <w:sz w:val="20"/>
                <w:szCs w:val="20"/>
              </w:rPr>
              <w:t>română</w:t>
            </w:r>
            <w:proofErr w:type="spellEnd"/>
            <w:r w:rsidRPr="00932CA9">
              <w:rPr>
                <w:rStyle w:val="normaltextrun"/>
                <w:rFonts w:asciiTheme="minorHAnsi" w:hAnsiTheme="minorHAnsi" w:cstheme="minorHAnsi"/>
                <w:sz w:val="20"/>
                <w:szCs w:val="20"/>
              </w:rPr>
              <w:t xml:space="preserve">, </w:t>
            </w:r>
            <w:proofErr w:type="spellStart"/>
            <w:r w:rsidRPr="00932CA9">
              <w:rPr>
                <w:rStyle w:val="normaltextrun"/>
                <w:rFonts w:asciiTheme="minorHAnsi" w:hAnsiTheme="minorHAnsi" w:cstheme="minorHAnsi"/>
                <w:sz w:val="20"/>
                <w:szCs w:val="20"/>
              </w:rPr>
              <w:t>rusă</w:t>
            </w:r>
            <w:proofErr w:type="spellEnd"/>
            <w:r w:rsidRPr="00932CA9">
              <w:rPr>
                <w:rStyle w:val="normaltextrun"/>
                <w:rFonts w:asciiTheme="minorHAnsi" w:hAnsiTheme="minorHAnsi" w:cstheme="minorHAnsi"/>
                <w:sz w:val="20"/>
                <w:szCs w:val="20"/>
              </w:rPr>
              <w:t xml:space="preserve"> </w:t>
            </w:r>
            <w:proofErr w:type="spellStart"/>
            <w:r w:rsidRPr="00932CA9">
              <w:rPr>
                <w:rStyle w:val="normaltextrun"/>
                <w:rFonts w:asciiTheme="minorHAnsi" w:hAnsiTheme="minorHAnsi" w:cstheme="minorHAnsi"/>
                <w:sz w:val="20"/>
                <w:szCs w:val="20"/>
              </w:rPr>
              <w:t>sau</w:t>
            </w:r>
            <w:proofErr w:type="spellEnd"/>
            <w:r w:rsidRPr="00932CA9">
              <w:rPr>
                <w:rStyle w:val="normaltextrun"/>
                <w:rFonts w:asciiTheme="minorHAnsi" w:hAnsiTheme="minorHAnsi" w:cstheme="minorHAnsi"/>
                <w:sz w:val="20"/>
                <w:szCs w:val="20"/>
              </w:rPr>
              <w:t xml:space="preserve"> </w:t>
            </w:r>
            <w:proofErr w:type="spellStart"/>
            <w:r w:rsidRPr="00932CA9">
              <w:rPr>
                <w:rStyle w:val="normaltextrun"/>
                <w:rFonts w:asciiTheme="minorHAnsi" w:hAnsiTheme="minorHAnsi" w:cstheme="minorHAnsi"/>
                <w:sz w:val="20"/>
                <w:szCs w:val="20"/>
              </w:rPr>
              <w:t>engleză</w:t>
            </w:r>
            <w:proofErr w:type="spellEnd"/>
            <w:r w:rsidRPr="00932CA9">
              <w:rPr>
                <w:rStyle w:val="normaltextrun"/>
                <w:rFonts w:asciiTheme="minorHAnsi" w:hAnsiTheme="minorHAnsi" w:cstheme="minorHAnsi"/>
                <w:sz w:val="20"/>
                <w:szCs w:val="20"/>
              </w:rPr>
              <w:t>:</w:t>
            </w:r>
          </w:p>
          <w:p w14:paraId="23B510AA" w14:textId="77777777" w:rsidR="00817C6D" w:rsidRDefault="00817C6D" w:rsidP="00817C6D">
            <w:pPr>
              <w:pStyle w:val="paragraph"/>
              <w:numPr>
                <w:ilvl w:val="0"/>
                <w:numId w:val="12"/>
              </w:numPr>
              <w:spacing w:before="0" w:beforeAutospacing="0" w:after="0" w:afterAutospacing="0"/>
              <w:jc w:val="both"/>
              <w:textAlignment w:val="baseline"/>
              <w:rPr>
                <w:rFonts w:asciiTheme="minorHAnsi" w:hAnsiTheme="minorHAnsi" w:cstheme="minorHAnsi"/>
                <w:sz w:val="20"/>
                <w:szCs w:val="20"/>
              </w:rPr>
            </w:pPr>
            <w:proofErr w:type="gramStart"/>
            <w:r w:rsidRPr="00932CA9">
              <w:rPr>
                <w:rStyle w:val="normaltextrun"/>
                <w:rFonts w:asciiTheme="minorHAnsi" w:hAnsiTheme="minorHAnsi" w:cstheme="minorHAnsi"/>
                <w:sz w:val="20"/>
                <w:szCs w:val="20"/>
              </w:rPr>
              <w:t>CV</w:t>
            </w:r>
            <w:r>
              <w:rPr>
                <w:rStyle w:val="normaltextrun"/>
                <w:rFonts w:asciiTheme="minorHAnsi" w:hAnsiTheme="minorHAnsi" w:cstheme="minorHAnsi"/>
                <w:sz w:val="20"/>
                <w:szCs w:val="20"/>
                <w:lang w:val="en-GB"/>
              </w:rPr>
              <w:t>;</w:t>
            </w:r>
            <w:proofErr w:type="gramEnd"/>
          </w:p>
          <w:p w14:paraId="744D1E80" w14:textId="77777777" w:rsidR="00817C6D" w:rsidRDefault="00817C6D" w:rsidP="00817C6D">
            <w:pPr>
              <w:pStyle w:val="paragraph"/>
              <w:numPr>
                <w:ilvl w:val="0"/>
                <w:numId w:val="12"/>
              </w:numPr>
              <w:spacing w:before="0" w:beforeAutospacing="0" w:after="0" w:afterAutospacing="0"/>
              <w:jc w:val="both"/>
              <w:textAlignment w:val="baseline"/>
              <w:rPr>
                <w:rFonts w:asciiTheme="minorHAnsi" w:hAnsiTheme="minorHAnsi" w:cstheme="minorHAnsi"/>
                <w:sz w:val="20"/>
                <w:szCs w:val="20"/>
              </w:rPr>
            </w:pPr>
            <w:proofErr w:type="spellStart"/>
            <w:r w:rsidRPr="00932CA9">
              <w:rPr>
                <w:rStyle w:val="normaltextrun"/>
                <w:rFonts w:asciiTheme="minorHAnsi" w:hAnsiTheme="minorHAnsi" w:cstheme="minorHAnsi"/>
                <w:sz w:val="20"/>
                <w:szCs w:val="20"/>
              </w:rPr>
              <w:t>Scrisoare</w:t>
            </w:r>
            <w:proofErr w:type="spellEnd"/>
            <w:r w:rsidRPr="00932CA9">
              <w:rPr>
                <w:rStyle w:val="normaltextrun"/>
                <w:rFonts w:asciiTheme="minorHAnsi" w:hAnsiTheme="minorHAnsi" w:cstheme="minorHAnsi"/>
                <w:sz w:val="20"/>
                <w:szCs w:val="20"/>
              </w:rPr>
              <w:t xml:space="preserve"> de </w:t>
            </w:r>
            <w:proofErr w:type="spellStart"/>
            <w:proofErr w:type="gramStart"/>
            <w:r w:rsidRPr="00932CA9">
              <w:rPr>
                <w:rStyle w:val="normaltextrun"/>
                <w:rFonts w:asciiTheme="minorHAnsi" w:hAnsiTheme="minorHAnsi" w:cstheme="minorHAnsi"/>
                <w:sz w:val="20"/>
                <w:szCs w:val="20"/>
              </w:rPr>
              <w:t>motivare</w:t>
            </w:r>
            <w:proofErr w:type="spellEnd"/>
            <w:r>
              <w:rPr>
                <w:rStyle w:val="normaltextrun"/>
                <w:rFonts w:asciiTheme="minorHAnsi" w:hAnsiTheme="minorHAnsi" w:cstheme="minorHAnsi"/>
                <w:sz w:val="20"/>
                <w:szCs w:val="20"/>
              </w:rPr>
              <w:t>;</w:t>
            </w:r>
            <w:proofErr w:type="gramEnd"/>
          </w:p>
          <w:p w14:paraId="4D97FF0C" w14:textId="77777777" w:rsidR="00817C6D" w:rsidRDefault="00817C6D" w:rsidP="00817C6D">
            <w:pPr>
              <w:pStyle w:val="paragraph"/>
              <w:numPr>
                <w:ilvl w:val="0"/>
                <w:numId w:val="12"/>
              </w:numPr>
              <w:spacing w:before="0" w:beforeAutospacing="0" w:after="0" w:afterAutospacing="0"/>
              <w:jc w:val="both"/>
              <w:textAlignment w:val="baseline"/>
              <w:rPr>
                <w:rFonts w:asciiTheme="minorHAnsi" w:hAnsiTheme="minorHAnsi" w:cstheme="minorHAnsi"/>
                <w:sz w:val="20"/>
                <w:szCs w:val="20"/>
              </w:rPr>
            </w:pPr>
            <w:r w:rsidRPr="00932CA9">
              <w:rPr>
                <w:rStyle w:val="normaltextrun"/>
                <w:rFonts w:asciiTheme="minorHAnsi" w:hAnsiTheme="minorHAnsi" w:cstheme="minorHAnsi"/>
                <w:sz w:val="20"/>
                <w:szCs w:val="20"/>
              </w:rPr>
              <w:t xml:space="preserve">2 </w:t>
            </w:r>
            <w:proofErr w:type="spellStart"/>
            <w:r w:rsidRPr="00932CA9">
              <w:rPr>
                <w:rStyle w:val="normaltextrun"/>
                <w:rFonts w:asciiTheme="minorHAnsi" w:hAnsiTheme="minorHAnsi" w:cstheme="minorHAnsi"/>
                <w:sz w:val="20"/>
                <w:szCs w:val="20"/>
              </w:rPr>
              <w:t>scrisori</w:t>
            </w:r>
            <w:proofErr w:type="spellEnd"/>
            <w:r w:rsidRPr="00932CA9">
              <w:rPr>
                <w:rStyle w:val="normaltextrun"/>
                <w:rFonts w:asciiTheme="minorHAnsi" w:hAnsiTheme="minorHAnsi" w:cstheme="minorHAnsi"/>
                <w:sz w:val="20"/>
                <w:szCs w:val="20"/>
              </w:rPr>
              <w:t xml:space="preserve"> de </w:t>
            </w:r>
            <w:proofErr w:type="spellStart"/>
            <w:r w:rsidRPr="00932CA9">
              <w:rPr>
                <w:rStyle w:val="normaltextrun"/>
                <w:rFonts w:asciiTheme="minorHAnsi" w:hAnsiTheme="minorHAnsi" w:cstheme="minorHAnsi"/>
                <w:sz w:val="20"/>
                <w:szCs w:val="20"/>
              </w:rPr>
              <w:t>recomandare</w:t>
            </w:r>
            <w:proofErr w:type="spellEnd"/>
            <w:r w:rsidRPr="00932CA9">
              <w:rPr>
                <w:rStyle w:val="normaltextrun"/>
                <w:rFonts w:asciiTheme="minorHAnsi" w:hAnsiTheme="minorHAnsi" w:cstheme="minorHAnsi"/>
                <w:sz w:val="20"/>
                <w:szCs w:val="20"/>
              </w:rPr>
              <w:t xml:space="preserve"> (de ex. de la un </w:t>
            </w:r>
            <w:proofErr w:type="spellStart"/>
            <w:r w:rsidRPr="00932CA9">
              <w:rPr>
                <w:rStyle w:val="normaltextrun"/>
                <w:rFonts w:asciiTheme="minorHAnsi" w:hAnsiTheme="minorHAnsi" w:cstheme="minorHAnsi"/>
                <w:sz w:val="20"/>
                <w:szCs w:val="20"/>
              </w:rPr>
              <w:t>supervizor</w:t>
            </w:r>
            <w:proofErr w:type="spellEnd"/>
            <w:r w:rsidRPr="00932CA9">
              <w:rPr>
                <w:rStyle w:val="normaltextrun"/>
                <w:rFonts w:asciiTheme="minorHAnsi" w:hAnsiTheme="minorHAnsi" w:cstheme="minorHAnsi"/>
                <w:sz w:val="20"/>
                <w:szCs w:val="20"/>
              </w:rPr>
              <w:t xml:space="preserve">, </w:t>
            </w:r>
            <w:proofErr w:type="spellStart"/>
            <w:r w:rsidRPr="00932CA9">
              <w:rPr>
                <w:rStyle w:val="normaltextrun"/>
                <w:rFonts w:asciiTheme="minorHAnsi" w:hAnsiTheme="minorHAnsi" w:cstheme="minorHAnsi"/>
                <w:sz w:val="20"/>
                <w:szCs w:val="20"/>
              </w:rPr>
              <w:t>profesor</w:t>
            </w:r>
            <w:proofErr w:type="spellEnd"/>
            <w:r w:rsidRPr="00932CA9">
              <w:rPr>
                <w:rStyle w:val="normaltextrun"/>
                <w:rFonts w:asciiTheme="minorHAnsi" w:hAnsiTheme="minorHAnsi" w:cstheme="minorHAnsi"/>
                <w:sz w:val="20"/>
                <w:szCs w:val="20"/>
              </w:rPr>
              <w:t xml:space="preserve">, </w:t>
            </w:r>
            <w:proofErr w:type="spellStart"/>
            <w:r w:rsidRPr="00932CA9">
              <w:rPr>
                <w:rStyle w:val="normaltextrun"/>
                <w:rFonts w:asciiTheme="minorHAnsi" w:hAnsiTheme="minorHAnsi" w:cstheme="minorHAnsi"/>
                <w:sz w:val="20"/>
                <w:szCs w:val="20"/>
              </w:rPr>
              <w:t>colegi</w:t>
            </w:r>
            <w:proofErr w:type="spellEnd"/>
            <w:r w:rsidRPr="00932CA9">
              <w:rPr>
                <w:rStyle w:val="normaltextrun"/>
                <w:rFonts w:asciiTheme="minorHAnsi" w:hAnsiTheme="minorHAnsi" w:cstheme="minorHAnsi"/>
                <w:sz w:val="20"/>
                <w:szCs w:val="20"/>
              </w:rPr>
              <w:t xml:space="preserve"> </w:t>
            </w:r>
            <w:proofErr w:type="spellStart"/>
            <w:r w:rsidRPr="00932CA9">
              <w:rPr>
                <w:rStyle w:val="normaltextrun"/>
                <w:rFonts w:asciiTheme="minorHAnsi" w:hAnsiTheme="minorHAnsi" w:cstheme="minorHAnsi"/>
                <w:sz w:val="20"/>
                <w:szCs w:val="20"/>
              </w:rPr>
              <w:t>sau</w:t>
            </w:r>
            <w:proofErr w:type="spellEnd"/>
            <w:r w:rsidRPr="00932CA9">
              <w:rPr>
                <w:rStyle w:val="normaltextrun"/>
                <w:rFonts w:asciiTheme="minorHAnsi" w:hAnsiTheme="minorHAnsi" w:cstheme="minorHAnsi"/>
                <w:sz w:val="20"/>
                <w:szCs w:val="20"/>
              </w:rPr>
              <w:t xml:space="preserve"> </w:t>
            </w:r>
            <w:proofErr w:type="spellStart"/>
            <w:r w:rsidRPr="00932CA9">
              <w:rPr>
                <w:rStyle w:val="normaltextrun"/>
                <w:rFonts w:asciiTheme="minorHAnsi" w:hAnsiTheme="minorHAnsi" w:cstheme="minorHAnsi"/>
                <w:sz w:val="20"/>
                <w:szCs w:val="20"/>
              </w:rPr>
              <w:t>orice</w:t>
            </w:r>
            <w:proofErr w:type="spellEnd"/>
            <w:r w:rsidRPr="00932CA9">
              <w:rPr>
                <w:rStyle w:val="normaltextrun"/>
                <w:rFonts w:asciiTheme="minorHAnsi" w:hAnsiTheme="minorHAnsi" w:cstheme="minorHAnsi"/>
                <w:sz w:val="20"/>
                <w:szCs w:val="20"/>
              </w:rPr>
              <w:t xml:space="preserve"> </w:t>
            </w:r>
            <w:proofErr w:type="spellStart"/>
            <w:r w:rsidRPr="00932CA9">
              <w:rPr>
                <w:rStyle w:val="normaltextrun"/>
                <w:rFonts w:asciiTheme="minorHAnsi" w:hAnsiTheme="minorHAnsi" w:cstheme="minorHAnsi"/>
                <w:sz w:val="20"/>
                <w:szCs w:val="20"/>
              </w:rPr>
              <w:t>altă</w:t>
            </w:r>
            <w:proofErr w:type="spellEnd"/>
            <w:r w:rsidRPr="00932CA9">
              <w:rPr>
                <w:rStyle w:val="normaltextrun"/>
                <w:rFonts w:asciiTheme="minorHAnsi" w:hAnsiTheme="minorHAnsi" w:cstheme="minorHAnsi"/>
                <w:sz w:val="20"/>
                <w:szCs w:val="20"/>
              </w:rPr>
              <w:t xml:space="preserve"> </w:t>
            </w:r>
            <w:proofErr w:type="spellStart"/>
            <w:r w:rsidRPr="00932CA9">
              <w:rPr>
                <w:rStyle w:val="normaltextrun"/>
                <w:rFonts w:asciiTheme="minorHAnsi" w:hAnsiTheme="minorHAnsi" w:cstheme="minorHAnsi"/>
                <w:sz w:val="20"/>
                <w:szCs w:val="20"/>
              </w:rPr>
              <w:t>persoană</w:t>
            </w:r>
            <w:proofErr w:type="spellEnd"/>
            <w:r w:rsidRPr="00932CA9">
              <w:rPr>
                <w:rStyle w:val="normaltextrun"/>
                <w:rFonts w:asciiTheme="minorHAnsi" w:hAnsiTheme="minorHAnsi" w:cstheme="minorHAnsi"/>
                <w:sz w:val="20"/>
                <w:szCs w:val="20"/>
              </w:rPr>
              <w:t xml:space="preserve"> care </w:t>
            </w:r>
            <w:proofErr w:type="spellStart"/>
            <w:r w:rsidRPr="00932CA9">
              <w:rPr>
                <w:rStyle w:val="normaltextrun"/>
                <w:rFonts w:asciiTheme="minorHAnsi" w:hAnsiTheme="minorHAnsi" w:cstheme="minorHAnsi"/>
                <w:sz w:val="20"/>
                <w:szCs w:val="20"/>
              </w:rPr>
              <w:t>vă</w:t>
            </w:r>
            <w:proofErr w:type="spellEnd"/>
            <w:r w:rsidRPr="00932CA9">
              <w:rPr>
                <w:rStyle w:val="normaltextrun"/>
                <w:rFonts w:asciiTheme="minorHAnsi" w:hAnsiTheme="minorHAnsi" w:cstheme="minorHAnsi"/>
                <w:sz w:val="20"/>
                <w:szCs w:val="20"/>
              </w:rPr>
              <w:t xml:space="preserve"> </w:t>
            </w:r>
            <w:proofErr w:type="spellStart"/>
            <w:r w:rsidRPr="00932CA9">
              <w:rPr>
                <w:rStyle w:val="normaltextrun"/>
                <w:rFonts w:asciiTheme="minorHAnsi" w:hAnsiTheme="minorHAnsi" w:cstheme="minorHAnsi"/>
                <w:sz w:val="20"/>
                <w:szCs w:val="20"/>
              </w:rPr>
              <w:t>poate</w:t>
            </w:r>
            <w:proofErr w:type="spellEnd"/>
            <w:r w:rsidRPr="00932CA9">
              <w:rPr>
                <w:rStyle w:val="normaltextrun"/>
                <w:rFonts w:asciiTheme="minorHAnsi" w:hAnsiTheme="minorHAnsi" w:cstheme="minorHAnsi"/>
                <w:sz w:val="20"/>
                <w:szCs w:val="20"/>
              </w:rPr>
              <w:t xml:space="preserve"> </w:t>
            </w:r>
            <w:proofErr w:type="spellStart"/>
            <w:r w:rsidRPr="00932CA9">
              <w:rPr>
                <w:rStyle w:val="normaltextrun"/>
                <w:rFonts w:asciiTheme="minorHAnsi" w:hAnsiTheme="minorHAnsi" w:cstheme="minorHAnsi"/>
                <w:sz w:val="20"/>
                <w:szCs w:val="20"/>
              </w:rPr>
              <w:t>descrie</w:t>
            </w:r>
            <w:proofErr w:type="spellEnd"/>
            <w:r w:rsidRPr="00932CA9">
              <w:rPr>
                <w:rStyle w:val="normaltextrun"/>
                <w:rFonts w:asciiTheme="minorHAnsi" w:hAnsiTheme="minorHAnsi" w:cstheme="minorHAnsi"/>
                <w:sz w:val="20"/>
                <w:szCs w:val="20"/>
              </w:rPr>
              <w:t xml:space="preserve"> </w:t>
            </w:r>
            <w:proofErr w:type="spellStart"/>
            <w:r w:rsidRPr="00932CA9">
              <w:rPr>
                <w:rStyle w:val="normaltextrun"/>
                <w:rFonts w:asciiTheme="minorHAnsi" w:hAnsiTheme="minorHAnsi" w:cstheme="minorHAnsi"/>
                <w:sz w:val="20"/>
                <w:szCs w:val="20"/>
              </w:rPr>
              <w:t>competențele</w:t>
            </w:r>
            <w:proofErr w:type="spellEnd"/>
            <w:proofErr w:type="gramStart"/>
            <w:r w:rsidRPr="00932CA9">
              <w:rPr>
                <w:rStyle w:val="normaltextrun"/>
                <w:rFonts w:asciiTheme="minorHAnsi" w:hAnsiTheme="minorHAnsi" w:cstheme="minorHAnsi"/>
                <w:sz w:val="20"/>
                <w:szCs w:val="20"/>
              </w:rPr>
              <w:t>)</w:t>
            </w:r>
            <w:r>
              <w:rPr>
                <w:rStyle w:val="normaltextrun"/>
                <w:rFonts w:asciiTheme="minorHAnsi" w:hAnsiTheme="minorHAnsi" w:cstheme="minorHAnsi"/>
                <w:sz w:val="20"/>
                <w:szCs w:val="20"/>
              </w:rPr>
              <w:t>;</w:t>
            </w:r>
            <w:proofErr w:type="gramEnd"/>
          </w:p>
          <w:p w14:paraId="5B205496" w14:textId="77777777" w:rsidR="00817C6D" w:rsidRDefault="00817C6D" w:rsidP="00817C6D">
            <w:pPr>
              <w:pStyle w:val="paragraph"/>
              <w:numPr>
                <w:ilvl w:val="0"/>
                <w:numId w:val="12"/>
              </w:numPr>
              <w:spacing w:before="0" w:beforeAutospacing="0" w:after="0" w:afterAutospacing="0"/>
              <w:jc w:val="both"/>
              <w:textAlignment w:val="baseline"/>
              <w:rPr>
                <w:rFonts w:asciiTheme="minorHAnsi" w:hAnsiTheme="minorHAnsi" w:cstheme="minorHAnsi"/>
                <w:sz w:val="20"/>
                <w:szCs w:val="20"/>
              </w:rPr>
            </w:pPr>
            <w:proofErr w:type="spellStart"/>
            <w:r w:rsidRPr="00932CA9">
              <w:rPr>
                <w:rStyle w:val="normaltextrun"/>
                <w:rFonts w:asciiTheme="minorHAnsi" w:hAnsiTheme="minorHAnsi" w:cstheme="minorHAnsi"/>
                <w:sz w:val="20"/>
                <w:szCs w:val="20"/>
              </w:rPr>
              <w:t>Informații</w:t>
            </w:r>
            <w:proofErr w:type="spellEnd"/>
            <w:r w:rsidRPr="00932CA9">
              <w:rPr>
                <w:rStyle w:val="normaltextrun"/>
                <w:rFonts w:asciiTheme="minorHAnsi" w:hAnsiTheme="minorHAnsi" w:cstheme="minorHAnsi"/>
                <w:sz w:val="20"/>
                <w:szCs w:val="20"/>
              </w:rPr>
              <w:t xml:space="preserve"> </w:t>
            </w:r>
            <w:proofErr w:type="spellStart"/>
            <w:r w:rsidRPr="00932CA9">
              <w:rPr>
                <w:rStyle w:val="normaltextrun"/>
                <w:rFonts w:asciiTheme="minorHAnsi" w:hAnsiTheme="minorHAnsi" w:cstheme="minorHAnsi"/>
                <w:sz w:val="20"/>
                <w:szCs w:val="20"/>
              </w:rPr>
              <w:t>privind</w:t>
            </w:r>
            <w:proofErr w:type="spellEnd"/>
            <w:r w:rsidRPr="00932CA9">
              <w:rPr>
                <w:rStyle w:val="normaltextrun"/>
                <w:rFonts w:asciiTheme="minorHAnsi" w:hAnsiTheme="minorHAnsi" w:cstheme="minorHAnsi"/>
                <w:sz w:val="20"/>
                <w:szCs w:val="20"/>
              </w:rPr>
              <w:t xml:space="preserve"> </w:t>
            </w:r>
            <w:proofErr w:type="spellStart"/>
            <w:r w:rsidRPr="00932CA9">
              <w:rPr>
                <w:rStyle w:val="normaltextrun"/>
                <w:rFonts w:asciiTheme="minorHAnsi" w:hAnsiTheme="minorHAnsi" w:cstheme="minorHAnsi"/>
                <w:sz w:val="20"/>
                <w:szCs w:val="20"/>
              </w:rPr>
              <w:t>nevoile</w:t>
            </w:r>
            <w:proofErr w:type="spellEnd"/>
            <w:r w:rsidRPr="00932CA9">
              <w:rPr>
                <w:rStyle w:val="normaltextrun"/>
                <w:rFonts w:asciiTheme="minorHAnsi" w:hAnsiTheme="minorHAnsi" w:cstheme="minorHAnsi"/>
                <w:sz w:val="20"/>
                <w:szCs w:val="20"/>
              </w:rPr>
              <w:t xml:space="preserve"> </w:t>
            </w:r>
            <w:proofErr w:type="spellStart"/>
            <w:r w:rsidRPr="00932CA9">
              <w:rPr>
                <w:rStyle w:val="normaltextrun"/>
                <w:rFonts w:asciiTheme="minorHAnsi" w:hAnsiTheme="minorHAnsi" w:cstheme="minorHAnsi"/>
                <w:sz w:val="20"/>
                <w:szCs w:val="20"/>
              </w:rPr>
              <w:t>suplimentare</w:t>
            </w:r>
            <w:proofErr w:type="spellEnd"/>
            <w:r w:rsidRPr="00932CA9">
              <w:rPr>
                <w:rStyle w:val="normaltextrun"/>
                <w:rFonts w:asciiTheme="minorHAnsi" w:hAnsiTheme="minorHAnsi" w:cstheme="minorHAnsi"/>
                <w:sz w:val="20"/>
                <w:szCs w:val="20"/>
              </w:rPr>
              <w:t>/</w:t>
            </w:r>
            <w:proofErr w:type="spellStart"/>
            <w:r w:rsidRPr="00932CA9">
              <w:rPr>
                <w:rStyle w:val="normaltextrun"/>
                <w:rFonts w:asciiTheme="minorHAnsi" w:hAnsiTheme="minorHAnsi" w:cstheme="minorHAnsi"/>
                <w:sz w:val="20"/>
                <w:szCs w:val="20"/>
              </w:rPr>
              <w:t>speciale</w:t>
            </w:r>
            <w:proofErr w:type="spellEnd"/>
            <w:r w:rsidRPr="00932CA9">
              <w:rPr>
                <w:rStyle w:val="normaltextrun"/>
                <w:rFonts w:asciiTheme="minorHAnsi" w:hAnsiTheme="minorHAnsi" w:cstheme="minorHAnsi"/>
                <w:sz w:val="20"/>
                <w:szCs w:val="20"/>
              </w:rPr>
              <w:t xml:space="preserve"> pe care le-</w:t>
            </w:r>
            <w:proofErr w:type="spellStart"/>
            <w:r w:rsidRPr="00932CA9">
              <w:rPr>
                <w:rStyle w:val="normaltextrun"/>
                <w:rFonts w:asciiTheme="minorHAnsi" w:hAnsiTheme="minorHAnsi" w:cstheme="minorHAnsi"/>
                <w:sz w:val="20"/>
                <w:szCs w:val="20"/>
              </w:rPr>
              <w:t>ar</w:t>
            </w:r>
            <w:proofErr w:type="spellEnd"/>
            <w:r w:rsidRPr="00932CA9">
              <w:rPr>
                <w:rStyle w:val="normaltextrun"/>
                <w:rFonts w:asciiTheme="minorHAnsi" w:hAnsiTheme="minorHAnsi" w:cstheme="minorHAnsi"/>
                <w:sz w:val="20"/>
                <w:szCs w:val="20"/>
              </w:rPr>
              <w:t xml:space="preserve"> </w:t>
            </w:r>
            <w:proofErr w:type="spellStart"/>
            <w:r w:rsidRPr="00932CA9">
              <w:rPr>
                <w:rStyle w:val="normaltextrun"/>
                <w:rFonts w:asciiTheme="minorHAnsi" w:hAnsiTheme="minorHAnsi" w:cstheme="minorHAnsi"/>
                <w:sz w:val="20"/>
                <w:szCs w:val="20"/>
              </w:rPr>
              <w:t>putea</w:t>
            </w:r>
            <w:proofErr w:type="spellEnd"/>
            <w:r w:rsidRPr="00932CA9">
              <w:rPr>
                <w:rStyle w:val="normaltextrun"/>
                <w:rFonts w:asciiTheme="minorHAnsi" w:hAnsiTheme="minorHAnsi" w:cstheme="minorHAnsi"/>
                <w:sz w:val="20"/>
                <w:szCs w:val="20"/>
              </w:rPr>
              <w:t xml:space="preserve"> </w:t>
            </w:r>
            <w:proofErr w:type="spellStart"/>
            <w:r w:rsidRPr="00932CA9">
              <w:rPr>
                <w:rStyle w:val="normaltextrun"/>
                <w:rFonts w:asciiTheme="minorHAnsi" w:hAnsiTheme="minorHAnsi" w:cstheme="minorHAnsi"/>
                <w:sz w:val="20"/>
                <w:szCs w:val="20"/>
              </w:rPr>
              <w:t>avea</w:t>
            </w:r>
            <w:proofErr w:type="spellEnd"/>
            <w:r w:rsidRPr="00932CA9">
              <w:rPr>
                <w:rStyle w:val="normaltextrun"/>
                <w:rFonts w:asciiTheme="minorHAnsi" w:hAnsiTheme="minorHAnsi" w:cstheme="minorHAnsi"/>
                <w:sz w:val="20"/>
                <w:szCs w:val="20"/>
              </w:rPr>
              <w:t xml:space="preserve"> </w:t>
            </w:r>
            <w:proofErr w:type="spellStart"/>
            <w:r w:rsidRPr="00932CA9">
              <w:rPr>
                <w:rStyle w:val="normaltextrun"/>
                <w:rFonts w:asciiTheme="minorHAnsi" w:hAnsiTheme="minorHAnsi" w:cstheme="minorHAnsi"/>
                <w:sz w:val="20"/>
                <w:szCs w:val="20"/>
              </w:rPr>
              <w:t>persoana</w:t>
            </w:r>
            <w:proofErr w:type="spellEnd"/>
            <w:r w:rsidRPr="00932CA9">
              <w:rPr>
                <w:rStyle w:val="normaltextrun"/>
                <w:rFonts w:asciiTheme="minorHAnsi" w:hAnsiTheme="minorHAnsi" w:cstheme="minorHAnsi"/>
                <w:sz w:val="20"/>
                <w:szCs w:val="20"/>
              </w:rPr>
              <w:t xml:space="preserve"> </w:t>
            </w:r>
            <w:proofErr w:type="spellStart"/>
            <w:r w:rsidRPr="00932CA9">
              <w:rPr>
                <w:rStyle w:val="normaltextrun"/>
                <w:rFonts w:asciiTheme="minorHAnsi" w:hAnsiTheme="minorHAnsi" w:cstheme="minorHAnsi"/>
                <w:sz w:val="20"/>
                <w:szCs w:val="20"/>
              </w:rPr>
              <w:t>în</w:t>
            </w:r>
            <w:proofErr w:type="spellEnd"/>
            <w:r w:rsidRPr="00932CA9">
              <w:rPr>
                <w:rStyle w:val="normaltextrun"/>
                <w:rFonts w:asciiTheme="minorHAnsi" w:hAnsiTheme="minorHAnsi" w:cstheme="minorHAnsi"/>
                <w:sz w:val="20"/>
                <w:szCs w:val="20"/>
              </w:rPr>
              <w:t xml:space="preserve"> </w:t>
            </w:r>
            <w:proofErr w:type="spellStart"/>
            <w:r w:rsidRPr="00932CA9">
              <w:rPr>
                <w:rStyle w:val="normaltextrun"/>
                <w:rFonts w:asciiTheme="minorHAnsi" w:hAnsiTheme="minorHAnsi" w:cstheme="minorHAnsi"/>
                <w:sz w:val="20"/>
                <w:szCs w:val="20"/>
              </w:rPr>
              <w:t>cauză</w:t>
            </w:r>
            <w:proofErr w:type="spellEnd"/>
            <w:r w:rsidRPr="00932CA9">
              <w:rPr>
                <w:rStyle w:val="normaltextrun"/>
                <w:rFonts w:asciiTheme="minorHAnsi" w:hAnsiTheme="minorHAnsi" w:cstheme="minorHAnsi"/>
                <w:sz w:val="20"/>
                <w:szCs w:val="20"/>
              </w:rPr>
              <w:t xml:space="preserve">, cum </w:t>
            </w:r>
            <w:proofErr w:type="spellStart"/>
            <w:r w:rsidRPr="00932CA9">
              <w:rPr>
                <w:rStyle w:val="normaltextrun"/>
                <w:rFonts w:asciiTheme="minorHAnsi" w:hAnsiTheme="minorHAnsi" w:cstheme="minorHAnsi"/>
                <w:sz w:val="20"/>
                <w:szCs w:val="20"/>
              </w:rPr>
              <w:t>ar</w:t>
            </w:r>
            <w:proofErr w:type="spellEnd"/>
            <w:r w:rsidRPr="00932CA9">
              <w:rPr>
                <w:rStyle w:val="normaltextrun"/>
                <w:rFonts w:asciiTheme="minorHAnsi" w:hAnsiTheme="minorHAnsi" w:cstheme="minorHAnsi"/>
                <w:sz w:val="20"/>
                <w:szCs w:val="20"/>
              </w:rPr>
              <w:t xml:space="preserve"> fi </w:t>
            </w:r>
            <w:proofErr w:type="spellStart"/>
            <w:r w:rsidRPr="00932CA9">
              <w:rPr>
                <w:rStyle w:val="normaltextrun"/>
                <w:rFonts w:asciiTheme="minorHAnsi" w:hAnsiTheme="minorHAnsi" w:cstheme="minorHAnsi"/>
                <w:sz w:val="20"/>
                <w:szCs w:val="20"/>
              </w:rPr>
              <w:t>amenajări</w:t>
            </w:r>
            <w:proofErr w:type="spellEnd"/>
            <w:r w:rsidRPr="00932CA9">
              <w:rPr>
                <w:rStyle w:val="normaltextrun"/>
                <w:rFonts w:asciiTheme="minorHAnsi" w:hAnsiTheme="minorHAnsi" w:cstheme="minorHAnsi"/>
                <w:sz w:val="20"/>
                <w:szCs w:val="20"/>
              </w:rPr>
              <w:t xml:space="preserve"> </w:t>
            </w:r>
            <w:proofErr w:type="spellStart"/>
            <w:r w:rsidRPr="00932CA9">
              <w:rPr>
                <w:rStyle w:val="normaltextrun"/>
                <w:rFonts w:asciiTheme="minorHAnsi" w:hAnsiTheme="minorHAnsi" w:cstheme="minorHAnsi"/>
                <w:sz w:val="20"/>
                <w:szCs w:val="20"/>
              </w:rPr>
              <w:t>rezonabile</w:t>
            </w:r>
            <w:proofErr w:type="spellEnd"/>
            <w:r w:rsidRPr="00932CA9">
              <w:rPr>
                <w:rStyle w:val="normaltextrun"/>
                <w:rFonts w:asciiTheme="minorHAnsi" w:hAnsiTheme="minorHAnsi" w:cstheme="minorHAnsi"/>
                <w:sz w:val="20"/>
                <w:szCs w:val="20"/>
              </w:rPr>
              <w:t xml:space="preserve"> la </w:t>
            </w:r>
            <w:proofErr w:type="spellStart"/>
            <w:r w:rsidRPr="00932CA9">
              <w:rPr>
                <w:rStyle w:val="normaltextrun"/>
                <w:rFonts w:asciiTheme="minorHAnsi" w:hAnsiTheme="minorHAnsi" w:cstheme="minorHAnsi"/>
                <w:sz w:val="20"/>
                <w:szCs w:val="20"/>
              </w:rPr>
              <w:t>locul</w:t>
            </w:r>
            <w:proofErr w:type="spellEnd"/>
            <w:r w:rsidRPr="00932CA9">
              <w:rPr>
                <w:rStyle w:val="normaltextrun"/>
                <w:rFonts w:asciiTheme="minorHAnsi" w:hAnsiTheme="minorHAnsi" w:cstheme="minorHAnsi"/>
                <w:sz w:val="20"/>
                <w:szCs w:val="20"/>
              </w:rPr>
              <w:t xml:space="preserve"> de </w:t>
            </w:r>
            <w:proofErr w:type="spellStart"/>
            <w:r w:rsidRPr="00932CA9">
              <w:rPr>
                <w:rStyle w:val="normaltextrun"/>
                <w:rFonts w:asciiTheme="minorHAnsi" w:hAnsiTheme="minorHAnsi" w:cstheme="minorHAnsi"/>
                <w:sz w:val="20"/>
                <w:szCs w:val="20"/>
              </w:rPr>
              <w:t>muncă</w:t>
            </w:r>
            <w:proofErr w:type="spellEnd"/>
            <w:r w:rsidRPr="00932CA9">
              <w:rPr>
                <w:rStyle w:val="normaltextrun"/>
                <w:rFonts w:asciiTheme="minorHAnsi" w:hAnsiTheme="minorHAnsi" w:cstheme="minorHAnsi"/>
                <w:sz w:val="20"/>
                <w:szCs w:val="20"/>
              </w:rPr>
              <w:t xml:space="preserve">, transport, </w:t>
            </w:r>
            <w:proofErr w:type="spellStart"/>
            <w:r w:rsidRPr="00932CA9">
              <w:rPr>
                <w:rStyle w:val="normaltextrun"/>
                <w:rFonts w:asciiTheme="minorHAnsi" w:hAnsiTheme="minorHAnsi" w:cstheme="minorHAnsi"/>
                <w:sz w:val="20"/>
                <w:szCs w:val="20"/>
              </w:rPr>
              <w:t>hrană</w:t>
            </w:r>
            <w:proofErr w:type="spellEnd"/>
            <w:r w:rsidRPr="00932CA9">
              <w:rPr>
                <w:rStyle w:val="normaltextrun"/>
                <w:rFonts w:asciiTheme="minorHAnsi" w:hAnsiTheme="minorHAnsi" w:cstheme="minorHAnsi"/>
                <w:sz w:val="20"/>
                <w:szCs w:val="20"/>
              </w:rPr>
              <w:t xml:space="preserve"> </w:t>
            </w:r>
            <w:proofErr w:type="spellStart"/>
            <w:r w:rsidRPr="00932CA9">
              <w:rPr>
                <w:rStyle w:val="normaltextrun"/>
                <w:rFonts w:asciiTheme="minorHAnsi" w:hAnsiTheme="minorHAnsi" w:cstheme="minorHAnsi"/>
                <w:sz w:val="20"/>
                <w:szCs w:val="20"/>
              </w:rPr>
              <w:t>sau</w:t>
            </w:r>
            <w:proofErr w:type="spellEnd"/>
            <w:r w:rsidRPr="00932CA9">
              <w:rPr>
                <w:rStyle w:val="normaltextrun"/>
                <w:rFonts w:asciiTheme="minorHAnsi" w:hAnsiTheme="minorHAnsi" w:cstheme="minorHAnsi"/>
                <w:sz w:val="20"/>
                <w:szCs w:val="20"/>
              </w:rPr>
              <w:t xml:space="preserve"> </w:t>
            </w:r>
            <w:proofErr w:type="spellStart"/>
            <w:r w:rsidRPr="00932CA9">
              <w:rPr>
                <w:rStyle w:val="normaltextrun"/>
                <w:rFonts w:asciiTheme="minorHAnsi" w:hAnsiTheme="minorHAnsi" w:cstheme="minorHAnsi"/>
                <w:sz w:val="20"/>
                <w:szCs w:val="20"/>
              </w:rPr>
              <w:t>orice</w:t>
            </w:r>
            <w:proofErr w:type="spellEnd"/>
            <w:r w:rsidRPr="00932CA9">
              <w:rPr>
                <w:rStyle w:val="normaltextrun"/>
                <w:rFonts w:asciiTheme="minorHAnsi" w:hAnsiTheme="minorHAnsi" w:cstheme="minorHAnsi"/>
                <w:sz w:val="20"/>
                <w:szCs w:val="20"/>
              </w:rPr>
              <w:t xml:space="preserve"> </w:t>
            </w:r>
            <w:proofErr w:type="spellStart"/>
            <w:r w:rsidRPr="00932CA9">
              <w:rPr>
                <w:rStyle w:val="normaltextrun"/>
                <w:rFonts w:asciiTheme="minorHAnsi" w:hAnsiTheme="minorHAnsi" w:cstheme="minorHAnsi"/>
                <w:sz w:val="20"/>
                <w:szCs w:val="20"/>
              </w:rPr>
              <w:t>alte</w:t>
            </w:r>
            <w:proofErr w:type="spellEnd"/>
            <w:r w:rsidRPr="00932CA9">
              <w:rPr>
                <w:rStyle w:val="normaltextrun"/>
                <w:rFonts w:asciiTheme="minorHAnsi" w:hAnsiTheme="minorHAnsi" w:cstheme="minorHAnsi"/>
                <w:sz w:val="20"/>
                <w:szCs w:val="20"/>
              </w:rPr>
              <w:t xml:space="preserve"> </w:t>
            </w:r>
            <w:proofErr w:type="spellStart"/>
            <w:r w:rsidRPr="00932CA9">
              <w:rPr>
                <w:rStyle w:val="normaltextrun"/>
                <w:rFonts w:asciiTheme="minorHAnsi" w:hAnsiTheme="minorHAnsi" w:cstheme="minorHAnsi"/>
                <w:sz w:val="20"/>
                <w:szCs w:val="20"/>
              </w:rPr>
              <w:t>nevoi</w:t>
            </w:r>
            <w:proofErr w:type="spellEnd"/>
            <w:r w:rsidRPr="00932CA9">
              <w:rPr>
                <w:rStyle w:val="normaltextrun"/>
                <w:rFonts w:asciiTheme="minorHAnsi" w:hAnsiTheme="minorHAnsi" w:cstheme="minorHAnsi"/>
                <w:sz w:val="20"/>
                <w:szCs w:val="20"/>
              </w:rPr>
              <w:t xml:space="preserve"> </w:t>
            </w:r>
            <w:proofErr w:type="spellStart"/>
            <w:r w:rsidRPr="00932CA9">
              <w:rPr>
                <w:rStyle w:val="normaltextrun"/>
                <w:rFonts w:asciiTheme="minorHAnsi" w:hAnsiTheme="minorHAnsi" w:cstheme="minorHAnsi"/>
                <w:sz w:val="20"/>
                <w:szCs w:val="20"/>
              </w:rPr>
              <w:t>specifice</w:t>
            </w:r>
            <w:proofErr w:type="spellEnd"/>
            <w:r w:rsidRPr="00932CA9">
              <w:rPr>
                <w:rStyle w:val="normaltextrun"/>
                <w:rFonts w:asciiTheme="minorHAnsi" w:hAnsiTheme="minorHAnsi" w:cstheme="minorHAnsi"/>
                <w:sz w:val="20"/>
                <w:szCs w:val="20"/>
              </w:rPr>
              <w:t>.</w:t>
            </w:r>
          </w:p>
          <w:p w14:paraId="0259E78C" w14:textId="77777777" w:rsidR="00817C6D" w:rsidRPr="00932CA9" w:rsidRDefault="00817C6D" w:rsidP="00E878AA">
            <w:pPr>
              <w:pStyle w:val="paragraph"/>
              <w:spacing w:before="0" w:beforeAutospacing="0" w:after="0" w:afterAutospacing="0"/>
              <w:jc w:val="both"/>
              <w:textAlignment w:val="baseline"/>
              <w:rPr>
                <w:rFonts w:asciiTheme="minorHAnsi" w:hAnsiTheme="minorHAnsi" w:cstheme="minorHAnsi"/>
                <w:sz w:val="20"/>
                <w:szCs w:val="20"/>
              </w:rPr>
            </w:pPr>
          </w:p>
          <w:p w14:paraId="4E148C4C" w14:textId="77777777" w:rsidR="00817C6D" w:rsidRDefault="00817C6D" w:rsidP="00E878AA">
            <w:pPr>
              <w:pStyle w:val="paragraph"/>
              <w:spacing w:before="0" w:beforeAutospacing="0" w:after="0" w:afterAutospacing="0"/>
              <w:jc w:val="both"/>
              <w:textAlignment w:val="baseline"/>
              <w:rPr>
                <w:rStyle w:val="normaltextrun"/>
              </w:rPr>
            </w:pPr>
            <w:proofErr w:type="spellStart"/>
            <w:r w:rsidRPr="009C6E1C">
              <w:rPr>
                <w:rStyle w:val="normaltextrun"/>
                <w:rFonts w:asciiTheme="minorHAnsi" w:hAnsiTheme="minorHAnsi" w:cstheme="minorHAnsi"/>
                <w:b/>
                <w:bCs/>
                <w:sz w:val="20"/>
                <w:szCs w:val="20"/>
              </w:rPr>
              <w:t>Notă</w:t>
            </w:r>
            <w:proofErr w:type="spellEnd"/>
            <w:r w:rsidRPr="009C6E1C">
              <w:rPr>
                <w:rStyle w:val="normaltextrun"/>
                <w:rFonts w:asciiTheme="minorHAnsi" w:hAnsiTheme="minorHAnsi" w:cstheme="minorHAnsi"/>
                <w:b/>
                <w:bCs/>
                <w:sz w:val="20"/>
                <w:szCs w:val="20"/>
              </w:rPr>
              <w:t xml:space="preserve">: </w:t>
            </w:r>
            <w:proofErr w:type="spellStart"/>
            <w:r w:rsidRPr="009C6E1C">
              <w:rPr>
                <w:rStyle w:val="normaltextrun"/>
                <w:rFonts w:asciiTheme="minorHAnsi" w:hAnsiTheme="minorHAnsi" w:cstheme="minorHAnsi"/>
                <w:sz w:val="20"/>
                <w:szCs w:val="20"/>
              </w:rPr>
              <w:t>Stagiarul</w:t>
            </w:r>
            <w:proofErr w:type="spellEnd"/>
            <w:r>
              <w:rPr>
                <w:rStyle w:val="normaltextrun"/>
                <w:rFonts w:asciiTheme="minorHAnsi" w:hAnsiTheme="minorHAnsi" w:cstheme="minorHAnsi"/>
                <w:sz w:val="20"/>
                <w:szCs w:val="20"/>
              </w:rPr>
              <w:t>/a</w:t>
            </w:r>
            <w:r w:rsidRPr="009C6E1C">
              <w:rPr>
                <w:rStyle w:val="normaltextrun"/>
                <w:rFonts w:asciiTheme="minorHAnsi" w:hAnsiTheme="minorHAnsi" w:cstheme="minorHAnsi"/>
                <w:sz w:val="20"/>
                <w:szCs w:val="20"/>
              </w:rPr>
              <w:t xml:space="preserve"> </w:t>
            </w:r>
            <w:proofErr w:type="spellStart"/>
            <w:r w:rsidRPr="009C6E1C">
              <w:rPr>
                <w:rStyle w:val="normaltextrun"/>
                <w:rFonts w:asciiTheme="minorHAnsi" w:hAnsiTheme="minorHAnsi" w:cstheme="minorHAnsi"/>
                <w:sz w:val="20"/>
                <w:szCs w:val="20"/>
              </w:rPr>
              <w:t>va</w:t>
            </w:r>
            <w:proofErr w:type="spellEnd"/>
            <w:r w:rsidRPr="009C6E1C">
              <w:rPr>
                <w:rStyle w:val="normaltextrun"/>
                <w:rFonts w:asciiTheme="minorHAnsi" w:hAnsiTheme="minorHAnsi" w:cstheme="minorHAnsi"/>
                <w:sz w:val="20"/>
                <w:szCs w:val="20"/>
              </w:rPr>
              <w:t xml:space="preserve"> </w:t>
            </w:r>
            <w:proofErr w:type="spellStart"/>
            <w:r w:rsidRPr="009C6E1C">
              <w:rPr>
                <w:rStyle w:val="normaltextrun"/>
                <w:rFonts w:asciiTheme="minorHAnsi" w:hAnsiTheme="minorHAnsi" w:cstheme="minorHAnsi"/>
                <w:sz w:val="20"/>
                <w:szCs w:val="20"/>
              </w:rPr>
              <w:t>avea</w:t>
            </w:r>
            <w:proofErr w:type="spellEnd"/>
            <w:r w:rsidRPr="009C6E1C">
              <w:rPr>
                <w:rStyle w:val="normaltextrun"/>
                <w:rFonts w:asciiTheme="minorHAnsi" w:hAnsiTheme="minorHAnsi" w:cstheme="minorHAnsi"/>
                <w:sz w:val="20"/>
                <w:szCs w:val="20"/>
              </w:rPr>
              <w:t xml:space="preserve"> la </w:t>
            </w:r>
            <w:proofErr w:type="spellStart"/>
            <w:r w:rsidRPr="009C6E1C">
              <w:rPr>
                <w:rStyle w:val="normaltextrun"/>
                <w:rFonts w:asciiTheme="minorHAnsi" w:hAnsiTheme="minorHAnsi" w:cstheme="minorHAnsi"/>
                <w:sz w:val="20"/>
                <w:szCs w:val="20"/>
              </w:rPr>
              <w:t>dispoziție</w:t>
            </w:r>
            <w:proofErr w:type="spellEnd"/>
            <w:r w:rsidRPr="009C6E1C">
              <w:rPr>
                <w:rStyle w:val="normaltextrun"/>
                <w:rFonts w:asciiTheme="minorHAnsi" w:hAnsiTheme="minorHAnsi" w:cstheme="minorHAnsi"/>
                <w:sz w:val="20"/>
                <w:szCs w:val="20"/>
              </w:rPr>
              <w:t xml:space="preserve"> un loc de </w:t>
            </w:r>
            <w:proofErr w:type="spellStart"/>
            <w:r w:rsidRPr="009C6E1C">
              <w:rPr>
                <w:rStyle w:val="normaltextrun"/>
                <w:rFonts w:asciiTheme="minorHAnsi" w:hAnsiTheme="minorHAnsi" w:cstheme="minorHAnsi"/>
                <w:sz w:val="20"/>
                <w:szCs w:val="20"/>
              </w:rPr>
              <w:t>muncă</w:t>
            </w:r>
            <w:proofErr w:type="spellEnd"/>
            <w:r w:rsidRPr="009C6E1C">
              <w:rPr>
                <w:rStyle w:val="normaltextrun"/>
                <w:rFonts w:asciiTheme="minorHAnsi" w:hAnsiTheme="minorHAnsi" w:cstheme="minorHAnsi"/>
                <w:sz w:val="20"/>
                <w:szCs w:val="20"/>
              </w:rPr>
              <w:t xml:space="preserve"> </w:t>
            </w:r>
            <w:proofErr w:type="spellStart"/>
            <w:r w:rsidRPr="009C6E1C">
              <w:rPr>
                <w:rStyle w:val="normaltextrun"/>
                <w:rFonts w:asciiTheme="minorHAnsi" w:hAnsiTheme="minorHAnsi" w:cstheme="minorHAnsi"/>
                <w:sz w:val="20"/>
                <w:szCs w:val="20"/>
              </w:rPr>
              <w:t>complet</w:t>
            </w:r>
            <w:proofErr w:type="spellEnd"/>
            <w:r w:rsidRPr="009C6E1C">
              <w:rPr>
                <w:rStyle w:val="normaltextrun"/>
                <w:rFonts w:asciiTheme="minorHAnsi" w:hAnsiTheme="minorHAnsi" w:cstheme="minorHAnsi"/>
                <w:sz w:val="20"/>
                <w:szCs w:val="20"/>
              </w:rPr>
              <w:t xml:space="preserve"> </w:t>
            </w:r>
            <w:proofErr w:type="spellStart"/>
            <w:r w:rsidRPr="009C6E1C">
              <w:rPr>
                <w:rStyle w:val="normaltextrun"/>
                <w:rFonts w:asciiTheme="minorHAnsi" w:hAnsiTheme="minorHAnsi" w:cstheme="minorHAnsi"/>
                <w:sz w:val="20"/>
                <w:szCs w:val="20"/>
              </w:rPr>
              <w:t>echipat</w:t>
            </w:r>
            <w:proofErr w:type="spellEnd"/>
            <w:r w:rsidRPr="009C6E1C">
              <w:rPr>
                <w:rStyle w:val="normaltextrun"/>
                <w:rFonts w:asciiTheme="minorHAnsi" w:hAnsiTheme="minorHAnsi" w:cstheme="minorHAnsi"/>
                <w:sz w:val="20"/>
                <w:szCs w:val="20"/>
              </w:rPr>
              <w:t>.</w:t>
            </w:r>
          </w:p>
          <w:p w14:paraId="0557206C" w14:textId="77777777" w:rsidR="00817C6D" w:rsidRDefault="00817C6D" w:rsidP="00E878AA">
            <w:pPr>
              <w:rPr>
                <w:rFonts w:cstheme="minorHAnsi"/>
                <w:b/>
                <w:bCs/>
                <w:sz w:val="20"/>
                <w:szCs w:val="20"/>
              </w:rPr>
            </w:pPr>
          </w:p>
        </w:tc>
      </w:tr>
    </w:tbl>
    <w:p w14:paraId="23D55F4C" w14:textId="77777777" w:rsidR="00817C6D" w:rsidRPr="00316FA2" w:rsidRDefault="00817C6D" w:rsidP="00817C6D">
      <w:pPr>
        <w:tabs>
          <w:tab w:val="left" w:pos="2310"/>
        </w:tabs>
      </w:pPr>
    </w:p>
    <w:p w14:paraId="66F2C822" w14:textId="77777777" w:rsidR="009B44B9" w:rsidRDefault="009B44B9" w:rsidP="00316FA2">
      <w:pPr>
        <w:jc w:val="both"/>
        <w:rPr>
          <w:rFonts w:eastAsia="Garamond,Arial" w:cstheme="minorHAnsi"/>
          <w:b/>
          <w:bCs/>
          <w:sz w:val="20"/>
          <w:szCs w:val="20"/>
        </w:rPr>
      </w:pPr>
    </w:p>
    <w:p w14:paraId="662DAB90" w14:textId="77777777" w:rsidR="009B44B9" w:rsidRDefault="009B44B9">
      <w:pPr>
        <w:rPr>
          <w:rFonts w:eastAsia="Garamond,Arial" w:cstheme="minorHAnsi"/>
          <w:b/>
          <w:bCs/>
          <w:sz w:val="20"/>
          <w:szCs w:val="20"/>
        </w:rPr>
      </w:pPr>
      <w:r>
        <w:rPr>
          <w:rFonts w:eastAsia="Garamond,Arial" w:cstheme="minorHAnsi"/>
          <w:b/>
          <w:bCs/>
          <w:sz w:val="20"/>
          <w:szCs w:val="20"/>
        </w:rPr>
        <w:br w:type="page"/>
      </w:r>
    </w:p>
    <w:p w14:paraId="44ADCA4E" w14:textId="0AF4A369" w:rsidR="00316FA2" w:rsidRPr="00316FA2" w:rsidRDefault="00316FA2" w:rsidP="00316FA2">
      <w:pPr>
        <w:jc w:val="both"/>
        <w:rPr>
          <w:rFonts w:cstheme="minorHAnsi"/>
          <w:b/>
          <w:sz w:val="20"/>
          <w:szCs w:val="20"/>
        </w:rPr>
      </w:pPr>
      <w:r w:rsidRPr="00192893">
        <w:rPr>
          <w:rFonts w:cstheme="minorHAnsi"/>
          <w:b/>
          <w:noProof/>
          <w:color w:val="1F497D"/>
          <w:sz w:val="20"/>
          <w:szCs w:val="20"/>
          <w:lang w:val="en-GB" w:eastAsia="en-GB"/>
        </w:rPr>
        <w:lastRenderedPageBreak/>
        <w:drawing>
          <wp:anchor distT="0" distB="0" distL="114300" distR="114300" simplePos="0" relativeHeight="251659264" behindDoc="0" locked="0" layoutInCell="1" allowOverlap="1" wp14:anchorId="2457C893" wp14:editId="1ED03146">
            <wp:simplePos x="0" y="0"/>
            <wp:positionH relativeFrom="column">
              <wp:posOffset>-511175</wp:posOffset>
            </wp:positionH>
            <wp:positionV relativeFrom="paragraph">
              <wp:posOffset>0</wp:posOffset>
            </wp:positionV>
            <wp:extent cx="2009775" cy="910590"/>
            <wp:effectExtent l="0" t="0" r="9525" b="3810"/>
            <wp:wrapSquare wrapText="bothSides"/>
            <wp:docPr id="1" name="Picture 1" descr="Description: Description: UN_Women_English_Blue_TransparentBackground_Small_225x102">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UN_Women_English_Blue_TransparentBackground_Small_225x10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2009775" cy="9105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Garamond,Arial" w:cstheme="minorHAnsi"/>
          <w:b/>
          <w:bCs/>
          <w:sz w:val="20"/>
          <w:szCs w:val="20"/>
        </w:rPr>
        <w:t xml:space="preserve">        </w:t>
      </w:r>
      <w:r w:rsidRPr="00192893">
        <w:rPr>
          <w:rFonts w:eastAsia="Garamond,Arial" w:cstheme="minorHAnsi"/>
          <w:b/>
          <w:bCs/>
          <w:sz w:val="20"/>
          <w:szCs w:val="20"/>
        </w:rPr>
        <w:t>Terms of Reference: Inter</w:t>
      </w:r>
      <w:r>
        <w:rPr>
          <w:rFonts w:eastAsia="Garamond,Arial" w:cstheme="minorHAnsi"/>
          <w:b/>
          <w:bCs/>
          <w:sz w:val="20"/>
          <w:szCs w:val="20"/>
        </w:rPr>
        <w:t>n</w:t>
      </w:r>
    </w:p>
    <w:tbl>
      <w:tblPr>
        <w:tblStyle w:val="TableGrid"/>
        <w:tblpPr w:leftFromText="180" w:rightFromText="180" w:vertAnchor="text" w:horzAnchor="page" w:tblpX="4181" w:tblpY="-42"/>
        <w:tblW w:w="7083" w:type="dxa"/>
        <w:tblLook w:val="04A0" w:firstRow="1" w:lastRow="0" w:firstColumn="1" w:lastColumn="0" w:noHBand="0" w:noVBand="1"/>
      </w:tblPr>
      <w:tblGrid>
        <w:gridCol w:w="3914"/>
        <w:gridCol w:w="3169"/>
      </w:tblGrid>
      <w:tr w:rsidR="009B44B9" w:rsidRPr="003B5033" w14:paraId="0C1F8CEC" w14:textId="77777777" w:rsidTr="009B44B9">
        <w:tc>
          <w:tcPr>
            <w:tcW w:w="3914" w:type="dxa"/>
          </w:tcPr>
          <w:p w14:paraId="78A8E28C" w14:textId="77777777" w:rsidR="009B44B9" w:rsidRPr="003B5033" w:rsidRDefault="009B44B9" w:rsidP="009B44B9">
            <w:pPr>
              <w:spacing w:after="200" w:line="276" w:lineRule="auto"/>
              <w:jc w:val="both"/>
              <w:rPr>
                <w:rFonts w:cstheme="minorHAnsi"/>
                <w:sz w:val="20"/>
                <w:szCs w:val="20"/>
              </w:rPr>
            </w:pPr>
            <w:bookmarkStart w:id="0" w:name="_Hlk135071989"/>
            <w:r w:rsidRPr="003B5033">
              <w:rPr>
                <w:rFonts w:eastAsia="Garamond" w:cstheme="minorHAnsi"/>
                <w:b/>
                <w:bCs/>
                <w:sz w:val="20"/>
                <w:szCs w:val="20"/>
              </w:rPr>
              <w:t>Internship Title</w:t>
            </w:r>
          </w:p>
        </w:tc>
        <w:tc>
          <w:tcPr>
            <w:tcW w:w="3169" w:type="dxa"/>
          </w:tcPr>
          <w:p w14:paraId="02081BCF" w14:textId="77777777" w:rsidR="009B44B9" w:rsidRPr="003B5033" w:rsidRDefault="009B44B9" w:rsidP="009B44B9">
            <w:pPr>
              <w:jc w:val="both"/>
              <w:rPr>
                <w:rFonts w:cstheme="minorHAnsi"/>
                <w:sz w:val="20"/>
                <w:szCs w:val="20"/>
              </w:rPr>
            </w:pPr>
            <w:r w:rsidRPr="003B5033">
              <w:rPr>
                <w:rStyle w:val="normaltextrun"/>
                <w:rFonts w:ascii="Calibri" w:hAnsi="Calibri" w:cs="Calibri"/>
                <w:color w:val="000000"/>
                <w:sz w:val="20"/>
                <w:szCs w:val="20"/>
                <w:bdr w:val="none" w:sz="0" w:space="0" w:color="auto" w:frame="1"/>
                <w:lang w:val="en-GB"/>
              </w:rPr>
              <w:t xml:space="preserve">Internship </w:t>
            </w:r>
            <w:r>
              <w:rPr>
                <w:rStyle w:val="normaltextrun"/>
                <w:rFonts w:ascii="Calibri" w:hAnsi="Calibri" w:cs="Calibri"/>
                <w:color w:val="000000"/>
                <w:sz w:val="20"/>
                <w:szCs w:val="20"/>
                <w:bdr w:val="none" w:sz="0" w:space="0" w:color="auto" w:frame="1"/>
                <w:lang w:val="en-GB"/>
              </w:rPr>
              <w:t>w</w:t>
            </w:r>
            <w:r>
              <w:rPr>
                <w:rStyle w:val="normaltextrun"/>
                <w:sz w:val="20"/>
                <w:szCs w:val="20"/>
                <w:bdr w:val="none" w:sz="0" w:space="0" w:color="auto" w:frame="1"/>
                <w:lang w:val="en-GB"/>
              </w:rPr>
              <w:t>ithin EVAW area</w:t>
            </w:r>
          </w:p>
        </w:tc>
      </w:tr>
      <w:tr w:rsidR="009B44B9" w:rsidRPr="003B5033" w14:paraId="0EB11480" w14:textId="77777777" w:rsidTr="009B44B9">
        <w:tc>
          <w:tcPr>
            <w:tcW w:w="3914" w:type="dxa"/>
          </w:tcPr>
          <w:p w14:paraId="316E0078" w14:textId="77777777" w:rsidR="009B44B9" w:rsidRPr="003B5033" w:rsidRDefault="009B44B9" w:rsidP="009B44B9">
            <w:pPr>
              <w:jc w:val="both"/>
              <w:rPr>
                <w:rFonts w:cstheme="minorHAnsi"/>
                <w:b/>
                <w:sz w:val="20"/>
                <w:szCs w:val="20"/>
              </w:rPr>
            </w:pPr>
            <w:r w:rsidRPr="003B5033">
              <w:rPr>
                <w:rFonts w:eastAsia="Garamond" w:cstheme="minorHAnsi"/>
                <w:b/>
                <w:bCs/>
                <w:sz w:val="20"/>
                <w:szCs w:val="20"/>
              </w:rPr>
              <w:t>Unit Name</w:t>
            </w:r>
          </w:p>
        </w:tc>
        <w:tc>
          <w:tcPr>
            <w:tcW w:w="3169" w:type="dxa"/>
          </w:tcPr>
          <w:p w14:paraId="6414D80B" w14:textId="77777777" w:rsidR="009B44B9" w:rsidRPr="003B5033" w:rsidRDefault="009B44B9" w:rsidP="009B44B9">
            <w:pPr>
              <w:jc w:val="both"/>
              <w:rPr>
                <w:rFonts w:cstheme="minorHAnsi"/>
                <w:sz w:val="20"/>
                <w:szCs w:val="20"/>
              </w:rPr>
            </w:pPr>
            <w:r w:rsidRPr="003B5033">
              <w:rPr>
                <w:rStyle w:val="normaltextrun"/>
                <w:rFonts w:ascii="Calibri" w:hAnsi="Calibri" w:cs="Calibri"/>
                <w:color w:val="000000"/>
                <w:sz w:val="20"/>
                <w:szCs w:val="20"/>
                <w:bdr w:val="none" w:sz="0" w:space="0" w:color="auto" w:frame="1"/>
                <w:lang w:val="en-GB"/>
              </w:rPr>
              <w:t>UN Women</w:t>
            </w:r>
          </w:p>
        </w:tc>
      </w:tr>
      <w:tr w:rsidR="009B44B9" w:rsidRPr="003B5033" w14:paraId="2505E365" w14:textId="77777777" w:rsidTr="009B44B9">
        <w:tc>
          <w:tcPr>
            <w:tcW w:w="3914" w:type="dxa"/>
          </w:tcPr>
          <w:p w14:paraId="3A6C1CE9" w14:textId="77777777" w:rsidR="009B44B9" w:rsidRPr="003B5033" w:rsidRDefault="009B44B9" w:rsidP="009B44B9">
            <w:pPr>
              <w:jc w:val="both"/>
              <w:rPr>
                <w:rFonts w:cstheme="minorHAnsi"/>
                <w:b/>
                <w:sz w:val="20"/>
                <w:szCs w:val="20"/>
              </w:rPr>
            </w:pPr>
            <w:r w:rsidRPr="003B5033">
              <w:rPr>
                <w:rFonts w:eastAsia="Garamond" w:cstheme="minorHAnsi"/>
                <w:b/>
                <w:bCs/>
                <w:sz w:val="20"/>
                <w:szCs w:val="20"/>
              </w:rPr>
              <w:t>Division Name</w:t>
            </w:r>
          </w:p>
        </w:tc>
        <w:tc>
          <w:tcPr>
            <w:tcW w:w="3169" w:type="dxa"/>
          </w:tcPr>
          <w:p w14:paraId="609DE924" w14:textId="77777777" w:rsidR="009B44B9" w:rsidRPr="003B5033" w:rsidRDefault="009B44B9" w:rsidP="009B44B9">
            <w:pPr>
              <w:jc w:val="both"/>
              <w:rPr>
                <w:rFonts w:cstheme="minorHAnsi"/>
                <w:sz w:val="20"/>
                <w:szCs w:val="20"/>
              </w:rPr>
            </w:pPr>
          </w:p>
        </w:tc>
      </w:tr>
      <w:tr w:rsidR="009B44B9" w:rsidRPr="003B5033" w14:paraId="70F515EB" w14:textId="77777777" w:rsidTr="009B44B9">
        <w:tc>
          <w:tcPr>
            <w:tcW w:w="3914" w:type="dxa"/>
          </w:tcPr>
          <w:p w14:paraId="6DF160F2" w14:textId="77777777" w:rsidR="009B44B9" w:rsidRPr="003B5033" w:rsidRDefault="009B44B9" w:rsidP="009B44B9">
            <w:pPr>
              <w:jc w:val="both"/>
              <w:rPr>
                <w:rFonts w:cstheme="minorHAnsi"/>
                <w:b/>
                <w:sz w:val="20"/>
                <w:szCs w:val="20"/>
              </w:rPr>
            </w:pPr>
            <w:r w:rsidRPr="003B5033">
              <w:rPr>
                <w:rFonts w:eastAsia="Garamond" w:cstheme="minorHAnsi"/>
                <w:b/>
                <w:bCs/>
                <w:sz w:val="20"/>
                <w:szCs w:val="20"/>
              </w:rPr>
              <w:t>Country and City of Internship Post</w:t>
            </w:r>
          </w:p>
        </w:tc>
        <w:tc>
          <w:tcPr>
            <w:tcW w:w="3169" w:type="dxa"/>
          </w:tcPr>
          <w:p w14:paraId="60211A26" w14:textId="77777777" w:rsidR="009B44B9" w:rsidRPr="003B5033" w:rsidRDefault="009B44B9" w:rsidP="009B44B9">
            <w:pPr>
              <w:jc w:val="both"/>
              <w:rPr>
                <w:rFonts w:cstheme="minorHAnsi"/>
                <w:sz w:val="20"/>
                <w:szCs w:val="20"/>
              </w:rPr>
            </w:pPr>
            <w:r w:rsidRPr="003B5033">
              <w:rPr>
                <w:rFonts w:cstheme="minorHAnsi"/>
                <w:sz w:val="20"/>
                <w:szCs w:val="20"/>
              </w:rPr>
              <w:t>Republic of Moldova, Chisinau</w:t>
            </w:r>
          </w:p>
        </w:tc>
      </w:tr>
      <w:tr w:rsidR="009B44B9" w:rsidRPr="003B5033" w14:paraId="68B95942" w14:textId="77777777" w:rsidTr="009B44B9">
        <w:tc>
          <w:tcPr>
            <w:tcW w:w="3914" w:type="dxa"/>
          </w:tcPr>
          <w:p w14:paraId="0556CAB7" w14:textId="77777777" w:rsidR="009B44B9" w:rsidRPr="003B5033" w:rsidRDefault="009B44B9" w:rsidP="009B44B9">
            <w:pPr>
              <w:jc w:val="both"/>
              <w:rPr>
                <w:rFonts w:cstheme="minorHAnsi"/>
                <w:b/>
                <w:sz w:val="20"/>
                <w:szCs w:val="20"/>
              </w:rPr>
            </w:pPr>
            <w:r w:rsidRPr="003B5033">
              <w:rPr>
                <w:rFonts w:eastAsia="Garamond" w:cstheme="minorHAnsi"/>
                <w:b/>
                <w:bCs/>
                <w:sz w:val="20"/>
                <w:szCs w:val="20"/>
              </w:rPr>
              <w:t>Supervisor Name</w:t>
            </w:r>
          </w:p>
        </w:tc>
        <w:tc>
          <w:tcPr>
            <w:tcW w:w="3169" w:type="dxa"/>
          </w:tcPr>
          <w:p w14:paraId="6DAB8926" w14:textId="77777777" w:rsidR="009B44B9" w:rsidRPr="003B5033" w:rsidRDefault="009B44B9" w:rsidP="009B44B9">
            <w:pPr>
              <w:jc w:val="both"/>
              <w:rPr>
                <w:rFonts w:cstheme="minorHAnsi"/>
                <w:sz w:val="20"/>
                <w:szCs w:val="20"/>
              </w:rPr>
            </w:pPr>
            <w:r w:rsidRPr="003B5033">
              <w:rPr>
                <w:rFonts w:cstheme="minorHAnsi"/>
                <w:sz w:val="20"/>
                <w:szCs w:val="20"/>
              </w:rPr>
              <w:t>Nighina Azizov</w:t>
            </w:r>
          </w:p>
        </w:tc>
      </w:tr>
      <w:tr w:rsidR="009B44B9" w:rsidRPr="003B5033" w14:paraId="0F0AE840" w14:textId="77777777" w:rsidTr="009B44B9">
        <w:tc>
          <w:tcPr>
            <w:tcW w:w="3914" w:type="dxa"/>
          </w:tcPr>
          <w:p w14:paraId="29A22CE4" w14:textId="77777777" w:rsidR="009B44B9" w:rsidRPr="003B5033" w:rsidRDefault="009B44B9" w:rsidP="009B44B9">
            <w:pPr>
              <w:jc w:val="both"/>
              <w:rPr>
                <w:rFonts w:cstheme="minorHAnsi"/>
                <w:b/>
                <w:sz w:val="20"/>
                <w:szCs w:val="20"/>
              </w:rPr>
            </w:pPr>
            <w:r w:rsidRPr="003B5033">
              <w:rPr>
                <w:rFonts w:eastAsia="Garamond" w:cstheme="minorHAnsi"/>
                <w:b/>
                <w:bCs/>
                <w:sz w:val="20"/>
                <w:szCs w:val="20"/>
              </w:rPr>
              <w:t>Supervisor Email</w:t>
            </w:r>
          </w:p>
        </w:tc>
        <w:tc>
          <w:tcPr>
            <w:tcW w:w="3169" w:type="dxa"/>
          </w:tcPr>
          <w:p w14:paraId="4DA10097" w14:textId="77777777" w:rsidR="009B44B9" w:rsidRDefault="009B44B9" w:rsidP="009B44B9">
            <w:pPr>
              <w:jc w:val="both"/>
              <w:rPr>
                <w:rFonts w:cstheme="minorHAnsi"/>
                <w:sz w:val="20"/>
                <w:szCs w:val="20"/>
              </w:rPr>
            </w:pPr>
            <w:hyperlink r:id="rId12" w:history="1">
              <w:r w:rsidRPr="0025785C">
                <w:rPr>
                  <w:rStyle w:val="Hyperlink"/>
                  <w:rFonts w:cstheme="minorHAnsi"/>
                  <w:sz w:val="20"/>
                  <w:szCs w:val="20"/>
                </w:rPr>
                <w:t>nighina.azizov@unwomen.com</w:t>
              </w:r>
            </w:hyperlink>
          </w:p>
          <w:p w14:paraId="34A091EC" w14:textId="77777777" w:rsidR="009B44B9" w:rsidRPr="003B5033" w:rsidRDefault="009B44B9" w:rsidP="009B44B9">
            <w:pPr>
              <w:jc w:val="both"/>
              <w:rPr>
                <w:rFonts w:cstheme="minorHAnsi"/>
                <w:sz w:val="20"/>
                <w:szCs w:val="20"/>
              </w:rPr>
            </w:pPr>
          </w:p>
        </w:tc>
      </w:tr>
      <w:tr w:rsidR="009B44B9" w:rsidRPr="003B5033" w14:paraId="0EBAE469" w14:textId="77777777" w:rsidTr="009B44B9">
        <w:tc>
          <w:tcPr>
            <w:tcW w:w="3914" w:type="dxa"/>
          </w:tcPr>
          <w:p w14:paraId="307C86BD" w14:textId="77777777" w:rsidR="009B44B9" w:rsidRPr="007D3004" w:rsidRDefault="009B44B9" w:rsidP="009B44B9">
            <w:pPr>
              <w:jc w:val="both"/>
              <w:rPr>
                <w:rFonts w:cstheme="minorHAnsi"/>
                <w:b/>
                <w:sz w:val="20"/>
                <w:szCs w:val="20"/>
                <w:u w:val="single"/>
              </w:rPr>
            </w:pPr>
            <w:r w:rsidRPr="007D3004">
              <w:rPr>
                <w:rFonts w:eastAsia="Garamond" w:cstheme="minorHAnsi"/>
                <w:b/>
                <w:bCs/>
                <w:sz w:val="20"/>
                <w:szCs w:val="20"/>
                <w:u w:val="single"/>
              </w:rPr>
              <w:t>Supervisor Title / Position</w:t>
            </w:r>
          </w:p>
        </w:tc>
        <w:tc>
          <w:tcPr>
            <w:tcW w:w="3169" w:type="dxa"/>
          </w:tcPr>
          <w:p w14:paraId="3449CFEF" w14:textId="77777777" w:rsidR="009B44B9" w:rsidRPr="00316FA2" w:rsidRDefault="009B44B9" w:rsidP="009B44B9">
            <w:pPr>
              <w:jc w:val="both"/>
              <w:rPr>
                <w:rFonts w:cstheme="minorHAnsi"/>
                <w:sz w:val="20"/>
                <w:szCs w:val="20"/>
              </w:rPr>
            </w:pPr>
            <w:proofErr w:type="spellStart"/>
            <w:r w:rsidRPr="00316FA2">
              <w:rPr>
                <w:rFonts w:cstheme="minorHAnsi"/>
                <w:sz w:val="20"/>
                <w:szCs w:val="20"/>
              </w:rPr>
              <w:t>Programme</w:t>
            </w:r>
            <w:proofErr w:type="spellEnd"/>
            <w:r w:rsidRPr="00316FA2">
              <w:rPr>
                <w:rFonts w:cstheme="minorHAnsi"/>
                <w:sz w:val="20"/>
                <w:szCs w:val="20"/>
              </w:rPr>
              <w:t xml:space="preserve"> Analyst EVAW</w:t>
            </w:r>
          </w:p>
        </w:tc>
      </w:tr>
      <w:tr w:rsidR="009B44B9" w:rsidRPr="003B5033" w14:paraId="70F2922B" w14:textId="77777777" w:rsidTr="009B44B9">
        <w:tc>
          <w:tcPr>
            <w:tcW w:w="3914" w:type="dxa"/>
          </w:tcPr>
          <w:p w14:paraId="32D948CB" w14:textId="77777777" w:rsidR="009B44B9" w:rsidRPr="003B5033" w:rsidRDefault="009B44B9" w:rsidP="009B44B9">
            <w:pPr>
              <w:jc w:val="both"/>
              <w:rPr>
                <w:rFonts w:cstheme="minorHAnsi"/>
                <w:b/>
                <w:sz w:val="20"/>
                <w:szCs w:val="20"/>
              </w:rPr>
            </w:pPr>
            <w:r w:rsidRPr="003B5033">
              <w:rPr>
                <w:rFonts w:eastAsia="Garamond" w:cstheme="minorHAnsi"/>
                <w:b/>
                <w:bCs/>
                <w:sz w:val="20"/>
                <w:szCs w:val="20"/>
              </w:rPr>
              <w:t>Expected Start Date</w:t>
            </w:r>
          </w:p>
        </w:tc>
        <w:tc>
          <w:tcPr>
            <w:tcW w:w="3169" w:type="dxa"/>
          </w:tcPr>
          <w:p w14:paraId="54CA5382" w14:textId="77777777" w:rsidR="009B44B9" w:rsidRPr="003B5033" w:rsidRDefault="009B44B9" w:rsidP="009B44B9">
            <w:pPr>
              <w:jc w:val="both"/>
              <w:rPr>
                <w:rFonts w:cstheme="minorHAnsi"/>
                <w:sz w:val="20"/>
                <w:szCs w:val="20"/>
              </w:rPr>
            </w:pPr>
            <w:r w:rsidRPr="003B5033">
              <w:rPr>
                <w:rFonts w:cstheme="minorHAnsi"/>
                <w:sz w:val="20"/>
                <w:szCs w:val="20"/>
              </w:rPr>
              <w:t>June 2023</w:t>
            </w:r>
          </w:p>
        </w:tc>
      </w:tr>
      <w:tr w:rsidR="009B44B9" w:rsidRPr="003B5033" w14:paraId="56CD3B9E" w14:textId="77777777" w:rsidTr="009B44B9">
        <w:tc>
          <w:tcPr>
            <w:tcW w:w="3914" w:type="dxa"/>
          </w:tcPr>
          <w:p w14:paraId="24DE63B3" w14:textId="77777777" w:rsidR="009B44B9" w:rsidRPr="003B5033" w:rsidRDefault="009B44B9" w:rsidP="009B44B9">
            <w:pPr>
              <w:jc w:val="both"/>
              <w:rPr>
                <w:rFonts w:cstheme="minorHAnsi"/>
                <w:b/>
                <w:sz w:val="20"/>
                <w:szCs w:val="20"/>
              </w:rPr>
            </w:pPr>
            <w:r w:rsidRPr="003B5033">
              <w:rPr>
                <w:rFonts w:eastAsia="Garamond" w:cstheme="minorHAnsi"/>
                <w:b/>
                <w:bCs/>
                <w:sz w:val="20"/>
                <w:szCs w:val="20"/>
              </w:rPr>
              <w:t>Expected End Date</w:t>
            </w:r>
          </w:p>
        </w:tc>
        <w:tc>
          <w:tcPr>
            <w:tcW w:w="3169" w:type="dxa"/>
          </w:tcPr>
          <w:p w14:paraId="02A3890C" w14:textId="77777777" w:rsidR="009B44B9" w:rsidRPr="003B5033" w:rsidRDefault="009B44B9" w:rsidP="009B44B9">
            <w:pPr>
              <w:jc w:val="both"/>
              <w:rPr>
                <w:rFonts w:cstheme="minorHAnsi"/>
                <w:sz w:val="20"/>
                <w:szCs w:val="20"/>
              </w:rPr>
            </w:pPr>
            <w:r w:rsidRPr="003B5033">
              <w:rPr>
                <w:rFonts w:cstheme="minorHAnsi"/>
                <w:sz w:val="20"/>
                <w:szCs w:val="20"/>
              </w:rPr>
              <w:t>November 2023</w:t>
            </w:r>
          </w:p>
        </w:tc>
      </w:tr>
      <w:tr w:rsidR="009B44B9" w:rsidRPr="003B5033" w14:paraId="1820B324" w14:textId="77777777" w:rsidTr="009B44B9">
        <w:tc>
          <w:tcPr>
            <w:tcW w:w="3914" w:type="dxa"/>
          </w:tcPr>
          <w:p w14:paraId="1A750753" w14:textId="77777777" w:rsidR="009B44B9" w:rsidRPr="003B5033" w:rsidRDefault="009B44B9" w:rsidP="009B44B9">
            <w:pPr>
              <w:jc w:val="both"/>
              <w:rPr>
                <w:rFonts w:eastAsia="Garamond" w:cstheme="minorHAnsi"/>
                <w:b/>
                <w:bCs/>
                <w:sz w:val="20"/>
                <w:szCs w:val="20"/>
              </w:rPr>
            </w:pPr>
            <w:r w:rsidRPr="003B5033">
              <w:rPr>
                <w:rFonts w:eastAsia="Garamond" w:cstheme="minorHAnsi"/>
                <w:b/>
                <w:bCs/>
                <w:sz w:val="20"/>
                <w:szCs w:val="20"/>
              </w:rPr>
              <w:t>Duration</w:t>
            </w:r>
          </w:p>
        </w:tc>
        <w:tc>
          <w:tcPr>
            <w:tcW w:w="3169" w:type="dxa"/>
          </w:tcPr>
          <w:p w14:paraId="16A6CD5A" w14:textId="77777777" w:rsidR="009B44B9" w:rsidRPr="003B5033" w:rsidRDefault="009B44B9" w:rsidP="009B44B9">
            <w:pPr>
              <w:jc w:val="both"/>
              <w:rPr>
                <w:rFonts w:cstheme="minorHAnsi"/>
                <w:sz w:val="20"/>
                <w:szCs w:val="20"/>
              </w:rPr>
            </w:pPr>
            <w:r w:rsidRPr="00192893">
              <w:rPr>
                <w:rFonts w:ascii="Calibri" w:eastAsia="Times New Roman" w:hAnsi="Calibri" w:cs="Calibri"/>
                <w:sz w:val="20"/>
                <w:szCs w:val="20"/>
                <w:lang w:val="en-GB"/>
              </w:rPr>
              <w:t>up to 45 days</w:t>
            </w:r>
            <w:r w:rsidRPr="003B5033">
              <w:rPr>
                <w:rFonts w:ascii="Calibri" w:eastAsia="Times New Roman" w:hAnsi="Calibri" w:cs="Calibri"/>
                <w:sz w:val="20"/>
                <w:szCs w:val="20"/>
                <w:lang w:val="en-GB"/>
              </w:rPr>
              <w:t xml:space="preserve"> within the period mentioned above, up to 10 hours per week</w:t>
            </w:r>
            <w:r>
              <w:rPr>
                <w:rFonts w:ascii="Calibri" w:eastAsia="Times New Roman" w:hAnsi="Calibri" w:cs="Calibri"/>
                <w:sz w:val="20"/>
                <w:szCs w:val="20"/>
                <w:lang w:val="en-GB"/>
              </w:rPr>
              <w:t>,</w:t>
            </w:r>
            <w:r w:rsidRPr="00A21B90">
              <w:rPr>
                <w:rFonts w:ascii="Calibri" w:eastAsia="Times New Roman" w:hAnsi="Calibri" w:cs="Calibri"/>
                <w:sz w:val="20"/>
                <w:szCs w:val="20"/>
                <w:lang w:val="en-GB"/>
              </w:rPr>
              <w:t xml:space="preserve"> with flexible arrangements</w:t>
            </w:r>
          </w:p>
        </w:tc>
      </w:tr>
      <w:bookmarkEnd w:id="0"/>
    </w:tbl>
    <w:p w14:paraId="6A6918F6" w14:textId="24F93801" w:rsidR="00CA1191" w:rsidRDefault="00CA1191"/>
    <w:tbl>
      <w:tblPr>
        <w:tblStyle w:val="TableGrid"/>
        <w:tblW w:w="10207" w:type="dxa"/>
        <w:tblInd w:w="-147" w:type="dxa"/>
        <w:tblLook w:val="04A0" w:firstRow="1" w:lastRow="0" w:firstColumn="1" w:lastColumn="0" w:noHBand="0" w:noVBand="1"/>
      </w:tblPr>
      <w:tblGrid>
        <w:gridCol w:w="10207"/>
      </w:tblGrid>
      <w:tr w:rsidR="00316FA2" w:rsidRPr="00280551" w14:paraId="74162DB2" w14:textId="77777777" w:rsidTr="00316FA2">
        <w:tc>
          <w:tcPr>
            <w:tcW w:w="10207" w:type="dxa"/>
          </w:tcPr>
          <w:p w14:paraId="4E642CC4" w14:textId="682CACD3" w:rsidR="00316FA2" w:rsidRPr="00280551" w:rsidRDefault="00280551" w:rsidP="00316FA2">
            <w:pPr>
              <w:rPr>
                <w:rFonts w:cstheme="minorHAnsi"/>
                <w:b/>
                <w:color w:val="000000" w:themeColor="text1"/>
                <w:sz w:val="20"/>
                <w:szCs w:val="20"/>
              </w:rPr>
            </w:pPr>
            <w:r w:rsidRPr="00280551">
              <w:rPr>
                <w:rFonts w:cstheme="minorHAnsi"/>
                <w:b/>
                <w:color w:val="000000" w:themeColor="text1"/>
                <w:sz w:val="20"/>
                <w:szCs w:val="20"/>
              </w:rPr>
              <w:t xml:space="preserve">UN Women </w:t>
            </w:r>
            <w:r w:rsidR="00316FA2" w:rsidRPr="00280551">
              <w:rPr>
                <w:rFonts w:cstheme="minorHAnsi"/>
                <w:b/>
                <w:color w:val="000000" w:themeColor="text1"/>
                <w:sz w:val="20"/>
                <w:szCs w:val="20"/>
              </w:rPr>
              <w:t>Background:</w:t>
            </w:r>
          </w:p>
        </w:tc>
      </w:tr>
      <w:tr w:rsidR="00316FA2" w:rsidRPr="00280551" w14:paraId="75DC6B27" w14:textId="77777777" w:rsidTr="00316FA2">
        <w:tc>
          <w:tcPr>
            <w:tcW w:w="10207" w:type="dxa"/>
          </w:tcPr>
          <w:p w14:paraId="23C6CCA7" w14:textId="77777777" w:rsidR="00316FA2" w:rsidRPr="00280551" w:rsidRDefault="00316FA2" w:rsidP="00316FA2">
            <w:pPr>
              <w:pStyle w:val="paragraph"/>
              <w:spacing w:before="0" w:beforeAutospacing="0" w:after="0" w:afterAutospacing="0"/>
              <w:jc w:val="both"/>
              <w:textAlignment w:val="baseline"/>
              <w:rPr>
                <w:rStyle w:val="normaltextrun"/>
                <w:rFonts w:asciiTheme="minorHAnsi" w:hAnsiTheme="minorHAnsi" w:cstheme="minorHAnsi"/>
                <w:bCs/>
                <w:sz w:val="20"/>
                <w:szCs w:val="20"/>
              </w:rPr>
            </w:pPr>
            <w:r w:rsidRPr="00280551">
              <w:rPr>
                <w:rStyle w:val="normaltextrun"/>
                <w:rFonts w:asciiTheme="minorHAnsi" w:hAnsiTheme="minorHAnsi" w:cstheme="minorHAnsi"/>
                <w:bCs/>
                <w:sz w:val="20"/>
                <w:szCs w:val="20"/>
              </w:rPr>
              <w:t xml:space="preserve">The United Nations Entity for Gender Equality and Empowerment of Women (UN Women) grounded in the vision of equality enshrined in the Charter of the United Nations, works for the elimination of discrimination against women and girls; the empowerment of women; and the achievement of equality between women and men as partners and beneficiaries of development, human rights, humanitarian action and peace and security. UN Women promotes the human diversity, </w:t>
            </w:r>
            <w:proofErr w:type="gramStart"/>
            <w:r w:rsidRPr="00280551">
              <w:rPr>
                <w:rStyle w:val="normaltextrun"/>
                <w:rFonts w:asciiTheme="minorHAnsi" w:hAnsiTheme="minorHAnsi" w:cstheme="minorHAnsi"/>
                <w:bCs/>
                <w:sz w:val="20"/>
                <w:szCs w:val="20"/>
              </w:rPr>
              <w:t>non-discrimination</w:t>
            </w:r>
            <w:proofErr w:type="gramEnd"/>
            <w:r w:rsidRPr="00280551">
              <w:rPr>
                <w:rStyle w:val="normaltextrun"/>
                <w:rFonts w:asciiTheme="minorHAnsi" w:hAnsiTheme="minorHAnsi" w:cstheme="minorHAnsi"/>
                <w:bCs/>
                <w:sz w:val="20"/>
                <w:szCs w:val="20"/>
              </w:rPr>
              <w:t xml:space="preserve"> and inclusion of all minorities in all the socio-economic field seeking to contribute to the empowerment of people vulnerable to human right violations.</w:t>
            </w:r>
          </w:p>
          <w:p w14:paraId="1CA5DB51" w14:textId="77777777" w:rsidR="00316FA2" w:rsidRPr="00280551" w:rsidRDefault="00316FA2" w:rsidP="00316FA2">
            <w:pPr>
              <w:pStyle w:val="paragraph"/>
              <w:spacing w:before="0" w:beforeAutospacing="0" w:after="0" w:afterAutospacing="0"/>
              <w:jc w:val="both"/>
              <w:textAlignment w:val="baseline"/>
              <w:rPr>
                <w:rStyle w:val="normaltextrun"/>
                <w:rFonts w:asciiTheme="minorHAnsi" w:hAnsiTheme="minorHAnsi" w:cstheme="minorHAnsi"/>
                <w:bCs/>
                <w:sz w:val="20"/>
                <w:szCs w:val="20"/>
              </w:rPr>
            </w:pPr>
          </w:p>
          <w:p w14:paraId="21DB7231" w14:textId="77777777" w:rsidR="00316FA2" w:rsidRPr="00280551" w:rsidRDefault="00316FA2" w:rsidP="00316FA2">
            <w:pPr>
              <w:rPr>
                <w:rFonts w:cstheme="minorHAnsi"/>
                <w:bCs/>
                <w:sz w:val="20"/>
                <w:szCs w:val="20"/>
              </w:rPr>
            </w:pPr>
            <w:r w:rsidRPr="00280551">
              <w:rPr>
                <w:rFonts w:cstheme="minorHAnsi"/>
                <w:bCs/>
                <w:sz w:val="20"/>
                <w:szCs w:val="20"/>
              </w:rPr>
              <w:t>Unit/ Project Background:</w:t>
            </w:r>
          </w:p>
          <w:p w14:paraId="7AB88B61" w14:textId="77777777" w:rsidR="00316FA2" w:rsidRPr="00280551" w:rsidRDefault="00316FA2" w:rsidP="00316FA2">
            <w:pPr>
              <w:jc w:val="both"/>
              <w:textAlignment w:val="baseline"/>
              <w:rPr>
                <w:rFonts w:ascii="Calibri" w:eastAsia="Times New Roman" w:hAnsi="Calibri" w:cs="Calibri"/>
                <w:bCs/>
                <w:sz w:val="20"/>
                <w:szCs w:val="20"/>
                <w:lang w:val="en-GB"/>
              </w:rPr>
            </w:pPr>
            <w:r w:rsidRPr="00280551">
              <w:rPr>
                <w:rFonts w:ascii="Calibri" w:eastAsia="Times New Roman" w:hAnsi="Calibri" w:cs="Calibri"/>
                <w:bCs/>
                <w:color w:val="000000"/>
                <w:sz w:val="20"/>
                <w:szCs w:val="20"/>
                <w:lang w:val="en-GB"/>
              </w:rPr>
              <w:t xml:space="preserve">The work of UN Women in Moldova is guided by its new Country Strategic Note 2023-2027, aligned with the </w:t>
            </w:r>
            <w:r w:rsidRPr="00280551">
              <w:rPr>
                <w:rFonts w:ascii="Calibri" w:eastAsia="Times New Roman" w:hAnsi="Calibri" w:cs="Calibri"/>
                <w:bCs/>
                <w:color w:val="0563C1"/>
                <w:sz w:val="20"/>
                <w:szCs w:val="20"/>
                <w:u w:val="single"/>
                <w:lang w:val="en-GB"/>
              </w:rPr>
              <w:t>UN Sustainable Development Cooperation Framework for Moldova (2023-2027</w:t>
            </w:r>
            <w:r w:rsidRPr="00280551">
              <w:rPr>
                <w:rFonts w:ascii="Calibri" w:eastAsia="Times New Roman" w:hAnsi="Calibri" w:cs="Calibri"/>
                <w:bCs/>
                <w:color w:val="000000"/>
                <w:sz w:val="20"/>
                <w:szCs w:val="20"/>
                <w:lang w:val="en-GB"/>
              </w:rPr>
              <w:t>),  </w:t>
            </w:r>
            <w:hyperlink r:id="rId13" w:tgtFrame="_blank" w:history="1">
              <w:r w:rsidRPr="00280551">
                <w:rPr>
                  <w:rFonts w:ascii="Calibri" w:eastAsia="Times New Roman" w:hAnsi="Calibri" w:cs="Calibri"/>
                  <w:bCs/>
                  <w:color w:val="0563C1"/>
                  <w:sz w:val="20"/>
                  <w:szCs w:val="20"/>
                  <w:u w:val="single"/>
                  <w:lang w:val="en-GB"/>
                </w:rPr>
                <w:t>UN Women Global Strategic Plan</w:t>
              </w:r>
            </w:hyperlink>
            <w:r w:rsidRPr="00280551">
              <w:rPr>
                <w:rFonts w:ascii="Calibri" w:eastAsia="Times New Roman" w:hAnsi="Calibri" w:cs="Calibri"/>
                <w:bCs/>
                <w:color w:val="000000"/>
                <w:sz w:val="20"/>
                <w:szCs w:val="20"/>
                <w:lang w:val="en-GB"/>
              </w:rPr>
              <w:t xml:space="preserve">, National Programs and Strategies and aims to contribute to the gender-responsive implementation of the 2030 Agenda for Sustainable Development. The Strategic Note focuses on four main areas: 1) Ending Violence against </w:t>
            </w:r>
            <w:r w:rsidRPr="00280551">
              <w:rPr>
                <w:rFonts w:ascii="Calibri" w:eastAsia="Times New Roman" w:hAnsi="Calibri" w:cs="Calibri"/>
                <w:bCs/>
                <w:sz w:val="20"/>
                <w:szCs w:val="20"/>
                <w:lang w:val="en-GB"/>
              </w:rPr>
              <w:t xml:space="preserve">Women; 2) Women’s Leadership and Governance; 3) Women’s Economic empowerment and 4) Humanitarian and Peace development nexus and UN Coordination on Gender equality. </w:t>
            </w:r>
          </w:p>
          <w:p w14:paraId="14C7F051" w14:textId="77777777" w:rsidR="00316FA2" w:rsidRPr="00280551" w:rsidRDefault="00316FA2" w:rsidP="00316FA2">
            <w:pPr>
              <w:jc w:val="both"/>
              <w:textAlignment w:val="baseline"/>
              <w:rPr>
                <w:rFonts w:cstheme="minorHAnsi"/>
                <w:bCs/>
                <w:sz w:val="20"/>
                <w:szCs w:val="20"/>
                <w:lang w:val="en-GB"/>
              </w:rPr>
            </w:pPr>
          </w:p>
          <w:p w14:paraId="555B1271" w14:textId="77777777" w:rsidR="00316FA2" w:rsidRPr="00280551" w:rsidRDefault="00316FA2" w:rsidP="00316FA2">
            <w:pPr>
              <w:pStyle w:val="paragraph"/>
              <w:spacing w:before="0" w:beforeAutospacing="0" w:after="0" w:afterAutospacing="0"/>
              <w:jc w:val="both"/>
              <w:textAlignment w:val="baseline"/>
              <w:rPr>
                <w:rFonts w:asciiTheme="minorHAnsi" w:hAnsiTheme="minorHAnsi" w:cstheme="minorHAnsi"/>
                <w:bCs/>
                <w:sz w:val="20"/>
                <w:szCs w:val="20"/>
                <w:u w:val="single"/>
              </w:rPr>
            </w:pPr>
            <w:r w:rsidRPr="00280551">
              <w:rPr>
                <w:rStyle w:val="normaltextrun"/>
                <w:rFonts w:asciiTheme="minorHAnsi" w:hAnsiTheme="minorHAnsi" w:cstheme="minorHAnsi"/>
                <w:bCs/>
                <w:sz w:val="20"/>
                <w:szCs w:val="20"/>
                <w:u w:val="single"/>
              </w:rPr>
              <w:t xml:space="preserve">The announced internship position comes as a measure to enable people belonging to groups vulnerable to discrimination to get the necessary skills to further defend and promote their own rights, and to contribute to UN Women work, specifically under the area of Ending Violence against Women. Under the guidance and direct supervision of the UN Women </w:t>
            </w:r>
            <w:proofErr w:type="spellStart"/>
            <w:r w:rsidRPr="00280551">
              <w:rPr>
                <w:rStyle w:val="normaltextrun"/>
                <w:rFonts w:asciiTheme="minorHAnsi" w:hAnsiTheme="minorHAnsi" w:cstheme="minorHAnsi"/>
                <w:bCs/>
                <w:sz w:val="20"/>
                <w:szCs w:val="20"/>
                <w:u w:val="single"/>
              </w:rPr>
              <w:t>Programme</w:t>
            </w:r>
            <w:proofErr w:type="spellEnd"/>
            <w:r w:rsidRPr="00280551">
              <w:rPr>
                <w:rStyle w:val="normaltextrun"/>
                <w:rFonts w:asciiTheme="minorHAnsi" w:hAnsiTheme="minorHAnsi" w:cstheme="minorHAnsi"/>
                <w:bCs/>
                <w:sz w:val="20"/>
                <w:szCs w:val="20"/>
                <w:u w:val="single"/>
              </w:rPr>
              <w:t xml:space="preserve"> Analyst, the intern is supposed to assist on a part-time basis in daily implementation of the tasks, presented below.</w:t>
            </w:r>
          </w:p>
          <w:p w14:paraId="5390D230" w14:textId="77777777" w:rsidR="00316FA2" w:rsidRPr="00280551" w:rsidRDefault="00316FA2">
            <w:pPr>
              <w:rPr>
                <w:bCs/>
              </w:rPr>
            </w:pPr>
          </w:p>
        </w:tc>
      </w:tr>
    </w:tbl>
    <w:p w14:paraId="682C1366" w14:textId="560F652E" w:rsidR="00316FA2" w:rsidRDefault="00316FA2" w:rsidP="00316FA2">
      <w:pPr>
        <w:jc w:val="both"/>
        <w:rPr>
          <w:rFonts w:eastAsia="Garamond" w:cstheme="minorHAnsi"/>
          <w:b/>
          <w:bCs/>
          <w:sz w:val="20"/>
          <w:szCs w:val="20"/>
        </w:rPr>
      </w:pPr>
    </w:p>
    <w:tbl>
      <w:tblPr>
        <w:tblStyle w:val="TableGrid"/>
        <w:tblW w:w="10207" w:type="dxa"/>
        <w:tblInd w:w="-147" w:type="dxa"/>
        <w:tblLook w:val="04A0" w:firstRow="1" w:lastRow="0" w:firstColumn="1" w:lastColumn="0" w:noHBand="0" w:noVBand="1"/>
      </w:tblPr>
      <w:tblGrid>
        <w:gridCol w:w="10207"/>
      </w:tblGrid>
      <w:tr w:rsidR="00316FA2" w14:paraId="7105BE47" w14:textId="77777777" w:rsidTr="00316FA2">
        <w:tc>
          <w:tcPr>
            <w:tcW w:w="10207" w:type="dxa"/>
          </w:tcPr>
          <w:p w14:paraId="6D0196DE" w14:textId="27A96F67" w:rsidR="00316FA2" w:rsidRDefault="00316FA2">
            <w:r>
              <w:rPr>
                <w:rFonts w:eastAsia="Garamond" w:cstheme="minorHAnsi"/>
                <w:b/>
                <w:bCs/>
                <w:sz w:val="20"/>
                <w:szCs w:val="20"/>
              </w:rPr>
              <w:t>D</w:t>
            </w:r>
            <w:r w:rsidRPr="00192893">
              <w:rPr>
                <w:rFonts w:eastAsia="Garamond" w:cstheme="minorHAnsi"/>
                <w:b/>
                <w:bCs/>
                <w:sz w:val="20"/>
                <w:szCs w:val="20"/>
              </w:rPr>
              <w:t>escription of Responsibilities &amp; Learning Objectives:</w:t>
            </w:r>
          </w:p>
        </w:tc>
      </w:tr>
      <w:tr w:rsidR="00316FA2" w14:paraId="26773960" w14:textId="77777777" w:rsidTr="00316FA2">
        <w:tc>
          <w:tcPr>
            <w:tcW w:w="10207" w:type="dxa"/>
          </w:tcPr>
          <w:p w14:paraId="7648D1DD" w14:textId="77777777" w:rsidR="00316FA2" w:rsidRPr="00930C1F" w:rsidRDefault="00316FA2" w:rsidP="00316FA2">
            <w:pPr>
              <w:ind w:left="284" w:hanging="284"/>
              <w:jc w:val="both"/>
              <w:textAlignment w:val="baseline"/>
              <w:rPr>
                <w:sz w:val="20"/>
                <w:szCs w:val="20"/>
              </w:rPr>
            </w:pPr>
            <w:r>
              <w:t>1.</w:t>
            </w:r>
            <w:r>
              <w:tab/>
            </w:r>
            <w:r w:rsidRPr="00930C1F">
              <w:rPr>
                <w:sz w:val="20"/>
                <w:szCs w:val="20"/>
              </w:rPr>
              <w:t xml:space="preserve">Provide logistical support in organizing events, including by preparing and distributing event invitations and receiving event confirmations, </w:t>
            </w:r>
            <w:proofErr w:type="spellStart"/>
            <w:proofErr w:type="gramStart"/>
            <w:r w:rsidRPr="00930C1F">
              <w:rPr>
                <w:sz w:val="20"/>
                <w:szCs w:val="20"/>
              </w:rPr>
              <w:t>etc</w:t>
            </w:r>
            <w:proofErr w:type="spellEnd"/>
            <w:r w:rsidRPr="00930C1F">
              <w:rPr>
                <w:sz w:val="20"/>
                <w:szCs w:val="20"/>
              </w:rPr>
              <w:t>;</w:t>
            </w:r>
            <w:proofErr w:type="gramEnd"/>
          </w:p>
          <w:p w14:paraId="62A805A4" w14:textId="77777777" w:rsidR="00316FA2" w:rsidRPr="00066FD4" w:rsidRDefault="00316FA2" w:rsidP="00316FA2">
            <w:pPr>
              <w:ind w:left="284" w:hanging="284"/>
              <w:jc w:val="both"/>
              <w:textAlignment w:val="baseline"/>
              <w:rPr>
                <w:sz w:val="20"/>
                <w:szCs w:val="20"/>
              </w:rPr>
            </w:pPr>
            <w:r w:rsidRPr="00066FD4">
              <w:rPr>
                <w:sz w:val="20"/>
                <w:szCs w:val="20"/>
              </w:rPr>
              <w:t>2.</w:t>
            </w:r>
            <w:r w:rsidRPr="00066FD4">
              <w:rPr>
                <w:sz w:val="20"/>
                <w:szCs w:val="20"/>
              </w:rPr>
              <w:tab/>
              <w:t xml:space="preserve">Catalogue, gather and systematize various information within the area, including by using Excel and other relevant </w:t>
            </w:r>
            <w:proofErr w:type="gramStart"/>
            <w:r w:rsidRPr="00066FD4">
              <w:rPr>
                <w:sz w:val="20"/>
                <w:szCs w:val="20"/>
              </w:rPr>
              <w:t>tools;</w:t>
            </w:r>
            <w:proofErr w:type="gramEnd"/>
          </w:p>
          <w:p w14:paraId="62ED563E" w14:textId="77777777" w:rsidR="00316FA2" w:rsidRPr="00066FD4" w:rsidRDefault="00316FA2" w:rsidP="00316FA2">
            <w:pPr>
              <w:ind w:left="284" w:hanging="284"/>
              <w:jc w:val="both"/>
              <w:textAlignment w:val="baseline"/>
              <w:rPr>
                <w:sz w:val="20"/>
                <w:szCs w:val="20"/>
              </w:rPr>
            </w:pPr>
            <w:r w:rsidRPr="00066FD4">
              <w:rPr>
                <w:sz w:val="20"/>
                <w:szCs w:val="20"/>
              </w:rPr>
              <w:t>3.</w:t>
            </w:r>
            <w:r w:rsidRPr="00066FD4">
              <w:rPr>
                <w:sz w:val="20"/>
                <w:szCs w:val="20"/>
              </w:rPr>
              <w:tab/>
              <w:t>Provide assistance with communication with partners (developing invitations and keep tracking confirmations</w:t>
            </w:r>
            <w:proofErr w:type="gramStart"/>
            <w:r w:rsidRPr="00066FD4">
              <w:rPr>
                <w:sz w:val="20"/>
                <w:szCs w:val="20"/>
              </w:rPr>
              <w:t>);</w:t>
            </w:r>
            <w:proofErr w:type="gramEnd"/>
          </w:p>
          <w:p w14:paraId="4612776B" w14:textId="77777777" w:rsidR="00316FA2" w:rsidRPr="00066FD4" w:rsidRDefault="00316FA2" w:rsidP="00316FA2">
            <w:pPr>
              <w:ind w:left="284" w:hanging="284"/>
              <w:jc w:val="both"/>
              <w:textAlignment w:val="baseline"/>
              <w:rPr>
                <w:sz w:val="20"/>
                <w:szCs w:val="20"/>
              </w:rPr>
            </w:pPr>
            <w:r w:rsidRPr="00066FD4">
              <w:rPr>
                <w:sz w:val="20"/>
                <w:szCs w:val="20"/>
              </w:rPr>
              <w:t xml:space="preserve">4.  Support communication actions under the area (prepare posts for social media </w:t>
            </w:r>
            <w:proofErr w:type="spellStart"/>
            <w:r w:rsidRPr="00066FD4">
              <w:rPr>
                <w:sz w:val="20"/>
                <w:szCs w:val="20"/>
              </w:rPr>
              <w:t>etc</w:t>
            </w:r>
            <w:proofErr w:type="spellEnd"/>
            <w:r w:rsidRPr="00066FD4">
              <w:rPr>
                <w:sz w:val="20"/>
                <w:szCs w:val="20"/>
              </w:rPr>
              <w:t xml:space="preserve">), including design of knowledge </w:t>
            </w:r>
            <w:proofErr w:type="gramStart"/>
            <w:r w:rsidRPr="00066FD4">
              <w:rPr>
                <w:sz w:val="20"/>
                <w:szCs w:val="20"/>
              </w:rPr>
              <w:t>products;</w:t>
            </w:r>
            <w:proofErr w:type="gramEnd"/>
          </w:p>
          <w:p w14:paraId="4D7C171E" w14:textId="77777777" w:rsidR="00316FA2" w:rsidRPr="00066FD4" w:rsidRDefault="00316FA2" w:rsidP="00316FA2">
            <w:pPr>
              <w:ind w:left="284" w:hanging="284"/>
              <w:jc w:val="both"/>
              <w:textAlignment w:val="baseline"/>
              <w:rPr>
                <w:sz w:val="20"/>
                <w:szCs w:val="20"/>
              </w:rPr>
            </w:pPr>
            <w:r w:rsidRPr="00066FD4">
              <w:rPr>
                <w:sz w:val="20"/>
                <w:szCs w:val="20"/>
              </w:rPr>
              <w:t>5.</w:t>
            </w:r>
            <w:r w:rsidRPr="00066FD4">
              <w:rPr>
                <w:sz w:val="20"/>
                <w:szCs w:val="20"/>
              </w:rPr>
              <w:tab/>
            </w:r>
            <w:proofErr w:type="gramStart"/>
            <w:r w:rsidRPr="00066FD4">
              <w:rPr>
                <w:sz w:val="20"/>
                <w:szCs w:val="20"/>
              </w:rPr>
              <w:t>Provide assistance</w:t>
            </w:r>
            <w:proofErr w:type="gramEnd"/>
            <w:r w:rsidRPr="00066FD4">
              <w:rPr>
                <w:sz w:val="20"/>
                <w:szCs w:val="20"/>
              </w:rPr>
              <w:t xml:space="preserve"> with translations of texts (Ro-Ru/Ru-Ro). English is an </w:t>
            </w:r>
            <w:proofErr w:type="gramStart"/>
            <w:r w:rsidRPr="00066FD4">
              <w:rPr>
                <w:sz w:val="20"/>
                <w:szCs w:val="20"/>
              </w:rPr>
              <w:t>asset;</w:t>
            </w:r>
            <w:proofErr w:type="gramEnd"/>
          </w:p>
          <w:p w14:paraId="3A493B5D" w14:textId="1ECCD865" w:rsidR="00316FA2" w:rsidRPr="00316FA2" w:rsidRDefault="00316FA2" w:rsidP="00316FA2">
            <w:pPr>
              <w:ind w:left="284" w:hanging="284"/>
              <w:jc w:val="both"/>
              <w:textAlignment w:val="baseline"/>
              <w:rPr>
                <w:sz w:val="20"/>
                <w:szCs w:val="20"/>
              </w:rPr>
            </w:pPr>
            <w:r w:rsidRPr="00066FD4">
              <w:rPr>
                <w:sz w:val="20"/>
                <w:szCs w:val="20"/>
              </w:rPr>
              <w:t>6.</w:t>
            </w:r>
            <w:r w:rsidRPr="00066FD4">
              <w:rPr>
                <w:sz w:val="20"/>
                <w:szCs w:val="20"/>
              </w:rPr>
              <w:tab/>
              <w:t>Other duties as assigned by Supervisors.</w:t>
            </w:r>
          </w:p>
        </w:tc>
      </w:tr>
    </w:tbl>
    <w:p w14:paraId="435D8F7E" w14:textId="5057CF67" w:rsidR="00316FA2" w:rsidRDefault="00316FA2"/>
    <w:tbl>
      <w:tblPr>
        <w:tblStyle w:val="TableGrid"/>
        <w:tblW w:w="10207" w:type="dxa"/>
        <w:tblInd w:w="-147" w:type="dxa"/>
        <w:tblLook w:val="04A0" w:firstRow="1" w:lastRow="0" w:firstColumn="1" w:lastColumn="0" w:noHBand="0" w:noVBand="1"/>
      </w:tblPr>
      <w:tblGrid>
        <w:gridCol w:w="10207"/>
      </w:tblGrid>
      <w:tr w:rsidR="00316FA2" w14:paraId="14BFFA4E" w14:textId="77777777" w:rsidTr="00316FA2">
        <w:tc>
          <w:tcPr>
            <w:tcW w:w="10207" w:type="dxa"/>
          </w:tcPr>
          <w:p w14:paraId="559D75E0" w14:textId="04B9304E" w:rsidR="00316FA2" w:rsidRDefault="00316FA2">
            <w:r w:rsidRPr="008F053B">
              <w:rPr>
                <w:rFonts w:eastAsia="Garamond" w:cstheme="minorHAnsi"/>
                <w:b/>
                <w:bCs/>
                <w:sz w:val="20"/>
                <w:szCs w:val="20"/>
              </w:rPr>
              <w:t>Competencie</w:t>
            </w:r>
            <w:r>
              <w:rPr>
                <w:rFonts w:eastAsia="Garamond" w:cstheme="minorHAnsi"/>
                <w:b/>
                <w:bCs/>
                <w:sz w:val="20"/>
                <w:szCs w:val="20"/>
              </w:rPr>
              <w:t>s:</w:t>
            </w:r>
          </w:p>
        </w:tc>
      </w:tr>
      <w:tr w:rsidR="00316FA2" w14:paraId="5464514C" w14:textId="77777777" w:rsidTr="00316FA2">
        <w:tc>
          <w:tcPr>
            <w:tcW w:w="10207" w:type="dxa"/>
          </w:tcPr>
          <w:p w14:paraId="387C8FBA" w14:textId="77777777" w:rsidR="00316FA2" w:rsidRPr="00932CA9" w:rsidRDefault="00316FA2" w:rsidP="00316FA2">
            <w:pPr>
              <w:ind w:left="284" w:hanging="284"/>
              <w:jc w:val="both"/>
              <w:rPr>
                <w:rFonts w:cstheme="minorHAnsi"/>
                <w:b/>
                <w:sz w:val="20"/>
                <w:szCs w:val="20"/>
              </w:rPr>
            </w:pPr>
            <w:r w:rsidRPr="00932CA9">
              <w:rPr>
                <w:rFonts w:cstheme="minorHAnsi"/>
                <w:b/>
                <w:sz w:val="20"/>
                <w:szCs w:val="20"/>
              </w:rPr>
              <w:lastRenderedPageBreak/>
              <w:t>Core Values and Guiding Principles:</w:t>
            </w:r>
          </w:p>
          <w:p w14:paraId="1DA2A55E" w14:textId="77777777" w:rsidR="00316FA2" w:rsidRPr="00932CA9" w:rsidRDefault="00316FA2" w:rsidP="00316FA2">
            <w:pPr>
              <w:ind w:left="284" w:hanging="284"/>
              <w:jc w:val="both"/>
              <w:rPr>
                <w:rFonts w:cstheme="minorHAnsi"/>
                <w:b/>
                <w:sz w:val="20"/>
                <w:szCs w:val="20"/>
              </w:rPr>
            </w:pPr>
            <w:r w:rsidRPr="00932CA9">
              <w:rPr>
                <w:rFonts w:cstheme="minorHAnsi"/>
                <w:b/>
                <w:sz w:val="20"/>
                <w:szCs w:val="20"/>
              </w:rPr>
              <w:t xml:space="preserve">Integrity: </w:t>
            </w:r>
          </w:p>
          <w:p w14:paraId="03AED5FA" w14:textId="77777777" w:rsidR="00316FA2" w:rsidRPr="00A21B90" w:rsidRDefault="00316FA2" w:rsidP="00316FA2">
            <w:pPr>
              <w:pStyle w:val="ListParagraph"/>
              <w:numPr>
                <w:ilvl w:val="0"/>
                <w:numId w:val="1"/>
              </w:numPr>
              <w:spacing w:after="0" w:line="240" w:lineRule="auto"/>
              <w:ind w:left="284" w:hanging="284"/>
              <w:jc w:val="both"/>
              <w:rPr>
                <w:rFonts w:cstheme="minorHAnsi"/>
                <w:sz w:val="20"/>
                <w:szCs w:val="20"/>
              </w:rPr>
            </w:pPr>
            <w:r w:rsidRPr="00A21B90">
              <w:rPr>
                <w:rFonts w:cstheme="minorHAnsi"/>
                <w:sz w:val="20"/>
                <w:szCs w:val="20"/>
              </w:rPr>
              <w:t>Demonstrate consistency in upholding and promoting the values of UN Women in actions and decisions, in line with the UN Code of Conduct.</w:t>
            </w:r>
          </w:p>
          <w:p w14:paraId="65538E97" w14:textId="77777777" w:rsidR="00316FA2" w:rsidRPr="00932CA9" w:rsidRDefault="00316FA2" w:rsidP="00316FA2">
            <w:pPr>
              <w:ind w:left="284" w:hanging="284"/>
              <w:jc w:val="both"/>
              <w:rPr>
                <w:rFonts w:cstheme="minorHAnsi"/>
                <w:b/>
                <w:sz w:val="20"/>
                <w:szCs w:val="20"/>
              </w:rPr>
            </w:pPr>
            <w:r w:rsidRPr="00932CA9">
              <w:rPr>
                <w:rFonts w:cstheme="minorHAnsi"/>
                <w:b/>
                <w:sz w:val="20"/>
                <w:szCs w:val="20"/>
              </w:rPr>
              <w:t xml:space="preserve">Professionalism: </w:t>
            </w:r>
          </w:p>
          <w:p w14:paraId="51922E97" w14:textId="77777777" w:rsidR="00316FA2" w:rsidRDefault="00316FA2" w:rsidP="00316FA2">
            <w:pPr>
              <w:pStyle w:val="ListParagraph"/>
              <w:numPr>
                <w:ilvl w:val="0"/>
                <w:numId w:val="1"/>
              </w:numPr>
              <w:spacing w:after="0" w:line="240" w:lineRule="auto"/>
              <w:ind w:left="284" w:hanging="284"/>
              <w:jc w:val="both"/>
              <w:rPr>
                <w:rFonts w:cstheme="minorHAnsi"/>
                <w:sz w:val="20"/>
                <w:szCs w:val="20"/>
              </w:rPr>
            </w:pPr>
            <w:r w:rsidRPr="00932CA9">
              <w:rPr>
                <w:rFonts w:cstheme="minorHAnsi"/>
                <w:sz w:val="20"/>
                <w:szCs w:val="20"/>
              </w:rPr>
              <w:t>Demonstrate professional competence and knowledge of the pertinent substantive areas of work.</w:t>
            </w:r>
          </w:p>
          <w:p w14:paraId="70123ABB" w14:textId="77777777" w:rsidR="00316FA2" w:rsidRPr="00932CA9" w:rsidRDefault="00316FA2" w:rsidP="00316FA2">
            <w:pPr>
              <w:pStyle w:val="ListParagraph"/>
              <w:spacing w:after="0" w:line="240" w:lineRule="auto"/>
              <w:ind w:left="284"/>
              <w:jc w:val="both"/>
              <w:rPr>
                <w:rFonts w:cstheme="minorHAnsi"/>
                <w:sz w:val="20"/>
                <w:szCs w:val="20"/>
              </w:rPr>
            </w:pPr>
          </w:p>
          <w:p w14:paraId="06641D03" w14:textId="77777777" w:rsidR="00316FA2" w:rsidRPr="00932CA9" w:rsidRDefault="00316FA2" w:rsidP="00316FA2">
            <w:pPr>
              <w:ind w:left="284" w:hanging="284"/>
              <w:jc w:val="both"/>
              <w:rPr>
                <w:rFonts w:cstheme="minorHAnsi"/>
                <w:b/>
                <w:sz w:val="20"/>
                <w:szCs w:val="20"/>
              </w:rPr>
            </w:pPr>
            <w:r w:rsidRPr="00932CA9">
              <w:rPr>
                <w:rFonts w:cstheme="minorHAnsi"/>
                <w:b/>
                <w:sz w:val="20"/>
                <w:szCs w:val="20"/>
              </w:rPr>
              <w:t xml:space="preserve">Cultural sensitivity and valuing diversity: </w:t>
            </w:r>
          </w:p>
          <w:p w14:paraId="49B99FFB" w14:textId="77777777" w:rsidR="00316FA2" w:rsidRDefault="00316FA2" w:rsidP="00316FA2">
            <w:pPr>
              <w:pStyle w:val="ListParagraph"/>
              <w:numPr>
                <w:ilvl w:val="0"/>
                <w:numId w:val="1"/>
              </w:numPr>
              <w:spacing w:after="0" w:line="240" w:lineRule="auto"/>
              <w:ind w:left="284" w:hanging="284"/>
              <w:jc w:val="both"/>
              <w:rPr>
                <w:rFonts w:cstheme="minorHAnsi"/>
                <w:sz w:val="20"/>
                <w:szCs w:val="20"/>
              </w:rPr>
            </w:pPr>
            <w:r w:rsidRPr="00932CA9">
              <w:rPr>
                <w:rFonts w:cstheme="minorHAnsi"/>
                <w:sz w:val="20"/>
                <w:szCs w:val="20"/>
              </w:rPr>
              <w:t xml:space="preserve">Demonstrate an appreciation of the multicultural nature of the organization and the diversity of its </w:t>
            </w:r>
            <w:proofErr w:type="gramStart"/>
            <w:r w:rsidRPr="00932CA9">
              <w:rPr>
                <w:rFonts w:cstheme="minorHAnsi"/>
                <w:sz w:val="20"/>
                <w:szCs w:val="20"/>
              </w:rPr>
              <w:t>staff;</w:t>
            </w:r>
            <w:proofErr w:type="gramEnd"/>
          </w:p>
          <w:p w14:paraId="713B3A3F" w14:textId="77777777" w:rsidR="00316FA2" w:rsidRDefault="00316FA2" w:rsidP="00316FA2">
            <w:pPr>
              <w:pStyle w:val="ListParagraph"/>
              <w:spacing w:after="0" w:line="240" w:lineRule="auto"/>
              <w:ind w:left="284"/>
              <w:jc w:val="both"/>
              <w:rPr>
                <w:rFonts w:cstheme="minorHAnsi"/>
                <w:sz w:val="20"/>
                <w:szCs w:val="20"/>
              </w:rPr>
            </w:pPr>
          </w:p>
          <w:p w14:paraId="08366978" w14:textId="77777777" w:rsidR="00316FA2" w:rsidRPr="00261510" w:rsidRDefault="00316FA2" w:rsidP="00316FA2">
            <w:pPr>
              <w:ind w:left="284" w:hanging="284"/>
              <w:jc w:val="both"/>
              <w:rPr>
                <w:rFonts w:cstheme="minorHAnsi"/>
                <w:b/>
                <w:sz w:val="20"/>
                <w:szCs w:val="20"/>
              </w:rPr>
            </w:pPr>
            <w:r w:rsidRPr="00261510">
              <w:rPr>
                <w:rFonts w:cstheme="minorHAnsi"/>
                <w:b/>
                <w:sz w:val="20"/>
                <w:szCs w:val="20"/>
              </w:rPr>
              <w:t xml:space="preserve">Ethics and Values: </w:t>
            </w:r>
          </w:p>
          <w:p w14:paraId="2A78C755" w14:textId="77777777" w:rsidR="00316FA2" w:rsidRPr="00261510" w:rsidRDefault="00316FA2" w:rsidP="00316FA2">
            <w:pPr>
              <w:pStyle w:val="ListParagraph"/>
              <w:numPr>
                <w:ilvl w:val="0"/>
                <w:numId w:val="2"/>
              </w:numPr>
              <w:spacing w:after="0"/>
              <w:ind w:left="284" w:hanging="284"/>
              <w:jc w:val="both"/>
              <w:rPr>
                <w:rFonts w:cstheme="minorHAnsi"/>
                <w:b/>
                <w:sz w:val="20"/>
                <w:szCs w:val="20"/>
              </w:rPr>
            </w:pPr>
            <w:r w:rsidRPr="00261510">
              <w:rPr>
                <w:rFonts w:cstheme="minorHAnsi"/>
                <w:sz w:val="20"/>
                <w:szCs w:val="20"/>
              </w:rPr>
              <w:t>Demonstrate and safeguard ethics and integrity.</w:t>
            </w:r>
          </w:p>
          <w:p w14:paraId="7683DE31" w14:textId="77777777" w:rsidR="00316FA2" w:rsidRPr="00261510" w:rsidRDefault="00316FA2" w:rsidP="00316FA2">
            <w:pPr>
              <w:ind w:left="284" w:hanging="284"/>
              <w:jc w:val="both"/>
              <w:rPr>
                <w:rFonts w:cstheme="minorHAnsi"/>
                <w:b/>
                <w:sz w:val="20"/>
                <w:szCs w:val="20"/>
              </w:rPr>
            </w:pPr>
            <w:r w:rsidRPr="00261510">
              <w:rPr>
                <w:rFonts w:cstheme="minorHAnsi"/>
                <w:b/>
                <w:sz w:val="20"/>
                <w:szCs w:val="20"/>
              </w:rPr>
              <w:t xml:space="preserve">Organizational Awareness: </w:t>
            </w:r>
          </w:p>
          <w:p w14:paraId="3BF00798" w14:textId="77777777" w:rsidR="00316FA2" w:rsidRPr="00261510" w:rsidRDefault="00316FA2" w:rsidP="00316FA2">
            <w:pPr>
              <w:pStyle w:val="ListParagraph"/>
              <w:numPr>
                <w:ilvl w:val="0"/>
                <w:numId w:val="2"/>
              </w:numPr>
              <w:spacing w:after="0"/>
              <w:ind w:left="284" w:hanging="284"/>
              <w:jc w:val="both"/>
              <w:rPr>
                <w:rFonts w:cstheme="minorHAnsi"/>
                <w:b/>
                <w:sz w:val="20"/>
                <w:szCs w:val="20"/>
              </w:rPr>
            </w:pPr>
            <w:r w:rsidRPr="00261510">
              <w:rPr>
                <w:rFonts w:cstheme="minorHAnsi"/>
                <w:sz w:val="20"/>
                <w:szCs w:val="20"/>
              </w:rPr>
              <w:t>Demonstrate corporate knowledge and sound judgment.</w:t>
            </w:r>
          </w:p>
          <w:p w14:paraId="02602D8F" w14:textId="77777777" w:rsidR="00316FA2" w:rsidRPr="00261510" w:rsidRDefault="00316FA2" w:rsidP="00316FA2">
            <w:pPr>
              <w:ind w:left="284" w:hanging="284"/>
              <w:jc w:val="both"/>
              <w:rPr>
                <w:rFonts w:cstheme="minorHAnsi"/>
                <w:b/>
                <w:sz w:val="20"/>
                <w:szCs w:val="20"/>
              </w:rPr>
            </w:pPr>
            <w:r w:rsidRPr="00261510">
              <w:rPr>
                <w:rFonts w:cstheme="minorHAnsi"/>
                <w:b/>
                <w:sz w:val="20"/>
                <w:szCs w:val="20"/>
              </w:rPr>
              <w:t xml:space="preserve">Development and Innovation: </w:t>
            </w:r>
          </w:p>
          <w:p w14:paraId="3EC08A89" w14:textId="77777777" w:rsidR="00316FA2" w:rsidRPr="00261510" w:rsidRDefault="00316FA2" w:rsidP="00316FA2">
            <w:pPr>
              <w:pStyle w:val="ListParagraph"/>
              <w:numPr>
                <w:ilvl w:val="0"/>
                <w:numId w:val="2"/>
              </w:numPr>
              <w:spacing w:after="0"/>
              <w:ind w:left="284" w:hanging="284"/>
              <w:jc w:val="both"/>
              <w:rPr>
                <w:rFonts w:cstheme="minorHAnsi"/>
                <w:b/>
                <w:sz w:val="20"/>
                <w:szCs w:val="20"/>
              </w:rPr>
            </w:pPr>
            <w:r w:rsidRPr="00261510">
              <w:rPr>
                <w:rFonts w:cstheme="minorHAnsi"/>
                <w:sz w:val="20"/>
                <w:szCs w:val="20"/>
              </w:rPr>
              <w:t xml:space="preserve">Take charge of self-development and take initiative. </w:t>
            </w:r>
          </w:p>
          <w:p w14:paraId="7B8F7D77" w14:textId="77777777" w:rsidR="00316FA2" w:rsidRPr="00261510" w:rsidRDefault="00316FA2" w:rsidP="00316FA2">
            <w:pPr>
              <w:ind w:left="284" w:hanging="284"/>
              <w:jc w:val="both"/>
              <w:rPr>
                <w:rFonts w:cstheme="minorHAnsi"/>
                <w:b/>
                <w:sz w:val="20"/>
                <w:szCs w:val="20"/>
              </w:rPr>
            </w:pPr>
            <w:r w:rsidRPr="00261510">
              <w:rPr>
                <w:rFonts w:cstheme="minorHAnsi"/>
                <w:b/>
                <w:sz w:val="20"/>
                <w:szCs w:val="20"/>
              </w:rPr>
              <w:t>Work in teams:</w:t>
            </w:r>
          </w:p>
          <w:p w14:paraId="4ACD2AF3" w14:textId="77777777" w:rsidR="00316FA2" w:rsidRPr="00261510" w:rsidRDefault="00316FA2" w:rsidP="00316FA2">
            <w:pPr>
              <w:pStyle w:val="ListParagraph"/>
              <w:numPr>
                <w:ilvl w:val="0"/>
                <w:numId w:val="2"/>
              </w:numPr>
              <w:spacing w:after="0"/>
              <w:ind w:left="284" w:hanging="284"/>
              <w:jc w:val="both"/>
              <w:rPr>
                <w:rFonts w:cstheme="minorHAnsi"/>
                <w:b/>
                <w:sz w:val="20"/>
                <w:szCs w:val="20"/>
              </w:rPr>
            </w:pPr>
            <w:r w:rsidRPr="00261510">
              <w:rPr>
                <w:rFonts w:cstheme="minorHAnsi"/>
                <w:sz w:val="20"/>
                <w:szCs w:val="20"/>
              </w:rPr>
              <w:t>Demonstrate ability to work in a multicultural, multi-ethnic environment and to maintain effective working relations with people of different national and cultural backgrounds.</w:t>
            </w:r>
          </w:p>
          <w:p w14:paraId="3BF59BB2" w14:textId="77777777" w:rsidR="00316FA2" w:rsidRPr="00261510" w:rsidRDefault="00316FA2" w:rsidP="00316FA2">
            <w:pPr>
              <w:ind w:left="284" w:hanging="284"/>
              <w:jc w:val="both"/>
              <w:rPr>
                <w:rFonts w:cstheme="minorHAnsi"/>
                <w:b/>
                <w:sz w:val="20"/>
                <w:szCs w:val="20"/>
              </w:rPr>
            </w:pPr>
            <w:r w:rsidRPr="00261510">
              <w:rPr>
                <w:rFonts w:cstheme="minorHAnsi"/>
                <w:b/>
                <w:sz w:val="20"/>
                <w:szCs w:val="20"/>
              </w:rPr>
              <w:t>Communicating and Information Sharing:</w:t>
            </w:r>
          </w:p>
          <w:p w14:paraId="5862D953" w14:textId="77777777" w:rsidR="00316FA2" w:rsidRPr="00261510" w:rsidRDefault="00316FA2" w:rsidP="00316FA2">
            <w:pPr>
              <w:pStyle w:val="ListParagraph"/>
              <w:numPr>
                <w:ilvl w:val="0"/>
                <w:numId w:val="2"/>
              </w:numPr>
              <w:spacing w:after="0"/>
              <w:ind w:left="284" w:hanging="284"/>
              <w:jc w:val="both"/>
              <w:rPr>
                <w:rFonts w:cstheme="minorHAnsi"/>
                <w:b/>
                <w:sz w:val="20"/>
                <w:szCs w:val="20"/>
              </w:rPr>
            </w:pPr>
            <w:r w:rsidRPr="00261510">
              <w:rPr>
                <w:rFonts w:cstheme="minorHAnsi"/>
                <w:sz w:val="20"/>
                <w:szCs w:val="20"/>
              </w:rPr>
              <w:t>Facilitate and encourage open communication and strive for effective communication.</w:t>
            </w:r>
          </w:p>
          <w:p w14:paraId="633820F0" w14:textId="77777777" w:rsidR="00316FA2" w:rsidRPr="00261510" w:rsidRDefault="00316FA2" w:rsidP="00316FA2">
            <w:pPr>
              <w:ind w:left="284" w:hanging="284"/>
              <w:jc w:val="both"/>
              <w:rPr>
                <w:rFonts w:cstheme="minorHAnsi"/>
                <w:b/>
                <w:sz w:val="20"/>
                <w:szCs w:val="20"/>
              </w:rPr>
            </w:pPr>
            <w:r w:rsidRPr="00261510">
              <w:rPr>
                <w:rFonts w:cstheme="minorHAnsi"/>
                <w:b/>
                <w:sz w:val="20"/>
                <w:szCs w:val="20"/>
              </w:rPr>
              <w:t>Self-management and Emotional Intelligence:</w:t>
            </w:r>
          </w:p>
          <w:p w14:paraId="7B548494" w14:textId="77777777" w:rsidR="00316FA2" w:rsidRPr="00261510" w:rsidRDefault="00316FA2" w:rsidP="00316FA2">
            <w:pPr>
              <w:pStyle w:val="ListParagraph"/>
              <w:numPr>
                <w:ilvl w:val="0"/>
                <w:numId w:val="2"/>
              </w:numPr>
              <w:spacing w:after="0"/>
              <w:ind w:left="284" w:hanging="284"/>
              <w:jc w:val="both"/>
              <w:rPr>
                <w:rFonts w:cstheme="minorHAnsi"/>
                <w:b/>
                <w:sz w:val="20"/>
                <w:szCs w:val="20"/>
              </w:rPr>
            </w:pPr>
            <w:r w:rsidRPr="00261510">
              <w:rPr>
                <w:rFonts w:cstheme="minorHAnsi"/>
                <w:sz w:val="20"/>
                <w:szCs w:val="20"/>
              </w:rPr>
              <w:t>Stay composed and positive even in difficult moments, handle tense situations with diplomacy and tact, and have a consistent behavior towards other.</w:t>
            </w:r>
          </w:p>
          <w:p w14:paraId="746F2975" w14:textId="77777777" w:rsidR="00316FA2" w:rsidRPr="00261510" w:rsidRDefault="00316FA2" w:rsidP="00316FA2">
            <w:pPr>
              <w:ind w:left="284" w:hanging="284"/>
              <w:jc w:val="both"/>
              <w:rPr>
                <w:rFonts w:cstheme="minorHAnsi"/>
                <w:b/>
                <w:sz w:val="20"/>
                <w:szCs w:val="20"/>
              </w:rPr>
            </w:pPr>
            <w:r w:rsidRPr="00261510">
              <w:rPr>
                <w:rFonts w:cstheme="minorHAnsi"/>
                <w:b/>
                <w:sz w:val="20"/>
                <w:szCs w:val="20"/>
              </w:rPr>
              <w:t>Conflict Management:</w:t>
            </w:r>
          </w:p>
          <w:p w14:paraId="67966BE8" w14:textId="77777777" w:rsidR="00316FA2" w:rsidRPr="00261510" w:rsidRDefault="00316FA2" w:rsidP="00316FA2">
            <w:pPr>
              <w:pStyle w:val="ListParagraph"/>
              <w:numPr>
                <w:ilvl w:val="0"/>
                <w:numId w:val="2"/>
              </w:numPr>
              <w:spacing w:after="0"/>
              <w:ind w:left="284" w:hanging="284"/>
              <w:jc w:val="both"/>
              <w:rPr>
                <w:rFonts w:cstheme="minorHAnsi"/>
                <w:sz w:val="20"/>
                <w:szCs w:val="20"/>
              </w:rPr>
            </w:pPr>
            <w:r w:rsidRPr="00261510">
              <w:rPr>
                <w:rFonts w:cstheme="minorHAnsi"/>
                <w:sz w:val="20"/>
                <w:szCs w:val="20"/>
              </w:rPr>
              <w:t>Surface conflicts and address them proactively acknowledging different feelings and views and directing energy towards a mutually acceptable solution.</w:t>
            </w:r>
          </w:p>
          <w:p w14:paraId="10B68D9C" w14:textId="77777777" w:rsidR="00316FA2" w:rsidRPr="00261510" w:rsidRDefault="00316FA2" w:rsidP="00316FA2">
            <w:pPr>
              <w:ind w:left="284" w:hanging="284"/>
              <w:jc w:val="both"/>
              <w:rPr>
                <w:rFonts w:cstheme="minorHAnsi"/>
                <w:b/>
                <w:sz w:val="20"/>
                <w:szCs w:val="20"/>
              </w:rPr>
            </w:pPr>
            <w:r w:rsidRPr="00261510">
              <w:rPr>
                <w:rFonts w:cstheme="minorHAnsi"/>
                <w:b/>
                <w:sz w:val="20"/>
                <w:szCs w:val="20"/>
              </w:rPr>
              <w:t>Continuous Learning and Knowledge Sharing:</w:t>
            </w:r>
          </w:p>
          <w:p w14:paraId="4663437B" w14:textId="77777777" w:rsidR="00316FA2" w:rsidRPr="00261510" w:rsidRDefault="00316FA2" w:rsidP="00316FA2">
            <w:pPr>
              <w:pStyle w:val="ListParagraph"/>
              <w:numPr>
                <w:ilvl w:val="0"/>
                <w:numId w:val="2"/>
              </w:numPr>
              <w:spacing w:after="0"/>
              <w:ind w:left="284" w:hanging="284"/>
              <w:jc w:val="both"/>
              <w:rPr>
                <w:rFonts w:cstheme="minorHAnsi"/>
                <w:sz w:val="20"/>
                <w:szCs w:val="20"/>
              </w:rPr>
            </w:pPr>
            <w:r w:rsidRPr="00261510">
              <w:rPr>
                <w:rFonts w:cstheme="minorHAnsi"/>
                <w:sz w:val="20"/>
                <w:szCs w:val="20"/>
              </w:rPr>
              <w:t>Encourage learning and sharing of knowledge.</w:t>
            </w:r>
          </w:p>
          <w:p w14:paraId="6920AD28" w14:textId="77777777" w:rsidR="00316FA2" w:rsidRPr="00261510" w:rsidRDefault="00316FA2" w:rsidP="00316FA2">
            <w:pPr>
              <w:ind w:left="284" w:hanging="284"/>
              <w:jc w:val="both"/>
              <w:rPr>
                <w:rFonts w:cstheme="minorHAnsi"/>
                <w:b/>
                <w:sz w:val="20"/>
                <w:szCs w:val="20"/>
              </w:rPr>
            </w:pPr>
            <w:r w:rsidRPr="00261510">
              <w:rPr>
                <w:rFonts w:cstheme="minorHAnsi"/>
                <w:b/>
                <w:sz w:val="20"/>
                <w:szCs w:val="20"/>
              </w:rPr>
              <w:t>Appropriate and Transparent Decision Making:</w:t>
            </w:r>
          </w:p>
          <w:p w14:paraId="2C51ACF1" w14:textId="259FD1D1" w:rsidR="00316FA2" w:rsidRDefault="00316FA2" w:rsidP="00316FA2">
            <w:r w:rsidRPr="00261510">
              <w:rPr>
                <w:rFonts w:cstheme="minorHAnsi"/>
                <w:sz w:val="20"/>
                <w:szCs w:val="20"/>
              </w:rPr>
              <w:t>Demonstrate informed and transparent decision making.</w:t>
            </w:r>
          </w:p>
        </w:tc>
      </w:tr>
    </w:tbl>
    <w:p w14:paraId="51B896E6" w14:textId="64081211" w:rsidR="00316FA2" w:rsidRDefault="00316FA2"/>
    <w:tbl>
      <w:tblPr>
        <w:tblStyle w:val="TableGrid"/>
        <w:tblW w:w="10207" w:type="dxa"/>
        <w:tblInd w:w="-147" w:type="dxa"/>
        <w:tblLook w:val="04A0" w:firstRow="1" w:lastRow="0" w:firstColumn="1" w:lastColumn="0" w:noHBand="0" w:noVBand="1"/>
      </w:tblPr>
      <w:tblGrid>
        <w:gridCol w:w="10207"/>
      </w:tblGrid>
      <w:tr w:rsidR="00316FA2" w14:paraId="76BBFA49" w14:textId="77777777" w:rsidTr="00316FA2">
        <w:tc>
          <w:tcPr>
            <w:tcW w:w="10207" w:type="dxa"/>
          </w:tcPr>
          <w:p w14:paraId="0E949F9D" w14:textId="7C7A2AE5" w:rsidR="00316FA2" w:rsidRPr="00316FA2" w:rsidRDefault="00316FA2" w:rsidP="00316FA2">
            <w:pPr>
              <w:jc w:val="both"/>
              <w:rPr>
                <w:rFonts w:cstheme="minorHAnsi"/>
                <w:b/>
                <w:sz w:val="20"/>
                <w:szCs w:val="20"/>
              </w:rPr>
            </w:pPr>
            <w:r>
              <w:rPr>
                <w:rFonts w:eastAsia="Garamond" w:cstheme="minorHAnsi"/>
                <w:b/>
                <w:bCs/>
                <w:sz w:val="20"/>
                <w:szCs w:val="20"/>
              </w:rPr>
              <w:t>Q</w:t>
            </w:r>
            <w:r w:rsidRPr="00192893">
              <w:rPr>
                <w:rFonts w:eastAsia="Garamond" w:cstheme="minorHAnsi"/>
                <w:b/>
                <w:bCs/>
                <w:sz w:val="20"/>
                <w:szCs w:val="20"/>
              </w:rPr>
              <w:t>ualifications</w:t>
            </w:r>
            <w:r>
              <w:rPr>
                <w:rFonts w:eastAsia="Garamond" w:cstheme="minorHAnsi"/>
                <w:b/>
                <w:bCs/>
                <w:sz w:val="20"/>
                <w:szCs w:val="20"/>
              </w:rPr>
              <w:t>:</w:t>
            </w:r>
          </w:p>
        </w:tc>
      </w:tr>
      <w:tr w:rsidR="00316FA2" w14:paraId="5DED87A8" w14:textId="77777777" w:rsidTr="00316FA2">
        <w:tc>
          <w:tcPr>
            <w:tcW w:w="10207" w:type="dxa"/>
          </w:tcPr>
          <w:p w14:paraId="6CAF6835" w14:textId="77777777" w:rsidR="00316FA2" w:rsidRPr="00932CA9" w:rsidRDefault="00316FA2" w:rsidP="00316FA2">
            <w:pPr>
              <w:jc w:val="both"/>
              <w:rPr>
                <w:rFonts w:cstheme="minorHAnsi"/>
                <w:b/>
                <w:sz w:val="20"/>
                <w:szCs w:val="20"/>
              </w:rPr>
            </w:pPr>
            <w:r w:rsidRPr="00932CA9">
              <w:rPr>
                <w:rFonts w:cstheme="minorHAnsi"/>
                <w:b/>
                <w:sz w:val="20"/>
                <w:szCs w:val="20"/>
              </w:rPr>
              <w:t>Education:</w:t>
            </w:r>
          </w:p>
          <w:p w14:paraId="203DAA53" w14:textId="77777777" w:rsidR="00316FA2" w:rsidRPr="00932CA9" w:rsidRDefault="00316FA2" w:rsidP="00316FA2">
            <w:pPr>
              <w:pStyle w:val="paragraph"/>
              <w:spacing w:before="0" w:beforeAutospacing="0" w:after="0" w:afterAutospacing="0"/>
              <w:jc w:val="both"/>
              <w:textAlignment w:val="baseline"/>
              <w:rPr>
                <w:rFonts w:asciiTheme="minorHAnsi" w:hAnsiTheme="minorHAnsi" w:cstheme="minorHAnsi"/>
                <w:sz w:val="20"/>
                <w:szCs w:val="20"/>
              </w:rPr>
            </w:pPr>
            <w:r w:rsidRPr="00932CA9">
              <w:rPr>
                <w:rFonts w:asciiTheme="minorHAnsi" w:hAnsiTheme="minorHAnsi" w:cstheme="minorHAnsi"/>
                <w:sz w:val="20"/>
                <w:szCs w:val="20"/>
              </w:rPr>
              <w:t xml:space="preserve">The intern must </w:t>
            </w:r>
            <w:r w:rsidRPr="00932CA9">
              <w:rPr>
                <w:rStyle w:val="normaltextrun"/>
                <w:rFonts w:asciiTheme="minorHAnsi" w:hAnsiTheme="minorHAnsi" w:cstheme="minorHAnsi"/>
                <w:sz w:val="20"/>
                <w:szCs w:val="20"/>
              </w:rPr>
              <w:t>meet one of the following:</w:t>
            </w:r>
          </w:p>
          <w:p w14:paraId="78BBE95F" w14:textId="77777777" w:rsidR="00316FA2" w:rsidRPr="00932CA9" w:rsidRDefault="00316FA2" w:rsidP="00316FA2">
            <w:pPr>
              <w:pStyle w:val="paragraph"/>
              <w:numPr>
                <w:ilvl w:val="0"/>
                <w:numId w:val="4"/>
              </w:numPr>
              <w:tabs>
                <w:tab w:val="clear" w:pos="720"/>
              </w:tabs>
              <w:spacing w:before="0" w:beforeAutospacing="0" w:after="0" w:afterAutospacing="0"/>
              <w:ind w:left="0" w:firstLine="142"/>
              <w:jc w:val="both"/>
              <w:textAlignment w:val="baseline"/>
              <w:rPr>
                <w:rStyle w:val="normaltextrun"/>
                <w:rFonts w:asciiTheme="minorHAnsi" w:hAnsiTheme="minorHAnsi" w:cstheme="minorHAnsi"/>
                <w:sz w:val="20"/>
                <w:szCs w:val="20"/>
              </w:rPr>
            </w:pPr>
            <w:r w:rsidRPr="00932CA9">
              <w:rPr>
                <w:rStyle w:val="normaltextrun"/>
                <w:rFonts w:asciiTheme="minorHAnsi" w:hAnsiTheme="minorHAnsi" w:cstheme="minorHAnsi"/>
                <w:sz w:val="20"/>
                <w:szCs w:val="20"/>
              </w:rPr>
              <w:t xml:space="preserve">Completion of secondary </w:t>
            </w:r>
            <w:proofErr w:type="gramStart"/>
            <w:r w:rsidRPr="00932CA9">
              <w:rPr>
                <w:rStyle w:val="normaltextrun"/>
                <w:rFonts w:asciiTheme="minorHAnsi" w:hAnsiTheme="minorHAnsi" w:cstheme="minorHAnsi"/>
                <w:sz w:val="20"/>
                <w:szCs w:val="20"/>
              </w:rPr>
              <w:t>education;</w:t>
            </w:r>
            <w:proofErr w:type="gramEnd"/>
          </w:p>
          <w:p w14:paraId="5BF4DCB1" w14:textId="77777777" w:rsidR="00316FA2" w:rsidRDefault="00316FA2" w:rsidP="00316FA2">
            <w:pPr>
              <w:pStyle w:val="paragraph"/>
              <w:numPr>
                <w:ilvl w:val="0"/>
                <w:numId w:val="4"/>
              </w:numPr>
              <w:tabs>
                <w:tab w:val="clear" w:pos="720"/>
              </w:tabs>
              <w:spacing w:before="0" w:beforeAutospacing="0" w:after="0" w:afterAutospacing="0"/>
              <w:ind w:left="0" w:firstLine="142"/>
              <w:jc w:val="both"/>
              <w:textAlignment w:val="baseline"/>
              <w:rPr>
                <w:rFonts w:asciiTheme="minorHAnsi" w:hAnsiTheme="minorHAnsi" w:cstheme="minorHAnsi"/>
                <w:sz w:val="20"/>
                <w:szCs w:val="20"/>
              </w:rPr>
            </w:pPr>
            <w:r w:rsidRPr="00932CA9">
              <w:rPr>
                <w:rFonts w:asciiTheme="minorHAnsi" w:hAnsiTheme="minorHAnsi" w:cstheme="minorHAnsi"/>
                <w:sz w:val="20"/>
                <w:szCs w:val="20"/>
              </w:rPr>
              <w:t xml:space="preserve">Be enrolled in a graduate school </w:t>
            </w:r>
            <w:proofErr w:type="spellStart"/>
            <w:r w:rsidRPr="00932CA9">
              <w:rPr>
                <w:rFonts w:asciiTheme="minorHAnsi" w:hAnsiTheme="minorHAnsi" w:cstheme="minorHAnsi"/>
                <w:sz w:val="20"/>
                <w:szCs w:val="20"/>
              </w:rPr>
              <w:t>programme</w:t>
            </w:r>
            <w:proofErr w:type="spellEnd"/>
            <w:r w:rsidRPr="00932CA9">
              <w:rPr>
                <w:rFonts w:asciiTheme="minorHAnsi" w:hAnsiTheme="minorHAnsi" w:cstheme="minorHAnsi"/>
                <w:sz w:val="20"/>
                <w:szCs w:val="20"/>
              </w:rPr>
              <w:t xml:space="preserve"> (second university degree or equivalent, or higher</w:t>
            </w:r>
            <w:proofErr w:type="gramStart"/>
            <w:r w:rsidRPr="00932CA9">
              <w:rPr>
                <w:rFonts w:asciiTheme="minorHAnsi" w:hAnsiTheme="minorHAnsi" w:cstheme="minorHAnsi"/>
                <w:sz w:val="20"/>
                <w:szCs w:val="20"/>
              </w:rPr>
              <w:t>);</w:t>
            </w:r>
            <w:proofErr w:type="gramEnd"/>
          </w:p>
          <w:p w14:paraId="5BC363D1" w14:textId="77777777" w:rsidR="00316FA2" w:rsidRDefault="00316FA2" w:rsidP="00316FA2">
            <w:pPr>
              <w:pStyle w:val="paragraph"/>
              <w:numPr>
                <w:ilvl w:val="0"/>
                <w:numId w:val="4"/>
              </w:numPr>
              <w:tabs>
                <w:tab w:val="clear" w:pos="720"/>
              </w:tabs>
              <w:spacing w:before="0" w:beforeAutospacing="0" w:after="0" w:afterAutospacing="0"/>
              <w:ind w:left="0" w:firstLine="142"/>
              <w:jc w:val="both"/>
              <w:textAlignment w:val="baseline"/>
              <w:rPr>
                <w:rFonts w:asciiTheme="minorHAnsi" w:hAnsiTheme="minorHAnsi" w:cstheme="minorHAnsi"/>
                <w:sz w:val="20"/>
                <w:szCs w:val="20"/>
              </w:rPr>
            </w:pPr>
            <w:r w:rsidRPr="00932CA9">
              <w:rPr>
                <w:rFonts w:asciiTheme="minorHAnsi" w:hAnsiTheme="minorHAnsi" w:cstheme="minorHAnsi"/>
                <w:sz w:val="20"/>
                <w:szCs w:val="20"/>
              </w:rPr>
              <w:t xml:space="preserve">Be enrolled in the final academic year of a first university degree </w:t>
            </w:r>
            <w:proofErr w:type="spellStart"/>
            <w:r w:rsidRPr="00932CA9">
              <w:rPr>
                <w:rFonts w:asciiTheme="minorHAnsi" w:hAnsiTheme="minorHAnsi" w:cstheme="minorHAnsi"/>
                <w:sz w:val="20"/>
                <w:szCs w:val="20"/>
              </w:rPr>
              <w:t>programme</w:t>
            </w:r>
            <w:proofErr w:type="spellEnd"/>
            <w:r w:rsidRPr="00932CA9">
              <w:rPr>
                <w:rFonts w:asciiTheme="minorHAnsi" w:hAnsiTheme="minorHAnsi" w:cstheme="minorHAnsi"/>
                <w:sz w:val="20"/>
                <w:szCs w:val="20"/>
              </w:rPr>
              <w:t xml:space="preserve"> (minimum </w:t>
            </w:r>
            <w:proofErr w:type="gramStart"/>
            <w:r w:rsidRPr="00932CA9">
              <w:rPr>
                <w:rFonts w:asciiTheme="minorHAnsi" w:hAnsiTheme="minorHAnsi" w:cstheme="minorHAnsi"/>
                <w:sz w:val="20"/>
                <w:szCs w:val="20"/>
              </w:rPr>
              <w:t>Bachelor's</w:t>
            </w:r>
            <w:proofErr w:type="gramEnd"/>
            <w:r w:rsidRPr="00932CA9">
              <w:rPr>
                <w:rFonts w:asciiTheme="minorHAnsi" w:hAnsiTheme="minorHAnsi" w:cstheme="minorHAnsi"/>
                <w:sz w:val="20"/>
                <w:szCs w:val="20"/>
              </w:rPr>
              <w:t xml:space="preserve"> level or equivalent);</w:t>
            </w:r>
          </w:p>
          <w:p w14:paraId="71D929E1" w14:textId="77777777" w:rsidR="00316FA2" w:rsidRPr="00932CA9" w:rsidRDefault="00316FA2" w:rsidP="00316FA2">
            <w:pPr>
              <w:pStyle w:val="paragraph"/>
              <w:numPr>
                <w:ilvl w:val="0"/>
                <w:numId w:val="4"/>
              </w:numPr>
              <w:tabs>
                <w:tab w:val="clear" w:pos="720"/>
              </w:tabs>
              <w:spacing w:before="0" w:beforeAutospacing="0" w:after="0" w:afterAutospacing="0"/>
              <w:ind w:left="0" w:firstLine="142"/>
              <w:jc w:val="both"/>
              <w:textAlignment w:val="baseline"/>
              <w:rPr>
                <w:rFonts w:asciiTheme="minorHAnsi" w:hAnsiTheme="minorHAnsi" w:cstheme="minorHAnsi"/>
                <w:sz w:val="20"/>
                <w:szCs w:val="20"/>
              </w:rPr>
            </w:pPr>
            <w:r w:rsidRPr="00932CA9">
              <w:rPr>
                <w:rFonts w:asciiTheme="minorHAnsi" w:hAnsiTheme="minorHAnsi" w:cstheme="minorHAnsi"/>
                <w:sz w:val="20"/>
                <w:szCs w:val="20"/>
              </w:rPr>
              <w:t>Have graduated with a university degree and, if selected, must commence the internship within a one-year period of graduation.</w:t>
            </w:r>
          </w:p>
          <w:p w14:paraId="33289E97" w14:textId="77777777" w:rsidR="00316FA2" w:rsidRDefault="00316FA2" w:rsidP="00316FA2">
            <w:pPr>
              <w:jc w:val="both"/>
              <w:rPr>
                <w:rFonts w:cstheme="minorHAnsi"/>
                <w:b/>
                <w:sz w:val="20"/>
                <w:szCs w:val="20"/>
              </w:rPr>
            </w:pPr>
          </w:p>
          <w:p w14:paraId="3858D874" w14:textId="77777777" w:rsidR="00316FA2" w:rsidRPr="00932CA9" w:rsidRDefault="00316FA2" w:rsidP="00316FA2">
            <w:pPr>
              <w:jc w:val="both"/>
              <w:rPr>
                <w:rFonts w:cstheme="minorHAnsi"/>
                <w:b/>
                <w:sz w:val="20"/>
                <w:szCs w:val="20"/>
              </w:rPr>
            </w:pPr>
            <w:r w:rsidRPr="00932CA9">
              <w:rPr>
                <w:rFonts w:cstheme="minorHAnsi"/>
                <w:b/>
                <w:sz w:val="20"/>
                <w:szCs w:val="20"/>
              </w:rPr>
              <w:t>Language:</w:t>
            </w:r>
          </w:p>
          <w:p w14:paraId="4374AC90" w14:textId="77777777" w:rsidR="00316FA2" w:rsidRDefault="00316FA2" w:rsidP="00316FA2">
            <w:pPr>
              <w:pStyle w:val="ListParagraph"/>
              <w:numPr>
                <w:ilvl w:val="0"/>
                <w:numId w:val="3"/>
              </w:numPr>
              <w:spacing w:after="0"/>
              <w:ind w:left="0" w:firstLine="142"/>
              <w:jc w:val="both"/>
              <w:rPr>
                <w:rFonts w:cstheme="minorHAnsi"/>
                <w:sz w:val="20"/>
                <w:szCs w:val="20"/>
              </w:rPr>
            </w:pPr>
            <w:r>
              <w:rPr>
                <w:rFonts w:cstheme="minorHAnsi"/>
                <w:sz w:val="20"/>
                <w:szCs w:val="20"/>
              </w:rPr>
              <w:t xml:space="preserve">Good </w:t>
            </w:r>
            <w:r w:rsidRPr="00932CA9">
              <w:rPr>
                <w:rFonts w:cstheme="minorHAnsi"/>
                <w:sz w:val="20"/>
                <w:szCs w:val="20"/>
              </w:rPr>
              <w:t xml:space="preserve">communication skills (written and oral) in </w:t>
            </w:r>
            <w:r>
              <w:rPr>
                <w:rFonts w:cstheme="minorHAnsi"/>
                <w:sz w:val="20"/>
                <w:szCs w:val="20"/>
              </w:rPr>
              <w:t xml:space="preserve">Romanian, Russian, </w:t>
            </w:r>
            <w:r w:rsidRPr="00932CA9">
              <w:rPr>
                <w:rFonts w:cstheme="minorHAnsi"/>
                <w:sz w:val="20"/>
                <w:szCs w:val="20"/>
              </w:rPr>
              <w:t xml:space="preserve">English are required; Working knowledge of another UN language </w:t>
            </w:r>
            <w:r>
              <w:rPr>
                <w:rFonts w:cstheme="minorHAnsi"/>
                <w:sz w:val="20"/>
                <w:szCs w:val="20"/>
              </w:rPr>
              <w:t xml:space="preserve">is an </w:t>
            </w:r>
            <w:r w:rsidRPr="00932CA9">
              <w:rPr>
                <w:rFonts w:cstheme="minorHAnsi"/>
                <w:sz w:val="20"/>
                <w:szCs w:val="20"/>
              </w:rPr>
              <w:t>advantage</w:t>
            </w:r>
            <w:r>
              <w:rPr>
                <w:rFonts w:cstheme="minorHAnsi"/>
                <w:sz w:val="20"/>
                <w:szCs w:val="20"/>
              </w:rPr>
              <w:t>.</w:t>
            </w:r>
          </w:p>
          <w:p w14:paraId="6E0CE2A8" w14:textId="77777777" w:rsidR="00316FA2" w:rsidRDefault="00316FA2" w:rsidP="00316FA2">
            <w:pPr>
              <w:jc w:val="both"/>
              <w:rPr>
                <w:rFonts w:cstheme="minorHAnsi"/>
                <w:b/>
                <w:sz w:val="20"/>
                <w:szCs w:val="20"/>
              </w:rPr>
            </w:pPr>
          </w:p>
          <w:p w14:paraId="7F6038C5" w14:textId="77777777" w:rsidR="00316FA2" w:rsidRPr="00932CA9" w:rsidRDefault="00316FA2" w:rsidP="00316FA2">
            <w:pPr>
              <w:jc w:val="both"/>
              <w:rPr>
                <w:rFonts w:cstheme="minorHAnsi"/>
                <w:b/>
                <w:sz w:val="20"/>
                <w:szCs w:val="20"/>
              </w:rPr>
            </w:pPr>
            <w:r w:rsidRPr="00932CA9">
              <w:rPr>
                <w:rFonts w:cstheme="minorHAnsi"/>
                <w:b/>
                <w:sz w:val="20"/>
                <w:szCs w:val="20"/>
              </w:rPr>
              <w:t>Application Information:</w:t>
            </w:r>
          </w:p>
          <w:p w14:paraId="296ED395" w14:textId="77777777" w:rsidR="00316FA2" w:rsidRPr="00932CA9" w:rsidRDefault="00316FA2" w:rsidP="00316FA2">
            <w:pPr>
              <w:pStyle w:val="ListParagraph"/>
              <w:numPr>
                <w:ilvl w:val="0"/>
                <w:numId w:val="3"/>
              </w:numPr>
              <w:spacing w:after="0"/>
              <w:ind w:left="0" w:firstLine="142"/>
              <w:jc w:val="both"/>
              <w:rPr>
                <w:rFonts w:cstheme="minorHAnsi"/>
                <w:sz w:val="20"/>
                <w:szCs w:val="20"/>
              </w:rPr>
            </w:pPr>
            <w:r w:rsidRPr="00932CA9">
              <w:rPr>
                <w:rFonts w:cstheme="minorHAnsi"/>
                <w:sz w:val="20"/>
                <w:szCs w:val="20"/>
              </w:rPr>
              <w:t xml:space="preserve">UN Women will only be able to respond to those applications in which there is further </w:t>
            </w:r>
            <w:proofErr w:type="gramStart"/>
            <w:r w:rsidRPr="00932CA9">
              <w:rPr>
                <w:rFonts w:cstheme="minorHAnsi"/>
                <w:sz w:val="20"/>
                <w:szCs w:val="20"/>
              </w:rPr>
              <w:t>interest</w:t>
            </w:r>
            <w:r>
              <w:rPr>
                <w:rFonts w:cstheme="minorHAnsi"/>
                <w:sz w:val="20"/>
                <w:szCs w:val="20"/>
              </w:rPr>
              <w:t>;</w:t>
            </w:r>
            <w:proofErr w:type="gramEnd"/>
          </w:p>
          <w:p w14:paraId="1BB7B1E7" w14:textId="77777777" w:rsidR="00316FA2" w:rsidRPr="00932CA9" w:rsidRDefault="00316FA2" w:rsidP="00316FA2">
            <w:pPr>
              <w:pStyle w:val="ListParagraph"/>
              <w:numPr>
                <w:ilvl w:val="0"/>
                <w:numId w:val="3"/>
              </w:numPr>
              <w:spacing w:after="0"/>
              <w:ind w:left="0" w:firstLine="142"/>
              <w:jc w:val="both"/>
              <w:rPr>
                <w:rFonts w:cstheme="minorHAnsi"/>
                <w:sz w:val="20"/>
                <w:szCs w:val="20"/>
              </w:rPr>
            </w:pPr>
            <w:r w:rsidRPr="00932CA9">
              <w:rPr>
                <w:rFonts w:cstheme="minorHAnsi"/>
                <w:sz w:val="20"/>
                <w:szCs w:val="20"/>
              </w:rPr>
              <w:lastRenderedPageBreak/>
              <w:t>Selected applicants must provide the internship application, two letters of recommendation, proof of health insurance and school enrollment, passport, and visa (if applicable)</w:t>
            </w:r>
            <w:r>
              <w:rPr>
                <w:rFonts w:cstheme="minorHAnsi"/>
                <w:sz w:val="20"/>
                <w:szCs w:val="20"/>
              </w:rPr>
              <w:t>.</w:t>
            </w:r>
          </w:p>
          <w:p w14:paraId="7130BC4A" w14:textId="77777777" w:rsidR="00316FA2" w:rsidRDefault="00316FA2" w:rsidP="00316FA2">
            <w:pPr>
              <w:jc w:val="both"/>
              <w:rPr>
                <w:rFonts w:cstheme="minorHAnsi"/>
                <w:b/>
                <w:sz w:val="20"/>
                <w:szCs w:val="20"/>
              </w:rPr>
            </w:pPr>
          </w:p>
          <w:p w14:paraId="75B446C2" w14:textId="77777777" w:rsidR="00316FA2" w:rsidRPr="00932CA9" w:rsidRDefault="00316FA2" w:rsidP="00316FA2">
            <w:pPr>
              <w:jc w:val="both"/>
              <w:rPr>
                <w:rFonts w:cstheme="minorHAnsi"/>
                <w:b/>
                <w:sz w:val="20"/>
                <w:szCs w:val="20"/>
              </w:rPr>
            </w:pPr>
            <w:r w:rsidRPr="00932CA9">
              <w:rPr>
                <w:rFonts w:cstheme="minorHAnsi"/>
                <w:b/>
                <w:sz w:val="20"/>
                <w:szCs w:val="20"/>
              </w:rPr>
              <w:t>Note:</w:t>
            </w:r>
          </w:p>
          <w:p w14:paraId="200B85A0" w14:textId="77777777" w:rsidR="00316FA2" w:rsidRPr="00932CA9" w:rsidRDefault="00316FA2" w:rsidP="00316FA2">
            <w:pPr>
              <w:jc w:val="both"/>
              <w:rPr>
                <w:rFonts w:cstheme="minorHAnsi"/>
                <w:sz w:val="20"/>
                <w:szCs w:val="20"/>
              </w:rPr>
            </w:pPr>
            <w:r w:rsidRPr="00932CA9">
              <w:rPr>
                <w:rFonts w:cstheme="minorHAnsi"/>
                <w:sz w:val="20"/>
                <w:szCs w:val="20"/>
              </w:rPr>
              <w:t xml:space="preserve">In July 2010, the United Nations General Assembly created UN Women, the United Nations Entity for Gender </w:t>
            </w:r>
            <w:proofErr w:type="gramStart"/>
            <w:r w:rsidRPr="00932CA9">
              <w:rPr>
                <w:rFonts w:cstheme="minorHAnsi"/>
                <w:sz w:val="20"/>
                <w:szCs w:val="20"/>
              </w:rPr>
              <w:t>Equality</w:t>
            </w:r>
            <w:proofErr w:type="gramEnd"/>
            <w:r w:rsidRPr="00932CA9">
              <w:rPr>
                <w:rFonts w:cstheme="minorHAnsi"/>
                <w:sz w:val="20"/>
                <w:szCs w:val="20"/>
              </w:rPr>
              <w:t xml:space="preserve"> and the Empowerment of Women. The creation of UN Women came about as part of the UN reform agenda, bringing together resources and mandates for greater impact. It merges and builds on the important work of four previously distinct parts of the UN system (DAW, OSAGI, INSTRAW and UNIFEM), which focused exclusively on gender equality and women's empowerment</w:t>
            </w:r>
            <w:r>
              <w:rPr>
                <w:rFonts w:cstheme="minorHAnsi"/>
                <w:sz w:val="20"/>
                <w:szCs w:val="20"/>
              </w:rPr>
              <w:t>.</w:t>
            </w:r>
          </w:p>
          <w:p w14:paraId="75121C6B" w14:textId="77777777" w:rsidR="00316FA2" w:rsidRDefault="00316FA2" w:rsidP="00316FA2">
            <w:pPr>
              <w:pStyle w:val="paragraph"/>
              <w:spacing w:before="0" w:beforeAutospacing="0" w:after="0" w:afterAutospacing="0"/>
              <w:jc w:val="both"/>
              <w:textAlignment w:val="baseline"/>
              <w:rPr>
                <w:rStyle w:val="normaltextrun"/>
                <w:rFonts w:asciiTheme="minorHAnsi" w:hAnsiTheme="minorHAnsi" w:cstheme="minorHAnsi"/>
                <w:b/>
                <w:bCs/>
                <w:sz w:val="20"/>
                <w:szCs w:val="20"/>
                <w:u w:val="single"/>
              </w:rPr>
            </w:pPr>
          </w:p>
          <w:p w14:paraId="52D93825" w14:textId="77777777" w:rsidR="00316FA2" w:rsidRPr="00932CA9" w:rsidRDefault="00316FA2" w:rsidP="00316FA2">
            <w:pPr>
              <w:pStyle w:val="paragraph"/>
              <w:spacing w:before="0" w:beforeAutospacing="0" w:after="0" w:afterAutospacing="0"/>
              <w:jc w:val="both"/>
              <w:textAlignment w:val="baseline"/>
              <w:rPr>
                <w:rFonts w:asciiTheme="minorHAnsi" w:hAnsiTheme="minorHAnsi" w:cstheme="minorHAnsi"/>
                <w:sz w:val="20"/>
                <w:szCs w:val="20"/>
              </w:rPr>
            </w:pPr>
            <w:r w:rsidRPr="00932CA9">
              <w:rPr>
                <w:rStyle w:val="normaltextrun"/>
                <w:rFonts w:asciiTheme="minorHAnsi" w:hAnsiTheme="minorHAnsi" w:cstheme="minorHAnsi"/>
                <w:b/>
                <w:bCs/>
                <w:sz w:val="20"/>
                <w:szCs w:val="20"/>
                <w:u w:val="single"/>
              </w:rPr>
              <w:t>Internship package and working conditions</w:t>
            </w:r>
          </w:p>
          <w:p w14:paraId="724BC645" w14:textId="77777777" w:rsidR="00316FA2" w:rsidRPr="00932CA9" w:rsidRDefault="00316FA2" w:rsidP="00316FA2">
            <w:pPr>
              <w:pStyle w:val="paragraph"/>
              <w:spacing w:before="0" w:beforeAutospacing="0" w:after="0" w:afterAutospacing="0"/>
              <w:jc w:val="both"/>
              <w:textAlignment w:val="baseline"/>
              <w:rPr>
                <w:rFonts w:asciiTheme="minorHAnsi" w:hAnsiTheme="minorHAnsi" w:cstheme="minorHAnsi"/>
                <w:sz w:val="20"/>
                <w:szCs w:val="20"/>
              </w:rPr>
            </w:pPr>
            <w:r w:rsidRPr="00932CA9">
              <w:rPr>
                <w:rStyle w:val="normaltextrun"/>
                <w:rFonts w:asciiTheme="minorHAnsi" w:hAnsiTheme="minorHAnsi" w:cstheme="minorHAnsi"/>
                <w:sz w:val="20"/>
                <w:szCs w:val="20"/>
              </w:rPr>
              <w:t>The interested candidates shall submit the following package of documents in Romanian, Russian or English:</w:t>
            </w:r>
          </w:p>
          <w:p w14:paraId="6002354F" w14:textId="77777777" w:rsidR="00316FA2" w:rsidRPr="00932CA9" w:rsidRDefault="00316FA2" w:rsidP="00316FA2">
            <w:pPr>
              <w:pStyle w:val="paragraph"/>
              <w:numPr>
                <w:ilvl w:val="0"/>
                <w:numId w:val="5"/>
              </w:numPr>
              <w:spacing w:before="0" w:beforeAutospacing="0" w:after="0" w:afterAutospacing="0"/>
              <w:ind w:left="0" w:firstLine="345"/>
              <w:jc w:val="both"/>
              <w:textAlignment w:val="baseline"/>
              <w:rPr>
                <w:rFonts w:asciiTheme="minorHAnsi" w:hAnsiTheme="minorHAnsi" w:cstheme="minorHAnsi"/>
                <w:sz w:val="20"/>
                <w:szCs w:val="20"/>
              </w:rPr>
            </w:pPr>
            <w:proofErr w:type="gramStart"/>
            <w:r w:rsidRPr="00932CA9">
              <w:rPr>
                <w:rStyle w:val="normaltextrun"/>
                <w:rFonts w:asciiTheme="minorHAnsi" w:hAnsiTheme="minorHAnsi" w:cstheme="minorHAnsi"/>
                <w:sz w:val="20"/>
                <w:szCs w:val="20"/>
              </w:rPr>
              <w:t>CV</w:t>
            </w:r>
            <w:r>
              <w:rPr>
                <w:rStyle w:val="normaltextrun"/>
                <w:rFonts w:asciiTheme="minorHAnsi" w:hAnsiTheme="minorHAnsi" w:cstheme="minorHAnsi"/>
                <w:sz w:val="20"/>
                <w:szCs w:val="20"/>
                <w:lang w:val="en-GB"/>
              </w:rPr>
              <w:t>;</w:t>
            </w:r>
            <w:proofErr w:type="gramEnd"/>
          </w:p>
          <w:p w14:paraId="4FC3F56F" w14:textId="77777777" w:rsidR="00316FA2" w:rsidRPr="00932CA9" w:rsidRDefault="00316FA2" w:rsidP="00316FA2">
            <w:pPr>
              <w:pStyle w:val="paragraph"/>
              <w:numPr>
                <w:ilvl w:val="0"/>
                <w:numId w:val="6"/>
              </w:numPr>
              <w:spacing w:before="0" w:beforeAutospacing="0" w:after="0" w:afterAutospacing="0"/>
              <w:ind w:left="0" w:firstLine="345"/>
              <w:jc w:val="both"/>
              <w:textAlignment w:val="baseline"/>
              <w:rPr>
                <w:rFonts w:asciiTheme="minorHAnsi" w:hAnsiTheme="minorHAnsi" w:cstheme="minorHAnsi"/>
                <w:sz w:val="20"/>
                <w:szCs w:val="20"/>
              </w:rPr>
            </w:pPr>
            <w:r w:rsidRPr="00932CA9">
              <w:rPr>
                <w:rStyle w:val="normaltextrun"/>
                <w:rFonts w:asciiTheme="minorHAnsi" w:hAnsiTheme="minorHAnsi" w:cstheme="minorHAnsi"/>
                <w:sz w:val="20"/>
                <w:szCs w:val="20"/>
              </w:rPr>
              <w:t xml:space="preserve">Letter of </w:t>
            </w:r>
            <w:proofErr w:type="gramStart"/>
            <w:r w:rsidRPr="00932CA9">
              <w:rPr>
                <w:rStyle w:val="normaltextrun"/>
                <w:rFonts w:asciiTheme="minorHAnsi" w:hAnsiTheme="minorHAnsi" w:cstheme="minorHAnsi"/>
                <w:sz w:val="20"/>
                <w:szCs w:val="20"/>
              </w:rPr>
              <w:t>motivation</w:t>
            </w:r>
            <w:r>
              <w:rPr>
                <w:rStyle w:val="normaltextrun"/>
                <w:rFonts w:asciiTheme="minorHAnsi" w:hAnsiTheme="minorHAnsi" w:cstheme="minorHAnsi"/>
                <w:sz w:val="20"/>
                <w:szCs w:val="20"/>
              </w:rPr>
              <w:t>;</w:t>
            </w:r>
            <w:proofErr w:type="gramEnd"/>
          </w:p>
          <w:p w14:paraId="2BAB8615" w14:textId="77777777" w:rsidR="00316FA2" w:rsidRPr="00932CA9" w:rsidRDefault="00316FA2" w:rsidP="00316FA2">
            <w:pPr>
              <w:pStyle w:val="paragraph"/>
              <w:numPr>
                <w:ilvl w:val="0"/>
                <w:numId w:val="7"/>
              </w:numPr>
              <w:spacing w:before="0" w:beforeAutospacing="0" w:after="0" w:afterAutospacing="0"/>
              <w:ind w:left="0" w:firstLine="345"/>
              <w:jc w:val="both"/>
              <w:textAlignment w:val="baseline"/>
              <w:rPr>
                <w:rFonts w:asciiTheme="minorHAnsi" w:hAnsiTheme="minorHAnsi" w:cstheme="minorHAnsi"/>
                <w:sz w:val="20"/>
                <w:szCs w:val="20"/>
              </w:rPr>
            </w:pPr>
            <w:r w:rsidRPr="00932CA9">
              <w:rPr>
                <w:rStyle w:val="normaltextrun"/>
                <w:rFonts w:asciiTheme="minorHAnsi" w:hAnsiTheme="minorHAnsi" w:cstheme="minorHAnsi"/>
                <w:sz w:val="20"/>
                <w:szCs w:val="20"/>
              </w:rPr>
              <w:t>1- 2 recommendation letters (ex. from supervisor, teacher, colleagues or any other person who can describe your competencies</w:t>
            </w:r>
            <w:proofErr w:type="gramStart"/>
            <w:r w:rsidRPr="00932CA9">
              <w:rPr>
                <w:rStyle w:val="normaltextrun"/>
                <w:rFonts w:asciiTheme="minorHAnsi" w:hAnsiTheme="minorHAnsi" w:cstheme="minorHAnsi"/>
                <w:sz w:val="20"/>
                <w:szCs w:val="20"/>
              </w:rPr>
              <w:t>)</w:t>
            </w:r>
            <w:r>
              <w:rPr>
                <w:rStyle w:val="normaltextrun"/>
                <w:rFonts w:asciiTheme="minorHAnsi" w:hAnsiTheme="minorHAnsi" w:cstheme="minorHAnsi"/>
                <w:sz w:val="20"/>
                <w:szCs w:val="20"/>
              </w:rPr>
              <w:t>;</w:t>
            </w:r>
            <w:proofErr w:type="gramEnd"/>
          </w:p>
          <w:p w14:paraId="6E43968A" w14:textId="77777777" w:rsidR="00316FA2" w:rsidRPr="00932CA9" w:rsidRDefault="00316FA2" w:rsidP="00316FA2">
            <w:pPr>
              <w:pStyle w:val="paragraph"/>
              <w:numPr>
                <w:ilvl w:val="0"/>
                <w:numId w:val="8"/>
              </w:numPr>
              <w:spacing w:before="0" w:beforeAutospacing="0" w:after="0" w:afterAutospacing="0"/>
              <w:ind w:left="0" w:firstLine="345"/>
              <w:jc w:val="both"/>
              <w:textAlignment w:val="baseline"/>
              <w:rPr>
                <w:rFonts w:asciiTheme="minorHAnsi" w:hAnsiTheme="minorHAnsi" w:cstheme="minorHAnsi"/>
                <w:sz w:val="20"/>
                <w:szCs w:val="20"/>
              </w:rPr>
            </w:pPr>
            <w:r w:rsidRPr="00932CA9">
              <w:rPr>
                <w:rStyle w:val="normaltextrun"/>
                <w:rFonts w:asciiTheme="minorHAnsi" w:hAnsiTheme="minorHAnsi" w:cstheme="minorHAnsi"/>
                <w:sz w:val="20"/>
                <w:szCs w:val="20"/>
              </w:rPr>
              <w:t xml:space="preserve">Information on the additional / special needs the person might have such as reasonable accommodation at the workplace, transportation, </w:t>
            </w:r>
            <w:proofErr w:type="gramStart"/>
            <w:r w:rsidRPr="00932CA9">
              <w:rPr>
                <w:rStyle w:val="normaltextrun"/>
                <w:rFonts w:asciiTheme="minorHAnsi" w:hAnsiTheme="minorHAnsi" w:cstheme="minorHAnsi"/>
                <w:sz w:val="20"/>
                <w:szCs w:val="20"/>
              </w:rPr>
              <w:t>food</w:t>
            </w:r>
            <w:proofErr w:type="gramEnd"/>
            <w:r w:rsidRPr="00932CA9">
              <w:rPr>
                <w:rStyle w:val="normaltextrun"/>
                <w:rFonts w:asciiTheme="minorHAnsi" w:hAnsiTheme="minorHAnsi" w:cstheme="minorHAnsi"/>
                <w:sz w:val="20"/>
                <w:szCs w:val="20"/>
              </w:rPr>
              <w:t xml:space="preserve"> or any other specific needs.</w:t>
            </w:r>
          </w:p>
          <w:p w14:paraId="31F30DD7" w14:textId="77777777" w:rsidR="00316FA2" w:rsidRPr="00932CA9" w:rsidRDefault="00316FA2" w:rsidP="00316FA2">
            <w:pPr>
              <w:pStyle w:val="paragraph"/>
              <w:spacing w:before="0" w:beforeAutospacing="0" w:after="0" w:afterAutospacing="0"/>
              <w:jc w:val="both"/>
              <w:textAlignment w:val="baseline"/>
              <w:rPr>
                <w:rFonts w:asciiTheme="minorHAnsi" w:hAnsiTheme="minorHAnsi" w:cstheme="minorHAnsi"/>
                <w:sz w:val="20"/>
                <w:szCs w:val="20"/>
              </w:rPr>
            </w:pPr>
          </w:p>
          <w:p w14:paraId="5858B390" w14:textId="5466C58C" w:rsidR="00316FA2" w:rsidRDefault="00316FA2" w:rsidP="00316FA2">
            <w:pPr>
              <w:jc w:val="both"/>
              <w:rPr>
                <w:rFonts w:eastAsia="Garamond" w:cstheme="minorHAnsi"/>
                <w:b/>
                <w:bCs/>
                <w:sz w:val="20"/>
                <w:szCs w:val="20"/>
              </w:rPr>
            </w:pPr>
            <w:r w:rsidRPr="00932CA9">
              <w:rPr>
                <w:rStyle w:val="normaltextrun"/>
                <w:rFonts w:cstheme="minorHAnsi"/>
                <w:b/>
                <w:bCs/>
                <w:i/>
                <w:iCs/>
                <w:sz w:val="20"/>
                <w:szCs w:val="20"/>
              </w:rPr>
              <w:t>Note</w:t>
            </w:r>
            <w:r w:rsidRPr="00932CA9">
              <w:rPr>
                <w:rStyle w:val="normaltextrun"/>
                <w:rFonts w:cstheme="minorHAnsi"/>
                <w:i/>
                <w:iCs/>
                <w:sz w:val="20"/>
                <w:szCs w:val="20"/>
              </w:rPr>
              <w:t>: The intern will be provided with a fully equipped workplace</w:t>
            </w:r>
          </w:p>
        </w:tc>
      </w:tr>
    </w:tbl>
    <w:p w14:paraId="24A9FA0F" w14:textId="55B3F742" w:rsidR="00316FA2" w:rsidRDefault="00316FA2" w:rsidP="00817C6D"/>
    <w:sectPr w:rsidR="00316FA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A6F896" w14:textId="77777777" w:rsidR="006A48B8" w:rsidRDefault="006A48B8" w:rsidP="006A48B8">
      <w:pPr>
        <w:spacing w:after="0" w:line="240" w:lineRule="auto"/>
      </w:pPr>
      <w:r>
        <w:separator/>
      </w:r>
    </w:p>
  </w:endnote>
  <w:endnote w:type="continuationSeparator" w:id="0">
    <w:p w14:paraId="5129A9DA" w14:textId="77777777" w:rsidR="006A48B8" w:rsidRDefault="006A48B8" w:rsidP="006A48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Garamond,Arial">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082A70" w14:textId="77777777" w:rsidR="006A48B8" w:rsidRDefault="006A48B8" w:rsidP="006A48B8">
      <w:pPr>
        <w:spacing w:after="0" w:line="240" w:lineRule="auto"/>
      </w:pPr>
      <w:r>
        <w:separator/>
      </w:r>
    </w:p>
  </w:footnote>
  <w:footnote w:type="continuationSeparator" w:id="0">
    <w:p w14:paraId="516334FC" w14:textId="77777777" w:rsidR="006A48B8" w:rsidRDefault="006A48B8" w:rsidP="006A48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F04C7"/>
    <w:multiLevelType w:val="hybridMultilevel"/>
    <w:tmpl w:val="BB8A3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4C12CF"/>
    <w:multiLevelType w:val="hybridMultilevel"/>
    <w:tmpl w:val="5686E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3B71CA"/>
    <w:multiLevelType w:val="multilevel"/>
    <w:tmpl w:val="39689E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AB5158A"/>
    <w:multiLevelType w:val="hybridMultilevel"/>
    <w:tmpl w:val="5B66D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5B74DC"/>
    <w:multiLevelType w:val="multilevel"/>
    <w:tmpl w:val="C466F47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C507E8F"/>
    <w:multiLevelType w:val="multilevel"/>
    <w:tmpl w:val="2B6AE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B390644"/>
    <w:multiLevelType w:val="multilevel"/>
    <w:tmpl w:val="1F00A30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73E2C3F"/>
    <w:multiLevelType w:val="hybridMultilevel"/>
    <w:tmpl w:val="60482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DC24CC"/>
    <w:multiLevelType w:val="hybridMultilevel"/>
    <w:tmpl w:val="B6044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D06447"/>
    <w:multiLevelType w:val="multilevel"/>
    <w:tmpl w:val="96A81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2BE3C0E"/>
    <w:multiLevelType w:val="hybridMultilevel"/>
    <w:tmpl w:val="24C04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5B32EB0"/>
    <w:multiLevelType w:val="hybridMultilevel"/>
    <w:tmpl w:val="34FE4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4932515">
    <w:abstractNumId w:val="11"/>
  </w:num>
  <w:num w:numId="2" w16cid:durableId="238948739">
    <w:abstractNumId w:val="0"/>
  </w:num>
  <w:num w:numId="3" w16cid:durableId="1839735579">
    <w:abstractNumId w:val="1"/>
  </w:num>
  <w:num w:numId="4" w16cid:durableId="236788139">
    <w:abstractNumId w:val="5"/>
  </w:num>
  <w:num w:numId="5" w16cid:durableId="1936547123">
    <w:abstractNumId w:val="9"/>
  </w:num>
  <w:num w:numId="6" w16cid:durableId="668796026">
    <w:abstractNumId w:val="2"/>
  </w:num>
  <w:num w:numId="7" w16cid:durableId="1575429781">
    <w:abstractNumId w:val="4"/>
  </w:num>
  <w:num w:numId="8" w16cid:durableId="1252545875">
    <w:abstractNumId w:val="6"/>
  </w:num>
  <w:num w:numId="9" w16cid:durableId="462890891">
    <w:abstractNumId w:val="3"/>
  </w:num>
  <w:num w:numId="10" w16cid:durableId="1439180374">
    <w:abstractNumId w:val="10"/>
  </w:num>
  <w:num w:numId="11" w16cid:durableId="2005237443">
    <w:abstractNumId w:val="8"/>
  </w:num>
  <w:num w:numId="12" w16cid:durableId="5015513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FA2"/>
    <w:rsid w:val="00280551"/>
    <w:rsid w:val="002D0072"/>
    <w:rsid w:val="00316FA2"/>
    <w:rsid w:val="003B584D"/>
    <w:rsid w:val="003C0723"/>
    <w:rsid w:val="006A48B8"/>
    <w:rsid w:val="00817C6D"/>
    <w:rsid w:val="009642CE"/>
    <w:rsid w:val="00972E70"/>
    <w:rsid w:val="009B44B9"/>
    <w:rsid w:val="00CA11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B340A"/>
  <w15:chartTrackingRefBased/>
  <w15:docId w15:val="{1F63CB52-4176-4C1C-90C5-DD99399EF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16F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316FA2"/>
  </w:style>
  <w:style w:type="character" w:styleId="Hyperlink">
    <w:name w:val="Hyperlink"/>
    <w:basedOn w:val="DefaultParagraphFont"/>
    <w:uiPriority w:val="99"/>
    <w:unhideWhenUsed/>
    <w:rsid w:val="00316FA2"/>
    <w:rPr>
      <w:color w:val="0563C1" w:themeColor="hyperlink"/>
      <w:u w:val="single"/>
    </w:rPr>
  </w:style>
  <w:style w:type="paragraph" w:customStyle="1" w:styleId="paragraph">
    <w:name w:val="paragraph"/>
    <w:basedOn w:val="Normal"/>
    <w:rsid w:val="00316FA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16FA2"/>
    <w:pPr>
      <w:spacing w:after="200" w:line="276" w:lineRule="auto"/>
      <w:ind w:left="720"/>
      <w:contextualSpacing/>
    </w:pPr>
  </w:style>
  <w:style w:type="paragraph" w:styleId="Header">
    <w:name w:val="header"/>
    <w:basedOn w:val="Normal"/>
    <w:link w:val="HeaderChar"/>
    <w:uiPriority w:val="99"/>
    <w:unhideWhenUsed/>
    <w:rsid w:val="006A48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48B8"/>
  </w:style>
  <w:style w:type="paragraph" w:styleId="Footer">
    <w:name w:val="footer"/>
    <w:basedOn w:val="Normal"/>
    <w:link w:val="FooterChar"/>
    <w:uiPriority w:val="99"/>
    <w:unhideWhenUsed/>
    <w:rsid w:val="006A48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48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unwomen.org/en/digital-library/publications/2021/09/un-women-strategic-plan-2022-2025" TargetMode="External"/><Relationship Id="rId3" Type="http://schemas.openxmlformats.org/officeDocument/2006/relationships/settings" Target="settings.xml"/><Relationship Id="rId7" Type="http://schemas.openxmlformats.org/officeDocument/2006/relationships/hyperlink" Target="http://www.unwomen.org/" TargetMode="External"/><Relationship Id="rId12" Type="http://schemas.openxmlformats.org/officeDocument/2006/relationships/hyperlink" Target="mailto:nighina.azizov@unwome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nwomen.org/en/digital-library/publications/2021/09/un-women-strategic-plan-2022-2025"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nighina.azizov@unwomen.com" TargetMode="External"/><Relationship Id="rId4" Type="http://schemas.openxmlformats.org/officeDocument/2006/relationships/webSettings" Target="webSettings.xml"/><Relationship Id="rId9" Type="http://schemas.openxmlformats.org/officeDocument/2006/relationships/image" Target="cid:image004.png@01CC6D69.A15B716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2060</Words>
  <Characters>11746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Cernea</dc:creator>
  <cp:keywords/>
  <dc:description/>
  <cp:lastModifiedBy>Mariana Cernea</cp:lastModifiedBy>
  <cp:revision>2</cp:revision>
  <dcterms:created xsi:type="dcterms:W3CDTF">2023-05-16T17:42:00Z</dcterms:created>
  <dcterms:modified xsi:type="dcterms:W3CDTF">2023-05-16T17:42:00Z</dcterms:modified>
</cp:coreProperties>
</file>