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027A" w14:textId="681A97D0" w:rsidR="00B4290D" w:rsidRPr="00D305B6" w:rsidRDefault="00A519A7" w:rsidP="00252604">
      <w:pPr>
        <w:spacing w:after="0" w:line="240" w:lineRule="auto"/>
        <w:jc w:val="center"/>
        <w:rPr>
          <w:rFonts w:asciiTheme="minorHAnsi" w:hAnsiTheme="minorHAnsi" w:cstheme="minorHAnsi"/>
          <w:b/>
          <w:smallCaps/>
        </w:rPr>
      </w:pPr>
      <w:r w:rsidRPr="00D305B6">
        <w:rPr>
          <w:rFonts w:asciiTheme="minorHAnsi" w:hAnsiTheme="minorHAnsi" w:cstheme="minorHAnsi"/>
          <w:b/>
          <w:smallCaps/>
        </w:rPr>
        <w:t>TERMS OF REFERENCE</w:t>
      </w:r>
    </w:p>
    <w:p w14:paraId="2FA9FC88" w14:textId="12467A45" w:rsidR="00B4290D" w:rsidRPr="00D305B6" w:rsidRDefault="00A519A7">
      <w:pPr>
        <w:spacing w:after="0" w:line="240" w:lineRule="auto"/>
        <w:jc w:val="center"/>
        <w:rPr>
          <w:rFonts w:asciiTheme="minorHAnsi" w:hAnsiTheme="minorHAnsi" w:cstheme="minorHAnsi"/>
          <w:b/>
          <w:bCs/>
        </w:rPr>
      </w:pPr>
      <w:r w:rsidRPr="00D305B6">
        <w:rPr>
          <w:rFonts w:asciiTheme="minorHAnsi" w:hAnsiTheme="minorHAnsi" w:cstheme="minorHAnsi"/>
          <w:b/>
          <w:bCs/>
        </w:rPr>
        <w:t xml:space="preserve">for a </w:t>
      </w:r>
      <w:r w:rsidR="00146B0E" w:rsidRPr="00D305B6">
        <w:rPr>
          <w:rFonts w:asciiTheme="minorHAnsi" w:hAnsiTheme="minorHAnsi" w:cstheme="minorHAnsi"/>
          <w:b/>
          <w:bCs/>
        </w:rPr>
        <w:t>national consultant</w:t>
      </w:r>
      <w:r w:rsidR="67030B1A" w:rsidRPr="00D305B6">
        <w:rPr>
          <w:rFonts w:asciiTheme="minorHAnsi" w:hAnsiTheme="minorHAnsi" w:cstheme="minorHAnsi"/>
          <w:b/>
          <w:bCs/>
        </w:rPr>
        <w:t xml:space="preserve"> </w:t>
      </w:r>
      <w:r w:rsidR="008048F8" w:rsidRPr="00D305B6">
        <w:rPr>
          <w:rFonts w:asciiTheme="minorHAnsi" w:hAnsiTheme="minorHAnsi" w:cstheme="minorHAnsi"/>
          <w:b/>
          <w:bCs/>
        </w:rPr>
        <w:t>to support the institutionalization of Gender Responsive Budgeting (GRB) in Moldova</w:t>
      </w:r>
    </w:p>
    <w:p w14:paraId="0E9429AF" w14:textId="77777777" w:rsidR="000410E2" w:rsidRPr="00D305B6" w:rsidRDefault="000410E2">
      <w:pPr>
        <w:spacing w:after="0" w:line="240" w:lineRule="auto"/>
        <w:rPr>
          <w:rFonts w:asciiTheme="minorHAnsi" w:hAnsiTheme="minorHAnsi" w:cstheme="minorHAnsi"/>
        </w:rPr>
      </w:pPr>
    </w:p>
    <w:p w14:paraId="1E9C1072" w14:textId="77777777" w:rsidR="00E15EFC" w:rsidRPr="00D305B6" w:rsidRDefault="00E15EFC">
      <w:pPr>
        <w:spacing w:after="0" w:line="240" w:lineRule="auto"/>
        <w:jc w:val="center"/>
        <w:rPr>
          <w:rFonts w:asciiTheme="minorHAnsi" w:hAnsiTheme="minorHAnsi" w:cstheme="minorHAnsi"/>
          <w:b/>
        </w:rPr>
      </w:pPr>
    </w:p>
    <w:tbl>
      <w:tblPr>
        <w:tblW w:w="9998" w:type="dxa"/>
        <w:tblInd w:w="-93" w:type="dxa"/>
        <w:tblLayout w:type="fixed"/>
        <w:tblCellMar>
          <w:top w:w="15" w:type="dxa"/>
          <w:left w:w="15" w:type="dxa"/>
          <w:bottom w:w="15" w:type="dxa"/>
          <w:right w:w="15" w:type="dxa"/>
        </w:tblCellMar>
        <w:tblLook w:val="0400" w:firstRow="0" w:lastRow="0" w:firstColumn="0" w:lastColumn="0" w:noHBand="0" w:noVBand="1"/>
      </w:tblPr>
      <w:tblGrid>
        <w:gridCol w:w="3873"/>
        <w:gridCol w:w="6125"/>
      </w:tblGrid>
      <w:tr w:rsidR="00B4290D" w:rsidRPr="00D305B6" w14:paraId="169EFADA" w14:textId="77777777" w:rsidTr="7F325E5A">
        <w:tc>
          <w:tcPr>
            <w:tcW w:w="3873" w:type="dxa"/>
          </w:tcPr>
          <w:p w14:paraId="50265ED5" w14:textId="77777777" w:rsidR="00B4290D" w:rsidRPr="00D305B6" w:rsidRDefault="00A519A7">
            <w:pPr>
              <w:widowControl w:val="0"/>
              <w:spacing w:after="0" w:line="240" w:lineRule="auto"/>
              <w:jc w:val="both"/>
              <w:rPr>
                <w:rFonts w:asciiTheme="minorHAnsi" w:hAnsiTheme="minorHAnsi" w:cstheme="minorHAnsi"/>
                <w:b/>
              </w:rPr>
            </w:pPr>
            <w:r w:rsidRPr="00D305B6">
              <w:rPr>
                <w:rFonts w:asciiTheme="minorHAnsi" w:hAnsiTheme="minorHAnsi" w:cstheme="minorHAnsi"/>
                <w:b/>
              </w:rPr>
              <w:t>Location:</w:t>
            </w:r>
          </w:p>
          <w:p w14:paraId="6B10E7FE" w14:textId="77777777" w:rsidR="00B4290D" w:rsidRPr="00D305B6" w:rsidRDefault="00A519A7">
            <w:pPr>
              <w:widowControl w:val="0"/>
              <w:spacing w:after="0" w:line="240" w:lineRule="auto"/>
              <w:rPr>
                <w:rFonts w:asciiTheme="minorHAnsi" w:hAnsiTheme="minorHAnsi" w:cstheme="minorHAnsi"/>
              </w:rPr>
            </w:pPr>
            <w:r w:rsidRPr="00D305B6">
              <w:rPr>
                <w:rFonts w:asciiTheme="minorHAnsi" w:hAnsiTheme="minorHAnsi" w:cstheme="minorHAnsi"/>
                <w:b/>
              </w:rPr>
              <w:t>Type of contract:</w:t>
            </w:r>
          </w:p>
        </w:tc>
        <w:tc>
          <w:tcPr>
            <w:tcW w:w="6125" w:type="dxa"/>
          </w:tcPr>
          <w:p w14:paraId="02A0FA95" w14:textId="77777777" w:rsidR="00B4290D" w:rsidRPr="00D305B6" w:rsidRDefault="00A519A7">
            <w:pPr>
              <w:widowControl w:val="0"/>
              <w:spacing w:after="0" w:line="240" w:lineRule="auto"/>
              <w:jc w:val="both"/>
              <w:rPr>
                <w:rFonts w:asciiTheme="minorHAnsi" w:hAnsiTheme="minorHAnsi" w:cstheme="minorHAnsi"/>
              </w:rPr>
            </w:pPr>
            <w:r w:rsidRPr="00D305B6">
              <w:rPr>
                <w:rFonts w:asciiTheme="minorHAnsi" w:hAnsiTheme="minorHAnsi" w:cstheme="minorHAnsi"/>
              </w:rPr>
              <w:t>Chisinau, Republic of Moldova</w:t>
            </w:r>
          </w:p>
          <w:p w14:paraId="74B9CA9E" w14:textId="77777777" w:rsidR="00B4290D" w:rsidRPr="00D305B6" w:rsidRDefault="00A519A7">
            <w:pPr>
              <w:widowControl w:val="0"/>
              <w:spacing w:after="0" w:line="240" w:lineRule="auto"/>
              <w:jc w:val="both"/>
              <w:rPr>
                <w:rFonts w:asciiTheme="minorHAnsi" w:hAnsiTheme="minorHAnsi" w:cstheme="minorHAnsi"/>
              </w:rPr>
            </w:pPr>
            <w:r w:rsidRPr="00D305B6">
              <w:rPr>
                <w:rFonts w:asciiTheme="minorHAnsi" w:hAnsiTheme="minorHAnsi" w:cstheme="minorHAnsi"/>
              </w:rPr>
              <w:t>Individual Consultant - Special Service Agreement (SSA)</w:t>
            </w:r>
          </w:p>
        </w:tc>
      </w:tr>
      <w:tr w:rsidR="00B4290D" w:rsidRPr="00D305B6" w14:paraId="3A8B77C4" w14:textId="77777777" w:rsidTr="7F325E5A">
        <w:tc>
          <w:tcPr>
            <w:tcW w:w="3873" w:type="dxa"/>
          </w:tcPr>
          <w:p w14:paraId="6C0A3384" w14:textId="77777777" w:rsidR="00B4290D" w:rsidRPr="00D305B6" w:rsidRDefault="00A519A7">
            <w:pPr>
              <w:widowControl w:val="0"/>
              <w:spacing w:after="0" w:line="240" w:lineRule="auto"/>
              <w:rPr>
                <w:rFonts w:asciiTheme="minorHAnsi" w:hAnsiTheme="minorHAnsi" w:cstheme="minorHAnsi"/>
                <w:b/>
              </w:rPr>
            </w:pPr>
            <w:r w:rsidRPr="00D305B6">
              <w:rPr>
                <w:rFonts w:asciiTheme="minorHAnsi" w:hAnsiTheme="minorHAnsi" w:cstheme="minorHAnsi"/>
                <w:b/>
              </w:rPr>
              <w:t>Languages required:</w:t>
            </w:r>
          </w:p>
        </w:tc>
        <w:tc>
          <w:tcPr>
            <w:tcW w:w="6125" w:type="dxa"/>
          </w:tcPr>
          <w:p w14:paraId="5E67433E" w14:textId="77777777" w:rsidR="00B4290D" w:rsidRPr="00D305B6" w:rsidRDefault="00A519A7">
            <w:pPr>
              <w:widowControl w:val="0"/>
              <w:spacing w:after="0" w:line="240" w:lineRule="auto"/>
              <w:jc w:val="both"/>
              <w:rPr>
                <w:rFonts w:asciiTheme="minorHAnsi" w:hAnsiTheme="minorHAnsi" w:cstheme="minorHAnsi"/>
              </w:rPr>
            </w:pPr>
            <w:r w:rsidRPr="00D305B6">
              <w:rPr>
                <w:rFonts w:asciiTheme="minorHAnsi" w:hAnsiTheme="minorHAnsi" w:cstheme="minorHAnsi"/>
              </w:rPr>
              <w:t>Romanian, English</w:t>
            </w:r>
          </w:p>
        </w:tc>
      </w:tr>
      <w:tr w:rsidR="00B4290D" w:rsidRPr="00D305B6" w14:paraId="62D57470" w14:textId="77777777" w:rsidTr="7F325E5A">
        <w:tc>
          <w:tcPr>
            <w:tcW w:w="3873" w:type="dxa"/>
          </w:tcPr>
          <w:p w14:paraId="1ECE0EEA" w14:textId="3F117614" w:rsidR="00B4290D" w:rsidRPr="00D305B6" w:rsidRDefault="00A519A7">
            <w:pPr>
              <w:widowControl w:val="0"/>
              <w:spacing w:after="0" w:line="240" w:lineRule="auto"/>
              <w:rPr>
                <w:rFonts w:asciiTheme="minorHAnsi" w:hAnsiTheme="minorHAnsi" w:cstheme="minorHAnsi"/>
                <w:b/>
              </w:rPr>
            </w:pPr>
            <w:r w:rsidRPr="00D305B6">
              <w:rPr>
                <w:rFonts w:asciiTheme="minorHAnsi" w:hAnsiTheme="minorHAnsi" w:cstheme="minorHAnsi"/>
                <w:b/>
              </w:rPr>
              <w:t>Duration of the contract:</w:t>
            </w:r>
          </w:p>
          <w:p w14:paraId="621EEA97" w14:textId="77777777" w:rsidR="00B4290D" w:rsidRPr="00D305B6" w:rsidRDefault="00A519A7">
            <w:pPr>
              <w:widowControl w:val="0"/>
              <w:spacing w:after="0" w:line="240" w:lineRule="auto"/>
              <w:rPr>
                <w:rFonts w:asciiTheme="minorHAnsi" w:hAnsiTheme="minorHAnsi" w:cstheme="minorHAnsi"/>
                <w:b/>
              </w:rPr>
            </w:pPr>
            <w:r w:rsidRPr="00D305B6">
              <w:rPr>
                <w:rFonts w:asciiTheme="minorHAnsi" w:hAnsiTheme="minorHAnsi" w:cstheme="minorHAnsi"/>
                <w:b/>
              </w:rPr>
              <w:t>Programme:</w:t>
            </w:r>
          </w:p>
          <w:p w14:paraId="04C3BB9F" w14:textId="77777777" w:rsidR="00B4290D" w:rsidRPr="00D305B6" w:rsidRDefault="00B4290D">
            <w:pPr>
              <w:widowControl w:val="0"/>
              <w:spacing w:after="0" w:line="240" w:lineRule="auto"/>
              <w:rPr>
                <w:rFonts w:asciiTheme="minorHAnsi" w:hAnsiTheme="minorHAnsi" w:cstheme="minorHAnsi"/>
                <w:b/>
              </w:rPr>
            </w:pPr>
          </w:p>
        </w:tc>
        <w:tc>
          <w:tcPr>
            <w:tcW w:w="6125" w:type="dxa"/>
          </w:tcPr>
          <w:p w14:paraId="19AFF839" w14:textId="04481602" w:rsidR="008033AA" w:rsidRPr="00D305B6" w:rsidRDefault="008033AA">
            <w:pPr>
              <w:widowControl w:val="0"/>
              <w:spacing w:after="0" w:line="240" w:lineRule="auto"/>
              <w:jc w:val="both"/>
              <w:rPr>
                <w:rFonts w:asciiTheme="minorHAnsi" w:hAnsiTheme="minorHAnsi" w:cstheme="minorHAnsi"/>
              </w:rPr>
            </w:pPr>
            <w:r w:rsidRPr="00D305B6">
              <w:rPr>
                <w:rFonts w:asciiTheme="minorHAnsi" w:hAnsiTheme="minorHAnsi" w:cstheme="minorHAnsi"/>
              </w:rPr>
              <w:t>September 2023 – August 2024 (</w:t>
            </w:r>
            <w:r w:rsidR="00566201">
              <w:rPr>
                <w:rFonts w:asciiTheme="minorHAnsi" w:hAnsiTheme="minorHAnsi" w:cstheme="minorHAnsi"/>
              </w:rPr>
              <w:t>80</w:t>
            </w:r>
            <w:r w:rsidR="008048F8" w:rsidRPr="00D305B6">
              <w:rPr>
                <w:rFonts w:asciiTheme="minorHAnsi" w:hAnsiTheme="minorHAnsi" w:cstheme="minorHAnsi"/>
              </w:rPr>
              <w:t xml:space="preserve"> working days)</w:t>
            </w:r>
          </w:p>
          <w:p w14:paraId="03347F91" w14:textId="0FD2811D" w:rsidR="00B4290D" w:rsidRPr="00D305B6" w:rsidRDefault="00ED453A">
            <w:pPr>
              <w:widowControl w:val="0"/>
              <w:spacing w:after="0" w:line="240" w:lineRule="auto"/>
              <w:jc w:val="both"/>
              <w:rPr>
                <w:rFonts w:asciiTheme="minorHAnsi" w:hAnsiTheme="minorHAnsi" w:cstheme="minorHAnsi"/>
              </w:rPr>
            </w:pPr>
            <w:r w:rsidRPr="00D305B6">
              <w:rPr>
                <w:rFonts w:asciiTheme="minorHAnsi" w:hAnsiTheme="minorHAnsi" w:cstheme="minorHAnsi"/>
              </w:rPr>
              <w:t xml:space="preserve">Women in Leadership and Governance </w:t>
            </w:r>
          </w:p>
          <w:p w14:paraId="100E980C" w14:textId="77777777" w:rsidR="00B4290D" w:rsidRPr="00D305B6" w:rsidRDefault="00B4290D">
            <w:pPr>
              <w:widowControl w:val="0"/>
              <w:spacing w:after="0" w:line="240" w:lineRule="auto"/>
              <w:jc w:val="both"/>
              <w:rPr>
                <w:rFonts w:asciiTheme="minorHAnsi" w:hAnsiTheme="minorHAnsi" w:cstheme="minorHAnsi"/>
              </w:rPr>
            </w:pPr>
          </w:p>
          <w:p w14:paraId="1AEBCAF2" w14:textId="77777777" w:rsidR="00B4290D" w:rsidRPr="00D305B6" w:rsidRDefault="00B4290D">
            <w:pPr>
              <w:widowControl w:val="0"/>
              <w:spacing w:after="0" w:line="240" w:lineRule="auto"/>
              <w:jc w:val="both"/>
              <w:rPr>
                <w:rFonts w:asciiTheme="minorHAnsi" w:hAnsiTheme="minorHAnsi" w:cstheme="minorHAnsi"/>
              </w:rPr>
            </w:pPr>
          </w:p>
        </w:tc>
      </w:tr>
    </w:tbl>
    <w:p w14:paraId="31E0D451" w14:textId="77777777" w:rsidR="00B4290D" w:rsidRPr="00D305B6" w:rsidRDefault="00A519A7" w:rsidP="008F5E76">
      <w:pPr>
        <w:spacing w:before="120" w:after="0" w:line="240" w:lineRule="auto"/>
        <w:jc w:val="both"/>
        <w:rPr>
          <w:rFonts w:asciiTheme="minorHAnsi" w:hAnsiTheme="minorHAnsi" w:cstheme="minorHAnsi"/>
          <w:b/>
          <w:iCs/>
          <w:color w:val="4472C4"/>
        </w:rPr>
      </w:pPr>
      <w:r w:rsidRPr="00D305B6">
        <w:rPr>
          <w:rFonts w:asciiTheme="minorHAnsi" w:hAnsiTheme="minorHAnsi" w:cstheme="minorHAnsi"/>
          <w:b/>
          <w:iCs/>
          <w:color w:val="4472C4"/>
        </w:rPr>
        <w:t>Background</w:t>
      </w:r>
    </w:p>
    <w:p w14:paraId="7DEC13C0" w14:textId="77777777" w:rsidR="006B710C" w:rsidRPr="00D305B6" w:rsidRDefault="006B710C" w:rsidP="006B710C">
      <w:pPr>
        <w:spacing w:after="0" w:line="240" w:lineRule="auto"/>
        <w:jc w:val="both"/>
        <w:textAlignment w:val="baseline"/>
        <w:rPr>
          <w:rFonts w:asciiTheme="minorHAnsi" w:eastAsia="Times New Roman" w:hAnsiTheme="minorHAnsi" w:cstheme="minorHAnsi"/>
        </w:rPr>
      </w:pPr>
      <w:bookmarkStart w:id="0" w:name="_Hlk521325269"/>
      <w:r w:rsidRPr="00D305B6">
        <w:rPr>
          <w:rFonts w:asciiTheme="minorHAnsi" w:eastAsia="Times New Roman" w:hAnsiTheme="minorHAnsi" w:cstheme="minorHAnsi"/>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64BEA442" w14:textId="77777777" w:rsidR="006B710C" w:rsidRPr="00D305B6" w:rsidRDefault="006B710C" w:rsidP="006B710C">
      <w:pPr>
        <w:spacing w:after="0" w:line="240" w:lineRule="auto"/>
        <w:jc w:val="both"/>
        <w:textAlignment w:val="baseline"/>
        <w:rPr>
          <w:rFonts w:asciiTheme="minorHAnsi" w:eastAsia="Times New Roman" w:hAnsiTheme="minorHAnsi" w:cstheme="minorHAnsi"/>
        </w:rPr>
      </w:pPr>
    </w:p>
    <w:bookmarkEnd w:id="0"/>
    <w:p w14:paraId="00B06D65" w14:textId="77777777" w:rsidR="006B710C" w:rsidRPr="00D305B6" w:rsidRDefault="006B710C" w:rsidP="006B710C">
      <w:pPr>
        <w:pStyle w:val="paragraph"/>
        <w:spacing w:beforeAutospacing="0" w:after="0" w:afterAutospacing="0"/>
        <w:jc w:val="both"/>
        <w:textAlignment w:val="baseline"/>
        <w:rPr>
          <w:rFonts w:asciiTheme="minorHAnsi" w:hAnsiTheme="minorHAnsi" w:cstheme="minorHAnsi"/>
          <w:sz w:val="22"/>
          <w:szCs w:val="22"/>
        </w:rPr>
      </w:pPr>
      <w:r w:rsidRPr="00D305B6">
        <w:rPr>
          <w:rStyle w:val="normaltextrun"/>
          <w:rFonts w:asciiTheme="minorHAnsi" w:hAnsiTheme="minorHAnsi" w:cstheme="minorHAnsi"/>
          <w:sz w:val="22"/>
          <w:szCs w:val="22"/>
          <w:lang w:val="en-GB"/>
        </w:rPr>
        <w:t xml:space="preserve">The work of UN Women in Moldova is guided by its </w:t>
      </w:r>
      <w:hyperlink r:id="rId12" w:history="1">
        <w:r w:rsidRPr="00D305B6">
          <w:rPr>
            <w:rStyle w:val="Hyperlink"/>
            <w:rFonts w:asciiTheme="minorHAnsi" w:eastAsia="Calibri" w:hAnsiTheme="minorHAnsi" w:cstheme="minorHAnsi"/>
            <w:sz w:val="22"/>
            <w:szCs w:val="22"/>
            <w:lang w:val="en-GB"/>
          </w:rPr>
          <w:t>new Country Strategic Note 2023-2027</w:t>
        </w:r>
      </w:hyperlink>
      <w:r w:rsidRPr="00D305B6">
        <w:rPr>
          <w:rStyle w:val="normaltextrun"/>
          <w:rFonts w:asciiTheme="minorHAnsi" w:hAnsiTheme="minorHAnsi" w:cstheme="minorHAnsi"/>
          <w:sz w:val="22"/>
          <w:szCs w:val="22"/>
          <w:lang w:val="en-GB"/>
        </w:rPr>
        <w:t xml:space="preserve">, aligned with the </w:t>
      </w:r>
      <w:r w:rsidRPr="00D305B6">
        <w:rPr>
          <w:rStyle w:val="normaltextrun"/>
          <w:rFonts w:asciiTheme="minorHAnsi" w:hAnsiTheme="minorHAnsi" w:cstheme="minorHAnsi"/>
          <w:color w:val="0563C1"/>
          <w:sz w:val="22"/>
          <w:szCs w:val="22"/>
          <w:u w:val="single"/>
          <w:lang w:val="en-GB"/>
        </w:rPr>
        <w:t>UN Sustainable Development Cooperation Framework for Moldova (2023-2027</w:t>
      </w:r>
      <w:r w:rsidRPr="00D305B6">
        <w:rPr>
          <w:rStyle w:val="normaltextrun"/>
          <w:rFonts w:asciiTheme="minorHAnsi" w:hAnsiTheme="minorHAnsi" w:cstheme="minorHAnsi"/>
          <w:sz w:val="22"/>
          <w:szCs w:val="22"/>
          <w:lang w:val="en-GB"/>
        </w:rPr>
        <w:t>),  </w:t>
      </w:r>
      <w:hyperlink r:id="rId13" w:tgtFrame="_blank" w:history="1">
        <w:r w:rsidRPr="00D305B6">
          <w:rPr>
            <w:rStyle w:val="normaltextrun"/>
            <w:rFonts w:asciiTheme="minorHAnsi" w:hAnsiTheme="minorHAnsi" w:cstheme="minorHAnsi"/>
            <w:color w:val="0563C1"/>
            <w:sz w:val="22"/>
            <w:szCs w:val="22"/>
            <w:u w:val="single"/>
            <w:lang w:val="en-GB"/>
          </w:rPr>
          <w:t>UN Women Global  Strategic Plan</w:t>
        </w:r>
      </w:hyperlink>
      <w:r w:rsidRPr="00D305B6">
        <w:rPr>
          <w:rStyle w:val="normaltextrun"/>
          <w:rFonts w:asciiTheme="minorHAnsi" w:hAnsiTheme="minorHAnsi" w:cstheme="minorHAnsi"/>
          <w:sz w:val="22"/>
          <w:szCs w:val="22"/>
          <w:lang w:val="en-GB"/>
        </w:rPr>
        <w:t>,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 </w:t>
      </w:r>
      <w:r w:rsidRPr="00D305B6">
        <w:rPr>
          <w:rStyle w:val="eop"/>
          <w:rFonts w:asciiTheme="minorHAnsi" w:hAnsiTheme="minorHAnsi" w:cstheme="minorHAnsi"/>
          <w:sz w:val="22"/>
          <w:szCs w:val="22"/>
        </w:rPr>
        <w:t> </w:t>
      </w:r>
    </w:p>
    <w:p w14:paraId="0B616102" w14:textId="77777777" w:rsidR="006B710C" w:rsidRPr="00D305B6" w:rsidRDefault="006B710C" w:rsidP="006B710C">
      <w:pPr>
        <w:spacing w:after="0" w:line="240" w:lineRule="auto"/>
        <w:ind w:left="2127" w:hanging="2127"/>
        <w:outlineLvl w:val="2"/>
        <w:rPr>
          <w:rFonts w:asciiTheme="minorHAnsi" w:eastAsia="Times New Roman" w:hAnsiTheme="minorHAnsi" w:cstheme="minorHAnsi"/>
          <w:b/>
          <w:color w:val="003399"/>
          <w:lang w:eastAsia="ru-RU"/>
        </w:rPr>
      </w:pPr>
    </w:p>
    <w:p w14:paraId="0A21FBF8" w14:textId="77777777" w:rsidR="000242A3" w:rsidRPr="00D305B6" w:rsidRDefault="002014B5" w:rsidP="002014B5">
      <w:pPr>
        <w:spacing w:after="0" w:line="240" w:lineRule="auto"/>
        <w:jc w:val="both"/>
        <w:rPr>
          <w:rFonts w:asciiTheme="minorHAnsi" w:hAnsiTheme="minorHAnsi" w:cstheme="minorHAnsi"/>
        </w:rPr>
      </w:pPr>
      <w:r w:rsidRPr="00D305B6">
        <w:rPr>
          <w:rFonts w:asciiTheme="minorHAnsi" w:hAnsiTheme="minorHAnsi" w:cstheme="minorHAnsi"/>
        </w:rPr>
        <w:t xml:space="preserve">Through its programmes and projects, UN Women is providing technical assistance to national partners (governmental and non-governmental) in the implementation of existing international and national commitments to </w:t>
      </w:r>
      <w:r w:rsidR="00B978C4" w:rsidRPr="00D305B6">
        <w:rPr>
          <w:rFonts w:asciiTheme="minorHAnsi" w:hAnsiTheme="minorHAnsi" w:cstheme="minorHAnsi"/>
        </w:rPr>
        <w:t xml:space="preserve">advance </w:t>
      </w:r>
      <w:r w:rsidRPr="00D305B6">
        <w:rPr>
          <w:rFonts w:asciiTheme="minorHAnsi" w:hAnsiTheme="minorHAnsi" w:cstheme="minorHAnsi"/>
        </w:rPr>
        <w:t>women’s rights and gender equality</w:t>
      </w:r>
      <w:r w:rsidR="00B978C4" w:rsidRPr="00D305B6">
        <w:rPr>
          <w:rFonts w:asciiTheme="minorHAnsi" w:hAnsiTheme="minorHAnsi" w:cstheme="minorHAnsi"/>
        </w:rPr>
        <w:t xml:space="preserve"> </w:t>
      </w:r>
      <w:r w:rsidRPr="00D305B6">
        <w:rPr>
          <w:rFonts w:asciiTheme="minorHAnsi" w:hAnsiTheme="minorHAnsi" w:cstheme="minorHAnsi"/>
        </w:rPr>
        <w:t xml:space="preserve">in all areas of life. </w:t>
      </w:r>
      <w:r w:rsidR="00114EBF" w:rsidRPr="00D305B6">
        <w:rPr>
          <w:rFonts w:asciiTheme="minorHAnsi" w:hAnsiTheme="minorHAnsi" w:cstheme="minorHAnsi"/>
        </w:rPr>
        <w:t xml:space="preserve">Gender responsive policies and budgets are a key determinant to achieve </w:t>
      </w:r>
      <w:r w:rsidR="00722ED3" w:rsidRPr="00D305B6">
        <w:rPr>
          <w:rFonts w:asciiTheme="minorHAnsi" w:hAnsiTheme="minorHAnsi" w:cstheme="minorHAnsi"/>
        </w:rPr>
        <w:t xml:space="preserve">and sustain </w:t>
      </w:r>
      <w:r w:rsidR="00114EBF" w:rsidRPr="00D305B6">
        <w:rPr>
          <w:rFonts w:asciiTheme="minorHAnsi" w:hAnsiTheme="minorHAnsi" w:cstheme="minorHAnsi"/>
        </w:rPr>
        <w:t>gender equality</w:t>
      </w:r>
      <w:r w:rsidR="00722ED3" w:rsidRPr="00D305B6">
        <w:rPr>
          <w:rFonts w:asciiTheme="minorHAnsi" w:hAnsiTheme="minorHAnsi" w:cstheme="minorHAnsi"/>
        </w:rPr>
        <w:t xml:space="preserve">. In this </w:t>
      </w:r>
      <w:proofErr w:type="gramStart"/>
      <w:r w:rsidR="00722ED3" w:rsidRPr="00D305B6">
        <w:rPr>
          <w:rFonts w:asciiTheme="minorHAnsi" w:hAnsiTheme="minorHAnsi" w:cstheme="minorHAnsi"/>
        </w:rPr>
        <w:t>particular respect</w:t>
      </w:r>
      <w:proofErr w:type="gramEnd"/>
      <w:r w:rsidR="00722ED3" w:rsidRPr="00D305B6">
        <w:rPr>
          <w:rFonts w:asciiTheme="minorHAnsi" w:hAnsiTheme="minorHAnsi" w:cstheme="minorHAnsi"/>
        </w:rPr>
        <w:t xml:space="preserve">, UN Women has been providing comprehensive support to central and local authorities in Moldova to integrate gender equality in strategies, plans and budgets </w:t>
      </w:r>
      <w:r w:rsidR="00FF085D" w:rsidRPr="00D305B6">
        <w:rPr>
          <w:rFonts w:asciiTheme="minorHAnsi" w:hAnsiTheme="minorHAnsi" w:cstheme="minorHAnsi"/>
        </w:rPr>
        <w:t xml:space="preserve">by partnering with Civil Society Organizations (CSOs) and Academia. </w:t>
      </w:r>
    </w:p>
    <w:p w14:paraId="53BF6F6A" w14:textId="03B8F47F" w:rsidR="00245FF4" w:rsidRPr="00D305B6" w:rsidRDefault="00245FF4" w:rsidP="002014B5">
      <w:pPr>
        <w:spacing w:after="0" w:line="240" w:lineRule="auto"/>
        <w:jc w:val="both"/>
        <w:rPr>
          <w:rFonts w:asciiTheme="minorHAnsi" w:hAnsiTheme="minorHAnsi" w:cstheme="minorHAnsi"/>
        </w:rPr>
      </w:pPr>
    </w:p>
    <w:p w14:paraId="4776A7E4" w14:textId="7FBAFD0A" w:rsidR="0029376E" w:rsidRDefault="000827EC" w:rsidP="002014B5">
      <w:pPr>
        <w:spacing w:after="0" w:line="240" w:lineRule="auto"/>
        <w:jc w:val="both"/>
        <w:rPr>
          <w:rFonts w:asciiTheme="minorHAnsi" w:hAnsiTheme="minorHAnsi" w:cstheme="minorHAnsi"/>
        </w:rPr>
      </w:pPr>
      <w:r w:rsidRPr="00D305B6">
        <w:rPr>
          <w:rFonts w:asciiTheme="minorHAnsi" w:hAnsiTheme="minorHAnsi" w:cstheme="minorHAnsi"/>
        </w:rPr>
        <w:t xml:space="preserve">The </w:t>
      </w:r>
      <w:hyperlink r:id="rId14" w:history="1">
        <w:r w:rsidRPr="00D305B6">
          <w:rPr>
            <w:rStyle w:val="Hyperlink"/>
            <w:rFonts w:asciiTheme="minorHAnsi" w:hAnsiTheme="minorHAnsi" w:cstheme="minorHAnsi"/>
          </w:rPr>
          <w:t>Gender Equality Programme 2023-2027</w:t>
        </w:r>
      </w:hyperlink>
      <w:r w:rsidR="00DA7213" w:rsidRPr="00D305B6">
        <w:rPr>
          <w:rFonts w:asciiTheme="minorHAnsi" w:hAnsiTheme="minorHAnsi" w:cstheme="minorHAnsi"/>
        </w:rPr>
        <w:t xml:space="preserve"> </w:t>
      </w:r>
      <w:r w:rsidR="00CA6E8B" w:rsidRPr="00D305B6">
        <w:rPr>
          <w:rFonts w:asciiTheme="minorHAnsi" w:hAnsiTheme="minorHAnsi" w:cstheme="minorHAnsi"/>
        </w:rPr>
        <w:t xml:space="preserve">of the Republic of Moldova </w:t>
      </w:r>
      <w:r w:rsidR="00DA7213" w:rsidRPr="00D305B6">
        <w:rPr>
          <w:rFonts w:asciiTheme="minorHAnsi" w:hAnsiTheme="minorHAnsi" w:cstheme="minorHAnsi"/>
        </w:rPr>
        <w:t>sets a clear prerogative</w:t>
      </w:r>
      <w:r w:rsidR="00CF6A31">
        <w:rPr>
          <w:rFonts w:asciiTheme="minorHAnsi" w:hAnsiTheme="minorHAnsi" w:cstheme="minorHAnsi"/>
        </w:rPr>
        <w:t>,</w:t>
      </w:r>
      <w:r w:rsidR="00CA6E8B" w:rsidRPr="00D305B6">
        <w:rPr>
          <w:rFonts w:asciiTheme="minorHAnsi" w:hAnsiTheme="minorHAnsi" w:cstheme="minorHAnsi"/>
        </w:rPr>
        <w:t xml:space="preserve"> under Objective 1</w:t>
      </w:r>
      <w:r w:rsidR="00CF6A31">
        <w:rPr>
          <w:rFonts w:asciiTheme="minorHAnsi" w:hAnsiTheme="minorHAnsi" w:cstheme="minorHAnsi"/>
        </w:rPr>
        <w:t>,</w:t>
      </w:r>
      <w:r w:rsidR="00DA7213" w:rsidRPr="00D305B6">
        <w:rPr>
          <w:rFonts w:asciiTheme="minorHAnsi" w:hAnsiTheme="minorHAnsi" w:cstheme="minorHAnsi"/>
        </w:rPr>
        <w:t xml:space="preserve"> to</w:t>
      </w:r>
      <w:r w:rsidR="00756A3C">
        <w:rPr>
          <w:rFonts w:asciiTheme="minorHAnsi" w:hAnsiTheme="minorHAnsi" w:cstheme="minorHAnsi"/>
        </w:rPr>
        <w:t xml:space="preserve"> </w:t>
      </w:r>
      <w:r w:rsidR="004F7FED">
        <w:rPr>
          <w:rFonts w:asciiTheme="minorHAnsi" w:hAnsiTheme="minorHAnsi" w:cstheme="minorHAnsi"/>
        </w:rPr>
        <w:t xml:space="preserve"> </w:t>
      </w:r>
      <w:r w:rsidR="00CA274D">
        <w:rPr>
          <w:rFonts w:asciiTheme="minorHAnsi" w:hAnsiTheme="minorHAnsi" w:cstheme="minorHAnsi"/>
        </w:rPr>
        <w:t xml:space="preserve">implement </w:t>
      </w:r>
      <w:r w:rsidR="004F7FED">
        <w:rPr>
          <w:rFonts w:asciiTheme="minorHAnsi" w:hAnsiTheme="minorHAnsi" w:cstheme="minorHAnsi"/>
        </w:rPr>
        <w:t xml:space="preserve">gender </w:t>
      </w:r>
      <w:r w:rsidR="00CF6A31">
        <w:rPr>
          <w:rFonts w:asciiTheme="minorHAnsi" w:hAnsiTheme="minorHAnsi" w:cstheme="minorHAnsi"/>
        </w:rPr>
        <w:t xml:space="preserve"> </w:t>
      </w:r>
      <w:r w:rsidR="004F7FED">
        <w:rPr>
          <w:rFonts w:asciiTheme="minorHAnsi" w:hAnsiTheme="minorHAnsi" w:cstheme="minorHAnsi"/>
        </w:rPr>
        <w:t xml:space="preserve">responsive policies and budgets </w:t>
      </w:r>
      <w:r w:rsidR="00DA7213" w:rsidRPr="00D305B6">
        <w:rPr>
          <w:rFonts w:asciiTheme="minorHAnsi" w:hAnsiTheme="minorHAnsi" w:cstheme="minorHAnsi"/>
        </w:rPr>
        <w:t xml:space="preserve">as a transformational approach to </w:t>
      </w:r>
      <w:r w:rsidR="00CA6E8B" w:rsidRPr="00D305B6">
        <w:rPr>
          <w:rFonts w:asciiTheme="minorHAnsi" w:hAnsiTheme="minorHAnsi" w:cstheme="minorHAnsi"/>
        </w:rPr>
        <w:t>alleviate</w:t>
      </w:r>
      <w:r w:rsidR="00756A3C">
        <w:rPr>
          <w:rFonts w:asciiTheme="minorHAnsi" w:hAnsiTheme="minorHAnsi" w:cstheme="minorHAnsi"/>
        </w:rPr>
        <w:t xml:space="preserve"> structural</w:t>
      </w:r>
      <w:r w:rsidR="00DA7213" w:rsidRPr="00D305B6">
        <w:rPr>
          <w:rFonts w:asciiTheme="minorHAnsi" w:hAnsiTheme="minorHAnsi" w:cstheme="minorHAnsi"/>
        </w:rPr>
        <w:t xml:space="preserve"> gender inequalities</w:t>
      </w:r>
      <w:r w:rsidR="00CA6E8B" w:rsidRPr="00D305B6">
        <w:rPr>
          <w:rFonts w:asciiTheme="minorHAnsi" w:hAnsiTheme="minorHAnsi" w:cstheme="minorHAnsi"/>
        </w:rPr>
        <w:t xml:space="preserve">. </w:t>
      </w:r>
      <w:r w:rsidR="00CA274D">
        <w:rPr>
          <w:rFonts w:asciiTheme="minorHAnsi" w:hAnsiTheme="minorHAnsi" w:cstheme="minorHAnsi"/>
        </w:rPr>
        <w:t>T</w:t>
      </w:r>
      <w:r w:rsidR="00CA6E8B" w:rsidRPr="00D305B6">
        <w:rPr>
          <w:rFonts w:asciiTheme="minorHAnsi" w:hAnsiTheme="minorHAnsi" w:cstheme="minorHAnsi"/>
        </w:rPr>
        <w:t xml:space="preserve">he </w:t>
      </w:r>
      <w:hyperlink r:id="rId15">
        <w:r w:rsidR="00CA6E8B" w:rsidRPr="00D305B6">
          <w:rPr>
            <w:rStyle w:val="Hyperlink"/>
            <w:rFonts w:asciiTheme="minorHAnsi" w:eastAsiaTheme="minorEastAsia" w:hAnsiTheme="minorHAnsi" w:cstheme="minorHAnsi"/>
            <w:lang w:val="en-GB"/>
          </w:rPr>
          <w:t>Public Finance Management Strategy</w:t>
        </w:r>
      </w:hyperlink>
      <w:r w:rsidR="00CA6E8B" w:rsidRPr="00D305B6">
        <w:rPr>
          <w:rFonts w:asciiTheme="minorHAnsi" w:eastAsiaTheme="minorEastAsia" w:hAnsiTheme="minorHAnsi" w:cstheme="minorHAnsi"/>
          <w:lang w:val="en-GB"/>
        </w:rPr>
        <w:t xml:space="preserve"> (2023-2030) </w:t>
      </w:r>
      <w:r w:rsidR="00277C09" w:rsidRPr="00D305B6">
        <w:rPr>
          <w:rFonts w:asciiTheme="minorHAnsi" w:eastAsiaTheme="minorEastAsia" w:hAnsiTheme="minorHAnsi" w:cstheme="minorHAnsi"/>
          <w:lang w:val="en-GB"/>
        </w:rPr>
        <w:t xml:space="preserve">contains </w:t>
      </w:r>
      <w:r w:rsidR="00CA274D">
        <w:rPr>
          <w:rFonts w:asciiTheme="minorHAnsi" w:eastAsiaTheme="minorEastAsia" w:hAnsiTheme="minorHAnsi" w:cstheme="minorHAnsi"/>
          <w:lang w:val="en-GB"/>
        </w:rPr>
        <w:t xml:space="preserve">express </w:t>
      </w:r>
      <w:r w:rsidR="00277C09" w:rsidRPr="00D305B6">
        <w:rPr>
          <w:rFonts w:asciiTheme="minorHAnsi" w:eastAsiaTheme="minorEastAsia" w:hAnsiTheme="minorHAnsi" w:cstheme="minorHAnsi"/>
          <w:lang w:val="en-GB"/>
        </w:rPr>
        <w:t>commitment</w:t>
      </w:r>
      <w:r w:rsidR="004F7FED">
        <w:rPr>
          <w:rFonts w:asciiTheme="minorHAnsi" w:eastAsiaTheme="minorEastAsia" w:hAnsiTheme="minorHAnsi" w:cstheme="minorHAnsi"/>
          <w:lang w:val="en-GB"/>
        </w:rPr>
        <w:t>s and provisions</w:t>
      </w:r>
      <w:r w:rsidR="00277C09" w:rsidRPr="00D305B6">
        <w:rPr>
          <w:rFonts w:asciiTheme="minorHAnsi" w:eastAsiaTheme="minorEastAsia" w:hAnsiTheme="minorHAnsi" w:cstheme="minorHAnsi"/>
          <w:lang w:val="en-GB"/>
        </w:rPr>
        <w:t xml:space="preserve"> to advance the institutionalization of G</w:t>
      </w:r>
      <w:r w:rsidR="004F7FED">
        <w:rPr>
          <w:rFonts w:asciiTheme="minorHAnsi" w:eastAsiaTheme="minorEastAsia" w:hAnsiTheme="minorHAnsi" w:cstheme="minorHAnsi"/>
          <w:lang w:val="en-GB"/>
        </w:rPr>
        <w:t>ender Responsive Budgeting (G</w:t>
      </w:r>
      <w:r w:rsidR="00277C09" w:rsidRPr="00D305B6">
        <w:rPr>
          <w:rFonts w:asciiTheme="minorHAnsi" w:eastAsiaTheme="minorEastAsia" w:hAnsiTheme="minorHAnsi" w:cstheme="minorHAnsi"/>
          <w:lang w:val="en-GB"/>
        </w:rPr>
        <w:t>RB</w:t>
      </w:r>
      <w:r w:rsidR="004F7FED">
        <w:rPr>
          <w:rFonts w:asciiTheme="minorHAnsi" w:eastAsiaTheme="minorEastAsia" w:hAnsiTheme="minorHAnsi" w:cstheme="minorHAnsi"/>
          <w:lang w:val="en-GB"/>
        </w:rPr>
        <w:t>)</w:t>
      </w:r>
      <w:r w:rsidR="00277C09" w:rsidRPr="00D305B6">
        <w:rPr>
          <w:rFonts w:asciiTheme="minorHAnsi" w:eastAsiaTheme="minorEastAsia" w:hAnsiTheme="minorHAnsi" w:cstheme="minorHAnsi"/>
          <w:lang w:val="en-GB"/>
        </w:rPr>
        <w:t xml:space="preserve"> </w:t>
      </w:r>
      <w:r w:rsidR="002B7CED" w:rsidRPr="00D305B6">
        <w:rPr>
          <w:rFonts w:asciiTheme="minorHAnsi" w:eastAsiaTheme="minorEastAsia" w:hAnsiTheme="minorHAnsi" w:cstheme="minorHAnsi"/>
          <w:lang w:val="en-GB"/>
        </w:rPr>
        <w:t xml:space="preserve">in the Republic of Moldova. </w:t>
      </w:r>
      <w:r w:rsidR="00CA274D">
        <w:rPr>
          <w:rFonts w:asciiTheme="minorHAnsi" w:eastAsiaTheme="minorEastAsia" w:hAnsiTheme="minorHAnsi" w:cstheme="minorHAnsi"/>
          <w:lang w:val="en-GB"/>
        </w:rPr>
        <w:t>Moreover, t</w:t>
      </w:r>
      <w:r w:rsidR="002B7CED" w:rsidRPr="00D305B6">
        <w:rPr>
          <w:rFonts w:asciiTheme="minorHAnsi" w:eastAsiaTheme="minorEastAsia" w:hAnsiTheme="minorHAnsi" w:cstheme="minorHAnsi"/>
          <w:lang w:val="en-GB"/>
        </w:rPr>
        <w:t xml:space="preserve">he </w:t>
      </w:r>
      <w:r w:rsidR="000315B0">
        <w:rPr>
          <w:rFonts w:asciiTheme="minorHAnsi" w:eastAsiaTheme="minorEastAsia" w:hAnsiTheme="minorHAnsi" w:cstheme="minorHAnsi"/>
          <w:lang w:val="en-GB"/>
        </w:rPr>
        <w:t>outcomes</w:t>
      </w:r>
      <w:r w:rsidR="002B7CED" w:rsidRPr="00D305B6">
        <w:rPr>
          <w:rFonts w:asciiTheme="minorHAnsi" w:eastAsiaTheme="minorEastAsia" w:hAnsiTheme="minorHAnsi" w:cstheme="minorHAnsi"/>
          <w:lang w:val="en-GB"/>
        </w:rPr>
        <w:t xml:space="preserve"> and recommendations of the </w:t>
      </w:r>
      <w:hyperlink r:id="rId16">
        <w:r w:rsidR="0014781B" w:rsidRPr="00D305B6">
          <w:rPr>
            <w:rStyle w:val="Hyperlink"/>
            <w:rFonts w:asciiTheme="minorHAnsi" w:eastAsiaTheme="minorEastAsia" w:hAnsiTheme="minorHAnsi" w:cstheme="minorHAnsi"/>
            <w:lang w:val="en-GB"/>
          </w:rPr>
          <w:t>Public Expenditure and Finance Accountability Assessment (PEFA) supplementary assessment on gender</w:t>
        </w:r>
      </w:hyperlink>
      <w:r w:rsidR="00207003">
        <w:rPr>
          <w:rFonts w:asciiTheme="minorHAnsi" w:hAnsiTheme="minorHAnsi" w:cstheme="minorHAnsi"/>
          <w:lang w:val="en-GB"/>
        </w:rPr>
        <w:t xml:space="preserve"> completed in 2022, coupled with </w:t>
      </w:r>
      <w:r w:rsidR="002B7CED" w:rsidRPr="00D305B6">
        <w:rPr>
          <w:rFonts w:asciiTheme="minorHAnsi" w:hAnsiTheme="minorHAnsi" w:cstheme="minorHAnsi"/>
        </w:rPr>
        <w:t>Moldova’s commitments under the Sustainable Development Goals (SDG), particularly SDG 5.</w:t>
      </w:r>
      <w:r w:rsidR="00921BDE" w:rsidRPr="00D305B6">
        <w:rPr>
          <w:rFonts w:asciiTheme="minorHAnsi" w:hAnsiTheme="minorHAnsi" w:cstheme="minorHAnsi"/>
        </w:rPr>
        <w:t>c.1. as well as the</w:t>
      </w:r>
      <w:r w:rsidR="000315B0">
        <w:rPr>
          <w:rFonts w:asciiTheme="minorHAnsi" w:hAnsiTheme="minorHAnsi" w:cstheme="minorHAnsi"/>
        </w:rPr>
        <w:t xml:space="preserve"> </w:t>
      </w:r>
      <w:r w:rsidR="00921BDE" w:rsidRPr="00D305B6">
        <w:rPr>
          <w:rFonts w:asciiTheme="minorHAnsi" w:hAnsiTheme="minorHAnsi" w:cstheme="minorHAnsi"/>
        </w:rPr>
        <w:t xml:space="preserve">EU accession agenda </w:t>
      </w:r>
      <w:r w:rsidR="000315B0">
        <w:rPr>
          <w:rFonts w:asciiTheme="minorHAnsi" w:hAnsiTheme="minorHAnsi" w:cstheme="minorHAnsi"/>
        </w:rPr>
        <w:t xml:space="preserve">of </w:t>
      </w:r>
      <w:r w:rsidR="00E912D1">
        <w:rPr>
          <w:rFonts w:asciiTheme="minorHAnsi" w:hAnsiTheme="minorHAnsi" w:cstheme="minorHAnsi"/>
        </w:rPr>
        <w:t>Moldova</w:t>
      </w:r>
      <w:r w:rsidR="000315B0">
        <w:rPr>
          <w:rFonts w:asciiTheme="minorHAnsi" w:hAnsiTheme="minorHAnsi" w:cstheme="minorHAnsi"/>
        </w:rPr>
        <w:t xml:space="preserve"> by 2030</w:t>
      </w:r>
      <w:r w:rsidR="00E912D1">
        <w:rPr>
          <w:rFonts w:asciiTheme="minorHAnsi" w:hAnsiTheme="minorHAnsi" w:cstheme="minorHAnsi"/>
        </w:rPr>
        <w:t xml:space="preserve">. </w:t>
      </w:r>
    </w:p>
    <w:p w14:paraId="0A1B010F" w14:textId="77777777" w:rsidR="0029376E" w:rsidRDefault="0029376E" w:rsidP="002014B5">
      <w:pPr>
        <w:spacing w:after="0" w:line="240" w:lineRule="auto"/>
        <w:jc w:val="both"/>
        <w:rPr>
          <w:rFonts w:asciiTheme="minorHAnsi" w:hAnsiTheme="minorHAnsi" w:cstheme="minorHAnsi"/>
        </w:rPr>
      </w:pPr>
    </w:p>
    <w:p w14:paraId="1C53AA4C" w14:textId="1179FC80" w:rsidR="001C3CE3" w:rsidRPr="001C3CE3" w:rsidRDefault="001C3CE3" w:rsidP="001C3CE3">
      <w:pPr>
        <w:spacing w:before="120" w:after="0" w:line="240" w:lineRule="auto"/>
        <w:jc w:val="both"/>
        <w:rPr>
          <w:rFonts w:asciiTheme="minorHAnsi" w:hAnsiTheme="minorHAnsi" w:cstheme="minorHAnsi"/>
          <w:b/>
          <w:iCs/>
          <w:color w:val="4472C4"/>
        </w:rPr>
      </w:pPr>
      <w:r w:rsidRPr="001C3CE3">
        <w:rPr>
          <w:rFonts w:asciiTheme="minorHAnsi" w:hAnsiTheme="minorHAnsi" w:cstheme="minorHAnsi"/>
          <w:b/>
          <w:iCs/>
          <w:color w:val="4472C4"/>
        </w:rPr>
        <w:t xml:space="preserve">Rationale </w:t>
      </w:r>
    </w:p>
    <w:p w14:paraId="573C9847" w14:textId="77777777" w:rsidR="006127C8" w:rsidRDefault="00D90D52" w:rsidP="002014B5">
      <w:pPr>
        <w:spacing w:after="0" w:line="240" w:lineRule="auto"/>
        <w:jc w:val="both"/>
        <w:rPr>
          <w:rFonts w:asciiTheme="minorHAnsi" w:hAnsiTheme="minorHAnsi" w:cstheme="minorHAnsi"/>
        </w:rPr>
      </w:pPr>
      <w:r>
        <w:rPr>
          <w:rFonts w:asciiTheme="minorHAnsi" w:hAnsiTheme="minorHAnsi" w:cstheme="minorHAnsi"/>
        </w:rPr>
        <w:t xml:space="preserve">In this context, </w:t>
      </w:r>
      <w:r w:rsidR="0029376E">
        <w:rPr>
          <w:rFonts w:asciiTheme="minorHAnsi" w:hAnsiTheme="minorHAnsi" w:cstheme="minorHAnsi"/>
        </w:rPr>
        <w:t xml:space="preserve">UN Women Moldova Country Office </w:t>
      </w:r>
      <w:r w:rsidR="00196052">
        <w:rPr>
          <w:rFonts w:asciiTheme="minorHAnsi" w:hAnsiTheme="minorHAnsi" w:cstheme="minorHAnsi"/>
        </w:rPr>
        <w:t xml:space="preserve">is committed to provide </w:t>
      </w:r>
      <w:r w:rsidR="008A51B6">
        <w:rPr>
          <w:rFonts w:asciiTheme="minorHAnsi" w:hAnsiTheme="minorHAnsi" w:cstheme="minorHAnsi"/>
        </w:rPr>
        <w:t>comprehensive technical</w:t>
      </w:r>
      <w:r w:rsidR="003D6AD3">
        <w:rPr>
          <w:rFonts w:asciiTheme="minorHAnsi" w:hAnsiTheme="minorHAnsi" w:cstheme="minorHAnsi"/>
        </w:rPr>
        <w:t xml:space="preserve"> assistance to </w:t>
      </w:r>
      <w:r w:rsidR="00EA6428">
        <w:rPr>
          <w:rFonts w:asciiTheme="minorHAnsi" w:hAnsiTheme="minorHAnsi" w:cstheme="minorHAnsi"/>
        </w:rPr>
        <w:t xml:space="preserve">the key national stakeholders </w:t>
      </w:r>
      <w:r w:rsidR="0076134A">
        <w:rPr>
          <w:rFonts w:asciiTheme="minorHAnsi" w:hAnsiTheme="minorHAnsi" w:cstheme="minorHAnsi"/>
        </w:rPr>
        <w:t xml:space="preserve">in </w:t>
      </w:r>
      <w:r w:rsidR="003D6AD3">
        <w:rPr>
          <w:rFonts w:asciiTheme="minorHAnsi" w:hAnsiTheme="minorHAnsi" w:cstheme="minorHAnsi"/>
        </w:rPr>
        <w:t>integrat</w:t>
      </w:r>
      <w:r w:rsidR="0076134A">
        <w:rPr>
          <w:rFonts w:asciiTheme="minorHAnsi" w:hAnsiTheme="minorHAnsi" w:cstheme="minorHAnsi"/>
        </w:rPr>
        <w:t>ing</w:t>
      </w:r>
      <w:r w:rsidR="003D6AD3">
        <w:rPr>
          <w:rFonts w:asciiTheme="minorHAnsi" w:hAnsiTheme="minorHAnsi" w:cstheme="minorHAnsi"/>
        </w:rPr>
        <w:t xml:space="preserve"> GRB in the current public finance management system</w:t>
      </w:r>
      <w:r w:rsidR="008A51B6">
        <w:rPr>
          <w:rFonts w:asciiTheme="minorHAnsi" w:hAnsiTheme="minorHAnsi" w:cstheme="minorHAnsi"/>
        </w:rPr>
        <w:t xml:space="preserve">. </w:t>
      </w:r>
      <w:r w:rsidR="00FE7A5E">
        <w:rPr>
          <w:rFonts w:asciiTheme="minorHAnsi" w:hAnsiTheme="minorHAnsi" w:cstheme="minorHAnsi"/>
        </w:rPr>
        <w:t xml:space="preserve">A combination of national and international expertise </w:t>
      </w:r>
      <w:r w:rsidR="00C2533A">
        <w:rPr>
          <w:rFonts w:asciiTheme="minorHAnsi" w:hAnsiTheme="minorHAnsi" w:cstheme="minorHAnsi"/>
        </w:rPr>
        <w:t xml:space="preserve">is envisaged. </w:t>
      </w:r>
      <w:r w:rsidR="00323A49" w:rsidRPr="005C4DC9">
        <w:rPr>
          <w:rFonts w:asciiTheme="minorHAnsi" w:hAnsiTheme="minorHAnsi" w:cstheme="minorHAnsi"/>
          <w:highlight w:val="yellow"/>
        </w:rPr>
        <w:t>An international expert on</w:t>
      </w:r>
      <w:r w:rsidR="005804D3" w:rsidRPr="005C4DC9">
        <w:rPr>
          <w:rFonts w:asciiTheme="minorHAnsi" w:hAnsiTheme="minorHAnsi" w:cstheme="minorHAnsi"/>
          <w:highlight w:val="yellow"/>
        </w:rPr>
        <w:t xml:space="preserve"> GRB is </w:t>
      </w:r>
      <w:r w:rsidR="006127C8">
        <w:rPr>
          <w:rFonts w:asciiTheme="minorHAnsi" w:hAnsiTheme="minorHAnsi" w:cstheme="minorHAnsi"/>
          <w:highlight w:val="yellow"/>
        </w:rPr>
        <w:t xml:space="preserve">already </w:t>
      </w:r>
      <w:r w:rsidR="005804D3" w:rsidRPr="005C4DC9">
        <w:rPr>
          <w:rFonts w:asciiTheme="minorHAnsi" w:hAnsiTheme="minorHAnsi" w:cstheme="minorHAnsi"/>
          <w:highlight w:val="yellow"/>
        </w:rPr>
        <w:t xml:space="preserve">engaged by UN Women </w:t>
      </w:r>
      <w:r w:rsidR="005C4DC9" w:rsidRPr="005C4DC9">
        <w:rPr>
          <w:rFonts w:asciiTheme="minorHAnsi" w:hAnsiTheme="minorHAnsi" w:cstheme="minorHAnsi"/>
          <w:highlight w:val="yellow"/>
        </w:rPr>
        <w:t>to work jointly with the national consultant and relevant stakeholders</w:t>
      </w:r>
      <w:r w:rsidR="005C4DC9">
        <w:rPr>
          <w:rFonts w:asciiTheme="minorHAnsi" w:hAnsiTheme="minorHAnsi" w:cstheme="minorHAnsi"/>
        </w:rPr>
        <w:t>.</w:t>
      </w:r>
      <w:r w:rsidR="00323A49">
        <w:rPr>
          <w:rFonts w:asciiTheme="minorHAnsi" w:hAnsiTheme="minorHAnsi" w:cstheme="minorHAnsi"/>
        </w:rPr>
        <w:t xml:space="preserve"> </w:t>
      </w:r>
      <w:r w:rsidR="00FE7A5E">
        <w:rPr>
          <w:rFonts w:asciiTheme="minorHAnsi" w:hAnsiTheme="minorHAnsi" w:cstheme="minorHAnsi"/>
        </w:rPr>
        <w:t xml:space="preserve"> </w:t>
      </w:r>
    </w:p>
    <w:p w14:paraId="3BE2A8E5" w14:textId="7A6386F0" w:rsidR="008A51B6" w:rsidRPr="004775DA" w:rsidRDefault="00FE7A5E" w:rsidP="002014B5">
      <w:pPr>
        <w:spacing w:after="0" w:line="240" w:lineRule="auto"/>
        <w:jc w:val="both"/>
        <w:rPr>
          <w:rFonts w:asciiTheme="minorHAnsi" w:hAnsiTheme="minorHAnsi" w:cstheme="minorHAnsi"/>
        </w:rPr>
      </w:pPr>
      <w:r w:rsidRPr="001C3CE3">
        <w:rPr>
          <w:rFonts w:asciiTheme="minorHAnsi" w:hAnsiTheme="minorHAnsi" w:cstheme="minorHAnsi"/>
          <w:b/>
          <w:bCs/>
        </w:rPr>
        <w:t xml:space="preserve">Under the present ToR, a national expert is </w:t>
      </w:r>
      <w:r w:rsidR="00C2533A" w:rsidRPr="001C3CE3">
        <w:rPr>
          <w:rFonts w:asciiTheme="minorHAnsi" w:hAnsiTheme="minorHAnsi" w:cstheme="minorHAnsi"/>
          <w:b/>
          <w:bCs/>
        </w:rPr>
        <w:t xml:space="preserve">expected </w:t>
      </w:r>
      <w:r w:rsidRPr="001C3CE3">
        <w:rPr>
          <w:rFonts w:asciiTheme="minorHAnsi" w:hAnsiTheme="minorHAnsi" w:cstheme="minorHAnsi"/>
          <w:b/>
          <w:bCs/>
        </w:rPr>
        <w:t>to be contracted by UN</w:t>
      </w:r>
      <w:r w:rsidR="0069615B" w:rsidRPr="001C3CE3">
        <w:rPr>
          <w:rFonts w:asciiTheme="minorHAnsi" w:hAnsiTheme="minorHAnsi" w:cstheme="minorHAnsi"/>
          <w:b/>
          <w:bCs/>
        </w:rPr>
        <w:t xml:space="preserve"> Women Moldova to work in partnership with international experts in providing tailored high quality expert support to the Ministry of </w:t>
      </w:r>
      <w:r w:rsidR="0069615B" w:rsidRPr="001C3CE3">
        <w:rPr>
          <w:rFonts w:asciiTheme="minorHAnsi" w:hAnsiTheme="minorHAnsi" w:cstheme="minorHAnsi"/>
          <w:b/>
          <w:bCs/>
        </w:rPr>
        <w:lastRenderedPageBreak/>
        <w:t>Finance</w:t>
      </w:r>
      <w:r w:rsidR="00C2533A" w:rsidRPr="001C3CE3">
        <w:rPr>
          <w:rFonts w:asciiTheme="minorHAnsi" w:hAnsiTheme="minorHAnsi" w:cstheme="minorHAnsi"/>
          <w:b/>
          <w:bCs/>
        </w:rPr>
        <w:t xml:space="preserve"> (primary recipient)</w:t>
      </w:r>
      <w:r w:rsidR="0069615B" w:rsidRPr="001C3CE3">
        <w:rPr>
          <w:rFonts w:asciiTheme="minorHAnsi" w:hAnsiTheme="minorHAnsi" w:cstheme="minorHAnsi"/>
          <w:b/>
          <w:bCs/>
        </w:rPr>
        <w:t xml:space="preserve">, </w:t>
      </w:r>
      <w:r w:rsidR="00C2533A" w:rsidRPr="001C3CE3">
        <w:rPr>
          <w:rFonts w:asciiTheme="minorHAnsi" w:hAnsiTheme="minorHAnsi" w:cstheme="minorHAnsi"/>
          <w:b/>
          <w:bCs/>
        </w:rPr>
        <w:t>Ministry</w:t>
      </w:r>
      <w:r w:rsidR="0069615B" w:rsidRPr="001C3CE3">
        <w:rPr>
          <w:rFonts w:asciiTheme="minorHAnsi" w:hAnsiTheme="minorHAnsi" w:cstheme="minorHAnsi"/>
          <w:b/>
          <w:bCs/>
        </w:rPr>
        <w:t xml:space="preserve"> of </w:t>
      </w:r>
      <w:r w:rsidR="00C2533A" w:rsidRPr="001C3CE3">
        <w:rPr>
          <w:rFonts w:asciiTheme="minorHAnsi" w:hAnsiTheme="minorHAnsi" w:cstheme="minorHAnsi"/>
          <w:b/>
          <w:bCs/>
        </w:rPr>
        <w:t>Labor</w:t>
      </w:r>
      <w:r w:rsidR="0069615B" w:rsidRPr="001C3CE3">
        <w:rPr>
          <w:rFonts w:asciiTheme="minorHAnsi" w:hAnsiTheme="minorHAnsi" w:cstheme="minorHAnsi"/>
          <w:b/>
          <w:bCs/>
        </w:rPr>
        <w:t xml:space="preserve"> and Social Protection</w:t>
      </w:r>
      <w:r w:rsidR="00C2533A" w:rsidRPr="001C3CE3">
        <w:rPr>
          <w:rFonts w:asciiTheme="minorHAnsi" w:hAnsiTheme="minorHAnsi" w:cstheme="minorHAnsi"/>
          <w:b/>
          <w:bCs/>
        </w:rPr>
        <w:t xml:space="preserve"> (MLSP)</w:t>
      </w:r>
      <w:r w:rsidR="00EA6428">
        <w:rPr>
          <w:rFonts w:asciiTheme="minorHAnsi" w:hAnsiTheme="minorHAnsi" w:cstheme="minorHAnsi"/>
          <w:b/>
          <w:bCs/>
        </w:rPr>
        <w:t xml:space="preserve">, </w:t>
      </w:r>
      <w:r w:rsidR="00C2533A" w:rsidRPr="001C3CE3">
        <w:rPr>
          <w:rFonts w:asciiTheme="minorHAnsi" w:hAnsiTheme="minorHAnsi" w:cstheme="minorHAnsi"/>
          <w:b/>
          <w:bCs/>
        </w:rPr>
        <w:t>as the institution</w:t>
      </w:r>
      <w:r w:rsidR="00EA6428">
        <w:rPr>
          <w:rFonts w:asciiTheme="minorHAnsi" w:hAnsiTheme="minorHAnsi" w:cstheme="minorHAnsi"/>
          <w:b/>
          <w:bCs/>
        </w:rPr>
        <w:t xml:space="preserve"> </w:t>
      </w:r>
      <w:r w:rsidR="00C2533A" w:rsidRPr="001C3CE3">
        <w:rPr>
          <w:rFonts w:asciiTheme="minorHAnsi" w:hAnsiTheme="minorHAnsi" w:cstheme="minorHAnsi"/>
          <w:b/>
          <w:bCs/>
        </w:rPr>
        <w:t>responsible for the coordination of the entire gender-equality agenda, as well as to other state authorities with competencies</w:t>
      </w:r>
      <w:r w:rsidR="001C3CE3" w:rsidRPr="001C3CE3">
        <w:rPr>
          <w:rFonts w:asciiTheme="minorHAnsi" w:hAnsiTheme="minorHAnsi" w:cstheme="minorHAnsi"/>
          <w:b/>
          <w:bCs/>
        </w:rPr>
        <w:t xml:space="preserve"> </w:t>
      </w:r>
      <w:r w:rsidR="001612C9" w:rsidRPr="001C3CE3">
        <w:rPr>
          <w:rFonts w:asciiTheme="minorHAnsi" w:hAnsiTheme="minorHAnsi" w:cstheme="minorHAnsi"/>
          <w:b/>
          <w:bCs/>
        </w:rPr>
        <w:t xml:space="preserve">in the process of </w:t>
      </w:r>
      <w:r w:rsidR="001C3CE3" w:rsidRPr="001C3CE3">
        <w:rPr>
          <w:rFonts w:asciiTheme="minorHAnsi" w:hAnsiTheme="minorHAnsi" w:cstheme="minorHAnsi"/>
          <w:b/>
          <w:bCs/>
        </w:rPr>
        <w:t>institutionalizing</w:t>
      </w:r>
      <w:r w:rsidR="001612C9" w:rsidRPr="001C3CE3">
        <w:rPr>
          <w:rFonts w:asciiTheme="minorHAnsi" w:hAnsiTheme="minorHAnsi" w:cstheme="minorHAnsi"/>
          <w:b/>
          <w:bCs/>
        </w:rPr>
        <w:t xml:space="preserve"> GRB. </w:t>
      </w:r>
    </w:p>
    <w:p w14:paraId="0B314E68" w14:textId="77777777" w:rsidR="00FE7A5E" w:rsidRDefault="00FE7A5E" w:rsidP="002014B5">
      <w:pPr>
        <w:spacing w:after="0" w:line="240" w:lineRule="auto"/>
        <w:jc w:val="both"/>
        <w:rPr>
          <w:rFonts w:asciiTheme="minorHAnsi" w:hAnsiTheme="minorHAnsi" w:cstheme="minorHAnsi"/>
        </w:rPr>
      </w:pPr>
    </w:p>
    <w:p w14:paraId="7FA69009" w14:textId="31E41917" w:rsidR="0029376E" w:rsidRPr="0029376E" w:rsidRDefault="0029376E" w:rsidP="002014B5">
      <w:pPr>
        <w:spacing w:after="0" w:line="240" w:lineRule="auto"/>
        <w:jc w:val="both"/>
        <w:rPr>
          <w:rFonts w:asciiTheme="minorHAnsi" w:hAnsiTheme="minorHAnsi" w:cstheme="minorHAnsi"/>
        </w:rPr>
      </w:pPr>
      <w:r>
        <w:rPr>
          <w:rFonts w:asciiTheme="minorHAnsi" w:hAnsiTheme="minorHAnsi" w:cstheme="minorHAnsi"/>
        </w:rPr>
        <w:t>The</w:t>
      </w:r>
      <w:r w:rsidR="0069615B">
        <w:rPr>
          <w:rFonts w:asciiTheme="minorHAnsi" w:hAnsiTheme="minorHAnsi" w:cstheme="minorHAnsi"/>
        </w:rPr>
        <w:t xml:space="preserve"> national and international technical</w:t>
      </w:r>
      <w:r w:rsidR="0076134A">
        <w:rPr>
          <w:rFonts w:asciiTheme="minorHAnsi" w:hAnsiTheme="minorHAnsi" w:cstheme="minorHAnsi"/>
        </w:rPr>
        <w:t xml:space="preserve"> assistance</w:t>
      </w:r>
      <w:r w:rsidR="008F4A9A">
        <w:rPr>
          <w:rFonts w:asciiTheme="minorHAnsi" w:hAnsiTheme="minorHAnsi" w:cstheme="minorHAnsi"/>
        </w:rPr>
        <w:t xml:space="preserve"> provided  by UN Women</w:t>
      </w:r>
      <w:r>
        <w:rPr>
          <w:rFonts w:asciiTheme="minorHAnsi" w:hAnsiTheme="minorHAnsi" w:cstheme="minorHAnsi"/>
        </w:rPr>
        <w:t xml:space="preserve"> will build on the lessons learned, </w:t>
      </w:r>
      <w:r w:rsidR="00381E47">
        <w:rPr>
          <w:rFonts w:asciiTheme="minorHAnsi" w:hAnsiTheme="minorHAnsi" w:cstheme="minorHAnsi"/>
        </w:rPr>
        <w:t xml:space="preserve">assessments, </w:t>
      </w:r>
      <w:r w:rsidR="00411E21">
        <w:rPr>
          <w:rFonts w:asciiTheme="minorHAnsi" w:hAnsiTheme="minorHAnsi" w:cstheme="minorHAnsi"/>
        </w:rPr>
        <w:t>methodological</w:t>
      </w:r>
      <w:r w:rsidR="00381E47">
        <w:rPr>
          <w:rFonts w:asciiTheme="minorHAnsi" w:hAnsiTheme="minorHAnsi" w:cstheme="minorHAnsi"/>
        </w:rPr>
        <w:t xml:space="preserve"> support</w:t>
      </w:r>
      <w:r>
        <w:rPr>
          <w:rFonts w:asciiTheme="minorHAnsi" w:hAnsiTheme="minorHAnsi" w:cstheme="minorHAnsi"/>
        </w:rPr>
        <w:t xml:space="preserve"> and knowledge products developed during </w:t>
      </w:r>
      <w:r w:rsidR="00B40D01">
        <w:rPr>
          <w:rFonts w:asciiTheme="minorHAnsi" w:hAnsiTheme="minorHAnsi" w:cstheme="minorHAnsi"/>
        </w:rPr>
        <w:t xml:space="preserve">2011-2019 in the framework of the </w:t>
      </w:r>
      <w:r>
        <w:rPr>
          <w:rFonts w:asciiTheme="minorHAnsi" w:hAnsiTheme="minorHAnsi" w:cstheme="minorHAnsi"/>
        </w:rPr>
        <w:t>Regional</w:t>
      </w:r>
      <w:r w:rsidR="009F5D02" w:rsidRPr="009F5D02">
        <w:t xml:space="preserve"> </w:t>
      </w:r>
      <w:r w:rsidR="009F5D02">
        <w:rPr>
          <w:rFonts w:asciiTheme="minorHAnsi" w:hAnsiTheme="minorHAnsi" w:cstheme="minorHAnsi"/>
        </w:rPr>
        <w:t>Project</w:t>
      </w:r>
      <w:r w:rsidR="009F5D02" w:rsidRPr="009F5D02">
        <w:rPr>
          <w:rFonts w:asciiTheme="minorHAnsi" w:hAnsiTheme="minorHAnsi" w:cstheme="minorHAnsi"/>
        </w:rPr>
        <w:t xml:space="preserve"> “Promoting Gender Responsive Polices in South-East Europe and the Republic of Moldova” covering Albania, Bosnia and Herzegovina, the Former </w:t>
      </w:r>
      <w:r w:rsidR="00B40D01">
        <w:rPr>
          <w:rFonts w:asciiTheme="minorHAnsi" w:hAnsiTheme="minorHAnsi" w:cstheme="minorHAnsi"/>
        </w:rPr>
        <w:t>North Macedonia</w:t>
      </w:r>
      <w:r w:rsidR="009F5D02" w:rsidRPr="009F5D02">
        <w:rPr>
          <w:rFonts w:asciiTheme="minorHAnsi" w:hAnsiTheme="minorHAnsi" w:cstheme="minorHAnsi"/>
        </w:rPr>
        <w:t xml:space="preserve"> and the Republic of Moldova</w:t>
      </w:r>
      <w:r w:rsidR="00411E21">
        <w:rPr>
          <w:rFonts w:asciiTheme="minorHAnsi" w:hAnsiTheme="minorHAnsi" w:cstheme="minorHAnsi"/>
        </w:rPr>
        <w:t xml:space="preserve"> </w:t>
      </w:r>
      <w:r w:rsidR="00B40D01">
        <w:rPr>
          <w:rFonts w:asciiTheme="minorHAnsi" w:hAnsiTheme="minorHAnsi" w:cstheme="minorHAnsi"/>
        </w:rPr>
        <w:t xml:space="preserve"> (Regional GRB Project) implemented with </w:t>
      </w:r>
      <w:r w:rsidR="00FE7A5E">
        <w:rPr>
          <w:rFonts w:asciiTheme="minorHAnsi" w:hAnsiTheme="minorHAnsi" w:cstheme="minorHAnsi"/>
        </w:rPr>
        <w:t>f</w:t>
      </w:r>
      <w:r w:rsidR="00FE7A5E" w:rsidRPr="00FE7A5E">
        <w:rPr>
          <w:rFonts w:asciiTheme="minorHAnsi" w:hAnsiTheme="minorHAnsi" w:cstheme="minorHAnsi"/>
        </w:rPr>
        <w:t>inancial support of the Austrian Development Agency (ADA) and Swiss Agency for Development and Cooperation (SDC)</w:t>
      </w:r>
      <w:r w:rsidR="002F05BB">
        <w:rPr>
          <w:rFonts w:asciiTheme="minorHAnsi" w:hAnsiTheme="minorHAnsi" w:cstheme="minorHAnsi"/>
        </w:rPr>
        <w:t xml:space="preserve">. Additionally, </w:t>
      </w:r>
      <w:r w:rsidR="00AF2EB1">
        <w:rPr>
          <w:rFonts w:asciiTheme="minorHAnsi" w:hAnsiTheme="minorHAnsi" w:cstheme="minorHAnsi"/>
        </w:rPr>
        <w:t>the best</w:t>
      </w:r>
      <w:r>
        <w:rPr>
          <w:rFonts w:asciiTheme="minorHAnsi" w:hAnsiTheme="minorHAnsi" w:cstheme="minorHAnsi"/>
        </w:rPr>
        <w:t xml:space="preserve"> practices in the region from countries with similar PFM </w:t>
      </w:r>
      <w:r w:rsidR="00273AE3">
        <w:rPr>
          <w:rFonts w:asciiTheme="minorHAnsi" w:hAnsiTheme="minorHAnsi" w:cstheme="minorHAnsi"/>
        </w:rPr>
        <w:t>systems to Moldova</w:t>
      </w:r>
      <w:r w:rsidR="00AE57F2">
        <w:rPr>
          <w:rFonts w:asciiTheme="minorHAnsi" w:hAnsiTheme="minorHAnsi" w:cstheme="minorHAnsi"/>
        </w:rPr>
        <w:t>, other</w:t>
      </w:r>
      <w:r w:rsidR="00273AE3">
        <w:rPr>
          <w:rFonts w:asciiTheme="minorHAnsi" w:hAnsiTheme="minorHAnsi" w:cstheme="minorHAnsi"/>
        </w:rPr>
        <w:t xml:space="preserve"> international best </w:t>
      </w:r>
      <w:proofErr w:type="gramStart"/>
      <w:r w:rsidR="00273AE3">
        <w:rPr>
          <w:rFonts w:asciiTheme="minorHAnsi" w:hAnsiTheme="minorHAnsi" w:cstheme="minorHAnsi"/>
        </w:rPr>
        <w:t>practices</w:t>
      </w:r>
      <w:proofErr w:type="gramEnd"/>
      <w:r w:rsidR="00273AE3">
        <w:rPr>
          <w:rFonts w:asciiTheme="minorHAnsi" w:hAnsiTheme="minorHAnsi" w:cstheme="minorHAnsi"/>
        </w:rPr>
        <w:t xml:space="preserve"> and UN Women signature interventions in the area of advancing GRB globally</w:t>
      </w:r>
      <w:r w:rsidR="00AE57F2">
        <w:rPr>
          <w:rFonts w:asciiTheme="minorHAnsi" w:hAnsiTheme="minorHAnsi" w:cstheme="minorHAnsi"/>
        </w:rPr>
        <w:t xml:space="preserve"> will als</w:t>
      </w:r>
      <w:r w:rsidR="002C5BE2">
        <w:rPr>
          <w:rFonts w:asciiTheme="minorHAnsi" w:hAnsiTheme="minorHAnsi" w:cstheme="minorHAnsi"/>
        </w:rPr>
        <w:t>o serve as basis in customizing the expert support provided to MoF and national authorities targeted under the assignment</w:t>
      </w:r>
      <w:r w:rsidR="00273AE3">
        <w:rPr>
          <w:rFonts w:asciiTheme="minorHAnsi" w:hAnsiTheme="minorHAnsi" w:cstheme="minorHAnsi"/>
        </w:rPr>
        <w:t xml:space="preserve">. </w:t>
      </w:r>
    </w:p>
    <w:p w14:paraId="6790CA37" w14:textId="5C38F082" w:rsidR="002014B5" w:rsidRPr="00D305B6" w:rsidRDefault="002014B5" w:rsidP="002014B5">
      <w:pPr>
        <w:spacing w:after="0" w:line="240" w:lineRule="auto"/>
        <w:jc w:val="both"/>
        <w:rPr>
          <w:rFonts w:asciiTheme="minorHAnsi" w:hAnsiTheme="minorHAnsi" w:cstheme="minorHAnsi"/>
        </w:rPr>
      </w:pPr>
    </w:p>
    <w:p w14:paraId="1232A113" w14:textId="2A4282AD" w:rsidR="00B4290D" w:rsidRPr="001612C9" w:rsidRDefault="007131CC" w:rsidP="001612C9">
      <w:pPr>
        <w:spacing w:after="0" w:line="240" w:lineRule="auto"/>
        <w:jc w:val="both"/>
        <w:rPr>
          <w:rFonts w:asciiTheme="minorHAnsi" w:hAnsiTheme="minorHAnsi" w:cstheme="minorHAnsi"/>
        </w:rPr>
      </w:pPr>
      <w:r w:rsidRPr="00D305B6">
        <w:rPr>
          <w:rFonts w:asciiTheme="minorHAnsi" w:hAnsiTheme="minorHAnsi" w:cstheme="minorHAnsi"/>
          <w:b/>
        </w:rPr>
        <w:t>SCOPE OF WORK</w:t>
      </w:r>
    </w:p>
    <w:p w14:paraId="39783CD7" w14:textId="5D510B93" w:rsidR="00F132C8" w:rsidRDefault="00CE08B4">
      <w:pPr>
        <w:spacing w:after="0" w:line="240" w:lineRule="auto"/>
        <w:jc w:val="both"/>
        <w:rPr>
          <w:rFonts w:asciiTheme="minorHAnsi" w:hAnsiTheme="minorHAnsi" w:cstheme="minorHAnsi"/>
        </w:rPr>
      </w:pPr>
      <w:r w:rsidRPr="00CE08B4">
        <w:rPr>
          <w:rFonts w:asciiTheme="minorHAnsi" w:hAnsiTheme="minorHAnsi" w:cstheme="minorHAnsi"/>
        </w:rPr>
        <w:t>The selected national consultant will provide direct technical assistance</w:t>
      </w:r>
      <w:r w:rsidR="00AF2EB1">
        <w:rPr>
          <w:rFonts w:asciiTheme="minorHAnsi" w:hAnsiTheme="minorHAnsi" w:cstheme="minorHAnsi"/>
        </w:rPr>
        <w:t xml:space="preserve"> to the MoF, in cooperation and coordination with international expert (s)</w:t>
      </w:r>
      <w:r w:rsidR="002C5BE2">
        <w:rPr>
          <w:rFonts w:asciiTheme="minorHAnsi" w:hAnsiTheme="minorHAnsi" w:cstheme="minorHAnsi"/>
        </w:rPr>
        <w:t>,</w:t>
      </w:r>
      <w:r w:rsidR="00AF2EB1">
        <w:rPr>
          <w:rFonts w:asciiTheme="minorHAnsi" w:hAnsiTheme="minorHAnsi" w:cstheme="minorHAnsi"/>
        </w:rPr>
        <w:t xml:space="preserve"> in</w:t>
      </w:r>
      <w:r w:rsidR="002C5BE2">
        <w:rPr>
          <w:rFonts w:asciiTheme="minorHAnsi" w:hAnsiTheme="minorHAnsi" w:cstheme="minorHAnsi"/>
        </w:rPr>
        <w:t xml:space="preserve"> integrating</w:t>
      </w:r>
      <w:r w:rsidRPr="00CE08B4">
        <w:rPr>
          <w:rFonts w:asciiTheme="minorHAnsi" w:hAnsiTheme="minorHAnsi" w:cstheme="minorHAnsi"/>
        </w:rPr>
        <w:t xml:space="preserve"> principles of gender equality in the </w:t>
      </w:r>
      <w:r w:rsidR="002C5BE2">
        <w:rPr>
          <w:rFonts w:asciiTheme="minorHAnsi" w:hAnsiTheme="minorHAnsi" w:cstheme="minorHAnsi"/>
        </w:rPr>
        <w:t xml:space="preserve">PFM </w:t>
      </w:r>
      <w:r w:rsidRPr="00CE08B4">
        <w:rPr>
          <w:rFonts w:asciiTheme="minorHAnsi" w:hAnsiTheme="minorHAnsi" w:cstheme="minorHAnsi"/>
        </w:rPr>
        <w:t xml:space="preserve">system, </w:t>
      </w:r>
      <w:r w:rsidR="001A506D">
        <w:rPr>
          <w:rFonts w:asciiTheme="minorHAnsi" w:hAnsiTheme="minorHAnsi" w:cstheme="minorHAnsi"/>
        </w:rPr>
        <w:t xml:space="preserve">aligned with the </w:t>
      </w:r>
      <w:r w:rsidRPr="00CE08B4">
        <w:rPr>
          <w:rFonts w:asciiTheme="minorHAnsi" w:hAnsiTheme="minorHAnsi" w:cstheme="minorHAnsi"/>
        </w:rPr>
        <w:t xml:space="preserve">commitments under the </w:t>
      </w:r>
      <w:r w:rsidR="00A6432A">
        <w:rPr>
          <w:rFonts w:asciiTheme="minorHAnsi" w:hAnsiTheme="minorHAnsi" w:cstheme="minorHAnsi"/>
        </w:rPr>
        <w:t>PFM strategy</w:t>
      </w:r>
      <w:r w:rsidR="001A506D">
        <w:rPr>
          <w:rFonts w:asciiTheme="minorHAnsi" w:hAnsiTheme="minorHAnsi" w:cstheme="minorHAnsi"/>
        </w:rPr>
        <w:t xml:space="preserve"> and</w:t>
      </w:r>
      <w:r w:rsidR="00A6432A">
        <w:rPr>
          <w:rFonts w:asciiTheme="minorHAnsi" w:hAnsiTheme="minorHAnsi" w:cstheme="minorHAnsi"/>
        </w:rPr>
        <w:t xml:space="preserve"> National Gender Equality </w:t>
      </w:r>
      <w:r w:rsidR="001A506D">
        <w:rPr>
          <w:rFonts w:asciiTheme="minorHAnsi" w:hAnsiTheme="minorHAnsi" w:cstheme="minorHAnsi"/>
        </w:rPr>
        <w:t>Programme,</w:t>
      </w:r>
      <w:r w:rsidRPr="00CE08B4">
        <w:rPr>
          <w:rFonts w:asciiTheme="minorHAnsi" w:hAnsiTheme="minorHAnsi" w:cstheme="minorHAnsi"/>
        </w:rPr>
        <w:t xml:space="preserve"> other sectorial and cross-cutting strategies, aiming at </w:t>
      </w:r>
      <w:r w:rsidR="001A506D">
        <w:rPr>
          <w:rFonts w:asciiTheme="minorHAnsi" w:hAnsiTheme="minorHAnsi" w:cstheme="minorHAnsi"/>
        </w:rPr>
        <w:t>initializing GRB principles in the national PFM system of the Republic of Moldova</w:t>
      </w:r>
      <w:r w:rsidRPr="00CE08B4">
        <w:rPr>
          <w:rFonts w:asciiTheme="minorHAnsi" w:hAnsiTheme="minorHAnsi" w:cstheme="minorHAnsi"/>
        </w:rPr>
        <w:t>.</w:t>
      </w:r>
    </w:p>
    <w:p w14:paraId="1377E097" w14:textId="77777777" w:rsidR="00A6432A" w:rsidRPr="00D305B6" w:rsidRDefault="00A6432A">
      <w:pPr>
        <w:spacing w:after="0" w:line="240" w:lineRule="auto"/>
        <w:jc w:val="both"/>
        <w:rPr>
          <w:rFonts w:asciiTheme="minorHAnsi" w:hAnsiTheme="minorHAnsi" w:cstheme="minorHAnsi"/>
        </w:rPr>
      </w:pPr>
    </w:p>
    <w:p w14:paraId="0CED6724" w14:textId="1BEB1315" w:rsidR="00CE0FF8" w:rsidRPr="00D305B6" w:rsidRDefault="24D4AB65">
      <w:pPr>
        <w:widowControl w:val="0"/>
        <w:pBdr>
          <w:top w:val="nil"/>
          <w:left w:val="nil"/>
          <w:bottom w:val="nil"/>
          <w:right w:val="nil"/>
          <w:between w:val="nil"/>
        </w:pBdr>
        <w:spacing w:after="0" w:line="240" w:lineRule="auto"/>
        <w:jc w:val="both"/>
        <w:rPr>
          <w:rFonts w:asciiTheme="minorHAnsi" w:hAnsiTheme="minorHAnsi" w:cstheme="minorHAnsi"/>
          <w:color w:val="000000" w:themeColor="text1"/>
        </w:rPr>
      </w:pPr>
      <w:r w:rsidRPr="00D305B6">
        <w:rPr>
          <w:rFonts w:asciiTheme="minorHAnsi" w:hAnsiTheme="minorHAnsi" w:cstheme="minorHAnsi"/>
          <w:color w:val="000000" w:themeColor="text1"/>
        </w:rPr>
        <w:t>More specifically, the</w:t>
      </w:r>
      <w:r w:rsidR="009177B4" w:rsidRPr="00D305B6">
        <w:rPr>
          <w:rFonts w:asciiTheme="minorHAnsi" w:hAnsiTheme="minorHAnsi" w:cstheme="minorHAnsi"/>
          <w:color w:val="000000" w:themeColor="text1"/>
        </w:rPr>
        <w:t xml:space="preserve"> </w:t>
      </w:r>
      <w:r w:rsidRPr="00D305B6">
        <w:rPr>
          <w:rFonts w:asciiTheme="minorHAnsi" w:hAnsiTheme="minorHAnsi" w:cstheme="minorHAnsi"/>
          <w:color w:val="000000" w:themeColor="text1"/>
        </w:rPr>
        <w:t>consultant</w:t>
      </w:r>
      <w:sdt>
        <w:sdtPr>
          <w:rPr>
            <w:rFonts w:asciiTheme="minorHAnsi" w:hAnsiTheme="minorHAnsi" w:cstheme="minorHAnsi"/>
          </w:rPr>
          <w:tag w:val="goog_rdk_37"/>
          <w:id w:val="724649212"/>
          <w:placeholder>
            <w:docPart w:val="DefaultPlaceholder_1081868574"/>
          </w:placeholder>
          <w:showingPlcHdr/>
        </w:sdtPr>
        <w:sdtEndPr/>
        <w:sdtContent/>
      </w:sdt>
      <w:r w:rsidRPr="00D305B6">
        <w:rPr>
          <w:rFonts w:asciiTheme="minorHAnsi" w:hAnsiTheme="minorHAnsi" w:cstheme="minorHAnsi"/>
          <w:color w:val="000000" w:themeColor="text1"/>
        </w:rPr>
        <w:t xml:space="preserve"> will be responsible for the following tasks</w:t>
      </w:r>
      <w:r w:rsidR="00DD4395">
        <w:rPr>
          <w:rFonts w:asciiTheme="minorHAnsi" w:hAnsiTheme="minorHAnsi" w:cstheme="minorHAnsi"/>
          <w:color w:val="000000" w:themeColor="text1"/>
        </w:rPr>
        <w:t>, including but not limited to</w:t>
      </w:r>
      <w:r w:rsidR="00313C92" w:rsidRPr="00D305B6">
        <w:rPr>
          <w:rFonts w:asciiTheme="minorHAnsi" w:hAnsiTheme="minorHAnsi" w:cstheme="minorHAnsi"/>
          <w:color w:val="000000" w:themeColor="text1"/>
        </w:rPr>
        <w:t>:</w:t>
      </w:r>
    </w:p>
    <w:p w14:paraId="073393AF" w14:textId="77777777" w:rsidR="00477DF0" w:rsidRPr="00D305B6" w:rsidRDefault="00477DF0">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276"/>
      </w:tblGrid>
      <w:tr w:rsidR="00B4290D" w:rsidRPr="00D305B6" w14:paraId="05439F66" w14:textId="77777777" w:rsidTr="3F9290D4">
        <w:tc>
          <w:tcPr>
            <w:tcW w:w="6912" w:type="dxa"/>
          </w:tcPr>
          <w:p w14:paraId="2E4CEFD2" w14:textId="22B124FE" w:rsidR="00B4290D" w:rsidRPr="00D305B6" w:rsidRDefault="00DD4395">
            <w:pPr>
              <w:widowControl w:val="0"/>
              <w:pBdr>
                <w:top w:val="nil"/>
                <w:left w:val="nil"/>
                <w:bottom w:val="nil"/>
                <w:right w:val="nil"/>
                <w:between w:val="nil"/>
              </w:pBdr>
              <w:spacing w:after="0" w:line="240" w:lineRule="auto"/>
              <w:jc w:val="both"/>
              <w:rPr>
                <w:rFonts w:asciiTheme="minorHAnsi" w:hAnsiTheme="minorHAnsi" w:cstheme="minorHAnsi"/>
                <w:b/>
                <w:bCs/>
                <w:color w:val="000000"/>
              </w:rPr>
            </w:pPr>
            <w:r>
              <w:rPr>
                <w:rFonts w:asciiTheme="minorHAnsi" w:hAnsiTheme="minorHAnsi" w:cstheme="minorHAnsi"/>
                <w:b/>
                <w:bCs/>
                <w:color w:val="000000"/>
              </w:rPr>
              <w:t xml:space="preserve">Key </w:t>
            </w:r>
            <w:r w:rsidR="00A519A7" w:rsidRPr="00D305B6">
              <w:rPr>
                <w:rFonts w:asciiTheme="minorHAnsi" w:hAnsiTheme="minorHAnsi" w:cstheme="minorHAnsi"/>
                <w:b/>
                <w:bCs/>
                <w:color w:val="000000"/>
              </w:rPr>
              <w:t xml:space="preserve">Tasks </w:t>
            </w:r>
          </w:p>
        </w:tc>
        <w:tc>
          <w:tcPr>
            <w:tcW w:w="3276" w:type="dxa"/>
          </w:tcPr>
          <w:p w14:paraId="58991EE8" w14:textId="3A010528" w:rsidR="00B4290D" w:rsidRPr="00D305B6" w:rsidRDefault="00A519A7">
            <w:pPr>
              <w:widowControl w:val="0"/>
              <w:pBdr>
                <w:top w:val="nil"/>
                <w:left w:val="nil"/>
                <w:bottom w:val="nil"/>
                <w:right w:val="nil"/>
                <w:between w:val="nil"/>
              </w:pBdr>
              <w:spacing w:after="0" w:line="240" w:lineRule="auto"/>
              <w:jc w:val="both"/>
              <w:rPr>
                <w:rFonts w:asciiTheme="minorHAnsi" w:hAnsiTheme="minorHAnsi" w:cstheme="minorHAnsi"/>
                <w:b/>
                <w:bCs/>
                <w:color w:val="000000"/>
              </w:rPr>
            </w:pPr>
            <w:r w:rsidRPr="00D305B6">
              <w:rPr>
                <w:rFonts w:asciiTheme="minorHAnsi" w:hAnsiTheme="minorHAnsi" w:cstheme="minorHAnsi"/>
                <w:b/>
                <w:bCs/>
                <w:color w:val="000000"/>
              </w:rPr>
              <w:t>Estimated workload</w:t>
            </w:r>
            <w:r w:rsidR="00803498" w:rsidRPr="00D305B6">
              <w:rPr>
                <w:rFonts w:asciiTheme="minorHAnsi" w:hAnsiTheme="minorHAnsi" w:cstheme="minorHAnsi"/>
                <w:b/>
                <w:bCs/>
                <w:color w:val="000000"/>
              </w:rPr>
              <w:t xml:space="preserve"> </w:t>
            </w:r>
            <w:r w:rsidRPr="00D305B6">
              <w:rPr>
                <w:rFonts w:asciiTheme="minorHAnsi" w:hAnsiTheme="minorHAnsi" w:cstheme="minorHAnsi"/>
                <w:b/>
                <w:bCs/>
                <w:color w:val="000000"/>
              </w:rPr>
              <w:t>(workdays)</w:t>
            </w:r>
          </w:p>
        </w:tc>
      </w:tr>
      <w:tr w:rsidR="00B4290D" w:rsidRPr="00D305B6" w14:paraId="7EADDF51" w14:textId="77777777" w:rsidTr="3F9290D4">
        <w:tc>
          <w:tcPr>
            <w:tcW w:w="6912" w:type="dxa"/>
          </w:tcPr>
          <w:p w14:paraId="4AA1BC6A" w14:textId="1E676472" w:rsidR="00566201" w:rsidRPr="00D305B6" w:rsidRDefault="00A6432A">
            <w:pPr>
              <w:widowControl w:val="0"/>
              <w:pBdr>
                <w:top w:val="nil"/>
                <w:left w:val="nil"/>
                <w:bottom w:val="nil"/>
                <w:right w:val="nil"/>
                <w:between w:val="nil"/>
              </w:pBdr>
              <w:spacing w:after="0" w:line="240" w:lineRule="auto"/>
              <w:jc w:val="both"/>
              <w:rPr>
                <w:rFonts w:asciiTheme="minorHAnsi" w:hAnsiTheme="minorHAnsi" w:cstheme="minorHAnsi"/>
              </w:rPr>
            </w:pPr>
            <w:r w:rsidRPr="00DD4395">
              <w:rPr>
                <w:rFonts w:asciiTheme="minorHAnsi" w:hAnsiTheme="minorHAnsi" w:cstheme="minorHAnsi"/>
                <w:b/>
                <w:bCs/>
              </w:rPr>
              <w:t>TASK 1:</w:t>
            </w:r>
            <w:r>
              <w:rPr>
                <w:rFonts w:asciiTheme="minorHAnsi" w:hAnsiTheme="minorHAnsi" w:cstheme="minorHAnsi"/>
              </w:rPr>
              <w:t xml:space="preserve"> </w:t>
            </w:r>
            <w:r w:rsidR="0090691C">
              <w:rPr>
                <w:rFonts w:asciiTheme="minorHAnsi" w:hAnsiTheme="minorHAnsi" w:cstheme="minorHAnsi"/>
              </w:rPr>
              <w:t xml:space="preserve">Deliver substantive technical inputs to the Ministry of Finance </w:t>
            </w:r>
            <w:r w:rsidR="002F4D97">
              <w:rPr>
                <w:rFonts w:asciiTheme="minorHAnsi" w:hAnsiTheme="minorHAnsi" w:cstheme="minorHAnsi"/>
              </w:rPr>
              <w:t xml:space="preserve">in revising the methodological guides, instructions, budget </w:t>
            </w:r>
            <w:r w:rsidR="00356F73">
              <w:rPr>
                <w:rFonts w:asciiTheme="minorHAnsi" w:hAnsiTheme="minorHAnsi" w:cstheme="minorHAnsi"/>
              </w:rPr>
              <w:t>circulars</w:t>
            </w:r>
            <w:r w:rsidR="002F4D97">
              <w:rPr>
                <w:rFonts w:asciiTheme="minorHAnsi" w:hAnsiTheme="minorHAnsi" w:cstheme="minorHAnsi"/>
              </w:rPr>
              <w:t xml:space="preserve">, and other technical documents </w:t>
            </w:r>
            <w:r w:rsidR="00356F73">
              <w:rPr>
                <w:rFonts w:asciiTheme="minorHAnsi" w:hAnsiTheme="minorHAnsi" w:cstheme="minorHAnsi"/>
              </w:rPr>
              <w:t xml:space="preserve">required in the process of institutionalizing GRB.  </w:t>
            </w:r>
          </w:p>
        </w:tc>
        <w:tc>
          <w:tcPr>
            <w:tcW w:w="3276" w:type="dxa"/>
          </w:tcPr>
          <w:p w14:paraId="39C61203" w14:textId="7C79997D" w:rsidR="00B4290D" w:rsidRPr="00D305B6" w:rsidRDefault="00A519A7">
            <w:pPr>
              <w:widowControl w:val="0"/>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 xml:space="preserve">Up to </w:t>
            </w:r>
            <w:r w:rsidR="0090691C">
              <w:rPr>
                <w:rFonts w:asciiTheme="minorHAnsi" w:hAnsiTheme="minorHAnsi" w:cstheme="minorHAnsi"/>
                <w:color w:val="000000"/>
              </w:rPr>
              <w:t>50</w:t>
            </w:r>
            <w:r w:rsidRPr="00D305B6">
              <w:rPr>
                <w:rFonts w:asciiTheme="minorHAnsi" w:hAnsiTheme="minorHAnsi" w:cstheme="minorHAnsi"/>
                <w:color w:val="000000"/>
              </w:rPr>
              <w:t xml:space="preserve"> days</w:t>
            </w:r>
          </w:p>
        </w:tc>
      </w:tr>
      <w:tr w:rsidR="0090691C" w:rsidRPr="00D305B6" w14:paraId="621772B0" w14:textId="77777777" w:rsidTr="3F9290D4">
        <w:tc>
          <w:tcPr>
            <w:tcW w:w="6912" w:type="dxa"/>
          </w:tcPr>
          <w:p w14:paraId="61FD3AD9" w14:textId="4F32757D" w:rsidR="0090691C" w:rsidRDefault="0090691C">
            <w:pPr>
              <w:widowControl w:val="0"/>
              <w:pBdr>
                <w:top w:val="nil"/>
                <w:left w:val="nil"/>
                <w:bottom w:val="nil"/>
                <w:right w:val="nil"/>
                <w:between w:val="nil"/>
              </w:pBdr>
              <w:spacing w:after="0" w:line="240" w:lineRule="auto"/>
              <w:jc w:val="both"/>
              <w:rPr>
                <w:rFonts w:asciiTheme="minorHAnsi" w:hAnsiTheme="minorHAnsi" w:cstheme="minorHAnsi"/>
              </w:rPr>
            </w:pPr>
            <w:r w:rsidRPr="00DD4395">
              <w:rPr>
                <w:rFonts w:asciiTheme="minorHAnsi" w:hAnsiTheme="minorHAnsi" w:cstheme="minorHAnsi"/>
                <w:b/>
                <w:bCs/>
              </w:rPr>
              <w:t>TASK 2:</w:t>
            </w:r>
            <w:r>
              <w:rPr>
                <w:rFonts w:asciiTheme="minorHAnsi" w:hAnsiTheme="minorHAnsi" w:cstheme="minorHAnsi"/>
              </w:rPr>
              <w:t xml:space="preserve"> Provide support to MLSP and other sectoral ministries in both coordination, an</w:t>
            </w:r>
            <w:r w:rsidR="00356F73">
              <w:rPr>
                <w:rFonts w:asciiTheme="minorHAnsi" w:hAnsiTheme="minorHAnsi" w:cstheme="minorHAnsi"/>
              </w:rPr>
              <w:t xml:space="preserve">d implementation </w:t>
            </w:r>
            <w:r>
              <w:rPr>
                <w:rFonts w:asciiTheme="minorHAnsi" w:hAnsiTheme="minorHAnsi" w:cstheme="minorHAnsi"/>
              </w:rPr>
              <w:t>of GRB</w:t>
            </w:r>
          </w:p>
        </w:tc>
        <w:tc>
          <w:tcPr>
            <w:tcW w:w="3276" w:type="dxa"/>
          </w:tcPr>
          <w:p w14:paraId="4AC77D1C" w14:textId="49D4E7A8" w:rsidR="0090691C" w:rsidRPr="00D305B6" w:rsidRDefault="0090691C">
            <w:pPr>
              <w:widowControl w:val="0"/>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UP to 15 Days</w:t>
            </w:r>
          </w:p>
        </w:tc>
      </w:tr>
      <w:tr w:rsidR="0090691C" w:rsidRPr="00D305B6" w14:paraId="3ECD840D" w14:textId="77777777" w:rsidTr="3F9290D4">
        <w:tc>
          <w:tcPr>
            <w:tcW w:w="6912" w:type="dxa"/>
          </w:tcPr>
          <w:p w14:paraId="08A9AB23" w14:textId="1925AF6D" w:rsidR="0090691C" w:rsidRDefault="0090691C">
            <w:pPr>
              <w:widowControl w:val="0"/>
              <w:pBdr>
                <w:top w:val="nil"/>
                <w:left w:val="nil"/>
                <w:bottom w:val="nil"/>
                <w:right w:val="nil"/>
                <w:between w:val="nil"/>
              </w:pBdr>
              <w:spacing w:after="0" w:line="240" w:lineRule="auto"/>
              <w:jc w:val="both"/>
              <w:rPr>
                <w:rFonts w:asciiTheme="minorHAnsi" w:hAnsiTheme="minorHAnsi" w:cstheme="minorHAnsi"/>
              </w:rPr>
            </w:pPr>
            <w:r w:rsidRPr="00DD4395">
              <w:rPr>
                <w:rFonts w:asciiTheme="minorHAnsi" w:hAnsiTheme="minorHAnsi" w:cstheme="minorHAnsi"/>
                <w:b/>
                <w:bCs/>
              </w:rPr>
              <w:t>TASK 3:</w:t>
            </w:r>
            <w:r>
              <w:rPr>
                <w:rFonts w:asciiTheme="minorHAnsi" w:hAnsiTheme="minorHAnsi" w:cstheme="minorHAnsi"/>
              </w:rPr>
              <w:t xml:space="preserve">  Prepare, and deliver </w:t>
            </w:r>
            <w:r w:rsidR="002F4D97">
              <w:rPr>
                <w:rFonts w:asciiTheme="minorHAnsi" w:hAnsiTheme="minorHAnsi" w:cstheme="minorHAnsi"/>
              </w:rPr>
              <w:t>workshops</w:t>
            </w:r>
            <w:r>
              <w:rPr>
                <w:rFonts w:asciiTheme="minorHAnsi" w:hAnsiTheme="minorHAnsi" w:cstheme="minorHAnsi"/>
              </w:rPr>
              <w:t xml:space="preserve">/info sessions, participate in relevant meetings, consultations as </w:t>
            </w:r>
            <w:r w:rsidR="002F4D97">
              <w:rPr>
                <w:rFonts w:asciiTheme="minorHAnsi" w:hAnsiTheme="minorHAnsi" w:cstheme="minorHAnsi"/>
              </w:rPr>
              <w:t>agreed</w:t>
            </w:r>
            <w:r>
              <w:rPr>
                <w:rFonts w:asciiTheme="minorHAnsi" w:hAnsiTheme="minorHAnsi" w:cstheme="minorHAnsi"/>
              </w:rPr>
              <w:t xml:space="preserve"> with MoF, MLSP, other stakeholders</w:t>
            </w:r>
            <w:r w:rsidR="006A11C2">
              <w:rPr>
                <w:rFonts w:asciiTheme="minorHAnsi" w:hAnsiTheme="minorHAnsi" w:cstheme="minorHAnsi"/>
              </w:rPr>
              <w:t xml:space="preserve">, </w:t>
            </w:r>
            <w:r>
              <w:rPr>
                <w:rFonts w:asciiTheme="minorHAnsi" w:hAnsiTheme="minorHAnsi" w:cstheme="minorHAnsi"/>
              </w:rPr>
              <w:t xml:space="preserve">as per guidance and in agreement with UN Women Moldova </w:t>
            </w:r>
          </w:p>
        </w:tc>
        <w:tc>
          <w:tcPr>
            <w:tcW w:w="3276" w:type="dxa"/>
          </w:tcPr>
          <w:p w14:paraId="70170952" w14:textId="0F1BB40D" w:rsidR="0090691C" w:rsidRPr="00D305B6" w:rsidRDefault="0090691C">
            <w:pPr>
              <w:widowControl w:val="0"/>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Up to 10 Days</w:t>
            </w:r>
          </w:p>
        </w:tc>
      </w:tr>
      <w:tr w:rsidR="00C25A91" w:rsidRPr="00D305B6" w14:paraId="3591E5D4" w14:textId="77777777" w:rsidTr="3F9290D4">
        <w:tc>
          <w:tcPr>
            <w:tcW w:w="6912" w:type="dxa"/>
          </w:tcPr>
          <w:p w14:paraId="52AB7B1A" w14:textId="667BEDE8" w:rsidR="00C25A91" w:rsidRPr="00D305B6" w:rsidRDefault="00A6432A">
            <w:pPr>
              <w:widowControl w:val="0"/>
              <w:pBdr>
                <w:top w:val="nil"/>
                <w:left w:val="nil"/>
                <w:bottom w:val="nil"/>
                <w:right w:val="nil"/>
                <w:between w:val="nil"/>
              </w:pBdr>
              <w:spacing w:after="0" w:line="240" w:lineRule="auto"/>
              <w:jc w:val="both"/>
              <w:rPr>
                <w:rFonts w:asciiTheme="minorHAnsi" w:hAnsiTheme="minorHAnsi" w:cstheme="minorHAnsi"/>
              </w:rPr>
            </w:pPr>
            <w:r w:rsidRPr="00DD4395">
              <w:rPr>
                <w:rFonts w:asciiTheme="minorHAnsi" w:hAnsiTheme="minorHAnsi" w:cstheme="minorHAnsi"/>
                <w:b/>
                <w:bCs/>
                <w:color w:val="000000" w:themeColor="text1"/>
              </w:rPr>
              <w:t xml:space="preserve">TASK </w:t>
            </w:r>
            <w:r w:rsidR="0090691C" w:rsidRPr="00DD4395">
              <w:rPr>
                <w:rFonts w:asciiTheme="minorHAnsi" w:hAnsiTheme="minorHAnsi" w:cstheme="minorHAnsi"/>
                <w:b/>
                <w:bCs/>
                <w:color w:val="000000" w:themeColor="text1"/>
              </w:rPr>
              <w:t>4</w:t>
            </w:r>
            <w:r w:rsidRPr="00DD4395">
              <w:rPr>
                <w:rFonts w:asciiTheme="minorHAnsi" w:hAnsiTheme="minorHAnsi" w:cstheme="minorHAnsi"/>
                <w:b/>
                <w:bCs/>
                <w:color w:val="000000" w:themeColor="text1"/>
              </w:rPr>
              <w:t>:</w:t>
            </w:r>
            <w:r>
              <w:rPr>
                <w:rFonts w:asciiTheme="minorHAnsi" w:hAnsiTheme="minorHAnsi" w:cstheme="minorHAnsi"/>
                <w:color w:val="000000" w:themeColor="text1"/>
              </w:rPr>
              <w:t xml:space="preserve"> </w:t>
            </w:r>
            <w:r w:rsidR="0090691C">
              <w:rPr>
                <w:rFonts w:asciiTheme="minorHAnsi" w:hAnsiTheme="minorHAnsi" w:cstheme="minorHAnsi"/>
                <w:color w:val="000000" w:themeColor="text1"/>
              </w:rPr>
              <w:t xml:space="preserve">  Provide needs-based</w:t>
            </w:r>
            <w:r w:rsidR="00DD4395">
              <w:rPr>
                <w:rFonts w:asciiTheme="minorHAnsi" w:hAnsiTheme="minorHAnsi" w:cstheme="minorHAnsi"/>
                <w:color w:val="000000" w:themeColor="text1"/>
              </w:rPr>
              <w:t>/</w:t>
            </w:r>
            <w:r w:rsidR="0090691C">
              <w:rPr>
                <w:rFonts w:asciiTheme="minorHAnsi" w:hAnsiTheme="minorHAnsi" w:cstheme="minorHAnsi"/>
                <w:color w:val="000000" w:themeColor="text1"/>
              </w:rPr>
              <w:t>ad-hoc support</w:t>
            </w:r>
            <w:r w:rsidR="002F4D97">
              <w:rPr>
                <w:rFonts w:asciiTheme="minorHAnsi" w:hAnsiTheme="minorHAnsi" w:cstheme="minorHAnsi"/>
                <w:color w:val="000000" w:themeColor="text1"/>
              </w:rPr>
              <w:t xml:space="preserve"> conducive to GRB implementation to other institutions and stakeholders – </w:t>
            </w:r>
            <w:r w:rsidR="00DD4395">
              <w:rPr>
                <w:rFonts w:asciiTheme="minorHAnsi" w:hAnsiTheme="minorHAnsi" w:cstheme="minorHAnsi"/>
                <w:color w:val="000000" w:themeColor="text1"/>
              </w:rPr>
              <w:t>with prior agreement with</w:t>
            </w:r>
            <w:r w:rsidR="006A11C2">
              <w:rPr>
                <w:rFonts w:asciiTheme="minorHAnsi" w:hAnsiTheme="minorHAnsi" w:cstheme="minorHAnsi"/>
                <w:color w:val="000000" w:themeColor="text1"/>
              </w:rPr>
              <w:t>/</w:t>
            </w:r>
            <w:r w:rsidR="00DD4395">
              <w:rPr>
                <w:rFonts w:asciiTheme="minorHAnsi" w:hAnsiTheme="minorHAnsi" w:cstheme="minorHAnsi"/>
                <w:color w:val="000000" w:themeColor="text1"/>
              </w:rPr>
              <w:t xml:space="preserve">or as advised by UN Women. </w:t>
            </w:r>
          </w:p>
        </w:tc>
        <w:tc>
          <w:tcPr>
            <w:tcW w:w="3276" w:type="dxa"/>
          </w:tcPr>
          <w:p w14:paraId="179E78ED" w14:textId="25D4F67C" w:rsidR="00C25A91" w:rsidRPr="00D305B6" w:rsidRDefault="00C71349">
            <w:pPr>
              <w:widowControl w:val="0"/>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 xml:space="preserve">Up to </w:t>
            </w:r>
            <w:r w:rsidR="0090691C">
              <w:rPr>
                <w:rFonts w:asciiTheme="minorHAnsi" w:hAnsiTheme="minorHAnsi" w:cstheme="minorHAnsi"/>
                <w:color w:val="000000"/>
              </w:rPr>
              <w:t>5</w:t>
            </w:r>
            <w:r w:rsidR="00C8256B" w:rsidRPr="00D305B6">
              <w:rPr>
                <w:rFonts w:asciiTheme="minorHAnsi" w:hAnsiTheme="minorHAnsi" w:cstheme="minorHAnsi"/>
                <w:color w:val="000000"/>
              </w:rPr>
              <w:t xml:space="preserve"> </w:t>
            </w:r>
            <w:r w:rsidRPr="00D305B6">
              <w:rPr>
                <w:rFonts w:asciiTheme="minorHAnsi" w:hAnsiTheme="minorHAnsi" w:cstheme="minorHAnsi"/>
                <w:color w:val="000000"/>
              </w:rPr>
              <w:t>days</w:t>
            </w:r>
          </w:p>
        </w:tc>
      </w:tr>
      <w:tr w:rsidR="00B4290D" w:rsidRPr="00D305B6" w14:paraId="6C86711D" w14:textId="77777777" w:rsidTr="3F9290D4">
        <w:tc>
          <w:tcPr>
            <w:tcW w:w="6912" w:type="dxa"/>
          </w:tcPr>
          <w:p w14:paraId="5D3B4A97"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Total:</w:t>
            </w:r>
          </w:p>
        </w:tc>
        <w:tc>
          <w:tcPr>
            <w:tcW w:w="3276" w:type="dxa"/>
          </w:tcPr>
          <w:p w14:paraId="46A96B4E" w14:textId="7EB9E47E" w:rsidR="00B4290D" w:rsidRPr="00D305B6" w:rsidRDefault="00A519A7">
            <w:pPr>
              <w:widowControl w:val="0"/>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Up to</w:t>
            </w:r>
            <w:r w:rsidR="001574D2" w:rsidRPr="00D305B6">
              <w:rPr>
                <w:rFonts w:asciiTheme="minorHAnsi" w:hAnsiTheme="minorHAnsi" w:cstheme="minorHAnsi"/>
                <w:color w:val="000000"/>
              </w:rPr>
              <w:t xml:space="preserve"> </w:t>
            </w:r>
            <w:r w:rsidR="001B1599">
              <w:rPr>
                <w:rFonts w:asciiTheme="minorHAnsi" w:hAnsiTheme="minorHAnsi" w:cstheme="minorHAnsi"/>
                <w:color w:val="000000"/>
              </w:rPr>
              <w:t>8</w:t>
            </w:r>
            <w:r w:rsidR="001574D2" w:rsidRPr="00D305B6">
              <w:rPr>
                <w:rFonts w:asciiTheme="minorHAnsi" w:hAnsiTheme="minorHAnsi" w:cstheme="minorHAnsi"/>
                <w:color w:val="000000"/>
              </w:rPr>
              <w:t>0 days</w:t>
            </w:r>
          </w:p>
        </w:tc>
      </w:tr>
    </w:tbl>
    <w:p w14:paraId="7CAE674F" w14:textId="77777777" w:rsidR="00B4290D" w:rsidRPr="00D305B6" w:rsidRDefault="00B4290D">
      <w:pPr>
        <w:pBdr>
          <w:bottom w:val="dotted" w:sz="4" w:space="1" w:color="000000"/>
        </w:pBdr>
        <w:spacing w:after="0" w:line="240" w:lineRule="auto"/>
        <w:jc w:val="both"/>
        <w:rPr>
          <w:rFonts w:asciiTheme="minorHAnsi" w:hAnsiTheme="minorHAnsi" w:cstheme="minorHAnsi"/>
        </w:rPr>
      </w:pPr>
    </w:p>
    <w:p w14:paraId="49BE329E" w14:textId="3E25A1B0"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 xml:space="preserve">DELIVERABLES </w:t>
      </w:r>
    </w:p>
    <w:p w14:paraId="003750DC" w14:textId="77777777" w:rsidR="001A506D" w:rsidRDefault="001A506D">
      <w:pPr>
        <w:spacing w:after="0" w:line="240" w:lineRule="auto"/>
        <w:jc w:val="both"/>
        <w:rPr>
          <w:rFonts w:asciiTheme="minorHAnsi" w:hAnsiTheme="minorHAnsi" w:cstheme="minorHAnsi"/>
        </w:rPr>
      </w:pPr>
    </w:p>
    <w:p w14:paraId="20A8A70D" w14:textId="7BB99024" w:rsidR="00B4290D" w:rsidRDefault="001A506D">
      <w:pPr>
        <w:spacing w:after="0" w:line="240" w:lineRule="auto"/>
        <w:jc w:val="both"/>
        <w:rPr>
          <w:rFonts w:asciiTheme="minorHAnsi" w:hAnsiTheme="minorHAnsi" w:cstheme="minorHAnsi"/>
        </w:rPr>
      </w:pPr>
      <w:r>
        <w:rPr>
          <w:rFonts w:asciiTheme="minorHAnsi" w:hAnsiTheme="minorHAnsi" w:cstheme="minorHAnsi"/>
        </w:rPr>
        <w:t>As per Tasks outlined above, the</w:t>
      </w:r>
      <w:r w:rsidR="00803498" w:rsidRPr="00D305B6">
        <w:rPr>
          <w:rFonts w:asciiTheme="minorHAnsi" w:hAnsiTheme="minorHAnsi" w:cstheme="minorHAnsi"/>
        </w:rPr>
        <w:t xml:space="preserve"> incumbent </w:t>
      </w:r>
      <w:r>
        <w:rPr>
          <w:rFonts w:asciiTheme="minorHAnsi" w:hAnsiTheme="minorHAnsi" w:cstheme="minorHAnsi"/>
        </w:rPr>
        <w:t xml:space="preserve">will be </w:t>
      </w:r>
      <w:r w:rsidR="00803498" w:rsidRPr="00D305B6">
        <w:rPr>
          <w:rFonts w:asciiTheme="minorHAnsi" w:hAnsiTheme="minorHAnsi" w:cstheme="minorHAnsi"/>
        </w:rPr>
        <w:t>responsible for delivering the following outputs:</w:t>
      </w:r>
    </w:p>
    <w:p w14:paraId="2BCBCD30" w14:textId="77777777" w:rsidR="00E83677" w:rsidRPr="00D305B6" w:rsidRDefault="00E83677">
      <w:pPr>
        <w:spacing w:after="0" w:line="240" w:lineRule="auto"/>
        <w:jc w:val="both"/>
        <w:rPr>
          <w:rFonts w:asciiTheme="minorHAnsi" w:hAnsiTheme="minorHAnsi" w:cstheme="minorHAnsi"/>
        </w:rPr>
      </w:pPr>
    </w:p>
    <w:p w14:paraId="5A8130A5" w14:textId="132A74AA" w:rsidR="00556D44" w:rsidRDefault="00A519A7" w:rsidP="00556D44">
      <w:pPr>
        <w:numPr>
          <w:ilvl w:val="0"/>
          <w:numId w:val="5"/>
        </w:numPr>
        <w:pBdr>
          <w:top w:val="nil"/>
          <w:left w:val="nil"/>
          <w:bottom w:val="nil"/>
          <w:right w:val="nil"/>
          <w:between w:val="nil"/>
        </w:pBdr>
        <w:spacing w:after="0" w:line="240" w:lineRule="auto"/>
        <w:ind w:left="0"/>
        <w:jc w:val="both"/>
        <w:rPr>
          <w:rFonts w:asciiTheme="minorHAnsi" w:hAnsiTheme="minorHAnsi" w:cstheme="minorHAnsi"/>
          <w:color w:val="000000"/>
        </w:rPr>
      </w:pPr>
      <w:r w:rsidRPr="00767A84">
        <w:rPr>
          <w:rFonts w:asciiTheme="minorHAnsi" w:hAnsiTheme="minorHAnsi" w:cstheme="minorHAnsi"/>
          <w:color w:val="000000"/>
        </w:rPr>
        <w:t xml:space="preserve">Short </w:t>
      </w:r>
      <w:r w:rsidR="00C50E53" w:rsidRPr="00767A84">
        <w:rPr>
          <w:rFonts w:asciiTheme="minorHAnsi" w:hAnsiTheme="minorHAnsi" w:cstheme="minorHAnsi"/>
          <w:b/>
          <w:bCs/>
          <w:color w:val="000000"/>
        </w:rPr>
        <w:t xml:space="preserve">monthly </w:t>
      </w:r>
      <w:r w:rsidR="00556D44">
        <w:rPr>
          <w:rFonts w:asciiTheme="minorHAnsi" w:hAnsiTheme="minorHAnsi" w:cstheme="minorHAnsi"/>
          <w:b/>
          <w:bCs/>
          <w:color w:val="000000"/>
        </w:rPr>
        <w:t>Activity R</w:t>
      </w:r>
      <w:r w:rsidRPr="00767A84">
        <w:rPr>
          <w:rFonts w:asciiTheme="minorHAnsi" w:hAnsiTheme="minorHAnsi" w:cstheme="minorHAnsi"/>
          <w:b/>
          <w:bCs/>
          <w:color w:val="000000"/>
        </w:rPr>
        <w:t xml:space="preserve">eports </w:t>
      </w:r>
      <w:r w:rsidRPr="00556D44">
        <w:rPr>
          <w:rFonts w:asciiTheme="minorHAnsi" w:hAnsiTheme="minorHAnsi" w:cstheme="minorHAnsi"/>
          <w:color w:val="000000"/>
        </w:rPr>
        <w:t>in English</w:t>
      </w:r>
      <w:r w:rsidR="00515381" w:rsidRPr="00767A84">
        <w:rPr>
          <w:rFonts w:asciiTheme="minorHAnsi" w:hAnsiTheme="minorHAnsi" w:cstheme="minorHAnsi"/>
          <w:b/>
          <w:bCs/>
          <w:color w:val="000000"/>
        </w:rPr>
        <w:t xml:space="preserve"> </w:t>
      </w:r>
      <w:r w:rsidR="00767A84" w:rsidRPr="00767A84">
        <w:rPr>
          <w:rFonts w:asciiTheme="minorHAnsi" w:hAnsiTheme="minorHAnsi" w:cstheme="minorHAnsi"/>
          <w:color w:val="000000"/>
        </w:rPr>
        <w:t>to UN Women listing the</w:t>
      </w:r>
      <w:r w:rsidRPr="00767A84">
        <w:rPr>
          <w:rFonts w:asciiTheme="minorHAnsi" w:hAnsiTheme="minorHAnsi" w:cstheme="minorHAnsi"/>
          <w:b/>
          <w:bCs/>
          <w:color w:val="000000"/>
        </w:rPr>
        <w:t xml:space="preserve"> </w:t>
      </w:r>
      <w:r w:rsidR="00DD4395" w:rsidRPr="00767A84">
        <w:rPr>
          <w:rFonts w:asciiTheme="minorHAnsi" w:hAnsiTheme="minorHAnsi" w:cstheme="minorHAnsi"/>
          <w:color w:val="000000"/>
        </w:rPr>
        <w:t xml:space="preserve">activities </w:t>
      </w:r>
      <w:r w:rsidR="00767A84" w:rsidRPr="00556D44">
        <w:rPr>
          <w:rFonts w:asciiTheme="minorHAnsi" w:hAnsiTheme="minorHAnsi" w:cstheme="minorHAnsi"/>
          <w:b/>
          <w:bCs/>
          <w:color w:val="000000"/>
        </w:rPr>
        <w:t xml:space="preserve">and </w:t>
      </w:r>
      <w:r w:rsidR="00C21A21" w:rsidRPr="00556D44">
        <w:rPr>
          <w:rFonts w:asciiTheme="minorHAnsi" w:hAnsiTheme="minorHAnsi" w:cstheme="minorHAnsi"/>
          <w:b/>
          <w:bCs/>
          <w:color w:val="000000"/>
        </w:rPr>
        <w:t>products</w:t>
      </w:r>
      <w:r w:rsidR="00DD4395" w:rsidRPr="00767A84">
        <w:rPr>
          <w:rFonts w:asciiTheme="minorHAnsi" w:hAnsiTheme="minorHAnsi" w:cstheme="minorHAnsi"/>
          <w:color w:val="000000"/>
        </w:rPr>
        <w:t xml:space="preserve"> </w:t>
      </w:r>
      <w:r w:rsidR="00556D44">
        <w:rPr>
          <w:rFonts w:asciiTheme="minorHAnsi" w:hAnsiTheme="minorHAnsi" w:cstheme="minorHAnsi"/>
          <w:color w:val="000000"/>
        </w:rPr>
        <w:t xml:space="preserve">developed </w:t>
      </w:r>
      <w:r w:rsidR="00767A84" w:rsidRPr="00767A84">
        <w:rPr>
          <w:rFonts w:asciiTheme="minorHAnsi" w:hAnsiTheme="minorHAnsi" w:cstheme="minorHAnsi"/>
          <w:color w:val="000000"/>
        </w:rPr>
        <w:t xml:space="preserve">under each of the Tasks. </w:t>
      </w:r>
      <w:r w:rsidR="00C21A21">
        <w:rPr>
          <w:rFonts w:asciiTheme="minorHAnsi" w:hAnsiTheme="minorHAnsi" w:cstheme="minorHAnsi"/>
          <w:color w:val="000000"/>
        </w:rPr>
        <w:t>The respective products</w:t>
      </w:r>
      <w:r w:rsidR="00002C31">
        <w:rPr>
          <w:rFonts w:asciiTheme="minorHAnsi" w:hAnsiTheme="minorHAnsi" w:cstheme="minorHAnsi"/>
          <w:color w:val="000000"/>
        </w:rPr>
        <w:t xml:space="preserve"> that shall be included as Annexes to the Activity Reports</w:t>
      </w:r>
      <w:r w:rsidR="00C21A21">
        <w:rPr>
          <w:rFonts w:asciiTheme="minorHAnsi" w:hAnsiTheme="minorHAnsi" w:cstheme="minorHAnsi"/>
          <w:color w:val="000000"/>
        </w:rPr>
        <w:t xml:space="preserve"> may include, but not be limited to: Workshop</w:t>
      </w:r>
      <w:r w:rsidR="00FA0012">
        <w:rPr>
          <w:rFonts w:asciiTheme="minorHAnsi" w:hAnsiTheme="minorHAnsi" w:cstheme="minorHAnsi"/>
          <w:color w:val="000000"/>
        </w:rPr>
        <w:t>/training</w:t>
      </w:r>
      <w:r w:rsidR="00C21A21">
        <w:rPr>
          <w:rFonts w:asciiTheme="minorHAnsi" w:hAnsiTheme="minorHAnsi" w:cstheme="minorHAnsi"/>
          <w:color w:val="000000"/>
        </w:rPr>
        <w:t xml:space="preserve"> </w:t>
      </w:r>
      <w:r w:rsidR="00556D44">
        <w:rPr>
          <w:rFonts w:asciiTheme="minorHAnsi" w:hAnsiTheme="minorHAnsi" w:cstheme="minorHAnsi"/>
          <w:color w:val="000000"/>
        </w:rPr>
        <w:t>agenda</w:t>
      </w:r>
      <w:r w:rsidR="00002C31">
        <w:rPr>
          <w:rFonts w:asciiTheme="minorHAnsi" w:hAnsiTheme="minorHAnsi" w:cstheme="minorHAnsi"/>
          <w:color w:val="000000"/>
        </w:rPr>
        <w:t>s</w:t>
      </w:r>
      <w:r w:rsidR="00C21A21">
        <w:rPr>
          <w:rFonts w:asciiTheme="minorHAnsi" w:hAnsiTheme="minorHAnsi" w:cstheme="minorHAnsi"/>
          <w:color w:val="000000"/>
        </w:rPr>
        <w:t>, training materials</w:t>
      </w:r>
      <w:r w:rsidR="00FA0012">
        <w:rPr>
          <w:rFonts w:asciiTheme="minorHAnsi" w:hAnsiTheme="minorHAnsi" w:cstheme="minorHAnsi"/>
          <w:color w:val="000000"/>
        </w:rPr>
        <w:t>/handouts</w:t>
      </w:r>
      <w:r w:rsidR="00C21A21">
        <w:rPr>
          <w:rFonts w:asciiTheme="minorHAnsi" w:hAnsiTheme="minorHAnsi" w:cstheme="minorHAnsi"/>
          <w:color w:val="000000"/>
        </w:rPr>
        <w:t xml:space="preserve">, </w:t>
      </w:r>
      <w:r w:rsidR="00FA0012">
        <w:rPr>
          <w:rFonts w:asciiTheme="minorHAnsi" w:hAnsiTheme="minorHAnsi" w:cstheme="minorHAnsi"/>
          <w:color w:val="000000"/>
        </w:rPr>
        <w:t xml:space="preserve">presentations, </w:t>
      </w:r>
      <w:r w:rsidR="00C21A21">
        <w:rPr>
          <w:rFonts w:asciiTheme="minorHAnsi" w:hAnsiTheme="minorHAnsi" w:cstheme="minorHAnsi"/>
          <w:color w:val="000000"/>
        </w:rPr>
        <w:t xml:space="preserve">technical </w:t>
      </w:r>
      <w:proofErr w:type="gramStart"/>
      <w:r w:rsidR="00C21A21">
        <w:rPr>
          <w:rFonts w:asciiTheme="minorHAnsi" w:hAnsiTheme="minorHAnsi" w:cstheme="minorHAnsi"/>
          <w:color w:val="000000"/>
        </w:rPr>
        <w:t>inputs</w:t>
      </w:r>
      <w:proofErr w:type="gramEnd"/>
      <w:r w:rsidR="00C21A21">
        <w:rPr>
          <w:rFonts w:asciiTheme="minorHAnsi" w:hAnsiTheme="minorHAnsi" w:cstheme="minorHAnsi"/>
          <w:color w:val="000000"/>
        </w:rPr>
        <w:t xml:space="preserve"> and revisions to </w:t>
      </w:r>
      <w:r w:rsidR="008546E1">
        <w:rPr>
          <w:rFonts w:asciiTheme="minorHAnsi" w:hAnsiTheme="minorHAnsi" w:cstheme="minorHAnsi"/>
          <w:color w:val="000000"/>
        </w:rPr>
        <w:t>methodological documents developed</w:t>
      </w:r>
      <w:r w:rsidR="00002C31">
        <w:rPr>
          <w:rFonts w:asciiTheme="minorHAnsi" w:hAnsiTheme="minorHAnsi" w:cstheme="minorHAnsi"/>
          <w:color w:val="000000"/>
        </w:rPr>
        <w:t>/existent</w:t>
      </w:r>
      <w:r w:rsidR="008546E1">
        <w:rPr>
          <w:rFonts w:asciiTheme="minorHAnsi" w:hAnsiTheme="minorHAnsi" w:cstheme="minorHAnsi"/>
          <w:color w:val="000000"/>
        </w:rPr>
        <w:t xml:space="preserve"> by</w:t>
      </w:r>
      <w:r w:rsidR="00002C31">
        <w:rPr>
          <w:rFonts w:asciiTheme="minorHAnsi" w:hAnsiTheme="minorHAnsi" w:cstheme="minorHAnsi"/>
          <w:color w:val="000000"/>
        </w:rPr>
        <w:t>/at</w:t>
      </w:r>
      <w:r w:rsidR="008546E1">
        <w:rPr>
          <w:rFonts w:asciiTheme="minorHAnsi" w:hAnsiTheme="minorHAnsi" w:cstheme="minorHAnsi"/>
          <w:color w:val="000000"/>
        </w:rPr>
        <w:t xml:space="preserve"> MoF in respect to GRB institutionalization</w:t>
      </w:r>
      <w:r w:rsidR="00556D44">
        <w:rPr>
          <w:rFonts w:asciiTheme="minorHAnsi" w:hAnsiTheme="minorHAnsi" w:cstheme="minorHAnsi"/>
          <w:color w:val="000000"/>
        </w:rPr>
        <w:t xml:space="preserve">. </w:t>
      </w:r>
    </w:p>
    <w:p w14:paraId="1CEE10A2" w14:textId="0CFCF6B0" w:rsidR="00DD4395" w:rsidRPr="00556D44" w:rsidRDefault="00556D44" w:rsidP="00556D44">
      <w:pPr>
        <w:numPr>
          <w:ilvl w:val="0"/>
          <w:numId w:val="5"/>
        </w:numPr>
        <w:pBdr>
          <w:top w:val="nil"/>
          <w:left w:val="nil"/>
          <w:bottom w:val="nil"/>
          <w:right w:val="nil"/>
          <w:between w:val="nil"/>
        </w:pBdr>
        <w:spacing w:after="0" w:line="240" w:lineRule="auto"/>
        <w:ind w:left="0"/>
        <w:jc w:val="both"/>
        <w:rPr>
          <w:rFonts w:asciiTheme="minorHAnsi" w:hAnsiTheme="minorHAnsi" w:cstheme="minorHAnsi"/>
          <w:color w:val="000000"/>
        </w:rPr>
      </w:pPr>
      <w:r>
        <w:rPr>
          <w:rFonts w:asciiTheme="minorHAnsi" w:hAnsiTheme="minorHAnsi" w:cstheme="minorHAnsi"/>
          <w:color w:val="000000"/>
        </w:rPr>
        <w:t>The</w:t>
      </w:r>
      <w:r w:rsidR="00FA0012">
        <w:rPr>
          <w:rFonts w:asciiTheme="minorHAnsi" w:hAnsiTheme="minorHAnsi" w:cstheme="minorHAnsi"/>
          <w:color w:val="000000"/>
        </w:rPr>
        <w:t xml:space="preserve"> Activity R</w:t>
      </w:r>
      <w:r>
        <w:rPr>
          <w:rFonts w:asciiTheme="minorHAnsi" w:hAnsiTheme="minorHAnsi" w:cstheme="minorHAnsi"/>
          <w:color w:val="000000"/>
        </w:rPr>
        <w:t>eports shall</w:t>
      </w:r>
      <w:r w:rsidR="00002C31">
        <w:rPr>
          <w:rFonts w:asciiTheme="minorHAnsi" w:hAnsiTheme="minorHAnsi" w:cstheme="minorHAnsi"/>
          <w:color w:val="000000"/>
        </w:rPr>
        <w:t xml:space="preserve"> </w:t>
      </w:r>
      <w:r w:rsidR="00CE2504">
        <w:rPr>
          <w:rFonts w:asciiTheme="minorHAnsi" w:hAnsiTheme="minorHAnsi" w:cstheme="minorHAnsi"/>
          <w:color w:val="000000"/>
        </w:rPr>
        <w:t>be accompanied</w:t>
      </w:r>
      <w:r>
        <w:rPr>
          <w:rFonts w:asciiTheme="minorHAnsi" w:hAnsiTheme="minorHAnsi" w:cstheme="minorHAnsi"/>
          <w:color w:val="000000"/>
        </w:rPr>
        <w:t xml:space="preserve"> by </w:t>
      </w:r>
      <w:r w:rsidRPr="00556D44">
        <w:rPr>
          <w:rFonts w:asciiTheme="minorHAnsi" w:hAnsiTheme="minorHAnsi" w:cstheme="minorHAnsi"/>
          <w:b/>
          <w:bCs/>
          <w:color w:val="000000"/>
        </w:rPr>
        <w:t>Timesheets</w:t>
      </w:r>
      <w:r>
        <w:rPr>
          <w:rFonts w:asciiTheme="minorHAnsi" w:hAnsiTheme="minorHAnsi" w:cstheme="minorHAnsi"/>
          <w:b/>
          <w:bCs/>
          <w:color w:val="000000"/>
        </w:rPr>
        <w:t xml:space="preserve">, </w:t>
      </w:r>
      <w:r>
        <w:rPr>
          <w:rFonts w:asciiTheme="minorHAnsi" w:hAnsiTheme="minorHAnsi" w:cstheme="minorHAnsi"/>
          <w:color w:val="000000"/>
        </w:rPr>
        <w:t>as per templates provided by UN Women</w:t>
      </w:r>
      <w:r w:rsidR="00002C31">
        <w:rPr>
          <w:rFonts w:asciiTheme="minorHAnsi" w:hAnsiTheme="minorHAnsi" w:cstheme="minorHAnsi"/>
          <w:color w:val="000000"/>
        </w:rPr>
        <w:t>,</w:t>
      </w:r>
      <w:r>
        <w:rPr>
          <w:rFonts w:asciiTheme="minorHAnsi" w:hAnsiTheme="minorHAnsi" w:cstheme="minorHAnsi"/>
          <w:color w:val="000000"/>
        </w:rPr>
        <w:t xml:space="preserve"> and shall provide an accurate reflection and be commensurate of the Activities undertaken and results reported/products developed. </w:t>
      </w:r>
    </w:p>
    <w:p w14:paraId="28AB8093" w14:textId="448B6482" w:rsidR="00E83677" w:rsidRDefault="00E83677">
      <w:pPr>
        <w:rPr>
          <w:rFonts w:asciiTheme="minorHAnsi" w:hAnsiTheme="minorHAnsi" w:cstheme="minorHAnsi"/>
        </w:rPr>
      </w:pPr>
      <w:r>
        <w:rPr>
          <w:rFonts w:asciiTheme="minorHAnsi" w:hAnsiTheme="minorHAnsi" w:cstheme="minorHAnsi"/>
        </w:rPr>
        <w:br w:type="page"/>
      </w:r>
    </w:p>
    <w:p w14:paraId="329BA04D" w14:textId="77777777" w:rsidR="00E83677" w:rsidRDefault="00E83677">
      <w:pPr>
        <w:spacing w:after="0" w:line="240" w:lineRule="auto"/>
        <w:jc w:val="both"/>
        <w:rPr>
          <w:rFonts w:asciiTheme="minorHAnsi" w:hAnsiTheme="minorHAnsi" w:cstheme="minorHAnsi"/>
        </w:rPr>
      </w:pPr>
    </w:p>
    <w:p w14:paraId="66BF239C" w14:textId="3F011C67" w:rsidR="00002C31" w:rsidRDefault="00002C31">
      <w:pPr>
        <w:spacing w:after="0" w:line="240" w:lineRule="auto"/>
        <w:jc w:val="both"/>
        <w:rPr>
          <w:rFonts w:asciiTheme="minorHAnsi" w:hAnsiTheme="minorHAnsi" w:cstheme="minorHAnsi"/>
          <w:i/>
          <w:iCs/>
        </w:rPr>
      </w:pPr>
      <w:r>
        <w:rPr>
          <w:rFonts w:asciiTheme="minorHAnsi" w:hAnsiTheme="minorHAnsi" w:cstheme="minorHAnsi"/>
          <w:i/>
          <w:iCs/>
        </w:rPr>
        <w:t xml:space="preserve">Language of deliverables </w:t>
      </w:r>
    </w:p>
    <w:p w14:paraId="4BCAF2BB" w14:textId="77777777" w:rsidR="00002C31" w:rsidRPr="00002C31" w:rsidRDefault="00002C31">
      <w:pPr>
        <w:spacing w:after="0" w:line="240" w:lineRule="auto"/>
        <w:jc w:val="both"/>
        <w:rPr>
          <w:rFonts w:asciiTheme="minorHAnsi" w:hAnsiTheme="minorHAnsi" w:cstheme="minorHAnsi"/>
          <w:i/>
          <w:iCs/>
        </w:rPr>
      </w:pPr>
    </w:p>
    <w:p w14:paraId="15BD601A" w14:textId="77777777" w:rsidR="00002C31" w:rsidRDefault="00E83D74" w:rsidP="00002C31">
      <w:pPr>
        <w:pStyle w:val="ListParagraph"/>
        <w:numPr>
          <w:ilvl w:val="0"/>
          <w:numId w:val="15"/>
        </w:numPr>
        <w:spacing w:after="0" w:line="240" w:lineRule="auto"/>
        <w:jc w:val="both"/>
        <w:rPr>
          <w:rFonts w:asciiTheme="minorHAnsi" w:hAnsiTheme="minorHAnsi" w:cstheme="minorHAnsi"/>
        </w:rPr>
      </w:pPr>
      <w:r w:rsidRPr="00002C31">
        <w:rPr>
          <w:rFonts w:asciiTheme="minorHAnsi" w:hAnsiTheme="minorHAnsi" w:cstheme="minorHAnsi"/>
        </w:rPr>
        <w:t>The reports and timesheets delivered to UN Women shall be prepared in English.</w:t>
      </w:r>
    </w:p>
    <w:p w14:paraId="4A45DD5C" w14:textId="075AB6DB" w:rsidR="00E83D74" w:rsidRPr="00002C31" w:rsidRDefault="00E83D74" w:rsidP="00002C31">
      <w:pPr>
        <w:pStyle w:val="ListParagraph"/>
        <w:numPr>
          <w:ilvl w:val="0"/>
          <w:numId w:val="15"/>
        </w:numPr>
        <w:spacing w:after="0" w:line="240" w:lineRule="auto"/>
        <w:jc w:val="both"/>
        <w:rPr>
          <w:rFonts w:asciiTheme="minorHAnsi" w:hAnsiTheme="minorHAnsi" w:cstheme="minorHAnsi"/>
        </w:rPr>
      </w:pPr>
      <w:r w:rsidRPr="00002C31">
        <w:rPr>
          <w:rFonts w:asciiTheme="minorHAnsi" w:hAnsiTheme="minorHAnsi" w:cstheme="minorHAnsi"/>
        </w:rPr>
        <w:t xml:space="preserve">The technical </w:t>
      </w:r>
      <w:r w:rsidR="00DD4395" w:rsidRPr="00002C31">
        <w:rPr>
          <w:rFonts w:asciiTheme="minorHAnsi" w:hAnsiTheme="minorHAnsi" w:cstheme="minorHAnsi"/>
        </w:rPr>
        <w:t>deliverables</w:t>
      </w:r>
      <w:r w:rsidRPr="00002C31">
        <w:rPr>
          <w:rFonts w:asciiTheme="minorHAnsi" w:hAnsiTheme="minorHAnsi" w:cstheme="minorHAnsi"/>
        </w:rPr>
        <w:t xml:space="preserve"> provided to assisted state </w:t>
      </w:r>
      <w:r w:rsidR="00DD4395" w:rsidRPr="00002C31">
        <w:rPr>
          <w:rFonts w:asciiTheme="minorHAnsi" w:hAnsiTheme="minorHAnsi" w:cstheme="minorHAnsi"/>
        </w:rPr>
        <w:t>institution</w:t>
      </w:r>
      <w:r w:rsidR="00002C31">
        <w:rPr>
          <w:rFonts w:asciiTheme="minorHAnsi" w:hAnsiTheme="minorHAnsi" w:cstheme="minorHAnsi"/>
        </w:rPr>
        <w:t>s</w:t>
      </w:r>
      <w:r w:rsidRPr="00002C31">
        <w:rPr>
          <w:rFonts w:asciiTheme="minorHAnsi" w:hAnsiTheme="minorHAnsi" w:cstheme="minorHAnsi"/>
        </w:rPr>
        <w:t xml:space="preserve"> shall be provided in Romanian</w:t>
      </w:r>
      <w:r w:rsidR="00DD4395" w:rsidRPr="00002C31">
        <w:rPr>
          <w:rFonts w:asciiTheme="minorHAnsi" w:hAnsiTheme="minorHAnsi" w:cstheme="minorHAnsi"/>
        </w:rPr>
        <w:t>,</w:t>
      </w:r>
      <w:r w:rsidR="00002C31">
        <w:rPr>
          <w:rFonts w:asciiTheme="minorHAnsi" w:hAnsiTheme="minorHAnsi" w:cstheme="minorHAnsi"/>
        </w:rPr>
        <w:t xml:space="preserve"> upon need in English</w:t>
      </w:r>
      <w:r w:rsidR="00DD4395" w:rsidRPr="00002C31">
        <w:rPr>
          <w:rFonts w:asciiTheme="minorHAnsi" w:hAnsiTheme="minorHAnsi" w:cstheme="minorHAnsi"/>
        </w:rPr>
        <w:t xml:space="preserve">. The technical deliverables shall be </w:t>
      </w:r>
      <w:r w:rsidR="00E62B3F" w:rsidRPr="00002C31">
        <w:rPr>
          <w:rFonts w:asciiTheme="minorHAnsi" w:hAnsiTheme="minorHAnsi" w:cstheme="minorHAnsi"/>
        </w:rPr>
        <w:t>developed</w:t>
      </w:r>
      <w:r w:rsidR="00DD4395" w:rsidRPr="00002C31">
        <w:rPr>
          <w:rFonts w:asciiTheme="minorHAnsi" w:hAnsiTheme="minorHAnsi" w:cstheme="minorHAnsi"/>
        </w:rPr>
        <w:t xml:space="preserve"> in consultation with international experts, </w:t>
      </w:r>
      <w:proofErr w:type="gramStart"/>
      <w:r w:rsidR="00DD4395" w:rsidRPr="00002C31">
        <w:rPr>
          <w:rFonts w:asciiTheme="minorHAnsi" w:hAnsiTheme="minorHAnsi" w:cstheme="minorHAnsi"/>
        </w:rPr>
        <w:t>if and when</w:t>
      </w:r>
      <w:proofErr w:type="gramEnd"/>
      <w:r w:rsidR="00DD4395" w:rsidRPr="00002C31">
        <w:rPr>
          <w:rFonts w:asciiTheme="minorHAnsi" w:hAnsiTheme="minorHAnsi" w:cstheme="minorHAnsi"/>
        </w:rPr>
        <w:t xml:space="preserve"> he/she/they would be contracted by UN Women. </w:t>
      </w:r>
    </w:p>
    <w:p w14:paraId="72089A29" w14:textId="77777777" w:rsidR="00784065" w:rsidRPr="00D305B6" w:rsidRDefault="00784065">
      <w:pPr>
        <w:pBdr>
          <w:bottom w:val="dotted" w:sz="4" w:space="1" w:color="000000"/>
        </w:pBdr>
        <w:spacing w:after="0" w:line="240" w:lineRule="auto"/>
        <w:jc w:val="both"/>
        <w:rPr>
          <w:rFonts w:asciiTheme="minorHAnsi" w:hAnsiTheme="minorHAnsi" w:cstheme="minorHAnsi"/>
          <w:b/>
          <w:smallCaps/>
        </w:rPr>
      </w:pPr>
    </w:p>
    <w:p w14:paraId="12409C0B" w14:textId="172E9B4D"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DURATION:</w:t>
      </w:r>
    </w:p>
    <w:p w14:paraId="66BB9520" w14:textId="77777777" w:rsidR="00E62B3F" w:rsidRDefault="00E62B3F" w:rsidP="00E62B3F">
      <w:pPr>
        <w:spacing w:after="0" w:line="240" w:lineRule="auto"/>
        <w:jc w:val="both"/>
        <w:rPr>
          <w:rFonts w:asciiTheme="minorHAnsi" w:hAnsiTheme="minorHAnsi" w:cstheme="minorHAnsi"/>
        </w:rPr>
      </w:pPr>
      <w:r w:rsidRPr="00D305B6">
        <w:rPr>
          <w:rFonts w:asciiTheme="minorHAnsi" w:hAnsiTheme="minorHAnsi" w:cstheme="minorHAnsi"/>
        </w:rPr>
        <w:t xml:space="preserve">The assignment should be carried out within a period of 12 months, not exceeding </w:t>
      </w:r>
      <w:r>
        <w:rPr>
          <w:rFonts w:asciiTheme="minorHAnsi" w:hAnsiTheme="minorHAnsi" w:cstheme="minorHAnsi"/>
        </w:rPr>
        <w:t>80</w:t>
      </w:r>
      <w:r w:rsidRPr="00D305B6">
        <w:rPr>
          <w:rFonts w:asciiTheme="minorHAnsi" w:hAnsiTheme="minorHAnsi" w:cstheme="minorHAnsi"/>
        </w:rPr>
        <w:t xml:space="preserve"> working days (with possibility of extension</w:t>
      </w:r>
      <w:r>
        <w:rPr>
          <w:rFonts w:asciiTheme="minorHAnsi" w:hAnsiTheme="minorHAnsi" w:cstheme="minorHAnsi"/>
        </w:rPr>
        <w:t xml:space="preserve"> following satisfactory performance and needs for support expressed by national counterparts</w:t>
      </w:r>
      <w:r w:rsidRPr="00D305B6">
        <w:rPr>
          <w:rFonts w:asciiTheme="minorHAnsi" w:hAnsiTheme="minorHAnsi" w:cstheme="minorHAnsi"/>
        </w:rPr>
        <w:t>)</w:t>
      </w:r>
      <w:r>
        <w:rPr>
          <w:rFonts w:asciiTheme="minorHAnsi" w:hAnsiTheme="minorHAnsi" w:cstheme="minorHAnsi"/>
        </w:rPr>
        <w:t>.</w:t>
      </w:r>
    </w:p>
    <w:p w14:paraId="0BE18BC4" w14:textId="77777777" w:rsidR="00E62B3F" w:rsidRDefault="00E62B3F">
      <w:pPr>
        <w:spacing w:after="0" w:line="240" w:lineRule="auto"/>
        <w:jc w:val="both"/>
        <w:rPr>
          <w:rFonts w:asciiTheme="minorHAnsi" w:hAnsiTheme="minorHAnsi" w:cstheme="minorHAnsi"/>
        </w:rPr>
      </w:pPr>
    </w:p>
    <w:p w14:paraId="53AF167B" w14:textId="14AE39ED" w:rsidR="00B4290D" w:rsidRPr="00D305B6" w:rsidRDefault="00E62B3F">
      <w:pPr>
        <w:spacing w:after="0" w:line="240" w:lineRule="auto"/>
        <w:jc w:val="both"/>
        <w:rPr>
          <w:rFonts w:asciiTheme="minorHAnsi" w:hAnsiTheme="minorHAnsi" w:cstheme="minorHAnsi"/>
          <w:b/>
          <w:bCs/>
        </w:rPr>
      </w:pPr>
      <w:r>
        <w:rPr>
          <w:rFonts w:asciiTheme="minorHAnsi" w:hAnsiTheme="minorHAnsi" w:cstheme="minorHAnsi"/>
        </w:rPr>
        <w:t xml:space="preserve">The start date of the assignment is envisaged on </w:t>
      </w:r>
      <w:r w:rsidRPr="00CE2504">
        <w:rPr>
          <w:rFonts w:asciiTheme="minorHAnsi" w:hAnsiTheme="minorHAnsi" w:cstheme="minorHAnsi"/>
          <w:b/>
          <w:bCs/>
        </w:rPr>
        <w:t xml:space="preserve">1 September </w:t>
      </w:r>
      <w:r w:rsidR="24D4AB65" w:rsidRPr="00CE2504">
        <w:rPr>
          <w:rFonts w:asciiTheme="minorHAnsi" w:hAnsiTheme="minorHAnsi" w:cstheme="minorHAnsi"/>
          <w:b/>
          <w:bCs/>
        </w:rPr>
        <w:t>202</w:t>
      </w:r>
      <w:sdt>
        <w:sdtPr>
          <w:rPr>
            <w:rFonts w:asciiTheme="minorHAnsi" w:hAnsiTheme="minorHAnsi" w:cstheme="minorHAnsi"/>
            <w:b/>
            <w:bCs/>
          </w:rPr>
          <w:tag w:val="goog_rdk_82"/>
          <w:id w:val="986562695"/>
          <w:placeholder>
            <w:docPart w:val="DefaultPlaceholder_1081868574"/>
          </w:placeholder>
        </w:sdtPr>
        <w:sdtEndPr/>
        <w:sdtContent>
          <w:r w:rsidR="009C02B4" w:rsidRPr="00CE2504">
            <w:rPr>
              <w:rFonts w:asciiTheme="minorHAnsi" w:hAnsiTheme="minorHAnsi" w:cstheme="minorHAnsi"/>
              <w:b/>
              <w:bCs/>
            </w:rPr>
            <w:t>3</w:t>
          </w:r>
        </w:sdtContent>
      </w:sdt>
      <w:r w:rsidR="24D4AB65" w:rsidRPr="00D305B6">
        <w:rPr>
          <w:rFonts w:asciiTheme="minorHAnsi" w:hAnsiTheme="minorHAnsi" w:cstheme="minorHAnsi"/>
          <w:b/>
          <w:bCs/>
        </w:rPr>
        <w:t xml:space="preserve"> </w:t>
      </w:r>
      <w:r w:rsidR="24D4AB65" w:rsidRPr="00D305B6">
        <w:rPr>
          <w:rFonts w:asciiTheme="minorHAnsi" w:hAnsiTheme="minorHAnsi" w:cstheme="minorHAnsi"/>
        </w:rPr>
        <w:t>and will be completed by</w:t>
      </w:r>
      <w:r w:rsidR="009C02B4" w:rsidRPr="00D305B6">
        <w:rPr>
          <w:rFonts w:asciiTheme="minorHAnsi" w:hAnsiTheme="minorHAnsi" w:cstheme="minorHAnsi"/>
        </w:rPr>
        <w:t xml:space="preserve"> </w:t>
      </w:r>
      <w:r>
        <w:rPr>
          <w:rFonts w:asciiTheme="minorHAnsi" w:hAnsiTheme="minorHAnsi" w:cstheme="minorHAnsi"/>
          <w:b/>
          <w:bCs/>
        </w:rPr>
        <w:t>31</w:t>
      </w:r>
      <w:r w:rsidR="009C02B4" w:rsidRPr="00D305B6">
        <w:rPr>
          <w:rFonts w:asciiTheme="minorHAnsi" w:hAnsiTheme="minorHAnsi" w:cstheme="minorHAnsi"/>
          <w:b/>
          <w:bCs/>
        </w:rPr>
        <w:t xml:space="preserve"> </w:t>
      </w:r>
      <w:r w:rsidR="449604B7" w:rsidRPr="00D305B6">
        <w:rPr>
          <w:rFonts w:asciiTheme="minorHAnsi" w:hAnsiTheme="minorHAnsi" w:cstheme="minorHAnsi"/>
          <w:b/>
          <w:bCs/>
        </w:rPr>
        <w:t xml:space="preserve"> </w:t>
      </w:r>
      <w:sdt>
        <w:sdtPr>
          <w:rPr>
            <w:rFonts w:asciiTheme="minorHAnsi" w:hAnsiTheme="minorHAnsi" w:cstheme="minorHAnsi"/>
            <w:b/>
            <w:bCs/>
          </w:rPr>
          <w:tag w:val="goog_rdk_85"/>
          <w:id w:val="408777802"/>
          <w:placeholder>
            <w:docPart w:val="DefaultPlaceholder_1081868574"/>
          </w:placeholder>
        </w:sdtPr>
        <w:sdtEndPr/>
        <w:sdtContent>
          <w:r>
            <w:rPr>
              <w:rFonts w:asciiTheme="minorHAnsi" w:hAnsiTheme="minorHAnsi" w:cstheme="minorHAnsi"/>
              <w:b/>
              <w:bCs/>
            </w:rPr>
            <w:t>August</w:t>
          </w:r>
          <w:r w:rsidR="24D4AB65" w:rsidRPr="00D305B6">
            <w:rPr>
              <w:rFonts w:asciiTheme="minorHAnsi" w:hAnsiTheme="minorHAnsi" w:cstheme="minorHAnsi"/>
              <w:b/>
              <w:bCs/>
            </w:rPr>
            <w:t xml:space="preserve"> </w:t>
          </w:r>
        </w:sdtContent>
      </w:sdt>
      <w:r w:rsidR="009C02B4" w:rsidRPr="00D305B6">
        <w:rPr>
          <w:rFonts w:asciiTheme="minorHAnsi" w:hAnsiTheme="minorHAnsi" w:cstheme="minorHAnsi"/>
          <w:b/>
          <w:bCs/>
        </w:rPr>
        <w:t xml:space="preserve"> 202</w:t>
      </w:r>
      <w:r w:rsidR="004E6EBE" w:rsidRPr="00D305B6">
        <w:rPr>
          <w:rFonts w:asciiTheme="minorHAnsi" w:hAnsiTheme="minorHAnsi" w:cstheme="minorHAnsi"/>
          <w:b/>
          <w:bCs/>
        </w:rPr>
        <w:t>4</w:t>
      </w:r>
      <w:r>
        <w:rPr>
          <w:rFonts w:asciiTheme="minorHAnsi" w:hAnsiTheme="minorHAnsi" w:cstheme="minorHAnsi"/>
          <w:b/>
          <w:bCs/>
        </w:rPr>
        <w:t xml:space="preserve">, </w:t>
      </w:r>
      <w:r w:rsidRPr="00E62B3F">
        <w:rPr>
          <w:rFonts w:asciiTheme="minorHAnsi" w:hAnsiTheme="minorHAnsi" w:cstheme="minorHAnsi"/>
        </w:rPr>
        <w:t>unless extended by UN Women based on amended ToRs.</w:t>
      </w:r>
      <w:r>
        <w:rPr>
          <w:rFonts w:asciiTheme="minorHAnsi" w:hAnsiTheme="minorHAnsi" w:cstheme="minorHAnsi"/>
          <w:b/>
          <w:bCs/>
        </w:rPr>
        <w:t xml:space="preserve"> </w:t>
      </w:r>
    </w:p>
    <w:p w14:paraId="6E9CB3C8" w14:textId="77777777" w:rsidR="009C02B4" w:rsidRPr="00D305B6" w:rsidRDefault="009C02B4">
      <w:pPr>
        <w:spacing w:after="0" w:line="240" w:lineRule="auto"/>
        <w:jc w:val="both"/>
        <w:rPr>
          <w:rFonts w:asciiTheme="minorHAnsi" w:hAnsiTheme="minorHAnsi" w:cstheme="minorHAnsi"/>
        </w:rPr>
      </w:pPr>
    </w:p>
    <w:p w14:paraId="7EFE4745" w14:textId="51CFC2F9" w:rsidR="00B4290D" w:rsidRPr="00D305B6" w:rsidRDefault="00A519A7">
      <w:pPr>
        <w:spacing w:after="0" w:line="240" w:lineRule="auto"/>
        <w:jc w:val="both"/>
        <w:rPr>
          <w:rFonts w:asciiTheme="minorHAnsi" w:hAnsiTheme="minorHAnsi" w:cstheme="minorHAnsi"/>
          <w:i/>
        </w:rPr>
      </w:pPr>
      <w:r w:rsidRPr="00D305B6">
        <w:rPr>
          <w:rFonts w:asciiTheme="minorHAnsi" w:hAnsiTheme="minorHAnsi" w:cstheme="minorHAnsi"/>
        </w:rPr>
        <w:t>Note:</w:t>
      </w:r>
      <w:r w:rsidRPr="00D305B6">
        <w:rPr>
          <w:rFonts w:asciiTheme="minorHAnsi" w:hAnsiTheme="minorHAnsi" w:cstheme="minorHAnsi"/>
          <w:i/>
        </w:rPr>
        <w:t xml:space="preserv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The provision of envisaged deliverables approved by the UN Women Programme Analyst on </w:t>
      </w:r>
      <w:r w:rsidR="009C02B4" w:rsidRPr="00D305B6">
        <w:rPr>
          <w:rFonts w:asciiTheme="minorHAnsi" w:hAnsiTheme="minorHAnsi" w:cstheme="minorHAnsi"/>
          <w:i/>
        </w:rPr>
        <w:t>Women in Leadership and Governance</w:t>
      </w:r>
      <w:r w:rsidRPr="00D305B6">
        <w:rPr>
          <w:rFonts w:asciiTheme="minorHAnsi" w:hAnsiTheme="minorHAnsi" w:cstheme="minorHAnsi"/>
          <w:i/>
        </w:rPr>
        <w:t> shall be the only criteria for Consultant’s work being completed and eligible for payment/s.</w:t>
      </w:r>
    </w:p>
    <w:p w14:paraId="0ED0E475" w14:textId="77777777" w:rsidR="00784065" w:rsidRPr="00D305B6" w:rsidRDefault="00784065">
      <w:pPr>
        <w:keepNext/>
        <w:keepLines/>
        <w:pBdr>
          <w:bottom w:val="dotted" w:sz="4" w:space="1" w:color="000000"/>
        </w:pBdr>
        <w:spacing w:after="0" w:line="240" w:lineRule="auto"/>
        <w:jc w:val="both"/>
        <w:rPr>
          <w:rFonts w:asciiTheme="minorHAnsi" w:hAnsiTheme="minorHAnsi" w:cstheme="minorHAnsi"/>
          <w:b/>
          <w:smallCaps/>
        </w:rPr>
      </w:pPr>
    </w:p>
    <w:p w14:paraId="7C01130E" w14:textId="4F0F08C9" w:rsidR="00B4290D" w:rsidRPr="00D305B6" w:rsidRDefault="00A519A7">
      <w:pPr>
        <w:keepNext/>
        <w:keepLines/>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MANAGEMENT ARRANGEMENTS</w:t>
      </w:r>
    </w:p>
    <w:p w14:paraId="5044FCFE" w14:textId="25CCBD63"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The consultant will be working under the supervision of the UN Women Programme Analyst on </w:t>
      </w:r>
      <w:r w:rsidR="00CD10AE" w:rsidRPr="00D305B6">
        <w:rPr>
          <w:rFonts w:asciiTheme="minorHAnsi" w:hAnsiTheme="minorHAnsi" w:cstheme="minorHAnsi"/>
        </w:rPr>
        <w:t>Women in Leadership and Governance</w:t>
      </w:r>
      <w:r w:rsidR="00CC4FD9" w:rsidRPr="00D305B6">
        <w:rPr>
          <w:rFonts w:asciiTheme="minorHAnsi" w:hAnsiTheme="minorHAnsi" w:cstheme="minorHAnsi"/>
        </w:rPr>
        <w:t xml:space="preserve"> (WILG)</w:t>
      </w:r>
      <w:r w:rsidR="00CD10AE" w:rsidRPr="00D305B6">
        <w:rPr>
          <w:rFonts w:asciiTheme="minorHAnsi" w:hAnsiTheme="minorHAnsi" w:cstheme="minorHAnsi"/>
        </w:rPr>
        <w:t xml:space="preserve"> and </w:t>
      </w:r>
      <w:r w:rsidR="002736E0" w:rsidRPr="00D305B6">
        <w:rPr>
          <w:rFonts w:asciiTheme="minorHAnsi" w:hAnsiTheme="minorHAnsi" w:cstheme="minorHAnsi"/>
        </w:rPr>
        <w:t xml:space="preserve">in </w:t>
      </w:r>
      <w:r w:rsidR="00CC4FD9" w:rsidRPr="00D305B6">
        <w:rPr>
          <w:rFonts w:asciiTheme="minorHAnsi" w:hAnsiTheme="minorHAnsi" w:cstheme="minorHAnsi"/>
        </w:rPr>
        <w:t>coordination</w:t>
      </w:r>
      <w:r w:rsidR="00CD10AE" w:rsidRPr="00D305B6">
        <w:rPr>
          <w:rFonts w:asciiTheme="minorHAnsi" w:hAnsiTheme="minorHAnsi" w:cstheme="minorHAnsi"/>
        </w:rPr>
        <w:t xml:space="preserve"> and guidance from</w:t>
      </w:r>
      <w:r w:rsidR="007414E3">
        <w:rPr>
          <w:rFonts w:asciiTheme="minorHAnsi" w:hAnsiTheme="minorHAnsi" w:cstheme="minorHAnsi"/>
        </w:rPr>
        <w:t xml:space="preserve"> Country Representative,</w:t>
      </w:r>
      <w:r w:rsidR="00CD10AE" w:rsidRPr="00D305B6">
        <w:rPr>
          <w:rFonts w:asciiTheme="minorHAnsi" w:hAnsiTheme="minorHAnsi" w:cstheme="minorHAnsi"/>
        </w:rPr>
        <w:t xml:space="preserve"> Programme Specialist, Programme Office</w:t>
      </w:r>
      <w:r w:rsidR="00CC4FD9" w:rsidRPr="00D305B6">
        <w:rPr>
          <w:rFonts w:asciiTheme="minorHAnsi" w:hAnsiTheme="minorHAnsi" w:cstheme="minorHAnsi"/>
        </w:rPr>
        <w:t xml:space="preserve">r on WILG and other </w:t>
      </w:r>
      <w:r w:rsidR="000D1D70" w:rsidRPr="00D305B6">
        <w:rPr>
          <w:rFonts w:asciiTheme="minorHAnsi" w:hAnsiTheme="minorHAnsi" w:cstheme="minorHAnsi"/>
        </w:rPr>
        <w:t xml:space="preserve">members of </w:t>
      </w:r>
      <w:r w:rsidR="00CC4FD9" w:rsidRPr="00D305B6">
        <w:rPr>
          <w:rFonts w:asciiTheme="minorHAnsi" w:hAnsiTheme="minorHAnsi" w:cstheme="minorHAnsi"/>
        </w:rPr>
        <w:t>UN Women Moldova CO</w:t>
      </w:r>
      <w:r w:rsidR="000D1D70" w:rsidRPr="00D305B6">
        <w:rPr>
          <w:rFonts w:asciiTheme="minorHAnsi" w:hAnsiTheme="minorHAnsi" w:cstheme="minorHAnsi"/>
        </w:rPr>
        <w:t xml:space="preserve">’s </w:t>
      </w:r>
      <w:r w:rsidR="002736E0" w:rsidRPr="00D305B6">
        <w:rPr>
          <w:rFonts w:asciiTheme="minorHAnsi" w:hAnsiTheme="minorHAnsi" w:cstheme="minorHAnsi"/>
        </w:rPr>
        <w:t>management team, as needed</w:t>
      </w:r>
      <w:r w:rsidR="000D1D70" w:rsidRPr="00D305B6">
        <w:rPr>
          <w:rFonts w:asciiTheme="minorHAnsi" w:hAnsiTheme="minorHAnsi" w:cstheme="minorHAnsi"/>
        </w:rPr>
        <w:t xml:space="preserve">. </w:t>
      </w:r>
      <w:r w:rsidR="00784065" w:rsidRPr="00D305B6">
        <w:rPr>
          <w:rFonts w:asciiTheme="minorHAnsi" w:hAnsiTheme="minorHAnsi" w:cstheme="minorHAnsi"/>
        </w:rPr>
        <w:t xml:space="preserve"> </w:t>
      </w:r>
      <w:r w:rsidRPr="00D305B6">
        <w:rPr>
          <w:rFonts w:asciiTheme="minorHAnsi" w:hAnsiTheme="minorHAnsi" w:cstheme="minorHAnsi"/>
        </w:rPr>
        <w:t xml:space="preserve">The national consultant will not </w:t>
      </w:r>
      <w:proofErr w:type="gramStart"/>
      <w:r w:rsidRPr="00D305B6">
        <w:rPr>
          <w:rFonts w:asciiTheme="minorHAnsi" w:hAnsiTheme="minorHAnsi" w:cstheme="minorHAnsi"/>
        </w:rPr>
        <w:t>be located in</w:t>
      </w:r>
      <w:proofErr w:type="gramEnd"/>
      <w:r w:rsidRPr="00D305B6">
        <w:rPr>
          <w:rFonts w:asciiTheme="minorHAnsi" w:hAnsiTheme="minorHAnsi" w:cstheme="minorHAnsi"/>
        </w:rPr>
        <w:t xml:space="preserve"> the premises of UN Women and will have to work remotely. The selected consultant shall sign a contract with UN Women for stipulated assignment, as stated above.</w:t>
      </w:r>
    </w:p>
    <w:p w14:paraId="6B2F605C" w14:textId="77777777" w:rsidR="00784065" w:rsidRPr="00D305B6" w:rsidRDefault="00784065">
      <w:pPr>
        <w:pBdr>
          <w:bottom w:val="dotted" w:sz="4" w:space="1" w:color="000000"/>
        </w:pBdr>
        <w:spacing w:after="0" w:line="240" w:lineRule="auto"/>
        <w:jc w:val="both"/>
        <w:rPr>
          <w:rFonts w:asciiTheme="minorHAnsi" w:hAnsiTheme="minorHAnsi" w:cstheme="minorHAnsi"/>
          <w:b/>
          <w:smallCaps/>
        </w:rPr>
      </w:pPr>
    </w:p>
    <w:p w14:paraId="01AA6E53" w14:textId="7ED92362"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TRAVEL</w:t>
      </w:r>
    </w:p>
    <w:p w14:paraId="025715A9" w14:textId="50C97666"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No </w:t>
      </w:r>
      <w:r w:rsidR="007414E3" w:rsidRPr="00D305B6">
        <w:rPr>
          <w:rFonts w:asciiTheme="minorHAnsi" w:hAnsiTheme="minorHAnsi" w:cstheme="minorHAnsi"/>
        </w:rPr>
        <w:t>travel is</w:t>
      </w:r>
      <w:r w:rsidRPr="00D305B6">
        <w:rPr>
          <w:rFonts w:asciiTheme="minorHAnsi" w:hAnsiTheme="minorHAnsi" w:cstheme="minorHAnsi"/>
        </w:rPr>
        <w:t xml:space="preserve"> envisaged under the current assignment. In the case of unforeseeable travel, UN Women will ensure transportation outside Chisinau. All travels shall be coordinated with the Programme Analyst on </w:t>
      </w:r>
      <w:r w:rsidR="00F84761" w:rsidRPr="00D305B6">
        <w:rPr>
          <w:rFonts w:asciiTheme="minorHAnsi" w:hAnsiTheme="minorHAnsi" w:cstheme="minorHAnsi"/>
        </w:rPr>
        <w:t>Women in Leadership and Governance</w:t>
      </w:r>
      <w:r w:rsidRPr="00D305B6">
        <w:rPr>
          <w:rFonts w:asciiTheme="minorHAnsi" w:hAnsiTheme="minorHAnsi" w:cstheme="minorHAnsi"/>
        </w:rPr>
        <w:t xml:space="preserve"> in advance. </w:t>
      </w:r>
    </w:p>
    <w:p w14:paraId="2AFFA7F7" w14:textId="77777777" w:rsidR="00784065" w:rsidRPr="00D305B6" w:rsidRDefault="00784065">
      <w:pPr>
        <w:pBdr>
          <w:bottom w:val="dotted" w:sz="4" w:space="1" w:color="000000"/>
        </w:pBdr>
        <w:spacing w:after="0" w:line="240" w:lineRule="auto"/>
        <w:jc w:val="both"/>
        <w:rPr>
          <w:rFonts w:asciiTheme="minorHAnsi" w:hAnsiTheme="minorHAnsi" w:cstheme="minorHAnsi"/>
          <w:b/>
          <w:smallCaps/>
        </w:rPr>
      </w:pPr>
    </w:p>
    <w:p w14:paraId="61E6AE04" w14:textId="139089B5"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PERFORMANCE EVALUATION</w:t>
      </w:r>
    </w:p>
    <w:p w14:paraId="69AEB413"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Consultant’s performance will be evaluated against such criteria as: timeliness, responsibility, initiative, communication, accuracy, and quality of the products delivered. </w:t>
      </w:r>
    </w:p>
    <w:p w14:paraId="7CAE7F3C" w14:textId="77777777" w:rsidR="00784065" w:rsidRPr="00D305B6" w:rsidRDefault="00784065">
      <w:pPr>
        <w:pBdr>
          <w:bottom w:val="dotted" w:sz="4" w:space="1" w:color="000000"/>
        </w:pBdr>
        <w:spacing w:after="0" w:line="240" w:lineRule="auto"/>
        <w:jc w:val="both"/>
        <w:rPr>
          <w:rFonts w:asciiTheme="minorHAnsi" w:hAnsiTheme="minorHAnsi" w:cstheme="minorHAnsi"/>
          <w:b/>
          <w:smallCaps/>
        </w:rPr>
      </w:pPr>
    </w:p>
    <w:p w14:paraId="6E3F3349" w14:textId="2CDB85F3"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FINANCIAL ARRANGEMENTS</w:t>
      </w:r>
    </w:p>
    <w:p w14:paraId="099F776D" w14:textId="7BCD7577"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rPr>
        <w:t xml:space="preserve">Payment will be disbursed </w:t>
      </w:r>
      <w:r w:rsidR="00114FBB" w:rsidRPr="00D305B6">
        <w:rPr>
          <w:rFonts w:asciiTheme="minorHAnsi" w:hAnsiTheme="minorHAnsi" w:cstheme="minorHAnsi"/>
        </w:rPr>
        <w:t>on monthly basis</w:t>
      </w:r>
      <w:r w:rsidRPr="00D305B6">
        <w:rPr>
          <w:rFonts w:asciiTheme="minorHAnsi" w:hAnsiTheme="minorHAnsi" w:cstheme="minorHAnsi"/>
        </w:rPr>
        <w:t>,</w:t>
      </w:r>
      <w:r w:rsidR="00CE2504">
        <w:rPr>
          <w:rFonts w:asciiTheme="minorHAnsi" w:hAnsiTheme="minorHAnsi" w:cstheme="minorHAnsi"/>
        </w:rPr>
        <w:t xml:space="preserve"> unless otherwise agreed </w:t>
      </w:r>
      <w:r w:rsidR="007A2889">
        <w:rPr>
          <w:rFonts w:asciiTheme="minorHAnsi" w:hAnsiTheme="minorHAnsi" w:cstheme="minorHAnsi"/>
        </w:rPr>
        <w:t>with UN Women,</w:t>
      </w:r>
      <w:r w:rsidRPr="00D305B6">
        <w:rPr>
          <w:rFonts w:asciiTheme="minorHAnsi" w:hAnsiTheme="minorHAnsi" w:cstheme="minorHAnsi"/>
        </w:rPr>
        <w:t xml:space="preserve"> upon submission and approval of the report</w:t>
      </w:r>
      <w:r w:rsidR="00E15EFC" w:rsidRPr="00D305B6">
        <w:rPr>
          <w:rFonts w:asciiTheme="minorHAnsi" w:hAnsiTheme="minorHAnsi" w:cstheme="minorHAnsi"/>
        </w:rPr>
        <w:t xml:space="preserve">s </w:t>
      </w:r>
      <w:r w:rsidRPr="00D305B6">
        <w:rPr>
          <w:rFonts w:asciiTheme="minorHAnsi" w:hAnsiTheme="minorHAnsi" w:cstheme="minorHAnsi"/>
        </w:rPr>
        <w:t xml:space="preserve">on </w:t>
      </w:r>
      <w:r w:rsidR="00E15EFC" w:rsidRPr="00D305B6">
        <w:rPr>
          <w:rFonts w:asciiTheme="minorHAnsi" w:hAnsiTheme="minorHAnsi" w:cstheme="minorHAnsi"/>
        </w:rPr>
        <w:t>deliverables and</w:t>
      </w:r>
      <w:r w:rsidRPr="00D305B6">
        <w:rPr>
          <w:rFonts w:asciiTheme="minorHAnsi" w:hAnsiTheme="minorHAnsi" w:cstheme="minorHAnsi"/>
        </w:rPr>
        <w:t xml:space="preserve"> achieved results</w:t>
      </w:r>
      <w:r w:rsidR="0062375B" w:rsidRPr="00D305B6">
        <w:rPr>
          <w:rFonts w:asciiTheme="minorHAnsi" w:hAnsiTheme="minorHAnsi" w:cstheme="minorHAnsi"/>
        </w:rPr>
        <w:t xml:space="preserve">, a timesheet, </w:t>
      </w:r>
      <w:r w:rsidRPr="00D305B6">
        <w:rPr>
          <w:rFonts w:asciiTheme="minorHAnsi" w:hAnsiTheme="minorHAnsi" w:cstheme="minorHAnsi"/>
        </w:rPr>
        <w:t>and certification by the supervisor that the services have been satisfactorily performed.</w:t>
      </w:r>
      <w:r w:rsidR="00CE2504">
        <w:rPr>
          <w:rFonts w:asciiTheme="minorHAnsi" w:hAnsiTheme="minorHAnsi" w:cstheme="minorHAnsi"/>
        </w:rPr>
        <w:t xml:space="preserve"> </w:t>
      </w:r>
    </w:p>
    <w:p w14:paraId="2E0FFF82" w14:textId="77777777" w:rsidR="00784065" w:rsidRPr="00D305B6" w:rsidRDefault="00784065">
      <w:pPr>
        <w:pBdr>
          <w:bottom w:val="dotted" w:sz="4" w:space="1" w:color="000000"/>
        </w:pBdr>
        <w:spacing w:after="0" w:line="240" w:lineRule="auto"/>
        <w:jc w:val="both"/>
        <w:rPr>
          <w:rFonts w:asciiTheme="minorHAnsi" w:hAnsiTheme="minorHAnsi" w:cstheme="minorHAnsi"/>
          <w:b/>
          <w:smallCaps/>
        </w:rPr>
      </w:pPr>
    </w:p>
    <w:p w14:paraId="1ACDC0FE" w14:textId="4D541755" w:rsidR="00A8563B"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REQUIRED SKILLS AND EXPERIENCE</w:t>
      </w:r>
    </w:p>
    <w:sdt>
      <w:sdtPr>
        <w:rPr>
          <w:rFonts w:asciiTheme="minorHAnsi" w:hAnsiTheme="minorHAnsi" w:cstheme="minorHAnsi"/>
        </w:rPr>
        <w:tag w:val="goog_rdk_88"/>
        <w:id w:val="489764516"/>
      </w:sdtPr>
      <w:sdtEndPr>
        <w:rPr>
          <w:iCs/>
        </w:rPr>
      </w:sdtEndPr>
      <w:sdtContent>
        <w:p w14:paraId="16353AFE" w14:textId="6B9A4497" w:rsidR="002B2D18" w:rsidRPr="002B2D18" w:rsidRDefault="00EA6AA6" w:rsidP="002B2D18">
          <w:pPr>
            <w:spacing w:after="0" w:line="240" w:lineRule="auto"/>
            <w:jc w:val="both"/>
            <w:rPr>
              <w:rFonts w:asciiTheme="minorHAnsi" w:hAnsiTheme="minorHAnsi" w:cstheme="minorHAnsi"/>
              <w:i/>
              <w:u w:val="single"/>
            </w:rPr>
          </w:pPr>
          <w:sdt>
            <w:sdtPr>
              <w:rPr>
                <w:rFonts w:asciiTheme="minorHAnsi" w:hAnsiTheme="minorHAnsi" w:cstheme="minorHAnsi"/>
              </w:rPr>
              <w:tag w:val="goog_rdk_87"/>
              <w:id w:val="-1870293005"/>
            </w:sdtPr>
            <w:sdtEndPr/>
            <w:sdtContent>
              <w:r w:rsidR="002B2D18" w:rsidRPr="002B2D18">
                <w:rPr>
                  <w:rFonts w:asciiTheme="minorHAnsi" w:hAnsiTheme="minorHAnsi" w:cstheme="minorHAnsi"/>
                  <w:i/>
                  <w:u w:val="single"/>
                </w:rPr>
                <w:t>Education:</w:t>
              </w:r>
            </w:sdtContent>
          </w:sdt>
        </w:p>
        <w:p w14:paraId="1324D048" w14:textId="649D727B" w:rsidR="002B2D18" w:rsidRPr="00990E02" w:rsidRDefault="002B2D18" w:rsidP="002B2D18">
          <w:pPr>
            <w:spacing w:after="0" w:line="240" w:lineRule="auto"/>
            <w:jc w:val="both"/>
            <w:rPr>
              <w:rFonts w:asciiTheme="minorHAnsi" w:hAnsiTheme="minorHAnsi" w:cstheme="minorHAnsi"/>
              <w:iCs/>
            </w:rPr>
          </w:pPr>
          <w:r w:rsidRPr="00990E02">
            <w:rPr>
              <w:rFonts w:asciiTheme="minorHAnsi" w:hAnsiTheme="minorHAnsi" w:cstheme="minorHAnsi"/>
              <w:i/>
            </w:rPr>
            <w:t>-</w:t>
          </w:r>
          <w:r w:rsidRPr="00990E02">
            <w:rPr>
              <w:rFonts w:asciiTheme="minorHAnsi" w:hAnsiTheme="minorHAnsi" w:cstheme="minorHAnsi"/>
              <w:iCs/>
            </w:rPr>
            <w:tab/>
            <w:t>Advanced degree in</w:t>
          </w:r>
          <w:r w:rsidR="00990E02">
            <w:rPr>
              <w:rFonts w:asciiTheme="minorHAnsi" w:hAnsiTheme="minorHAnsi" w:cstheme="minorHAnsi"/>
              <w:iCs/>
            </w:rPr>
            <w:t xml:space="preserve"> Finance/Economics/Accounting</w:t>
          </w:r>
        </w:p>
        <w:p w14:paraId="065721DE" w14:textId="77777777" w:rsidR="002B2D18" w:rsidRDefault="002B2D18" w:rsidP="002B2D18">
          <w:pPr>
            <w:spacing w:after="0" w:line="240" w:lineRule="auto"/>
            <w:jc w:val="both"/>
            <w:rPr>
              <w:rFonts w:asciiTheme="minorHAnsi" w:hAnsiTheme="minorHAnsi" w:cstheme="minorHAnsi"/>
              <w:iCs/>
            </w:rPr>
          </w:pPr>
          <w:r w:rsidRPr="00396291">
            <w:rPr>
              <w:rFonts w:asciiTheme="minorHAnsi" w:hAnsiTheme="minorHAnsi" w:cstheme="minorHAnsi"/>
              <w:iCs/>
            </w:rPr>
            <w:t>-</w:t>
          </w:r>
          <w:r w:rsidRPr="00396291">
            <w:rPr>
              <w:rFonts w:asciiTheme="minorHAnsi" w:hAnsiTheme="minorHAnsi" w:cstheme="minorHAnsi"/>
              <w:iCs/>
            </w:rPr>
            <w:tab/>
            <w:t>Other formal education relevant for the assignment is an asset.</w:t>
          </w:r>
        </w:p>
        <w:p w14:paraId="59623EF3" w14:textId="77777777" w:rsidR="007F214A" w:rsidRPr="00396291" w:rsidRDefault="007F214A" w:rsidP="002B2D18">
          <w:pPr>
            <w:spacing w:after="0" w:line="240" w:lineRule="auto"/>
            <w:jc w:val="both"/>
            <w:rPr>
              <w:rFonts w:asciiTheme="minorHAnsi" w:hAnsiTheme="minorHAnsi" w:cstheme="minorHAnsi"/>
              <w:iCs/>
            </w:rPr>
          </w:pPr>
        </w:p>
        <w:p w14:paraId="57BAEE9B" w14:textId="77777777" w:rsidR="002B2D18" w:rsidRPr="007F214A" w:rsidRDefault="002B2D18" w:rsidP="002B2D18">
          <w:pPr>
            <w:spacing w:after="0" w:line="240" w:lineRule="auto"/>
            <w:jc w:val="both"/>
            <w:rPr>
              <w:rFonts w:asciiTheme="minorHAnsi" w:hAnsiTheme="minorHAnsi" w:cstheme="minorHAnsi"/>
              <w:i/>
              <w:u w:val="single"/>
            </w:rPr>
          </w:pPr>
          <w:r w:rsidRPr="007F214A">
            <w:rPr>
              <w:rFonts w:asciiTheme="minorHAnsi" w:hAnsiTheme="minorHAnsi" w:cstheme="minorHAnsi"/>
              <w:i/>
              <w:u w:val="single"/>
            </w:rPr>
            <w:lastRenderedPageBreak/>
            <w:t>Experience:</w:t>
          </w:r>
        </w:p>
        <w:p w14:paraId="3960898D" w14:textId="77777777" w:rsidR="002B2D18" w:rsidRPr="00990E02" w:rsidRDefault="002B2D18" w:rsidP="002B2D18">
          <w:pPr>
            <w:spacing w:after="0" w:line="240" w:lineRule="auto"/>
            <w:jc w:val="both"/>
            <w:rPr>
              <w:rFonts w:asciiTheme="minorHAnsi" w:hAnsiTheme="minorHAnsi" w:cstheme="minorHAnsi"/>
              <w:iCs/>
            </w:rPr>
          </w:pPr>
          <w:r w:rsidRPr="00990E02">
            <w:rPr>
              <w:rFonts w:asciiTheme="minorHAnsi" w:hAnsiTheme="minorHAnsi" w:cstheme="minorHAnsi"/>
              <w:iCs/>
            </w:rPr>
            <w:t>-</w:t>
          </w:r>
          <w:r w:rsidRPr="00990E02">
            <w:rPr>
              <w:rFonts w:asciiTheme="minorHAnsi" w:hAnsiTheme="minorHAnsi" w:cstheme="minorHAnsi"/>
              <w:iCs/>
            </w:rPr>
            <w:tab/>
            <w:t xml:space="preserve">Minimum 5 years of relevant professional experience in public finance </w:t>
          </w:r>
          <w:proofErr w:type="gramStart"/>
          <w:r w:rsidRPr="00990E02">
            <w:rPr>
              <w:rFonts w:asciiTheme="minorHAnsi" w:hAnsiTheme="minorHAnsi" w:cstheme="minorHAnsi"/>
              <w:iCs/>
            </w:rPr>
            <w:t>system;</w:t>
          </w:r>
          <w:proofErr w:type="gramEnd"/>
        </w:p>
        <w:p w14:paraId="4789A683" w14:textId="77777777" w:rsidR="002B2D18" w:rsidRPr="00990E02" w:rsidRDefault="002B2D18" w:rsidP="002B2D18">
          <w:pPr>
            <w:spacing w:after="0" w:line="240" w:lineRule="auto"/>
            <w:jc w:val="both"/>
            <w:rPr>
              <w:rFonts w:asciiTheme="minorHAnsi" w:hAnsiTheme="minorHAnsi" w:cstheme="minorHAnsi"/>
              <w:iCs/>
            </w:rPr>
          </w:pPr>
          <w:r w:rsidRPr="00990E02">
            <w:rPr>
              <w:rFonts w:asciiTheme="minorHAnsi" w:hAnsiTheme="minorHAnsi" w:cstheme="minorHAnsi"/>
              <w:i/>
            </w:rPr>
            <w:t>-</w:t>
          </w:r>
          <w:r w:rsidRPr="00990E02">
            <w:rPr>
              <w:rFonts w:asciiTheme="minorHAnsi" w:hAnsiTheme="minorHAnsi" w:cstheme="minorHAnsi"/>
              <w:i/>
            </w:rPr>
            <w:tab/>
          </w:r>
          <w:r w:rsidRPr="00990E02">
            <w:rPr>
              <w:rFonts w:asciiTheme="minorHAnsi" w:hAnsiTheme="minorHAnsi" w:cstheme="minorHAnsi"/>
              <w:iCs/>
            </w:rPr>
            <w:t xml:space="preserve">Minimum 5 years of proven experience working/collaborating with central and local public authorities in assisting/supporting drafting policy recommendations/ policy reports or coordinating </w:t>
          </w:r>
          <w:proofErr w:type="gramStart"/>
          <w:r w:rsidRPr="00990E02">
            <w:rPr>
              <w:rFonts w:asciiTheme="minorHAnsi" w:hAnsiTheme="minorHAnsi" w:cstheme="minorHAnsi"/>
              <w:iCs/>
            </w:rPr>
            <w:t>activities;</w:t>
          </w:r>
          <w:proofErr w:type="gramEnd"/>
          <w:r w:rsidRPr="00990E02">
            <w:rPr>
              <w:rFonts w:asciiTheme="minorHAnsi" w:hAnsiTheme="minorHAnsi" w:cstheme="minorHAnsi"/>
              <w:iCs/>
            </w:rPr>
            <w:t xml:space="preserve"> </w:t>
          </w:r>
        </w:p>
        <w:p w14:paraId="5693A95D" w14:textId="77777777" w:rsidR="003D2FF8" w:rsidRDefault="002B2D18" w:rsidP="003D2FF8">
          <w:pPr>
            <w:spacing w:after="0" w:line="240" w:lineRule="auto"/>
            <w:jc w:val="both"/>
            <w:rPr>
              <w:rFonts w:asciiTheme="minorHAnsi" w:hAnsiTheme="minorHAnsi" w:cstheme="minorHAnsi"/>
              <w:iCs/>
            </w:rPr>
          </w:pPr>
          <w:r w:rsidRPr="00990E02">
            <w:rPr>
              <w:rFonts w:asciiTheme="minorHAnsi" w:hAnsiTheme="minorHAnsi" w:cstheme="minorHAnsi"/>
              <w:iCs/>
            </w:rPr>
            <w:t>-</w:t>
          </w:r>
          <w:r w:rsidRPr="00990E02">
            <w:rPr>
              <w:rFonts w:asciiTheme="minorHAnsi" w:hAnsiTheme="minorHAnsi" w:cstheme="minorHAnsi"/>
              <w:iCs/>
            </w:rPr>
            <w:tab/>
            <w:t xml:space="preserve">Minimum 2 years of proven work experience </w:t>
          </w:r>
          <w:proofErr w:type="gramStart"/>
          <w:r w:rsidRPr="00990E02">
            <w:rPr>
              <w:rFonts w:asciiTheme="minorHAnsi" w:hAnsiTheme="minorHAnsi" w:cstheme="minorHAnsi"/>
              <w:iCs/>
            </w:rPr>
            <w:t>in the area o</w:t>
          </w:r>
          <w:r w:rsidRPr="00D87C34">
            <w:rPr>
              <w:rFonts w:asciiTheme="minorHAnsi" w:hAnsiTheme="minorHAnsi" w:cstheme="minorHAnsi"/>
              <w:iCs/>
            </w:rPr>
            <w:t>f</w:t>
          </w:r>
          <w:proofErr w:type="gramEnd"/>
          <w:r w:rsidRPr="00D87C34">
            <w:rPr>
              <w:rFonts w:asciiTheme="minorHAnsi" w:hAnsiTheme="minorHAnsi" w:cstheme="minorHAnsi"/>
              <w:iCs/>
            </w:rPr>
            <w:t xml:space="preserve"> </w:t>
          </w:r>
          <w:r w:rsidR="00D87C34" w:rsidRPr="00A56CBE">
            <w:rPr>
              <w:rFonts w:asciiTheme="minorHAnsi" w:hAnsiTheme="minorHAnsi" w:cstheme="minorHAnsi"/>
              <w:iCs/>
            </w:rPr>
            <w:t>gender equality/human rights/</w:t>
          </w:r>
          <w:r w:rsidR="00A56CBE" w:rsidRPr="00A56CBE">
            <w:rPr>
              <w:rFonts w:asciiTheme="minorHAnsi" w:hAnsiTheme="minorHAnsi" w:cstheme="minorHAnsi"/>
              <w:iCs/>
            </w:rPr>
            <w:t>developmen</w:t>
          </w:r>
          <w:r w:rsidR="003D2FF8">
            <w:rPr>
              <w:rFonts w:asciiTheme="minorHAnsi" w:hAnsiTheme="minorHAnsi" w:cstheme="minorHAnsi"/>
              <w:iCs/>
            </w:rPr>
            <w:t>t</w:t>
          </w:r>
        </w:p>
        <w:p w14:paraId="44B28A2A" w14:textId="7855406E" w:rsidR="007F214A" w:rsidRDefault="003D2FF8" w:rsidP="003D2FF8">
          <w:pPr>
            <w:spacing w:after="0" w:line="240" w:lineRule="auto"/>
            <w:jc w:val="both"/>
            <w:rPr>
              <w:rFonts w:asciiTheme="minorHAnsi" w:hAnsiTheme="minorHAnsi" w:cstheme="minorHAnsi"/>
              <w:iCs/>
            </w:rPr>
          </w:pPr>
          <w:r>
            <w:rPr>
              <w:rFonts w:asciiTheme="minorHAnsi" w:hAnsiTheme="minorHAnsi" w:cstheme="minorHAnsi"/>
              <w:iCs/>
            </w:rPr>
            <w:t xml:space="preserve">- </w:t>
          </w:r>
          <w:r>
            <w:rPr>
              <w:rFonts w:asciiTheme="minorHAnsi" w:hAnsiTheme="minorHAnsi" w:cstheme="minorHAnsi"/>
              <w:iCs/>
            </w:rPr>
            <w:tab/>
          </w:r>
          <w:r w:rsidR="00F24313">
            <w:rPr>
              <w:rFonts w:asciiTheme="minorHAnsi" w:hAnsiTheme="minorHAnsi" w:cstheme="minorHAnsi"/>
              <w:iCs/>
            </w:rPr>
            <w:t xml:space="preserve"> </w:t>
          </w:r>
          <w:r w:rsidR="002B2D18" w:rsidRPr="00990E02">
            <w:rPr>
              <w:rFonts w:asciiTheme="minorHAnsi" w:hAnsiTheme="minorHAnsi" w:cstheme="minorHAnsi"/>
              <w:iCs/>
            </w:rPr>
            <w:t>Minimum 3 years of experience in working with international organizations (successful experience in working with UN agencies is an asset)</w:t>
          </w:r>
        </w:p>
        <w:p w14:paraId="19389FFC" w14:textId="77777777" w:rsidR="003D2FF8" w:rsidRPr="00396291" w:rsidRDefault="003D2FF8" w:rsidP="003D2FF8">
          <w:pPr>
            <w:spacing w:after="0" w:line="240" w:lineRule="auto"/>
            <w:jc w:val="both"/>
            <w:rPr>
              <w:rFonts w:asciiTheme="minorHAnsi" w:hAnsiTheme="minorHAnsi" w:cstheme="minorHAnsi"/>
              <w:iCs/>
            </w:rPr>
          </w:pPr>
        </w:p>
        <w:p w14:paraId="0273A6C6" w14:textId="77777777" w:rsidR="002B2D18" w:rsidRPr="002B2D18" w:rsidRDefault="002B2D18" w:rsidP="002B2D18">
          <w:pPr>
            <w:spacing w:after="0" w:line="240" w:lineRule="auto"/>
            <w:jc w:val="both"/>
            <w:rPr>
              <w:rFonts w:asciiTheme="minorHAnsi" w:hAnsiTheme="minorHAnsi" w:cstheme="minorHAnsi"/>
              <w:i/>
              <w:u w:val="single"/>
            </w:rPr>
          </w:pPr>
          <w:r w:rsidRPr="002B2D18">
            <w:rPr>
              <w:rFonts w:asciiTheme="minorHAnsi" w:hAnsiTheme="minorHAnsi" w:cstheme="minorHAnsi"/>
              <w:i/>
              <w:u w:val="single"/>
            </w:rPr>
            <w:t>Language skills:</w:t>
          </w:r>
        </w:p>
        <w:p w14:paraId="0A822F68" w14:textId="18465609" w:rsidR="52AA441D" w:rsidRPr="00396291" w:rsidRDefault="002B2D18" w:rsidP="002B2D18">
          <w:pPr>
            <w:spacing w:after="0" w:line="240" w:lineRule="auto"/>
            <w:jc w:val="both"/>
            <w:rPr>
              <w:rFonts w:asciiTheme="minorHAnsi" w:hAnsiTheme="minorHAnsi" w:cstheme="minorHAnsi"/>
              <w:iCs/>
            </w:rPr>
          </w:pPr>
          <w:r w:rsidRPr="00396291">
            <w:rPr>
              <w:rFonts w:asciiTheme="minorHAnsi" w:hAnsiTheme="minorHAnsi" w:cstheme="minorHAnsi"/>
              <w:iCs/>
            </w:rPr>
            <w:t>Fluency in verbal &amp; written Romanian and English. Working knowledge of Russian will be considered an asset.</w:t>
          </w:r>
        </w:p>
      </w:sdtContent>
    </w:sdt>
    <w:tbl>
      <w:tblPr>
        <w:tblW w:w="7049" w:type="dxa"/>
        <w:tblLayout w:type="fixed"/>
        <w:tblCellMar>
          <w:top w:w="15" w:type="dxa"/>
          <w:left w:w="15" w:type="dxa"/>
          <w:bottom w:w="15" w:type="dxa"/>
          <w:right w:w="15" w:type="dxa"/>
        </w:tblCellMar>
        <w:tblLook w:val="0400" w:firstRow="0" w:lastRow="0" w:firstColumn="0" w:lastColumn="0" w:noHBand="0" w:noVBand="1"/>
      </w:tblPr>
      <w:tblGrid>
        <w:gridCol w:w="7049"/>
      </w:tblGrid>
      <w:tr w:rsidR="00B4290D" w:rsidRPr="00D305B6" w14:paraId="4D41E842" w14:textId="77777777" w:rsidTr="0F4101E4">
        <w:tc>
          <w:tcPr>
            <w:tcW w:w="7049" w:type="dxa"/>
            <w:shd w:val="clear" w:color="auto" w:fill="auto"/>
          </w:tcPr>
          <w:sdt>
            <w:sdtPr>
              <w:rPr>
                <w:rFonts w:asciiTheme="minorHAnsi" w:hAnsiTheme="minorHAnsi" w:cstheme="minorHAnsi"/>
              </w:rPr>
              <w:tag w:val="goog_rdk_113"/>
              <w:id w:val="-759372417"/>
            </w:sdtPr>
            <w:sdtEndPr/>
            <w:sdtContent>
              <w:sdt>
                <w:sdtPr>
                  <w:rPr>
                    <w:rFonts w:asciiTheme="minorHAnsi" w:hAnsiTheme="minorHAnsi" w:cstheme="minorHAnsi"/>
                  </w:rPr>
                  <w:tag w:val="goog_rdk_112"/>
                  <w:id w:val="-75136584"/>
                </w:sdtPr>
                <w:sdtEndPr/>
                <w:sdtContent>
                  <w:p w14:paraId="0A51B017" w14:textId="77777777" w:rsidR="00396291" w:rsidRDefault="00396291" w:rsidP="00396291">
                    <w:pPr>
                      <w:widowControl w:val="0"/>
                      <w:spacing w:after="0" w:line="240" w:lineRule="auto"/>
                      <w:rPr>
                        <w:rFonts w:asciiTheme="minorHAnsi" w:hAnsiTheme="minorHAnsi" w:cstheme="minorHAnsi"/>
                      </w:rPr>
                    </w:pPr>
                  </w:p>
                  <w:p w14:paraId="24328457" w14:textId="60968AA4" w:rsidR="0F4101E4" w:rsidRPr="00396291" w:rsidRDefault="00A519A7" w:rsidP="00396291">
                    <w:pPr>
                      <w:widowControl w:val="0"/>
                      <w:spacing w:after="0" w:line="240" w:lineRule="auto"/>
                      <w:rPr>
                        <w:rFonts w:asciiTheme="minorHAnsi" w:hAnsiTheme="minorHAnsi" w:cstheme="minorHAnsi"/>
                        <w:i/>
                        <w:u w:val="single"/>
                      </w:rPr>
                    </w:pPr>
                    <w:r w:rsidRPr="00D305B6">
                      <w:rPr>
                        <w:rFonts w:asciiTheme="minorHAnsi" w:hAnsiTheme="minorHAnsi" w:cstheme="minorHAnsi"/>
                        <w:i/>
                        <w:u w:val="single"/>
                      </w:rPr>
                      <w:t>Values and competencies</w:t>
                    </w:r>
                  </w:p>
                </w:sdtContent>
              </w:sdt>
            </w:sdtContent>
          </w:sdt>
        </w:tc>
      </w:tr>
      <w:tr w:rsidR="00B4290D" w:rsidRPr="00D305B6" w14:paraId="2205B1FB" w14:textId="77777777" w:rsidTr="0F4101E4">
        <w:tc>
          <w:tcPr>
            <w:tcW w:w="7049" w:type="dxa"/>
            <w:shd w:val="clear" w:color="auto" w:fill="auto"/>
          </w:tcPr>
          <w:sdt>
            <w:sdtPr>
              <w:rPr>
                <w:rFonts w:asciiTheme="minorHAnsi" w:hAnsiTheme="minorHAnsi" w:cstheme="minorHAnsi"/>
              </w:rPr>
              <w:tag w:val="goog_rdk_115"/>
              <w:id w:val="-245263375"/>
            </w:sdtPr>
            <w:sdtEndPr/>
            <w:sdtContent>
              <w:sdt>
                <w:sdtPr>
                  <w:rPr>
                    <w:rFonts w:asciiTheme="minorHAnsi" w:hAnsiTheme="minorHAnsi" w:cstheme="minorHAnsi"/>
                  </w:rPr>
                  <w:tag w:val="goog_rdk_114"/>
                  <w:id w:val="-1209494189"/>
                </w:sdtPr>
                <w:sdtEndPr/>
                <w:sdtContent>
                  <w:p w14:paraId="73E31D79" w14:textId="77777777" w:rsidR="00784065" w:rsidRPr="00D305B6" w:rsidRDefault="00784065">
                    <w:pPr>
                      <w:widowControl w:val="0"/>
                      <w:spacing w:after="0" w:line="240" w:lineRule="auto"/>
                      <w:rPr>
                        <w:rFonts w:asciiTheme="minorHAnsi" w:hAnsiTheme="minorHAnsi" w:cstheme="minorHAnsi"/>
                      </w:rPr>
                    </w:pPr>
                  </w:p>
                  <w:p w14:paraId="74781805" w14:textId="662D5357" w:rsidR="00B4290D" w:rsidRPr="00D305B6" w:rsidRDefault="00A519A7">
                    <w:pPr>
                      <w:widowControl w:val="0"/>
                      <w:spacing w:after="0" w:line="240" w:lineRule="auto"/>
                      <w:rPr>
                        <w:rFonts w:asciiTheme="minorHAnsi" w:hAnsiTheme="minorHAnsi" w:cstheme="minorHAnsi"/>
                        <w:i/>
                        <w:u w:val="single"/>
                      </w:rPr>
                    </w:pPr>
                    <w:r w:rsidRPr="00D305B6">
                      <w:rPr>
                        <w:rFonts w:asciiTheme="minorHAnsi" w:hAnsiTheme="minorHAnsi" w:cstheme="minorHAnsi"/>
                        <w:i/>
                        <w:u w:val="single"/>
                      </w:rPr>
                      <w:t>Core Values:</w:t>
                    </w:r>
                  </w:p>
                </w:sdtContent>
              </w:sdt>
            </w:sdtContent>
          </w:sdt>
          <w:p w14:paraId="3E3E752C" w14:textId="77777777" w:rsidR="00B4290D" w:rsidRPr="00D305B6" w:rsidRDefault="00EA6AA6" w:rsidP="006723CB">
            <w:pPr>
              <w:widowControl w:val="0"/>
              <w:numPr>
                <w:ilvl w:val="0"/>
                <w:numId w:val="3"/>
              </w:numPr>
              <w:spacing w:after="0" w:line="240" w:lineRule="auto"/>
              <w:ind w:left="0"/>
              <w:rPr>
                <w:rFonts w:asciiTheme="minorHAnsi" w:hAnsiTheme="minorHAnsi" w:cstheme="minorHAnsi"/>
              </w:rPr>
            </w:pPr>
            <w:sdt>
              <w:sdtPr>
                <w:rPr>
                  <w:rFonts w:asciiTheme="minorHAnsi" w:hAnsiTheme="minorHAnsi" w:cstheme="minorHAnsi"/>
                </w:rPr>
                <w:tag w:val="goog_rdk_116"/>
                <w:id w:val="-442225544"/>
              </w:sdtPr>
              <w:sdtEndPr/>
              <w:sdtContent>
                <w:r w:rsidR="00A519A7" w:rsidRPr="00D305B6">
                  <w:rPr>
                    <w:rFonts w:asciiTheme="minorHAnsi" w:hAnsiTheme="minorHAnsi" w:cstheme="minorHAnsi"/>
                  </w:rPr>
                  <w:t>Integrity</w:t>
                </w:r>
              </w:sdtContent>
            </w:sdt>
          </w:p>
          <w:p w14:paraId="7D21EE79" w14:textId="77777777" w:rsidR="00B4290D" w:rsidRPr="00D305B6" w:rsidRDefault="00EA6AA6" w:rsidP="006723CB">
            <w:pPr>
              <w:widowControl w:val="0"/>
              <w:numPr>
                <w:ilvl w:val="0"/>
                <w:numId w:val="3"/>
              </w:numPr>
              <w:spacing w:after="0" w:line="240" w:lineRule="auto"/>
              <w:ind w:left="0"/>
              <w:rPr>
                <w:rFonts w:asciiTheme="minorHAnsi" w:hAnsiTheme="minorHAnsi" w:cstheme="minorHAnsi"/>
              </w:rPr>
            </w:pPr>
            <w:sdt>
              <w:sdtPr>
                <w:rPr>
                  <w:rFonts w:asciiTheme="minorHAnsi" w:hAnsiTheme="minorHAnsi" w:cstheme="minorHAnsi"/>
                </w:rPr>
                <w:tag w:val="goog_rdk_117"/>
                <w:id w:val="1350453605"/>
              </w:sdtPr>
              <w:sdtEndPr/>
              <w:sdtContent>
                <w:r w:rsidR="00A519A7" w:rsidRPr="00D305B6">
                  <w:rPr>
                    <w:rFonts w:asciiTheme="minorHAnsi" w:hAnsiTheme="minorHAnsi" w:cstheme="minorHAnsi"/>
                  </w:rPr>
                  <w:t>Professionalism</w:t>
                </w:r>
              </w:sdtContent>
            </w:sdt>
          </w:p>
          <w:p w14:paraId="19C6A1D4" w14:textId="77777777" w:rsidR="00B4290D" w:rsidRPr="00D305B6" w:rsidRDefault="00EA6AA6" w:rsidP="006723CB">
            <w:pPr>
              <w:widowControl w:val="0"/>
              <w:numPr>
                <w:ilvl w:val="0"/>
                <w:numId w:val="3"/>
              </w:numPr>
              <w:spacing w:after="0" w:line="240" w:lineRule="auto"/>
              <w:ind w:left="0"/>
              <w:rPr>
                <w:rFonts w:asciiTheme="minorHAnsi" w:hAnsiTheme="minorHAnsi" w:cstheme="minorHAnsi"/>
              </w:rPr>
            </w:pPr>
            <w:sdt>
              <w:sdtPr>
                <w:rPr>
                  <w:rFonts w:asciiTheme="minorHAnsi" w:hAnsiTheme="minorHAnsi" w:cstheme="minorHAnsi"/>
                </w:rPr>
                <w:tag w:val="goog_rdk_118"/>
                <w:id w:val="-219129154"/>
              </w:sdtPr>
              <w:sdtEndPr/>
              <w:sdtContent>
                <w:r w:rsidR="00A519A7" w:rsidRPr="00D305B6">
                  <w:rPr>
                    <w:rFonts w:asciiTheme="minorHAnsi" w:hAnsiTheme="minorHAnsi" w:cstheme="minorHAnsi"/>
                  </w:rPr>
                  <w:t>Cultural sensitivity and respect for diversity</w:t>
                </w:r>
              </w:sdtContent>
            </w:sdt>
          </w:p>
          <w:p w14:paraId="743AFDE1" w14:textId="77777777" w:rsidR="00B4290D" w:rsidRPr="00D305B6" w:rsidRDefault="00EA6AA6" w:rsidP="006723CB">
            <w:pPr>
              <w:widowControl w:val="0"/>
              <w:numPr>
                <w:ilvl w:val="0"/>
                <w:numId w:val="3"/>
              </w:numPr>
              <w:spacing w:after="0" w:line="240" w:lineRule="auto"/>
              <w:ind w:left="0"/>
              <w:rPr>
                <w:rFonts w:asciiTheme="minorHAnsi" w:hAnsiTheme="minorHAnsi" w:cstheme="minorHAnsi"/>
              </w:rPr>
            </w:pPr>
            <w:sdt>
              <w:sdtPr>
                <w:rPr>
                  <w:rFonts w:asciiTheme="minorHAnsi" w:hAnsiTheme="minorHAnsi" w:cstheme="minorHAnsi"/>
                </w:rPr>
                <w:tag w:val="goog_rdk_119"/>
                <w:id w:val="-2100248325"/>
              </w:sdtPr>
              <w:sdtEndPr/>
              <w:sdtContent>
                <w:r w:rsidR="00A519A7" w:rsidRPr="00D305B6">
                  <w:rPr>
                    <w:rFonts w:asciiTheme="minorHAnsi" w:hAnsiTheme="minorHAnsi" w:cstheme="minorHAnsi"/>
                  </w:rPr>
                  <w:t>Gender sensitiveness and empathy towards women’s rights issues</w:t>
                </w:r>
              </w:sdtContent>
            </w:sdt>
          </w:p>
          <w:p w14:paraId="162AA5F7" w14:textId="77777777" w:rsidR="00B4290D" w:rsidRPr="00D305B6" w:rsidRDefault="00EA6AA6" w:rsidP="006723CB">
            <w:pPr>
              <w:widowControl w:val="0"/>
              <w:numPr>
                <w:ilvl w:val="0"/>
                <w:numId w:val="3"/>
              </w:numPr>
              <w:spacing w:after="0" w:line="240" w:lineRule="auto"/>
              <w:ind w:left="0"/>
              <w:rPr>
                <w:rFonts w:asciiTheme="minorHAnsi" w:hAnsiTheme="minorHAnsi" w:cstheme="minorHAnsi"/>
              </w:rPr>
            </w:pPr>
            <w:sdt>
              <w:sdtPr>
                <w:rPr>
                  <w:rFonts w:asciiTheme="minorHAnsi" w:hAnsiTheme="minorHAnsi" w:cstheme="minorHAnsi"/>
                </w:rPr>
                <w:tag w:val="goog_rdk_120"/>
                <w:id w:val="-817961162"/>
              </w:sdtPr>
              <w:sdtEndPr/>
              <w:sdtContent>
                <w:r w:rsidR="00A519A7" w:rsidRPr="00D305B6">
                  <w:rPr>
                    <w:rFonts w:asciiTheme="minorHAnsi" w:hAnsiTheme="minorHAnsi" w:cstheme="minorHAnsi"/>
                  </w:rPr>
                  <w:t>Respect for UN principles</w:t>
                </w:r>
              </w:sdtContent>
            </w:sdt>
          </w:p>
          <w:sdt>
            <w:sdtPr>
              <w:rPr>
                <w:rFonts w:asciiTheme="minorHAnsi" w:hAnsiTheme="minorHAnsi" w:cstheme="minorHAnsi"/>
              </w:rPr>
              <w:tag w:val="goog_rdk_122"/>
              <w:id w:val="-308395039"/>
            </w:sdtPr>
            <w:sdtEndPr/>
            <w:sdtContent>
              <w:p w14:paraId="7D2DA6B4" w14:textId="5428E17A" w:rsidR="00B4290D" w:rsidRPr="00D305B6" w:rsidRDefault="00EA6AA6">
                <w:pPr>
                  <w:widowControl w:val="0"/>
                  <w:spacing w:after="0" w:line="240" w:lineRule="auto"/>
                  <w:rPr>
                    <w:rFonts w:asciiTheme="minorHAnsi" w:hAnsiTheme="minorHAnsi" w:cstheme="minorHAnsi"/>
                  </w:rPr>
                </w:pPr>
                <w:sdt>
                  <w:sdtPr>
                    <w:rPr>
                      <w:rFonts w:asciiTheme="minorHAnsi" w:hAnsiTheme="minorHAnsi" w:cstheme="minorHAnsi"/>
                    </w:rPr>
                    <w:tag w:val="goog_rdk_121"/>
                    <w:id w:val="1661263039"/>
                    <w:showingPlcHdr/>
                  </w:sdtPr>
                  <w:sdtEndPr/>
                  <w:sdtContent>
                    <w:r w:rsidR="00396291">
                      <w:rPr>
                        <w:rFonts w:asciiTheme="minorHAnsi" w:hAnsiTheme="minorHAnsi" w:cstheme="minorHAnsi"/>
                      </w:rPr>
                      <w:t xml:space="preserve">     </w:t>
                    </w:r>
                  </w:sdtContent>
                </w:sdt>
              </w:p>
            </w:sdtContent>
          </w:sdt>
          <w:sdt>
            <w:sdtPr>
              <w:rPr>
                <w:rFonts w:asciiTheme="minorHAnsi" w:hAnsiTheme="minorHAnsi" w:cstheme="minorHAnsi"/>
              </w:rPr>
              <w:tag w:val="goog_rdk_124"/>
              <w:id w:val="662814365"/>
            </w:sdtPr>
            <w:sdtEndPr/>
            <w:sdtContent>
              <w:p w14:paraId="5B614D83" w14:textId="77777777" w:rsidR="00B4290D" w:rsidRPr="00D305B6" w:rsidRDefault="00EA6AA6">
                <w:pPr>
                  <w:widowControl w:val="0"/>
                  <w:spacing w:after="0" w:line="240" w:lineRule="auto"/>
                  <w:rPr>
                    <w:rFonts w:asciiTheme="minorHAnsi" w:hAnsiTheme="minorHAnsi" w:cstheme="minorHAnsi"/>
                    <w:i/>
                    <w:u w:val="single"/>
                  </w:rPr>
                </w:pPr>
                <w:sdt>
                  <w:sdtPr>
                    <w:rPr>
                      <w:rFonts w:asciiTheme="minorHAnsi" w:hAnsiTheme="minorHAnsi" w:cstheme="minorHAnsi"/>
                    </w:rPr>
                    <w:tag w:val="goog_rdk_123"/>
                    <w:id w:val="1603140943"/>
                  </w:sdtPr>
                  <w:sdtEndPr/>
                  <w:sdtContent>
                    <w:r w:rsidR="00A519A7" w:rsidRPr="00D305B6">
                      <w:rPr>
                        <w:rFonts w:asciiTheme="minorHAnsi" w:hAnsiTheme="minorHAnsi" w:cstheme="minorHAnsi"/>
                        <w:i/>
                        <w:u w:val="single"/>
                      </w:rPr>
                      <w:t>Core Competencies:</w:t>
                    </w:r>
                  </w:sdtContent>
                </w:sdt>
              </w:p>
            </w:sdtContent>
          </w:sdt>
          <w:p w14:paraId="3EE779D3" w14:textId="77777777" w:rsidR="00B4290D" w:rsidRPr="00D305B6" w:rsidRDefault="00EA6AA6" w:rsidP="006723CB">
            <w:pPr>
              <w:widowControl w:val="0"/>
              <w:numPr>
                <w:ilvl w:val="0"/>
                <w:numId w:val="4"/>
              </w:numPr>
              <w:spacing w:after="0" w:line="240" w:lineRule="auto"/>
              <w:ind w:left="0"/>
              <w:rPr>
                <w:rFonts w:asciiTheme="minorHAnsi" w:hAnsiTheme="minorHAnsi" w:cstheme="minorHAnsi"/>
              </w:rPr>
            </w:pPr>
            <w:sdt>
              <w:sdtPr>
                <w:rPr>
                  <w:rFonts w:asciiTheme="minorHAnsi" w:hAnsiTheme="minorHAnsi" w:cstheme="minorHAnsi"/>
                </w:rPr>
                <w:tag w:val="goog_rdk_125"/>
                <w:id w:val="-523792326"/>
              </w:sdtPr>
              <w:sdtEndPr/>
              <w:sdtContent>
                <w:r w:rsidR="00A519A7" w:rsidRPr="00D305B6">
                  <w:rPr>
                    <w:rFonts w:asciiTheme="minorHAnsi" w:hAnsiTheme="minorHAnsi" w:cstheme="minorHAnsi"/>
                  </w:rPr>
                  <w:t>Communication</w:t>
                </w:r>
              </w:sdtContent>
            </w:sdt>
          </w:p>
          <w:p w14:paraId="51396852" w14:textId="77777777" w:rsidR="00B4290D" w:rsidRPr="00D305B6" w:rsidRDefault="00EA6AA6" w:rsidP="006723CB">
            <w:pPr>
              <w:widowControl w:val="0"/>
              <w:numPr>
                <w:ilvl w:val="0"/>
                <w:numId w:val="4"/>
              </w:numPr>
              <w:spacing w:after="0" w:line="240" w:lineRule="auto"/>
              <w:ind w:left="0"/>
              <w:rPr>
                <w:rFonts w:asciiTheme="minorHAnsi" w:hAnsiTheme="minorHAnsi" w:cstheme="minorHAnsi"/>
              </w:rPr>
            </w:pPr>
            <w:sdt>
              <w:sdtPr>
                <w:rPr>
                  <w:rFonts w:asciiTheme="minorHAnsi" w:hAnsiTheme="minorHAnsi" w:cstheme="minorHAnsi"/>
                </w:rPr>
                <w:tag w:val="goog_rdk_126"/>
                <w:id w:val="1782297641"/>
              </w:sdtPr>
              <w:sdtEndPr/>
              <w:sdtContent>
                <w:r w:rsidR="00A519A7" w:rsidRPr="00D305B6">
                  <w:rPr>
                    <w:rFonts w:asciiTheme="minorHAnsi" w:hAnsiTheme="minorHAnsi" w:cstheme="minorHAnsi"/>
                  </w:rPr>
                  <w:t xml:space="preserve">Planning and </w:t>
                </w:r>
                <w:proofErr w:type="gramStart"/>
                <w:r w:rsidR="00A519A7" w:rsidRPr="00D305B6">
                  <w:rPr>
                    <w:rFonts w:asciiTheme="minorHAnsi" w:hAnsiTheme="minorHAnsi" w:cstheme="minorHAnsi"/>
                  </w:rPr>
                  <w:t>Organizing</w:t>
                </w:r>
                <w:proofErr w:type="gramEnd"/>
              </w:sdtContent>
            </w:sdt>
          </w:p>
          <w:p w14:paraId="2263F55F" w14:textId="77777777" w:rsidR="00B4290D" w:rsidRPr="00D305B6" w:rsidRDefault="00EA6AA6" w:rsidP="006723CB">
            <w:pPr>
              <w:widowControl w:val="0"/>
              <w:numPr>
                <w:ilvl w:val="0"/>
                <w:numId w:val="4"/>
              </w:numPr>
              <w:spacing w:after="0" w:line="240" w:lineRule="auto"/>
              <w:ind w:left="0"/>
              <w:rPr>
                <w:rFonts w:asciiTheme="minorHAnsi" w:hAnsiTheme="minorHAnsi" w:cstheme="minorHAnsi"/>
              </w:rPr>
            </w:pPr>
            <w:sdt>
              <w:sdtPr>
                <w:rPr>
                  <w:rFonts w:asciiTheme="minorHAnsi" w:hAnsiTheme="minorHAnsi" w:cstheme="minorHAnsi"/>
                </w:rPr>
                <w:tag w:val="goog_rdk_127"/>
                <w:id w:val="-387179672"/>
              </w:sdtPr>
              <w:sdtEndPr/>
              <w:sdtContent>
                <w:r w:rsidR="00A519A7" w:rsidRPr="00D305B6">
                  <w:rPr>
                    <w:rFonts w:asciiTheme="minorHAnsi" w:hAnsiTheme="minorHAnsi" w:cstheme="minorHAnsi"/>
                  </w:rPr>
                  <w:t>Organizational Awareness</w:t>
                </w:r>
              </w:sdtContent>
            </w:sdt>
          </w:p>
          <w:p w14:paraId="6FC90058" w14:textId="77777777" w:rsidR="00B4290D" w:rsidRPr="00D305B6" w:rsidRDefault="00EA6AA6" w:rsidP="006723CB">
            <w:pPr>
              <w:widowControl w:val="0"/>
              <w:numPr>
                <w:ilvl w:val="0"/>
                <w:numId w:val="4"/>
              </w:numPr>
              <w:spacing w:after="0" w:line="240" w:lineRule="auto"/>
              <w:ind w:left="0"/>
              <w:rPr>
                <w:rFonts w:asciiTheme="minorHAnsi" w:hAnsiTheme="minorHAnsi" w:cstheme="minorHAnsi"/>
                <w:color w:val="666666"/>
              </w:rPr>
            </w:pPr>
            <w:sdt>
              <w:sdtPr>
                <w:rPr>
                  <w:rFonts w:asciiTheme="minorHAnsi" w:hAnsiTheme="minorHAnsi" w:cstheme="minorHAnsi"/>
                </w:rPr>
                <w:tag w:val="goog_rdk_128"/>
                <w:id w:val="-1208721102"/>
              </w:sdtPr>
              <w:sdtEndPr/>
              <w:sdtContent>
                <w:r w:rsidR="00A519A7" w:rsidRPr="00D305B6">
                  <w:rPr>
                    <w:rFonts w:asciiTheme="minorHAnsi" w:hAnsiTheme="minorHAnsi" w:cstheme="minorHAnsi"/>
                  </w:rPr>
                  <w:t>Team working ability</w:t>
                </w:r>
              </w:sdtContent>
            </w:sdt>
            <w:sdt>
              <w:sdtPr>
                <w:rPr>
                  <w:rFonts w:asciiTheme="minorHAnsi" w:hAnsiTheme="minorHAnsi" w:cstheme="minorHAnsi"/>
                </w:rPr>
                <w:tag w:val="goog_rdk_129"/>
                <w:id w:val="366416807"/>
              </w:sdtPr>
              <w:sdtEndPr/>
              <w:sdtContent/>
            </w:sdt>
          </w:p>
          <w:p w14:paraId="0D1F3113" w14:textId="77777777" w:rsidR="00B4290D" w:rsidRPr="00D305B6" w:rsidRDefault="00EA6AA6" w:rsidP="006723CB">
            <w:pPr>
              <w:widowControl w:val="0"/>
              <w:numPr>
                <w:ilvl w:val="0"/>
                <w:numId w:val="4"/>
              </w:numPr>
              <w:spacing w:after="0" w:line="240" w:lineRule="auto"/>
              <w:ind w:left="0"/>
              <w:rPr>
                <w:rFonts w:asciiTheme="minorHAnsi" w:hAnsiTheme="minorHAnsi" w:cstheme="minorHAnsi"/>
                <w:color w:val="666666"/>
              </w:rPr>
            </w:pPr>
            <w:sdt>
              <w:sdtPr>
                <w:rPr>
                  <w:rFonts w:asciiTheme="minorHAnsi" w:hAnsiTheme="minorHAnsi" w:cstheme="minorHAnsi"/>
                </w:rPr>
                <w:tag w:val="goog_rdk_130"/>
                <w:id w:val="1263959858"/>
              </w:sdtPr>
              <w:sdtEndPr/>
              <w:sdtContent>
                <w:r w:rsidR="00A519A7" w:rsidRPr="00D305B6">
                  <w:rPr>
                    <w:rFonts w:asciiTheme="minorHAnsi" w:hAnsiTheme="minorHAnsi" w:cstheme="minorHAnsi"/>
                  </w:rPr>
                  <w:t>Accountability</w:t>
                </w:r>
              </w:sdtContent>
            </w:sdt>
            <w:sdt>
              <w:sdtPr>
                <w:rPr>
                  <w:rFonts w:asciiTheme="minorHAnsi" w:hAnsiTheme="minorHAnsi" w:cstheme="minorHAnsi"/>
                </w:rPr>
                <w:tag w:val="goog_rdk_131"/>
                <w:id w:val="-122777544"/>
              </w:sdtPr>
              <w:sdtEndPr/>
              <w:sdtContent/>
            </w:sdt>
          </w:p>
          <w:p w14:paraId="00AA582F" w14:textId="77777777" w:rsidR="00B4290D" w:rsidRPr="00D305B6" w:rsidRDefault="00EA6AA6" w:rsidP="006723CB">
            <w:pPr>
              <w:widowControl w:val="0"/>
              <w:numPr>
                <w:ilvl w:val="0"/>
                <w:numId w:val="4"/>
              </w:numPr>
              <w:spacing w:after="0" w:line="240" w:lineRule="auto"/>
              <w:ind w:left="0"/>
              <w:rPr>
                <w:rFonts w:asciiTheme="minorHAnsi" w:hAnsiTheme="minorHAnsi" w:cstheme="minorHAnsi"/>
                <w:color w:val="666666"/>
              </w:rPr>
            </w:pPr>
            <w:sdt>
              <w:sdtPr>
                <w:rPr>
                  <w:rFonts w:asciiTheme="minorHAnsi" w:hAnsiTheme="minorHAnsi" w:cstheme="minorHAnsi"/>
                </w:rPr>
                <w:tag w:val="goog_rdk_132"/>
                <w:id w:val="572402326"/>
              </w:sdtPr>
              <w:sdtEndPr/>
              <w:sdtContent>
                <w:r w:rsidR="00A519A7" w:rsidRPr="00D305B6">
                  <w:rPr>
                    <w:rFonts w:asciiTheme="minorHAnsi" w:hAnsiTheme="minorHAnsi" w:cstheme="minorHAnsi"/>
                  </w:rPr>
                  <w:t>Leadership</w:t>
                </w:r>
              </w:sdtContent>
            </w:sdt>
            <w:sdt>
              <w:sdtPr>
                <w:rPr>
                  <w:rFonts w:asciiTheme="minorHAnsi" w:hAnsiTheme="minorHAnsi" w:cstheme="minorHAnsi"/>
                </w:rPr>
                <w:tag w:val="goog_rdk_133"/>
                <w:id w:val="482587120"/>
              </w:sdtPr>
              <w:sdtEndPr/>
              <w:sdtContent/>
            </w:sdt>
          </w:p>
        </w:tc>
      </w:tr>
    </w:tbl>
    <w:p w14:paraId="4D8CBE67" w14:textId="77777777" w:rsidR="00E83677" w:rsidRDefault="00E83677">
      <w:pPr>
        <w:rPr>
          <w:rFonts w:asciiTheme="minorHAnsi" w:hAnsiTheme="minorHAnsi" w:cstheme="minorHAnsi"/>
        </w:rPr>
      </w:pPr>
    </w:p>
    <w:p w14:paraId="1171F6C2" w14:textId="126F2936" w:rsidR="11EF6103" w:rsidRPr="00D305B6" w:rsidRDefault="11EF6103">
      <w:pPr>
        <w:rPr>
          <w:rFonts w:asciiTheme="minorHAnsi" w:hAnsiTheme="minorHAnsi" w:cstheme="minorHAnsi"/>
        </w:rPr>
      </w:pPr>
      <w:r w:rsidRPr="00D305B6">
        <w:rPr>
          <w:rFonts w:asciiTheme="minorHAnsi" w:hAnsiTheme="minorHAnsi" w:cstheme="minorHAnsi"/>
        </w:rPr>
        <w:t xml:space="preserve">Please visit this link for more information on UN Women’s Core Values and Competencies: </w:t>
      </w:r>
      <w:hyperlink r:id="rId17">
        <w:r w:rsidRPr="00D305B6">
          <w:rPr>
            <w:rStyle w:val="Hyperlink"/>
            <w:rFonts w:asciiTheme="minorHAnsi" w:eastAsia="Segoe UI" w:hAnsiTheme="minorHAnsi" w:cstheme="minorHAnsi"/>
          </w:rPr>
          <w:t>https://www.unwomen.org/sites/default/files/Headquarters/Attachments/Sections/About%20Us/Employment/UN-Women-values-and-competencies-framework-en.pdf</w:t>
        </w:r>
      </w:hyperlink>
    </w:p>
    <w:p w14:paraId="7182CAC0" w14:textId="77777777" w:rsidR="00B4290D" w:rsidRPr="00D305B6" w:rsidRDefault="00A519A7">
      <w:pPr>
        <w:pBdr>
          <w:bottom w:val="dotted" w:sz="4" w:space="1" w:color="000000"/>
        </w:pBdr>
        <w:spacing w:after="0" w:line="240" w:lineRule="auto"/>
        <w:jc w:val="both"/>
        <w:rPr>
          <w:rFonts w:asciiTheme="minorHAnsi" w:hAnsiTheme="minorHAnsi" w:cstheme="minorHAnsi"/>
          <w:b/>
          <w:smallCaps/>
        </w:rPr>
      </w:pPr>
      <w:r w:rsidRPr="00D305B6">
        <w:rPr>
          <w:rFonts w:asciiTheme="minorHAnsi" w:hAnsiTheme="minorHAnsi" w:cstheme="minorHAnsi"/>
          <w:b/>
          <w:smallCaps/>
        </w:rPr>
        <w:t>EVALUTATION PROCEDURE</w:t>
      </w:r>
    </w:p>
    <w:p w14:paraId="41A91419" w14:textId="3DC3DC82"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Interested candidates are invited to submit their online applications with the following documents.</w:t>
      </w:r>
    </w:p>
    <w:p w14:paraId="0E74CFBD" w14:textId="7A3F2BE5" w:rsidR="00B4290D" w:rsidRPr="00D305B6" w:rsidRDefault="00A519A7" w:rsidP="0F4101E4">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rPr>
      </w:pPr>
      <w:r w:rsidRPr="00D305B6">
        <w:rPr>
          <w:rFonts w:asciiTheme="minorHAnsi" w:hAnsiTheme="minorHAnsi" w:cstheme="minorHAnsi"/>
          <w:color w:val="000000" w:themeColor="text1"/>
        </w:rPr>
        <w:t xml:space="preserve">Duly filled Personal History Form PHF11 (downloadable from </w:t>
      </w:r>
      <w:hyperlink r:id="rId18">
        <w:r w:rsidR="7B519A68" w:rsidRPr="00D305B6">
          <w:rPr>
            <w:rStyle w:val="Hyperlink"/>
            <w:rFonts w:asciiTheme="minorHAnsi" w:eastAsia="Arial" w:hAnsiTheme="minorHAnsi" w:cstheme="minorHAnsi"/>
          </w:rPr>
          <w:t>https://www.unwomen.org/en/about-us/employment/application-process</w:t>
        </w:r>
      </w:hyperlink>
      <w:r w:rsidRPr="00D305B6">
        <w:rPr>
          <w:rFonts w:asciiTheme="minorHAnsi" w:hAnsiTheme="minorHAnsi" w:cstheme="minorHAnsi"/>
          <w:color w:val="000000" w:themeColor="text1"/>
        </w:rPr>
        <w:t>;</w:t>
      </w:r>
    </w:p>
    <w:p w14:paraId="3252322B" w14:textId="77777777" w:rsidR="00B4290D" w:rsidRPr="00D305B6" w:rsidRDefault="00A519A7" w:rsidP="006723CB">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rPr>
      </w:pPr>
      <w:r w:rsidRPr="00D305B6">
        <w:rPr>
          <w:rFonts w:asciiTheme="minorHAnsi" w:hAnsiTheme="minorHAnsi" w:cstheme="minorHAnsi"/>
          <w:color w:val="000000"/>
        </w:rPr>
        <w:t>Letter of Intent to include a brief overview about which of your previous experiences makes you the most suitable candidate for the advertised position.</w:t>
      </w:r>
    </w:p>
    <w:p w14:paraId="165B716B" w14:textId="77777777" w:rsidR="00B4290D" w:rsidRPr="00D305B6" w:rsidRDefault="00A519A7" w:rsidP="006723CB">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rPr>
      </w:pPr>
      <w:r w:rsidRPr="00D305B6">
        <w:rPr>
          <w:rFonts w:asciiTheme="minorHAnsi" w:hAnsiTheme="minorHAnsi" w:cstheme="minorHAnsi"/>
          <w:color w:val="000000"/>
        </w:rPr>
        <w:t>Financial proposal – specifying a total lump sum amount for the task specified in Terms of References. The Financial proposal shall include a breakdown of this lump sum amount (daily rate).  Please see ANNEX I and ANNEX II.</w:t>
      </w:r>
    </w:p>
    <w:p w14:paraId="4D1AC886" w14:textId="77777777" w:rsidR="00B4290D" w:rsidRPr="00D305B6" w:rsidRDefault="00B4290D">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178B8E6E"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The individual consultants will be short-listed based on the above-mentioned qualification criteria. 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500 points. </w:t>
      </w:r>
    </w:p>
    <w:p w14:paraId="5FE3CBF4"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Evaluation of submitted offers will be done based on the following formula:</w:t>
      </w:r>
    </w:p>
    <w:p w14:paraId="4114401C" w14:textId="77777777" w:rsidR="00B4290D" w:rsidRPr="00D305B6" w:rsidRDefault="00A519A7">
      <w:pPr>
        <w:spacing w:after="0" w:line="240" w:lineRule="auto"/>
        <w:jc w:val="center"/>
        <w:rPr>
          <w:rFonts w:asciiTheme="minorHAnsi" w:hAnsiTheme="minorHAnsi" w:cstheme="minorHAnsi"/>
        </w:rPr>
      </w:pPr>
      <w:r w:rsidRPr="00D305B6">
        <w:rPr>
          <w:rFonts w:asciiTheme="minorHAnsi" w:hAnsiTheme="minorHAnsi" w:cstheme="minorHAnsi"/>
          <w:noProof/>
        </w:rPr>
        <w:lastRenderedPageBreak/>
        <w:drawing>
          <wp:inline distT="0" distB="0" distL="0" distR="0" wp14:anchorId="6956E9BC" wp14:editId="4651BDCB">
            <wp:extent cx="1097280" cy="4133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097280" cy="413385"/>
                    </a:xfrm>
                    <a:prstGeom prst="rect">
                      <a:avLst/>
                    </a:prstGeom>
                    <a:ln/>
                  </pic:spPr>
                </pic:pic>
              </a:graphicData>
            </a:graphic>
          </wp:inline>
        </w:drawing>
      </w:r>
      <w:r w:rsidRPr="00D305B6">
        <w:rPr>
          <w:rFonts w:asciiTheme="minorHAnsi" w:hAnsiTheme="minorHAnsi" w:cstheme="minorHAnsi"/>
        </w:rPr>
        <w:t>,</w:t>
      </w:r>
    </w:p>
    <w:p w14:paraId="40EC3E4D"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where: </w:t>
      </w:r>
    </w:p>
    <w:tbl>
      <w:tblPr>
        <w:tblpPr w:leftFromText="180" w:rightFromText="180" w:vertAnchor="text" w:tblpY="1"/>
        <w:tblOverlap w:val="never"/>
        <w:tblW w:w="10077" w:type="dxa"/>
        <w:tblLayout w:type="fixed"/>
        <w:tblLook w:val="0400" w:firstRow="0" w:lastRow="0" w:firstColumn="0" w:lastColumn="0" w:noHBand="0" w:noVBand="1"/>
      </w:tblPr>
      <w:tblGrid>
        <w:gridCol w:w="745"/>
        <w:gridCol w:w="8342"/>
        <w:gridCol w:w="990"/>
      </w:tblGrid>
      <w:tr w:rsidR="00B4290D" w:rsidRPr="00D305B6" w14:paraId="2518BA8E" w14:textId="77777777" w:rsidTr="74A1D024">
        <w:trPr>
          <w:gridAfter w:val="1"/>
          <w:wAfter w:w="990" w:type="dxa"/>
        </w:trPr>
        <w:tc>
          <w:tcPr>
            <w:tcW w:w="745" w:type="dxa"/>
            <w:shd w:val="clear" w:color="auto" w:fill="auto"/>
          </w:tcPr>
          <w:p w14:paraId="421ED86E"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T</w:t>
            </w:r>
          </w:p>
        </w:tc>
        <w:tc>
          <w:tcPr>
            <w:tcW w:w="8342" w:type="dxa"/>
            <w:shd w:val="clear" w:color="auto" w:fill="auto"/>
          </w:tcPr>
          <w:p w14:paraId="3461C03D"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is the total technical score awarded to the evaluated proposal (only to those proposals that pass 70% of maximum 350 points obtainable under technical evaluation);</w:t>
            </w:r>
          </w:p>
        </w:tc>
      </w:tr>
      <w:tr w:rsidR="00B4290D" w:rsidRPr="00D305B6" w14:paraId="66628845" w14:textId="77777777" w:rsidTr="74A1D024">
        <w:trPr>
          <w:gridAfter w:val="1"/>
          <w:wAfter w:w="990" w:type="dxa"/>
        </w:trPr>
        <w:tc>
          <w:tcPr>
            <w:tcW w:w="745" w:type="dxa"/>
            <w:shd w:val="clear" w:color="auto" w:fill="auto"/>
          </w:tcPr>
          <w:p w14:paraId="40B99D9F"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C</w:t>
            </w:r>
          </w:p>
        </w:tc>
        <w:tc>
          <w:tcPr>
            <w:tcW w:w="8342" w:type="dxa"/>
            <w:shd w:val="clear" w:color="auto" w:fill="auto"/>
          </w:tcPr>
          <w:p w14:paraId="2BE0B3E8"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is the price of the evaluated proposal;</w:t>
            </w:r>
          </w:p>
        </w:tc>
      </w:tr>
      <w:tr w:rsidR="00B4290D" w:rsidRPr="00D305B6" w14:paraId="7DE30F23" w14:textId="77777777" w:rsidTr="74A1D024">
        <w:trPr>
          <w:gridAfter w:val="1"/>
          <w:wAfter w:w="990" w:type="dxa"/>
        </w:trPr>
        <w:tc>
          <w:tcPr>
            <w:tcW w:w="745" w:type="dxa"/>
            <w:shd w:val="clear" w:color="auto" w:fill="auto"/>
          </w:tcPr>
          <w:p w14:paraId="6D12B9B9"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Clow</w:t>
            </w:r>
          </w:p>
        </w:tc>
        <w:tc>
          <w:tcPr>
            <w:tcW w:w="8342" w:type="dxa"/>
            <w:shd w:val="clear" w:color="auto" w:fill="auto"/>
          </w:tcPr>
          <w:p w14:paraId="026BD550"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is the lowest of all evaluated proposal prices among responsive proposals; and</w:t>
            </w:r>
          </w:p>
        </w:tc>
      </w:tr>
      <w:tr w:rsidR="00B4290D" w:rsidRPr="00D305B6" w14:paraId="37F9B4FA" w14:textId="77777777" w:rsidTr="74A1D024">
        <w:trPr>
          <w:gridAfter w:val="1"/>
          <w:wAfter w:w="990" w:type="dxa"/>
        </w:trPr>
        <w:tc>
          <w:tcPr>
            <w:tcW w:w="745" w:type="dxa"/>
            <w:shd w:val="clear" w:color="auto" w:fill="auto"/>
          </w:tcPr>
          <w:p w14:paraId="0AC8B0F3" w14:textId="77777777" w:rsidR="00B4290D" w:rsidRPr="00D305B6" w:rsidRDefault="00A519A7" w:rsidP="00306B4E">
            <w:pPr>
              <w:widowControl w:val="0"/>
              <w:spacing w:after="0" w:line="240" w:lineRule="auto"/>
              <w:jc w:val="both"/>
              <w:rPr>
                <w:rFonts w:asciiTheme="minorHAnsi" w:hAnsiTheme="minorHAnsi" w:cstheme="minorHAnsi"/>
              </w:rPr>
            </w:pPr>
            <w:r w:rsidRPr="00D305B6">
              <w:rPr>
                <w:rFonts w:asciiTheme="minorHAnsi" w:hAnsiTheme="minorHAnsi" w:cstheme="minorHAnsi"/>
              </w:rPr>
              <w:t>X</w:t>
            </w:r>
          </w:p>
        </w:tc>
        <w:tc>
          <w:tcPr>
            <w:tcW w:w="8342" w:type="dxa"/>
            <w:shd w:val="clear" w:color="auto" w:fill="auto"/>
          </w:tcPr>
          <w:p w14:paraId="7C587519" w14:textId="77777777" w:rsidR="00B4290D" w:rsidRPr="00D305B6" w:rsidRDefault="00A519A7" w:rsidP="00306B4E">
            <w:pPr>
              <w:widowControl w:val="0"/>
              <w:spacing w:after="0" w:line="240" w:lineRule="auto"/>
              <w:jc w:val="both"/>
              <w:rPr>
                <w:rFonts w:asciiTheme="minorHAnsi" w:hAnsiTheme="minorHAnsi" w:cstheme="minorHAnsi"/>
              </w:rPr>
            </w:pPr>
            <w:proofErr w:type="gramStart"/>
            <w:r w:rsidRPr="00D305B6">
              <w:rPr>
                <w:rFonts w:asciiTheme="minorHAnsi" w:hAnsiTheme="minorHAnsi" w:cstheme="minorHAnsi"/>
              </w:rPr>
              <w:t>is</w:t>
            </w:r>
            <w:proofErr w:type="gramEnd"/>
            <w:r w:rsidRPr="00D305B6">
              <w:rPr>
                <w:rFonts w:asciiTheme="minorHAnsi" w:hAnsiTheme="minorHAnsi" w:cstheme="minorHAnsi"/>
              </w:rPr>
              <w:t xml:space="preserve"> the maximum financial points obtainable (150 points)</w:t>
            </w:r>
          </w:p>
          <w:p w14:paraId="262E2FEC" w14:textId="77777777" w:rsidR="0045415D" w:rsidRDefault="0045415D" w:rsidP="00306B4E">
            <w:pPr>
              <w:widowControl w:val="0"/>
              <w:spacing w:after="0" w:line="240" w:lineRule="auto"/>
              <w:jc w:val="both"/>
              <w:rPr>
                <w:rFonts w:asciiTheme="minorHAnsi" w:hAnsiTheme="minorHAnsi" w:cstheme="minorHAnsi"/>
              </w:rPr>
            </w:pPr>
          </w:p>
          <w:p w14:paraId="0297FBFC" w14:textId="77777777" w:rsidR="00977E45" w:rsidRPr="00D305B6" w:rsidRDefault="00977E45" w:rsidP="00306B4E">
            <w:pPr>
              <w:widowControl w:val="0"/>
              <w:spacing w:after="0" w:line="240" w:lineRule="auto"/>
              <w:jc w:val="both"/>
              <w:rPr>
                <w:rFonts w:asciiTheme="minorHAnsi" w:hAnsiTheme="minorHAnsi" w:cstheme="minorHAnsi"/>
              </w:rPr>
            </w:pPr>
          </w:p>
          <w:p w14:paraId="50390ECD" w14:textId="6891386A" w:rsidR="0045415D" w:rsidRPr="00D305B6" w:rsidRDefault="0045415D" w:rsidP="00306B4E">
            <w:pPr>
              <w:widowControl w:val="0"/>
              <w:spacing w:after="0" w:line="240" w:lineRule="auto"/>
              <w:jc w:val="both"/>
              <w:rPr>
                <w:rFonts w:asciiTheme="minorHAnsi" w:hAnsiTheme="minorHAnsi" w:cstheme="minorHAnsi"/>
              </w:rPr>
            </w:pPr>
          </w:p>
        </w:tc>
      </w:tr>
      <w:tr w:rsidR="00A0272C" w:rsidRPr="00D305B6" w14:paraId="580D20DF"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0A0E2" w14:textId="44DD7FD1" w:rsidR="00A0272C" w:rsidRPr="00D305B6" w:rsidRDefault="00A0272C" w:rsidP="00A0272C">
            <w:pPr>
              <w:widowControl w:val="0"/>
              <w:spacing w:after="0" w:line="240" w:lineRule="auto"/>
              <w:jc w:val="center"/>
              <w:rPr>
                <w:rFonts w:asciiTheme="minorHAnsi" w:hAnsiTheme="minorHAnsi" w:cstheme="minorHAnsi"/>
                <w:b/>
              </w:rPr>
            </w:pPr>
            <w:r w:rsidRPr="008F5E76">
              <w:rPr>
                <w:rFonts w:asciiTheme="minorHAnsi" w:hAnsiTheme="minorHAnsi" w:cstheme="minorHAnsi"/>
                <w:b/>
                <w:sz w:val="20"/>
                <w:szCs w:val="20"/>
              </w:rPr>
              <w:t>No.</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8AB36" w14:textId="007D3F42" w:rsidR="00A0272C" w:rsidRPr="00D305B6" w:rsidRDefault="00A0272C" w:rsidP="00A0272C">
            <w:pPr>
              <w:widowControl w:val="0"/>
              <w:spacing w:after="0" w:line="240" w:lineRule="auto"/>
              <w:jc w:val="center"/>
              <w:rPr>
                <w:rFonts w:asciiTheme="minorHAnsi" w:hAnsiTheme="minorHAnsi" w:cstheme="minorHAnsi"/>
                <w:b/>
              </w:rPr>
            </w:pPr>
            <w:r w:rsidRPr="008F5E76">
              <w:rPr>
                <w:rFonts w:asciiTheme="minorHAnsi" w:hAnsiTheme="minorHAnsi" w:cstheme="minorHAnsi"/>
                <w:b/>
                <w:sz w:val="20"/>
                <w:szCs w:val="20"/>
              </w:rPr>
              <w:t>Criteria for technical evaluation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CF76F" w14:textId="5FF081A5" w:rsidR="00A0272C" w:rsidRPr="00D305B6" w:rsidRDefault="00A0272C" w:rsidP="00A0272C">
            <w:pPr>
              <w:widowControl w:val="0"/>
              <w:spacing w:after="0" w:line="240" w:lineRule="auto"/>
              <w:jc w:val="center"/>
              <w:rPr>
                <w:rFonts w:asciiTheme="minorHAnsi" w:hAnsiTheme="minorHAnsi" w:cstheme="minorHAnsi"/>
                <w:b/>
              </w:rPr>
            </w:pPr>
            <w:r w:rsidRPr="008F5E76">
              <w:rPr>
                <w:rFonts w:asciiTheme="minorHAnsi" w:hAnsiTheme="minorHAnsi" w:cstheme="minorHAnsi"/>
                <w:b/>
                <w:sz w:val="20"/>
                <w:szCs w:val="20"/>
              </w:rPr>
              <w:t>Max. points</w:t>
            </w:r>
          </w:p>
        </w:tc>
      </w:tr>
      <w:tr w:rsidR="00133261" w:rsidRPr="00D305B6" w14:paraId="6276FA6C" w14:textId="77777777" w:rsidTr="00E25BF4">
        <w:trPr>
          <w:trHeight w:val="1403"/>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19783" w14:textId="76969D4D" w:rsidR="00133261" w:rsidRPr="007F214A" w:rsidRDefault="00133261" w:rsidP="007F214A">
            <w:pPr>
              <w:pStyle w:val="ListParagraph"/>
              <w:widowControl w:val="0"/>
              <w:numPr>
                <w:ilvl w:val="0"/>
                <w:numId w:val="16"/>
              </w:numPr>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A228" w14:textId="1515F726" w:rsidR="00133261" w:rsidRPr="00E25BF4" w:rsidRDefault="00990E02" w:rsidP="007F214A">
            <w:pPr>
              <w:rPr>
                <w:b/>
                <w:bCs/>
              </w:rPr>
            </w:pPr>
            <w:r w:rsidRPr="00E25BF4">
              <w:rPr>
                <w:rFonts w:asciiTheme="minorHAnsi" w:hAnsiTheme="minorHAnsi" w:cstheme="minorHAnsi"/>
                <w:b/>
                <w:bCs/>
                <w:iCs/>
              </w:rPr>
              <w:t>Advanced degree in Finance/Economics/Accounting</w:t>
            </w:r>
          </w:p>
          <w:p w14:paraId="3240B358" w14:textId="77777777" w:rsidR="00133261" w:rsidRPr="007F214A" w:rsidRDefault="00133261" w:rsidP="007F214A">
            <w:r w:rsidRPr="007F214A">
              <w:t>(University – 30 pts; Master - 35 pts; PhD – 40 pts</w:t>
            </w:r>
            <w:proofErr w:type="gramStart"/>
            <w:r w:rsidRPr="007F214A">
              <w:t>);</w:t>
            </w:r>
            <w:proofErr w:type="gramEnd"/>
          </w:p>
          <w:p w14:paraId="7C5E77D8" w14:textId="772D1680" w:rsidR="00133261" w:rsidRPr="00E25BF4" w:rsidRDefault="00133261" w:rsidP="007F214A">
            <w:pPr>
              <w:rPr>
                <w:b/>
                <w:bCs/>
              </w:rPr>
            </w:pPr>
            <w:r w:rsidRPr="00E25BF4">
              <w:rPr>
                <w:b/>
                <w:bCs/>
              </w:rPr>
              <w:t xml:space="preserve">Other formal education relevant for the assignment (10 pts);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89207" w14:textId="17C51D0C" w:rsidR="00133261" w:rsidRPr="007F214A" w:rsidRDefault="00133261" w:rsidP="007F214A">
            <w:r w:rsidRPr="007F214A">
              <w:t>40</w:t>
            </w:r>
          </w:p>
        </w:tc>
      </w:tr>
      <w:tr w:rsidR="00133261" w:rsidRPr="00D305B6" w14:paraId="315A9A7B" w14:textId="77777777" w:rsidTr="00131499">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94176" w14:textId="0B1D888A" w:rsidR="00133261" w:rsidRPr="007F214A" w:rsidRDefault="00133261" w:rsidP="007F214A">
            <w:pPr>
              <w:pStyle w:val="ListParagraph"/>
              <w:widowControl w:val="0"/>
              <w:numPr>
                <w:ilvl w:val="0"/>
                <w:numId w:val="16"/>
              </w:numPr>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8023D" w14:textId="77777777" w:rsidR="00133261" w:rsidRPr="00E25BF4" w:rsidRDefault="00133261" w:rsidP="007F214A">
            <w:pPr>
              <w:rPr>
                <w:b/>
                <w:bCs/>
              </w:rPr>
            </w:pPr>
            <w:r w:rsidRPr="00E25BF4">
              <w:rPr>
                <w:b/>
                <w:bCs/>
              </w:rPr>
              <w:t xml:space="preserve">Minimum 5 years of relevant professional experience in public finance </w:t>
            </w:r>
            <w:proofErr w:type="gramStart"/>
            <w:r w:rsidRPr="00E25BF4">
              <w:rPr>
                <w:b/>
                <w:bCs/>
              </w:rPr>
              <w:t>system;</w:t>
            </w:r>
            <w:proofErr w:type="gramEnd"/>
            <w:r w:rsidRPr="00E25BF4">
              <w:rPr>
                <w:b/>
                <w:bCs/>
              </w:rPr>
              <w:t xml:space="preserve"> </w:t>
            </w:r>
          </w:p>
          <w:p w14:paraId="0CC119B9" w14:textId="687AD6CB" w:rsidR="00133261" w:rsidRPr="007F214A" w:rsidRDefault="00133261" w:rsidP="007F214A">
            <w:r w:rsidRPr="007F214A">
              <w:t>(5 years – 60 pts, for each year over 5 years – 10 pts, up to a max of 80 pts);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4771E" w14:textId="4B8F14AB" w:rsidR="00133261" w:rsidRPr="007F214A" w:rsidRDefault="00133261" w:rsidP="007F214A">
            <w:r w:rsidRPr="007F214A">
              <w:t>80</w:t>
            </w:r>
          </w:p>
        </w:tc>
      </w:tr>
      <w:tr w:rsidR="00133261" w:rsidRPr="00D305B6" w14:paraId="30472532" w14:textId="77777777" w:rsidTr="00131499">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F30D" w14:textId="070BC976" w:rsidR="00133261" w:rsidRPr="007F214A" w:rsidRDefault="00133261" w:rsidP="007F214A">
            <w:pPr>
              <w:pStyle w:val="ListParagraph"/>
              <w:widowControl w:val="0"/>
              <w:numPr>
                <w:ilvl w:val="0"/>
                <w:numId w:val="16"/>
              </w:numPr>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8C5AD" w14:textId="386342DC" w:rsidR="00133261" w:rsidRPr="00E25BF4" w:rsidRDefault="00133261" w:rsidP="007F214A">
            <w:pPr>
              <w:rPr>
                <w:b/>
                <w:bCs/>
              </w:rPr>
            </w:pPr>
            <w:r w:rsidRPr="00E25BF4">
              <w:rPr>
                <w:b/>
                <w:bCs/>
              </w:rPr>
              <w:t xml:space="preserve">Minimum 5 years of proven experience working/collaborating with central and local public authorities in assisting/supporting drafting policy recommendations/ policy reports or coordinating </w:t>
            </w:r>
            <w:proofErr w:type="gramStart"/>
            <w:r w:rsidRPr="00E25BF4">
              <w:rPr>
                <w:b/>
                <w:bCs/>
              </w:rPr>
              <w:t>activities</w:t>
            </w:r>
            <w:proofErr w:type="gramEnd"/>
          </w:p>
          <w:p w14:paraId="1C69070D" w14:textId="10646AB9" w:rsidR="00133261" w:rsidRPr="007F214A" w:rsidRDefault="00133261" w:rsidP="007F214A">
            <w:r w:rsidRPr="007F214A">
              <w:t>(5 years – 60 pts, for each year over 5 years – 10 pts, up to a max of 80 pts);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04296" w14:textId="775EEBC2" w:rsidR="00133261" w:rsidRPr="007F214A" w:rsidRDefault="00133261" w:rsidP="007F214A">
            <w:r w:rsidRPr="007F214A">
              <w:t>80</w:t>
            </w:r>
          </w:p>
        </w:tc>
      </w:tr>
      <w:tr w:rsidR="00133261" w:rsidRPr="00D305B6" w14:paraId="7AD30D14" w14:textId="77777777" w:rsidTr="00131499">
        <w:trPr>
          <w:trHeight w:val="233"/>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D3C8" w14:textId="6A3C779A" w:rsidR="00133261" w:rsidRPr="007F214A" w:rsidRDefault="00133261" w:rsidP="007F214A">
            <w:pPr>
              <w:pStyle w:val="ListParagraph"/>
              <w:widowControl w:val="0"/>
              <w:numPr>
                <w:ilvl w:val="0"/>
                <w:numId w:val="16"/>
              </w:numPr>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7664B" w14:textId="176E380D" w:rsidR="00133261" w:rsidRPr="00D87C34" w:rsidRDefault="00133261" w:rsidP="007F214A">
            <w:pPr>
              <w:rPr>
                <w:b/>
                <w:bCs/>
              </w:rPr>
            </w:pPr>
            <w:r w:rsidRPr="00D87C34">
              <w:rPr>
                <w:b/>
                <w:bCs/>
              </w:rPr>
              <w:t xml:space="preserve">Minimum 2 years of proven work experience </w:t>
            </w:r>
            <w:proofErr w:type="gramStart"/>
            <w:r w:rsidR="0044655C">
              <w:rPr>
                <w:b/>
                <w:bCs/>
              </w:rPr>
              <w:t xml:space="preserve">on </w:t>
            </w:r>
            <w:r w:rsidR="00D87C34">
              <w:rPr>
                <w:b/>
                <w:bCs/>
              </w:rPr>
              <w:t xml:space="preserve"> </w:t>
            </w:r>
            <w:r w:rsidRPr="00D87C34">
              <w:rPr>
                <w:b/>
                <w:bCs/>
              </w:rPr>
              <w:t>gender</w:t>
            </w:r>
            <w:proofErr w:type="gramEnd"/>
            <w:r w:rsidRPr="00D87C34">
              <w:rPr>
                <w:b/>
                <w:bCs/>
              </w:rPr>
              <w:t xml:space="preserve"> equality</w:t>
            </w:r>
            <w:r w:rsidR="00D87C34">
              <w:rPr>
                <w:b/>
                <w:bCs/>
              </w:rPr>
              <w:t>/</w:t>
            </w:r>
            <w:r w:rsidRPr="00D87C34">
              <w:rPr>
                <w:b/>
                <w:bCs/>
              </w:rPr>
              <w:t>human rights</w:t>
            </w:r>
            <w:r w:rsidR="00D87C34">
              <w:rPr>
                <w:b/>
                <w:bCs/>
              </w:rPr>
              <w:t>/</w:t>
            </w:r>
            <w:r w:rsidRPr="00D87C34">
              <w:rPr>
                <w:b/>
                <w:bCs/>
              </w:rPr>
              <w:t>development</w:t>
            </w:r>
          </w:p>
          <w:p w14:paraId="166B5ABA" w14:textId="586C059D" w:rsidR="00133261" w:rsidRPr="007F214A" w:rsidRDefault="00133261" w:rsidP="007F214A">
            <w:r w:rsidRPr="007F214A">
              <w:t>(2 years – 50 pts, each year over 2 years – 10 pts, up to a max of 80 pts);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5EBC7" w14:textId="432044FB" w:rsidR="00133261" w:rsidRPr="007F214A" w:rsidRDefault="00133261" w:rsidP="007F214A">
            <w:r w:rsidRPr="007F214A">
              <w:t>80</w:t>
            </w:r>
          </w:p>
        </w:tc>
      </w:tr>
      <w:tr w:rsidR="00133261" w:rsidRPr="00D305B6" w14:paraId="60C4BD14" w14:textId="77777777" w:rsidTr="00131499">
        <w:trPr>
          <w:trHeight w:val="233"/>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6DDFD" w14:textId="77777777" w:rsidR="00133261" w:rsidRPr="007F214A" w:rsidRDefault="00133261" w:rsidP="007F214A">
            <w:pPr>
              <w:pStyle w:val="ListParagraph"/>
              <w:widowControl w:val="0"/>
              <w:numPr>
                <w:ilvl w:val="0"/>
                <w:numId w:val="16"/>
              </w:numPr>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32F12" w14:textId="77777777" w:rsidR="00133261" w:rsidRPr="0044655C" w:rsidRDefault="00133261" w:rsidP="007F214A">
            <w:pPr>
              <w:rPr>
                <w:b/>
                <w:bCs/>
              </w:rPr>
            </w:pPr>
            <w:r w:rsidRPr="0044655C">
              <w:rPr>
                <w:b/>
                <w:bCs/>
              </w:rPr>
              <w:t>Minimum 3 years of experience in working with international organizations (successful experience in working with UN agencies is an asset)</w:t>
            </w:r>
          </w:p>
          <w:p w14:paraId="42AEF5D2" w14:textId="3D318FDE" w:rsidR="00133261" w:rsidRPr="007F214A" w:rsidRDefault="00133261" w:rsidP="007F214A">
            <w:r w:rsidRPr="007F214A">
              <w:t xml:space="preserve">(3 years –20 pts, each year over 3 years –5 pts, up to a maximum of 40 pts)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95AFF" w14:textId="316918AF" w:rsidR="00133261" w:rsidRPr="007F214A" w:rsidRDefault="00133261" w:rsidP="007F214A">
            <w:r w:rsidRPr="007F214A">
              <w:t>40</w:t>
            </w:r>
          </w:p>
        </w:tc>
      </w:tr>
      <w:tr w:rsidR="00133261" w:rsidRPr="00D305B6" w14:paraId="304D4FC6" w14:textId="77777777" w:rsidTr="00131499">
        <w:trPr>
          <w:trHeight w:val="233"/>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73D2D" w14:textId="77777777" w:rsidR="00133261" w:rsidRPr="007F214A" w:rsidRDefault="00133261" w:rsidP="007F214A">
            <w:pPr>
              <w:pStyle w:val="ListParagraph"/>
              <w:widowControl w:val="0"/>
              <w:numPr>
                <w:ilvl w:val="0"/>
                <w:numId w:val="16"/>
              </w:numPr>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4ADAB" w14:textId="77777777" w:rsidR="00133261" w:rsidRPr="0059406D" w:rsidRDefault="00133261" w:rsidP="007F214A">
            <w:pPr>
              <w:rPr>
                <w:b/>
                <w:bCs/>
              </w:rPr>
            </w:pPr>
            <w:r w:rsidRPr="0059406D">
              <w:rPr>
                <w:b/>
                <w:bCs/>
              </w:rPr>
              <w:t xml:space="preserve">Excellent command of Romanian and English, knowledge of Russian would be an </w:t>
            </w:r>
            <w:proofErr w:type="gramStart"/>
            <w:r w:rsidRPr="0059406D">
              <w:rPr>
                <w:b/>
                <w:bCs/>
              </w:rPr>
              <w:t>asset</w:t>
            </w:r>
            <w:proofErr w:type="gramEnd"/>
            <w:r w:rsidRPr="0059406D">
              <w:rPr>
                <w:b/>
                <w:bCs/>
              </w:rPr>
              <w:t xml:space="preserve"> </w:t>
            </w:r>
          </w:p>
          <w:p w14:paraId="4C62968D" w14:textId="0AE74687" w:rsidR="00133261" w:rsidRPr="007F214A" w:rsidRDefault="00133261" w:rsidP="007F214A">
            <w:r w:rsidRPr="007F214A">
              <w:t xml:space="preserve">(Romanian – 10 pts, English – 10 pts, Russian – 10 pts)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689B1" w14:textId="65894E81" w:rsidR="00133261" w:rsidRPr="007F214A" w:rsidRDefault="00133261" w:rsidP="007F214A">
            <w:r w:rsidRPr="007F214A">
              <w:t>30</w:t>
            </w:r>
          </w:p>
        </w:tc>
      </w:tr>
      <w:tr w:rsidR="00133261" w:rsidRPr="00D305B6" w14:paraId="38D4F804"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1A52" w14:textId="77777777" w:rsidR="00133261" w:rsidRPr="00D305B6" w:rsidRDefault="00133261" w:rsidP="00133261">
            <w:pPr>
              <w:widowControl w:val="0"/>
              <w:spacing w:after="0" w:line="240" w:lineRule="auto"/>
              <w:jc w:val="both"/>
              <w:rPr>
                <w:rFonts w:asciiTheme="minorHAnsi" w:hAnsiTheme="minorHAnsi" w:cstheme="minorHAnsi"/>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472DC" w14:textId="34547BE2" w:rsidR="00133261" w:rsidRPr="00D305B6" w:rsidRDefault="00133261" w:rsidP="00133261">
            <w:pPr>
              <w:widowControl w:val="0"/>
              <w:spacing w:after="0" w:line="240" w:lineRule="auto"/>
              <w:jc w:val="both"/>
              <w:rPr>
                <w:rFonts w:asciiTheme="minorHAnsi" w:hAnsiTheme="minorHAnsi" w:cstheme="minorHAnsi"/>
                <w:b/>
              </w:rPr>
            </w:pPr>
            <w:r w:rsidRPr="00D305B6">
              <w:rPr>
                <w:rFonts w:asciiTheme="minorHAnsi" w:hAnsiTheme="minorHAnsi" w:cstheme="minorHAnsi"/>
                <w:b/>
              </w:rPr>
              <w:t>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74F2C" w14:textId="645F5B9B" w:rsidR="00133261" w:rsidRPr="00D305B6" w:rsidRDefault="00133261" w:rsidP="00133261">
            <w:pPr>
              <w:widowControl w:val="0"/>
              <w:spacing w:after="0" w:line="240" w:lineRule="auto"/>
              <w:jc w:val="center"/>
              <w:rPr>
                <w:rFonts w:asciiTheme="minorHAnsi" w:hAnsiTheme="minorHAnsi" w:cstheme="minorHAnsi"/>
                <w:b/>
                <w:bCs/>
              </w:rPr>
            </w:pPr>
            <w:r w:rsidRPr="00D305B6">
              <w:rPr>
                <w:rFonts w:asciiTheme="minorHAnsi" w:hAnsiTheme="minorHAnsi" w:cstheme="minorHAnsi"/>
                <w:b/>
                <w:bCs/>
              </w:rPr>
              <w:t>350</w:t>
            </w:r>
          </w:p>
        </w:tc>
      </w:tr>
    </w:tbl>
    <w:p w14:paraId="2B622A80" w14:textId="356DE775" w:rsidR="00A46170" w:rsidRPr="00D305B6" w:rsidRDefault="00A46170">
      <w:pPr>
        <w:spacing w:after="0" w:line="240" w:lineRule="auto"/>
        <w:jc w:val="both"/>
        <w:rPr>
          <w:rFonts w:asciiTheme="minorHAnsi" w:hAnsiTheme="minorHAnsi" w:cstheme="minorHAnsi"/>
        </w:rPr>
      </w:pPr>
    </w:p>
    <w:p w14:paraId="6C797B29" w14:textId="77777777" w:rsidR="00B4290D" w:rsidRDefault="00A519A7">
      <w:pPr>
        <w:spacing w:after="0" w:line="240" w:lineRule="auto"/>
        <w:jc w:val="both"/>
        <w:rPr>
          <w:rFonts w:asciiTheme="minorHAnsi" w:hAnsiTheme="minorHAnsi" w:cstheme="minorHAnsi"/>
        </w:rPr>
      </w:pPr>
      <w:r w:rsidRPr="00D305B6">
        <w:rPr>
          <w:rFonts w:asciiTheme="minorHAnsi" w:hAnsiTheme="minorHAnsi" w:cstheme="minorHAnsi"/>
        </w:rPr>
        <w:t>The technical evaluation will be carried out through desk review of applications and further interview will be organized if needed, depending on the short-listed candidates’ qualifications.</w:t>
      </w:r>
    </w:p>
    <w:p w14:paraId="66685A3B" w14:textId="77777777" w:rsidR="0059406D" w:rsidRPr="00D305B6" w:rsidRDefault="0059406D">
      <w:pPr>
        <w:spacing w:after="0" w:line="240" w:lineRule="auto"/>
        <w:jc w:val="both"/>
        <w:rPr>
          <w:rFonts w:asciiTheme="minorHAnsi" w:hAnsiTheme="minorHAnsi" w:cstheme="minorHAnsi"/>
        </w:rPr>
      </w:pPr>
    </w:p>
    <w:p w14:paraId="0B76C544"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b/>
        </w:rPr>
        <w:t>A) Technical Evaluation</w:t>
      </w:r>
      <w:r w:rsidRPr="00D305B6">
        <w:rPr>
          <w:rFonts w:asciiTheme="minorHAnsi" w:hAnsiTheme="minorHAnsi" w:cstheme="minorHAnsi"/>
        </w:rPr>
        <w:t xml:space="preserve">: The technical part is evaluated </w:t>
      </w:r>
      <w:proofErr w:type="gramStart"/>
      <w:r w:rsidRPr="00D305B6">
        <w:rPr>
          <w:rFonts w:asciiTheme="minorHAnsi" w:hAnsiTheme="minorHAnsi" w:cstheme="minorHAnsi"/>
        </w:rPr>
        <w:t>on the basis of</w:t>
      </w:r>
      <w:proofErr w:type="gramEnd"/>
      <w:r w:rsidRPr="00D305B6">
        <w:rPr>
          <w:rFonts w:asciiTheme="minorHAnsi" w:hAnsiTheme="minorHAnsi" w:cstheme="minorHAnsi"/>
        </w:rPr>
        <w:t xml:space="preserve"> its responsiveness to the Terms of Reference (ToR). </w:t>
      </w:r>
    </w:p>
    <w:p w14:paraId="667A6E6F"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b/>
        </w:rPr>
        <w:lastRenderedPageBreak/>
        <w:t xml:space="preserve">B) Financial evaluation: </w:t>
      </w:r>
      <w:r w:rsidRPr="00D305B6">
        <w:rPr>
          <w:rFonts w:asciiTheme="minorHAnsi" w:hAnsiTheme="minorHAnsi" w:cstheme="minorHAnsi"/>
        </w:rPr>
        <w:t>In the Second Stage, the financial proposal of candidates, who have attained minimum 70% score in the technical evaluation (at least 245 points), will be compared.</w:t>
      </w:r>
    </w:p>
    <w:p w14:paraId="01EB8307" w14:textId="77777777" w:rsidR="00B4290D" w:rsidRPr="00D305B6" w:rsidRDefault="00A519A7">
      <w:pPr>
        <w:spacing w:after="0" w:line="240" w:lineRule="auto"/>
        <w:jc w:val="both"/>
        <w:rPr>
          <w:rFonts w:asciiTheme="minorHAnsi" w:hAnsiTheme="minorHAnsi" w:cstheme="minorHAnsi"/>
          <w:b/>
          <w:i/>
          <w:u w:val="single"/>
        </w:rPr>
      </w:pPr>
      <w:r w:rsidRPr="00D305B6">
        <w:rPr>
          <w:rFonts w:asciiTheme="minorHAnsi" w:hAnsiTheme="minorHAnsi" w:cstheme="minorHAnsi"/>
          <w:b/>
          <w:i/>
          <w:u w:val="single"/>
        </w:rPr>
        <w:t>Winning candidate</w:t>
      </w:r>
    </w:p>
    <w:p w14:paraId="430E49D5" w14:textId="370F43ED"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The winning candidate will be the </w:t>
      </w:r>
      <w:r w:rsidR="002C3A60" w:rsidRPr="00D305B6">
        <w:rPr>
          <w:rFonts w:asciiTheme="minorHAnsi" w:hAnsiTheme="minorHAnsi" w:cstheme="minorHAnsi"/>
        </w:rPr>
        <w:t>candidate who</w:t>
      </w:r>
      <w:r w:rsidRPr="00D305B6">
        <w:rPr>
          <w:rFonts w:asciiTheme="minorHAnsi" w:hAnsiTheme="minorHAnsi" w:cstheme="minorHAnsi"/>
        </w:rPr>
        <w:t xml:space="preserve"> has accumulated the highest aggregated score (technical scoring + financial scoring). </w:t>
      </w:r>
    </w:p>
    <w:p w14:paraId="16334341"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Please note that only applicants who are short-listed will be contacted.</w:t>
      </w:r>
    </w:p>
    <w:p w14:paraId="47A7DB0C" w14:textId="77777777" w:rsidR="00B4290D" w:rsidRPr="00D305B6" w:rsidRDefault="00B4290D">
      <w:pPr>
        <w:spacing w:after="0" w:line="240" w:lineRule="auto"/>
        <w:jc w:val="both"/>
        <w:rPr>
          <w:rFonts w:asciiTheme="minorHAnsi" w:hAnsiTheme="minorHAnsi" w:cstheme="minorHAnsi"/>
          <w:i/>
        </w:rPr>
      </w:pPr>
    </w:p>
    <w:p w14:paraId="0D8B2B50" w14:textId="77777777" w:rsidR="00B4290D" w:rsidRPr="00D305B6" w:rsidRDefault="00A519A7">
      <w:pPr>
        <w:spacing w:after="0" w:line="240" w:lineRule="auto"/>
        <w:jc w:val="both"/>
        <w:rPr>
          <w:rFonts w:asciiTheme="minorHAnsi" w:hAnsiTheme="minorHAnsi" w:cstheme="minorHAnsi"/>
          <w:i/>
        </w:rPr>
      </w:pPr>
      <w:r w:rsidRPr="00D305B6">
        <w:rPr>
          <w:rFonts w:asciiTheme="minorHAnsi" w:hAnsiTheme="minorHAnsi" w:cstheme="minorHAnsi"/>
          <w:i/>
        </w:rPr>
        <w:t xml:space="preserve">In July 2010, the United Nations General Assembly created UN Women, the United Nations Entity for Gender </w:t>
      </w:r>
      <w:proofErr w:type="gramStart"/>
      <w:r w:rsidRPr="00D305B6">
        <w:rPr>
          <w:rFonts w:asciiTheme="minorHAnsi" w:hAnsiTheme="minorHAnsi" w:cstheme="minorHAnsi"/>
          <w:i/>
        </w:rPr>
        <w:t>Equality</w:t>
      </w:r>
      <w:proofErr w:type="gramEnd"/>
      <w:r w:rsidRPr="00D305B6">
        <w:rPr>
          <w:rFonts w:asciiTheme="minorHAnsi" w:hAnsiTheme="minorHAnsi" w:cstheme="minorHAnsi"/>
          <w:i/>
        </w:rPr>
        <w:t xml:space="preserve">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p>
    <w:p w14:paraId="55C2E4F9" w14:textId="390E0992" w:rsidR="00B4290D" w:rsidRPr="00D305B6" w:rsidRDefault="00A519A7">
      <w:pPr>
        <w:spacing w:after="0" w:line="240" w:lineRule="auto"/>
        <w:jc w:val="both"/>
        <w:rPr>
          <w:rFonts w:asciiTheme="minorHAnsi" w:hAnsiTheme="minorHAnsi" w:cstheme="minorHAnsi"/>
          <w:i/>
        </w:rPr>
      </w:pPr>
      <w:r w:rsidRPr="00D305B6">
        <w:rPr>
          <w:rFonts w:asciiTheme="minorHAnsi" w:hAnsiTheme="minorHAnsi" w:cstheme="minorHAnsi"/>
          <w:i/>
        </w:rPr>
        <w:t>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r w:rsidR="0080487B" w:rsidRPr="00D305B6">
        <w:rPr>
          <w:rFonts w:asciiTheme="minorHAnsi" w:hAnsiTheme="minorHAnsi" w:cstheme="minorHAnsi"/>
          <w:i/>
        </w:rPr>
        <w:br w:type="page"/>
      </w:r>
    </w:p>
    <w:p w14:paraId="74193F24" w14:textId="0B8956B5" w:rsidR="00B4290D" w:rsidRPr="00D305B6" w:rsidRDefault="00A519A7">
      <w:pPr>
        <w:pStyle w:val="Title"/>
        <w:spacing w:before="0" w:after="0"/>
        <w:jc w:val="center"/>
        <w:rPr>
          <w:rFonts w:asciiTheme="minorHAnsi" w:eastAsia="Calibri" w:hAnsiTheme="minorHAnsi" w:cstheme="minorHAnsi"/>
          <w:sz w:val="22"/>
          <w:szCs w:val="22"/>
        </w:rPr>
      </w:pPr>
      <w:r w:rsidRPr="00D305B6">
        <w:rPr>
          <w:rFonts w:asciiTheme="minorHAnsi" w:eastAsia="Calibri" w:hAnsiTheme="minorHAnsi" w:cstheme="minorHAnsi"/>
          <w:sz w:val="22"/>
          <w:szCs w:val="22"/>
        </w:rPr>
        <w:lastRenderedPageBreak/>
        <w:t>Annex I: Price Proposal Guideline and Template</w:t>
      </w:r>
    </w:p>
    <w:p w14:paraId="079833E7" w14:textId="77777777" w:rsidR="00B4290D" w:rsidRPr="00D305B6" w:rsidRDefault="00A519A7">
      <w:pPr>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 xml:space="preserve">The prospective Individual Consultant should take the following explanations into account during submission of his/her price proposal. </w:t>
      </w:r>
    </w:p>
    <w:p w14:paraId="750BE714" w14:textId="77777777" w:rsidR="00B4290D" w:rsidRPr="00D305B6" w:rsidRDefault="00A519A7" w:rsidP="006723CB">
      <w:pPr>
        <w:pStyle w:val="Heading1"/>
        <w:keepLines w:val="0"/>
        <w:numPr>
          <w:ilvl w:val="0"/>
          <w:numId w:val="8"/>
        </w:numPr>
        <w:spacing w:before="0"/>
        <w:ind w:left="0"/>
        <w:rPr>
          <w:rFonts w:asciiTheme="minorHAnsi" w:eastAsia="Calibri" w:hAnsiTheme="minorHAnsi" w:cstheme="minorHAnsi"/>
          <w:b/>
          <w:color w:val="000000"/>
          <w:sz w:val="22"/>
          <w:szCs w:val="22"/>
        </w:rPr>
      </w:pPr>
      <w:r w:rsidRPr="00D305B6">
        <w:rPr>
          <w:rFonts w:asciiTheme="minorHAnsi" w:eastAsia="Calibri" w:hAnsiTheme="minorHAnsi" w:cstheme="minorHAnsi"/>
          <w:b/>
          <w:color w:val="000000"/>
          <w:sz w:val="22"/>
          <w:szCs w:val="22"/>
        </w:rPr>
        <w:t>Daily fee</w:t>
      </w:r>
    </w:p>
    <w:p w14:paraId="64ACD303" w14:textId="77777777" w:rsidR="00B4290D" w:rsidRPr="00D305B6" w:rsidRDefault="00A519A7">
      <w:pPr>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552817E5" w14:textId="77777777" w:rsidR="00B4290D" w:rsidRPr="00D305B6" w:rsidRDefault="00A519A7">
      <w:pPr>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 xml:space="preserve">UN Women will not withhold any amount of the payments for tax and/or social security related payments. UN Women shall have no liability for taxes, </w:t>
      </w:r>
      <w:proofErr w:type="gramStart"/>
      <w:r w:rsidRPr="00D305B6">
        <w:rPr>
          <w:rFonts w:asciiTheme="minorHAnsi" w:hAnsiTheme="minorHAnsi" w:cstheme="minorHAnsi"/>
          <w:color w:val="000000"/>
        </w:rPr>
        <w:t>duties</w:t>
      </w:r>
      <w:proofErr w:type="gramEnd"/>
      <w:r w:rsidRPr="00D305B6">
        <w:rPr>
          <w:rFonts w:asciiTheme="minorHAnsi" w:hAnsiTheme="minorHAnsi" w:cstheme="minorHAnsi"/>
          <w:color w:val="00000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7E29850E" w14:textId="77777777" w:rsidR="00B4290D" w:rsidRPr="00D305B6" w:rsidRDefault="00A519A7" w:rsidP="006723CB">
      <w:pPr>
        <w:pStyle w:val="Heading1"/>
        <w:keepLines w:val="0"/>
        <w:numPr>
          <w:ilvl w:val="0"/>
          <w:numId w:val="8"/>
        </w:numPr>
        <w:spacing w:before="0"/>
        <w:ind w:left="0"/>
        <w:rPr>
          <w:rFonts w:asciiTheme="minorHAnsi" w:eastAsia="Calibri" w:hAnsiTheme="minorHAnsi" w:cstheme="minorHAnsi"/>
          <w:b/>
          <w:color w:val="000000"/>
          <w:sz w:val="22"/>
          <w:szCs w:val="22"/>
        </w:rPr>
      </w:pPr>
      <w:r w:rsidRPr="00D305B6">
        <w:rPr>
          <w:rFonts w:asciiTheme="minorHAnsi" w:eastAsia="Calibri" w:hAnsiTheme="minorHAnsi" w:cstheme="minorHAnsi"/>
          <w:b/>
          <w:color w:val="000000"/>
          <w:sz w:val="22"/>
          <w:szCs w:val="22"/>
        </w:rPr>
        <w:t>Travel costs</w:t>
      </w:r>
    </w:p>
    <w:p w14:paraId="19E25443" w14:textId="77777777" w:rsidR="00B4290D" w:rsidRPr="00D305B6" w:rsidRDefault="00A519A7">
      <w:pPr>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No travels are envisaged under the current assignment. In the case of unforeseeable travel, UN Women will ensure transportation outside Chisinau. UN Women will not cover transportation cost within Chisinau.</w:t>
      </w:r>
    </w:p>
    <w:p w14:paraId="1AC750A7" w14:textId="77777777" w:rsidR="00B4290D" w:rsidRPr="00D305B6" w:rsidRDefault="00A519A7" w:rsidP="006723CB">
      <w:pPr>
        <w:pStyle w:val="Heading1"/>
        <w:keepLines w:val="0"/>
        <w:numPr>
          <w:ilvl w:val="0"/>
          <w:numId w:val="8"/>
        </w:numPr>
        <w:spacing w:before="0"/>
        <w:ind w:left="0"/>
        <w:rPr>
          <w:rFonts w:asciiTheme="minorHAnsi" w:eastAsia="Calibri" w:hAnsiTheme="minorHAnsi" w:cstheme="minorHAnsi"/>
          <w:b/>
          <w:color w:val="000000"/>
          <w:sz w:val="22"/>
          <w:szCs w:val="22"/>
        </w:rPr>
      </w:pPr>
      <w:r w:rsidRPr="00D305B6">
        <w:rPr>
          <w:rFonts w:asciiTheme="minorHAnsi" w:eastAsia="Calibri" w:hAnsiTheme="minorHAnsi" w:cstheme="minorHAnsi"/>
          <w:b/>
          <w:color w:val="000000"/>
          <w:sz w:val="22"/>
          <w:szCs w:val="22"/>
        </w:rPr>
        <w:t>Daily Subsistence Allowance</w:t>
      </w:r>
    </w:p>
    <w:p w14:paraId="6B6DE6FD" w14:textId="77777777" w:rsidR="00B4290D" w:rsidRPr="00D305B6" w:rsidRDefault="00A519A7">
      <w:pPr>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Not applicable.</w:t>
      </w:r>
    </w:p>
    <w:p w14:paraId="72436D52" w14:textId="77777777" w:rsidR="00B4290D" w:rsidRPr="00D305B6" w:rsidRDefault="00A519A7" w:rsidP="006723CB">
      <w:pPr>
        <w:pStyle w:val="Heading1"/>
        <w:keepLines w:val="0"/>
        <w:numPr>
          <w:ilvl w:val="0"/>
          <w:numId w:val="8"/>
        </w:numPr>
        <w:spacing w:before="0"/>
        <w:ind w:left="0"/>
        <w:rPr>
          <w:rFonts w:asciiTheme="minorHAnsi" w:eastAsia="Calibri" w:hAnsiTheme="minorHAnsi" w:cstheme="minorHAnsi"/>
          <w:b/>
          <w:color w:val="000000"/>
          <w:sz w:val="22"/>
          <w:szCs w:val="22"/>
        </w:rPr>
      </w:pPr>
      <w:r w:rsidRPr="00D305B6">
        <w:rPr>
          <w:rFonts w:asciiTheme="minorHAnsi" w:eastAsia="Calibri" w:hAnsiTheme="minorHAnsi" w:cstheme="minorHAnsi"/>
          <w:b/>
          <w:color w:val="000000"/>
          <w:sz w:val="22"/>
          <w:szCs w:val="22"/>
        </w:rPr>
        <w:t xml:space="preserve">Currency of the price proposal </w:t>
      </w:r>
    </w:p>
    <w:p w14:paraId="1FC5D4E8" w14:textId="77777777" w:rsidR="00404FBE" w:rsidRPr="00D305B6" w:rsidRDefault="00A519A7">
      <w:pPr>
        <w:pBdr>
          <w:top w:val="nil"/>
          <w:left w:val="nil"/>
          <w:bottom w:val="nil"/>
          <w:right w:val="nil"/>
          <w:between w:val="nil"/>
        </w:pBdr>
        <w:spacing w:after="0" w:line="240" w:lineRule="auto"/>
        <w:rPr>
          <w:rFonts w:asciiTheme="minorHAnsi" w:hAnsiTheme="minorHAnsi" w:cstheme="minorHAnsi"/>
          <w:color w:val="000000"/>
        </w:rPr>
        <w:sectPr w:rsidR="00404FBE" w:rsidRPr="00D305B6">
          <w:footerReference w:type="even" r:id="rId20"/>
          <w:footerReference w:type="default" r:id="rId21"/>
          <w:footerReference w:type="first" r:id="rId22"/>
          <w:pgSz w:w="12240" w:h="15840"/>
          <w:pgMar w:top="1134" w:right="1134" w:bottom="1134" w:left="1134" w:header="0" w:footer="720" w:gutter="0"/>
          <w:pgNumType w:start="1"/>
          <w:cols w:space="720"/>
        </w:sectPr>
      </w:pPr>
      <w:r w:rsidRPr="00D305B6">
        <w:rPr>
          <w:rFonts w:asciiTheme="minorHAnsi" w:hAnsiTheme="minorHAnsi" w:cstheme="minorHAnsi"/>
          <w:color w:val="00000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03859456" w14:textId="77777777" w:rsidR="00B4290D" w:rsidRPr="00D305B6" w:rsidRDefault="00A519A7">
      <w:pPr>
        <w:pStyle w:val="Heading3"/>
        <w:spacing w:before="0" w:after="0" w:line="240" w:lineRule="auto"/>
        <w:jc w:val="center"/>
        <w:rPr>
          <w:rFonts w:asciiTheme="minorHAnsi" w:eastAsia="Calibri" w:hAnsiTheme="minorHAnsi" w:cstheme="minorHAnsi"/>
          <w:sz w:val="22"/>
          <w:szCs w:val="22"/>
        </w:rPr>
      </w:pPr>
      <w:r w:rsidRPr="00D305B6">
        <w:rPr>
          <w:rFonts w:asciiTheme="minorHAnsi" w:eastAsia="Calibri" w:hAnsiTheme="minorHAnsi" w:cstheme="minorHAnsi"/>
          <w:sz w:val="22"/>
          <w:szCs w:val="22"/>
        </w:rPr>
        <w:lastRenderedPageBreak/>
        <w:t>Annex II: Price Proposal Submission Form</w:t>
      </w:r>
    </w:p>
    <w:p w14:paraId="369868BB"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b/>
        </w:rPr>
        <w:t xml:space="preserve">To: </w:t>
      </w:r>
      <w:r w:rsidRPr="00D305B6">
        <w:rPr>
          <w:rFonts w:asciiTheme="minorHAnsi" w:hAnsiTheme="minorHAnsi" w:cstheme="minorHAnsi"/>
        </w:rPr>
        <w:t>United Nations Entity for Gender Equality and the Empowerment of Women</w:t>
      </w:r>
    </w:p>
    <w:p w14:paraId="3FD75F9E" w14:textId="264D051A" w:rsidR="00E83677" w:rsidRPr="00D305B6" w:rsidRDefault="00A519A7" w:rsidP="00E83677">
      <w:pPr>
        <w:spacing w:after="0" w:line="240" w:lineRule="auto"/>
        <w:rPr>
          <w:rFonts w:asciiTheme="minorHAnsi" w:hAnsiTheme="minorHAnsi" w:cstheme="minorHAnsi"/>
          <w:b/>
          <w:bCs/>
        </w:rPr>
      </w:pPr>
      <w:r w:rsidRPr="00D305B6">
        <w:rPr>
          <w:rFonts w:asciiTheme="minorHAnsi" w:hAnsiTheme="minorHAnsi" w:cstheme="minorHAnsi"/>
          <w:b/>
        </w:rPr>
        <w:t xml:space="preserve">Ref: </w:t>
      </w:r>
      <w:r w:rsidR="005110EF" w:rsidRPr="00D305B6">
        <w:rPr>
          <w:rFonts w:asciiTheme="minorHAnsi" w:hAnsiTheme="minorHAnsi" w:cstheme="minorHAnsi"/>
          <w:b/>
        </w:rPr>
        <w:t>N</w:t>
      </w:r>
      <w:r w:rsidR="00C32CB8" w:rsidRPr="00D305B6">
        <w:rPr>
          <w:rFonts w:asciiTheme="minorHAnsi" w:hAnsiTheme="minorHAnsi" w:cstheme="minorHAnsi"/>
          <w:b/>
          <w:bCs/>
        </w:rPr>
        <w:t xml:space="preserve">ational consultant </w:t>
      </w:r>
      <w:r w:rsidR="00E83677" w:rsidRPr="00D305B6">
        <w:rPr>
          <w:rFonts w:asciiTheme="minorHAnsi" w:hAnsiTheme="minorHAnsi" w:cstheme="minorHAnsi"/>
          <w:b/>
          <w:bCs/>
        </w:rPr>
        <w:t>to support the institutionalization of</w:t>
      </w:r>
      <w:r w:rsidR="00E83677">
        <w:rPr>
          <w:rFonts w:asciiTheme="minorHAnsi" w:hAnsiTheme="minorHAnsi" w:cstheme="minorHAnsi"/>
          <w:b/>
          <w:bCs/>
        </w:rPr>
        <w:t xml:space="preserve"> GRB </w:t>
      </w:r>
      <w:r w:rsidR="00E83677" w:rsidRPr="00D305B6">
        <w:rPr>
          <w:rFonts w:asciiTheme="minorHAnsi" w:hAnsiTheme="minorHAnsi" w:cstheme="minorHAnsi"/>
          <w:b/>
          <w:bCs/>
        </w:rPr>
        <w:t>in Moldova</w:t>
      </w:r>
    </w:p>
    <w:p w14:paraId="48C42F33" w14:textId="447C0405" w:rsidR="00C32CB8" w:rsidRPr="00D305B6" w:rsidRDefault="00C32CB8" w:rsidP="00C32CB8">
      <w:pPr>
        <w:spacing w:after="0" w:line="240" w:lineRule="auto"/>
        <w:rPr>
          <w:rFonts w:asciiTheme="minorHAnsi" w:hAnsiTheme="minorHAnsi" w:cstheme="minorHAnsi"/>
          <w:b/>
          <w:bCs/>
        </w:rPr>
      </w:pPr>
    </w:p>
    <w:p w14:paraId="0D54156A" w14:textId="29538F0C" w:rsidR="00E37179" w:rsidRPr="00D305B6" w:rsidRDefault="00E37179" w:rsidP="006723CB">
      <w:pPr>
        <w:spacing w:after="0" w:line="240" w:lineRule="auto"/>
        <w:rPr>
          <w:rFonts w:asciiTheme="minorHAnsi" w:hAnsiTheme="minorHAnsi" w:cstheme="minorHAnsi"/>
          <w:b/>
          <w:bCs/>
        </w:rPr>
      </w:pPr>
    </w:p>
    <w:p w14:paraId="3C6D571D"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Dear Sir / Madam,</w:t>
      </w:r>
    </w:p>
    <w:p w14:paraId="49B3B8EC"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I, the undersigned, offer to provide professional consulting services to UN Women within the scope of the referred Assignment.</w:t>
      </w:r>
    </w:p>
    <w:p w14:paraId="0ECA07DC"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Having examined, </w:t>
      </w:r>
      <w:proofErr w:type="gramStart"/>
      <w:r w:rsidRPr="00D305B6">
        <w:rPr>
          <w:rFonts w:asciiTheme="minorHAnsi" w:hAnsiTheme="minorHAnsi" w:cstheme="minorHAnsi"/>
        </w:rPr>
        <w:t>understood</w:t>
      </w:r>
      <w:proofErr w:type="gramEnd"/>
      <w:r w:rsidRPr="00D305B6">
        <w:rPr>
          <w:rFonts w:asciiTheme="minorHAnsi" w:hAnsiTheme="minorHAnsi" w:cstheme="minorHAnsi"/>
        </w:rPr>
        <w:t xml:space="preserve"> and agreed to the Terms of Reference and its annexes, the receipt of which are hereby duly acknowledged, I, the undersigned, offer to deliver professional services, in conformity with the Terms of Reference.</w:t>
      </w:r>
    </w:p>
    <w:p w14:paraId="779C3964"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My maximum total price proposal for the assignment is given below:</w:t>
      </w:r>
    </w:p>
    <w:tbl>
      <w:tblPr>
        <w:tblW w:w="9895" w:type="dxa"/>
        <w:tblLayout w:type="fixed"/>
        <w:tblCellMar>
          <w:left w:w="115" w:type="dxa"/>
          <w:right w:w="115" w:type="dxa"/>
        </w:tblCellMar>
        <w:tblLook w:val="0400" w:firstRow="0" w:lastRow="0" w:firstColumn="0" w:lastColumn="0" w:noHBand="0" w:noVBand="1"/>
      </w:tblPr>
      <w:tblGrid>
        <w:gridCol w:w="6565"/>
        <w:gridCol w:w="3330"/>
      </w:tblGrid>
      <w:tr w:rsidR="00B4290D" w:rsidRPr="00D305B6" w14:paraId="58BE4371" w14:textId="77777777" w:rsidTr="00A519A7">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2B38E" w14:textId="77777777" w:rsidR="00B4290D" w:rsidRPr="00D305B6" w:rsidRDefault="00A519A7">
            <w:pPr>
              <w:widowControl w:val="0"/>
              <w:spacing w:after="0" w:line="240" w:lineRule="auto"/>
              <w:jc w:val="center"/>
              <w:rPr>
                <w:rFonts w:asciiTheme="minorHAnsi" w:hAnsiTheme="minorHAnsi" w:cstheme="minorHAnsi"/>
                <w:b/>
              </w:rPr>
            </w:pPr>
            <w:r w:rsidRPr="00D305B6">
              <w:rPr>
                <w:rFonts w:asciiTheme="minorHAnsi" w:hAnsiTheme="minorHAnsi" w:cstheme="minorHAnsi"/>
                <w:b/>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F1CBC" w14:textId="77777777" w:rsidR="00B4290D" w:rsidRPr="00D305B6" w:rsidRDefault="00A519A7">
            <w:pPr>
              <w:widowControl w:val="0"/>
              <w:spacing w:after="0" w:line="240" w:lineRule="auto"/>
              <w:jc w:val="center"/>
              <w:rPr>
                <w:rFonts w:asciiTheme="minorHAnsi" w:hAnsiTheme="minorHAnsi" w:cstheme="minorHAnsi"/>
                <w:b/>
              </w:rPr>
            </w:pPr>
            <w:r w:rsidRPr="00D305B6">
              <w:rPr>
                <w:rFonts w:asciiTheme="minorHAnsi" w:hAnsiTheme="minorHAnsi" w:cstheme="minorHAnsi"/>
                <w:b/>
              </w:rPr>
              <w:t>MDL</w:t>
            </w:r>
          </w:p>
        </w:tc>
      </w:tr>
      <w:tr w:rsidR="00B4290D" w:rsidRPr="00D305B6" w14:paraId="19C4ED20"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62E3C84" w14:textId="77777777" w:rsidR="00B4290D" w:rsidRPr="00D305B6" w:rsidRDefault="00A519A7">
            <w:pPr>
              <w:widowControl w:val="0"/>
              <w:spacing w:after="0" w:line="240" w:lineRule="auto"/>
              <w:rPr>
                <w:rFonts w:asciiTheme="minorHAnsi" w:hAnsiTheme="minorHAnsi" w:cstheme="minorHAnsi"/>
                <w:b/>
              </w:rPr>
            </w:pPr>
            <w:r w:rsidRPr="00D305B6">
              <w:rPr>
                <w:rFonts w:asciiTheme="minorHAnsi" w:hAnsiTheme="minorHAnsi" w:cstheme="minorHAnsi"/>
                <w:b/>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6D44E1A" w14:textId="77777777" w:rsidR="00B4290D" w:rsidRPr="00D305B6" w:rsidRDefault="00B4290D">
            <w:pPr>
              <w:widowControl w:val="0"/>
              <w:spacing w:after="0" w:line="240" w:lineRule="auto"/>
              <w:jc w:val="center"/>
              <w:rPr>
                <w:rFonts w:asciiTheme="minorHAnsi" w:hAnsiTheme="minorHAnsi" w:cstheme="minorHAnsi"/>
              </w:rPr>
            </w:pPr>
          </w:p>
        </w:tc>
      </w:tr>
      <w:tr w:rsidR="00B4290D" w:rsidRPr="00D305B6" w14:paraId="5F0AC157"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32C9A883" w14:textId="2C2A83F7" w:rsidR="00B4290D" w:rsidRPr="00D305B6" w:rsidRDefault="24D4AB65">
            <w:pPr>
              <w:widowControl w:val="0"/>
              <w:spacing w:after="0" w:line="240" w:lineRule="auto"/>
              <w:rPr>
                <w:rFonts w:asciiTheme="minorHAnsi" w:hAnsiTheme="minorHAnsi" w:cstheme="minorHAnsi"/>
                <w:b/>
                <w:bCs/>
              </w:rPr>
            </w:pPr>
            <w:r w:rsidRPr="00D305B6">
              <w:rPr>
                <w:rFonts w:asciiTheme="minorHAnsi" w:hAnsiTheme="minorHAnsi" w:cstheme="minorHAnsi"/>
                <w:b/>
                <w:bCs/>
              </w:rPr>
              <w:t xml:space="preserve">Total price for </w:t>
            </w:r>
            <w:r w:rsidR="00E83677">
              <w:rPr>
                <w:rFonts w:asciiTheme="minorHAnsi" w:hAnsiTheme="minorHAnsi" w:cstheme="minorHAnsi"/>
                <w:b/>
                <w:bCs/>
              </w:rPr>
              <w:t>80</w:t>
            </w:r>
            <w:r w:rsidR="338ED14A" w:rsidRPr="00D305B6">
              <w:rPr>
                <w:rFonts w:asciiTheme="minorHAnsi" w:hAnsiTheme="minorHAnsi" w:cstheme="minorHAnsi"/>
                <w:b/>
                <w:bCs/>
              </w:rPr>
              <w:t xml:space="preserve"> </w:t>
            </w:r>
            <w:r w:rsidRPr="00D305B6">
              <w:rPr>
                <w:rFonts w:asciiTheme="minorHAnsi" w:hAnsiTheme="minorHAnsi" w:cstheme="minorHAnsi"/>
                <w:b/>
                <w:bCs/>
              </w:rPr>
              <w:t>working days</w:t>
            </w:r>
            <w:r w:rsidR="2634AD9A" w:rsidRPr="00D305B6">
              <w:rPr>
                <w:rFonts w:asciiTheme="minorHAnsi" w:hAnsiTheme="minorHAnsi" w:cstheme="minorHAnsi"/>
                <w:b/>
                <w:bCs/>
              </w:rPr>
              <w:t xml:space="preserve">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D5272CB" w14:textId="77777777" w:rsidR="00B4290D" w:rsidRPr="00D305B6" w:rsidRDefault="00B4290D">
            <w:pPr>
              <w:widowControl w:val="0"/>
              <w:spacing w:after="0" w:line="240" w:lineRule="auto"/>
              <w:jc w:val="center"/>
              <w:rPr>
                <w:rFonts w:asciiTheme="minorHAnsi" w:hAnsiTheme="minorHAnsi" w:cstheme="minorHAnsi"/>
              </w:rPr>
            </w:pPr>
          </w:p>
        </w:tc>
      </w:tr>
    </w:tbl>
    <w:p w14:paraId="3AA82084"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 xml:space="preserve">I confirm that my financial proposal will remain unchanged. I also confirm that the price that I quote is </w:t>
      </w:r>
      <w:r w:rsidRPr="00D305B6">
        <w:rPr>
          <w:rFonts w:asciiTheme="minorHAnsi" w:hAnsiTheme="minorHAnsi" w:cstheme="minorHAnsi"/>
          <w:b/>
        </w:rPr>
        <w:t>gross</w:t>
      </w:r>
      <w:r w:rsidRPr="00D305B6">
        <w:rPr>
          <w:rFonts w:asciiTheme="minorHAnsi" w:hAnsiTheme="minorHAnsi" w:cstheme="minorHAnsi"/>
        </w:rPr>
        <w:t>, and is inclusive of all legal expenses, including but not limited to social security, income tax, pension, etc., which shall be required applicable laws.</w:t>
      </w:r>
    </w:p>
    <w:p w14:paraId="5EF42FBC" w14:textId="77777777" w:rsidR="00B4290D" w:rsidRPr="00D305B6" w:rsidRDefault="00A519A7">
      <w:pPr>
        <w:spacing w:after="0" w:line="240" w:lineRule="auto"/>
        <w:jc w:val="both"/>
        <w:rPr>
          <w:rFonts w:asciiTheme="minorHAnsi" w:hAnsiTheme="minorHAnsi" w:cstheme="minorHAnsi"/>
        </w:rPr>
      </w:pPr>
      <w:r w:rsidRPr="00D305B6">
        <w:rPr>
          <w:rFonts w:asciiTheme="minorHAnsi" w:hAnsiTheme="minorHAnsi" w:cstheme="minorHAnsi"/>
        </w:rPr>
        <w:t>I agree that my proposal shall remain binding upon me for 30 days.</w:t>
      </w:r>
    </w:p>
    <w:p w14:paraId="58D81996" w14:textId="77777777" w:rsidR="00B4290D" w:rsidRPr="00D305B6" w:rsidRDefault="00A519A7">
      <w:pPr>
        <w:pBdr>
          <w:top w:val="nil"/>
          <w:left w:val="nil"/>
          <w:bottom w:val="nil"/>
          <w:right w:val="nil"/>
          <w:between w:val="nil"/>
        </w:pBdr>
        <w:spacing w:after="0" w:line="240" w:lineRule="auto"/>
        <w:jc w:val="both"/>
        <w:rPr>
          <w:rFonts w:asciiTheme="minorHAnsi" w:hAnsiTheme="minorHAnsi" w:cstheme="minorHAnsi"/>
          <w:color w:val="000000"/>
        </w:rPr>
      </w:pPr>
      <w:r w:rsidRPr="00D305B6">
        <w:rPr>
          <w:rFonts w:asciiTheme="minorHAnsi" w:hAnsiTheme="minorHAnsi" w:cstheme="minorHAnsi"/>
          <w:color w:val="000000"/>
        </w:rPr>
        <w:t>I understand that you are not bound to accept any proposal you may receive.</w:t>
      </w:r>
    </w:p>
    <w:p w14:paraId="4BBDBF40" w14:textId="77777777" w:rsidR="00784065" w:rsidRPr="00D305B6" w:rsidRDefault="00784065">
      <w:pPr>
        <w:spacing w:after="0" w:line="240" w:lineRule="auto"/>
        <w:rPr>
          <w:rFonts w:asciiTheme="minorHAnsi" w:hAnsiTheme="minorHAnsi" w:cstheme="minorHAnsi"/>
        </w:rPr>
      </w:pPr>
    </w:p>
    <w:p w14:paraId="755A649C" w14:textId="44D8C9AD" w:rsidR="00B4290D" w:rsidRPr="00D305B6" w:rsidRDefault="00A519A7">
      <w:pPr>
        <w:spacing w:after="0" w:line="240" w:lineRule="auto"/>
        <w:rPr>
          <w:rFonts w:asciiTheme="minorHAnsi" w:hAnsiTheme="minorHAnsi" w:cstheme="minorHAnsi"/>
        </w:rPr>
      </w:pPr>
      <w:r w:rsidRPr="00D305B6">
        <w:rPr>
          <w:rFonts w:asciiTheme="minorHAnsi" w:hAnsiTheme="minorHAnsi" w:cstheme="minorHAnsi"/>
        </w:rPr>
        <w:t>[Signature]</w:t>
      </w:r>
    </w:p>
    <w:p w14:paraId="4085D55B" w14:textId="77777777" w:rsidR="00B4290D" w:rsidRPr="00D305B6" w:rsidRDefault="00B4290D">
      <w:pPr>
        <w:spacing w:after="0" w:line="240" w:lineRule="auto"/>
        <w:jc w:val="both"/>
        <w:rPr>
          <w:rFonts w:asciiTheme="minorHAnsi" w:hAnsiTheme="minorHAnsi" w:cstheme="minorHAnsi"/>
        </w:rPr>
      </w:pPr>
    </w:p>
    <w:sectPr w:rsidR="00B4290D" w:rsidRPr="00D305B6">
      <w:footerReference w:type="default" r:id="rId23"/>
      <w:pgSz w:w="12240" w:h="15840"/>
      <w:pgMar w:top="709" w:right="927" w:bottom="720" w:left="144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33E6" w14:textId="77777777" w:rsidR="00A57269" w:rsidRDefault="00A57269">
      <w:pPr>
        <w:spacing w:after="0" w:line="240" w:lineRule="auto"/>
      </w:pPr>
      <w:r>
        <w:separator/>
      </w:r>
    </w:p>
  </w:endnote>
  <w:endnote w:type="continuationSeparator" w:id="0">
    <w:p w14:paraId="6E833A88" w14:textId="77777777" w:rsidR="00A57269" w:rsidRDefault="00A57269">
      <w:pPr>
        <w:spacing w:after="0" w:line="240" w:lineRule="auto"/>
      </w:pPr>
      <w:r>
        <w:continuationSeparator/>
      </w:r>
    </w:p>
  </w:endnote>
  <w:endnote w:type="continuationNotice" w:id="1">
    <w:p w14:paraId="53B6852F" w14:textId="77777777" w:rsidR="00A57269" w:rsidRDefault="00A57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20D" w14:textId="77777777" w:rsidR="00B4290D" w:rsidRDefault="00A519A7">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8240" behindDoc="0" locked="0" layoutInCell="1" hidden="0" allowOverlap="1" wp14:anchorId="42C0B3A9" wp14:editId="75B92B77">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42C0B3A9" id="Rectangle 3" o:spid="_x0000_s1026" style="position:absolute;margin-left:475pt;margin-top:0;width:1.9pt;height:1.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FD55"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8469"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ECE" w14:textId="52D31A21" w:rsidR="00B4290D" w:rsidRDefault="00A519A7">
    <w:pPr>
      <w:pBdr>
        <w:top w:val="single" w:sz="4" w:space="1" w:color="D9D9D9"/>
        <w:left w:val="nil"/>
        <w:bottom w:val="nil"/>
        <w:right w:val="nil"/>
        <w:between w:val="nil"/>
      </w:pBdr>
      <w:tabs>
        <w:tab w:val="center" w:pos="4680"/>
        <w:tab w:val="right" w:pos="9360"/>
      </w:tabs>
      <w:jc w:val="right"/>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sidR="006616B5">
      <w:rPr>
        <w:rFonts w:cs="Calibri"/>
        <w:noProof/>
        <w:color w:val="000000"/>
        <w:sz w:val="14"/>
        <w:szCs w:val="14"/>
      </w:rPr>
      <w:t>9</w:t>
    </w:r>
    <w:r>
      <w:rPr>
        <w:rFonts w:cs="Calibri"/>
        <w:color w:val="000000"/>
        <w:sz w:val="14"/>
        <w:szCs w:val="14"/>
      </w:rPr>
      <w:fldChar w:fldCharType="end"/>
    </w:r>
    <w:r>
      <w:rPr>
        <w:rFonts w:cs="Calibri"/>
        <w:color w:val="000000"/>
        <w:sz w:val="14"/>
        <w:szCs w:val="14"/>
      </w:rPr>
      <w:t xml:space="preserve"> | </w:t>
    </w:r>
    <w:r>
      <w:rPr>
        <w:rFonts w:cs="Calibri"/>
        <w:color w:val="7F7F7F"/>
        <w:sz w:val="14"/>
        <w:szCs w:val="1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3684" w14:textId="77777777" w:rsidR="00A57269" w:rsidRDefault="00A57269">
      <w:pPr>
        <w:spacing w:after="0" w:line="240" w:lineRule="auto"/>
      </w:pPr>
      <w:r>
        <w:separator/>
      </w:r>
    </w:p>
  </w:footnote>
  <w:footnote w:type="continuationSeparator" w:id="0">
    <w:p w14:paraId="5DB1E47C" w14:textId="77777777" w:rsidR="00A57269" w:rsidRDefault="00A57269">
      <w:pPr>
        <w:spacing w:after="0" w:line="240" w:lineRule="auto"/>
      </w:pPr>
      <w:r>
        <w:continuationSeparator/>
      </w:r>
    </w:p>
  </w:footnote>
  <w:footnote w:type="continuationNotice" w:id="1">
    <w:p w14:paraId="23CDDA8B" w14:textId="77777777" w:rsidR="00A57269" w:rsidRDefault="00A572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70"/>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0D1190"/>
    <w:multiLevelType w:val="multilevel"/>
    <w:tmpl w:val="DCF41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785" w:hanging="705"/>
      </w:pPr>
      <w:rPr>
        <w:rFonts w:ascii="Times New Roman" w:eastAsia="Times New Roman" w:hAnsi="Times New Roman" w:cs="Times New Roman"/>
      </w:rPr>
    </w:lvl>
    <w:lvl w:ilvl="2">
      <w:start w:val="1"/>
      <w:numFmt w:val="decimal"/>
      <w:lvlText w:val="%3."/>
      <w:lvlJc w:val="left"/>
      <w:pPr>
        <w:ind w:left="63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719C7"/>
    <w:multiLevelType w:val="multilevel"/>
    <w:tmpl w:val="4202938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B213D6"/>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365369"/>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1D5B95"/>
    <w:multiLevelType w:val="multilevel"/>
    <w:tmpl w:val="50BEF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8A5CB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A13DA5"/>
    <w:multiLevelType w:val="multilevel"/>
    <w:tmpl w:val="2B42F8D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9" w15:restartNumberingAfterBreak="0">
    <w:nsid w:val="46CA0925"/>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B297AA2"/>
    <w:multiLevelType w:val="hybridMultilevel"/>
    <w:tmpl w:val="E77E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60A44"/>
    <w:multiLevelType w:val="multilevel"/>
    <w:tmpl w:val="EDEAD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F6068B"/>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EDBB95"/>
    <w:multiLevelType w:val="hybridMultilevel"/>
    <w:tmpl w:val="2D56A59C"/>
    <w:lvl w:ilvl="0" w:tplc="058E790A">
      <w:start w:val="1"/>
      <w:numFmt w:val="decimal"/>
      <w:lvlText w:val="%1."/>
      <w:lvlJc w:val="left"/>
      <w:pPr>
        <w:ind w:left="720" w:hanging="360"/>
      </w:pPr>
    </w:lvl>
    <w:lvl w:ilvl="1" w:tplc="D1E4C98A">
      <w:start w:val="1"/>
      <w:numFmt w:val="lowerLetter"/>
      <w:lvlText w:val="%2."/>
      <w:lvlJc w:val="left"/>
      <w:pPr>
        <w:ind w:left="1440" w:hanging="360"/>
      </w:pPr>
    </w:lvl>
    <w:lvl w:ilvl="2" w:tplc="5174276A">
      <w:start w:val="1"/>
      <w:numFmt w:val="lowerRoman"/>
      <w:lvlText w:val="%3."/>
      <w:lvlJc w:val="right"/>
      <w:pPr>
        <w:ind w:left="2160" w:hanging="180"/>
      </w:pPr>
    </w:lvl>
    <w:lvl w:ilvl="3" w:tplc="956E17A0">
      <w:start w:val="1"/>
      <w:numFmt w:val="decimal"/>
      <w:lvlText w:val="%4."/>
      <w:lvlJc w:val="left"/>
      <w:pPr>
        <w:ind w:left="2880" w:hanging="360"/>
      </w:pPr>
    </w:lvl>
    <w:lvl w:ilvl="4" w:tplc="AF665288">
      <w:start w:val="1"/>
      <w:numFmt w:val="lowerLetter"/>
      <w:lvlText w:val="%5."/>
      <w:lvlJc w:val="left"/>
      <w:pPr>
        <w:ind w:left="3600" w:hanging="360"/>
      </w:pPr>
    </w:lvl>
    <w:lvl w:ilvl="5" w:tplc="C5B8BC4C">
      <w:start w:val="1"/>
      <w:numFmt w:val="lowerRoman"/>
      <w:lvlText w:val="%6."/>
      <w:lvlJc w:val="right"/>
      <w:pPr>
        <w:ind w:left="4320" w:hanging="180"/>
      </w:pPr>
    </w:lvl>
    <w:lvl w:ilvl="6" w:tplc="4A1697DC">
      <w:start w:val="1"/>
      <w:numFmt w:val="decimal"/>
      <w:lvlText w:val="%7."/>
      <w:lvlJc w:val="left"/>
      <w:pPr>
        <w:ind w:left="5040" w:hanging="360"/>
      </w:pPr>
    </w:lvl>
    <w:lvl w:ilvl="7" w:tplc="4B0A0C5A">
      <w:start w:val="1"/>
      <w:numFmt w:val="lowerLetter"/>
      <w:lvlText w:val="%8."/>
      <w:lvlJc w:val="left"/>
      <w:pPr>
        <w:ind w:left="5760" w:hanging="360"/>
      </w:pPr>
    </w:lvl>
    <w:lvl w:ilvl="8" w:tplc="1BECB038">
      <w:start w:val="1"/>
      <w:numFmt w:val="lowerRoman"/>
      <w:lvlText w:val="%9."/>
      <w:lvlJc w:val="right"/>
      <w:pPr>
        <w:ind w:left="6480" w:hanging="180"/>
      </w:pPr>
    </w:lvl>
  </w:abstractNum>
  <w:abstractNum w:abstractNumId="14" w15:restartNumberingAfterBreak="0">
    <w:nsid w:val="7608641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4F6976"/>
    <w:multiLevelType w:val="hybridMultilevel"/>
    <w:tmpl w:val="01940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51806">
    <w:abstractNumId w:val="13"/>
  </w:num>
  <w:num w:numId="2" w16cid:durableId="1243374194">
    <w:abstractNumId w:val="6"/>
  </w:num>
  <w:num w:numId="3" w16cid:durableId="1475487544">
    <w:abstractNumId w:val="1"/>
  </w:num>
  <w:num w:numId="4" w16cid:durableId="459542284">
    <w:abstractNumId w:val="2"/>
  </w:num>
  <w:num w:numId="5" w16cid:durableId="1035076731">
    <w:abstractNumId w:val="8"/>
  </w:num>
  <w:num w:numId="6" w16cid:durableId="829297956">
    <w:abstractNumId w:val="4"/>
  </w:num>
  <w:num w:numId="7" w16cid:durableId="2116320255">
    <w:abstractNumId w:val="11"/>
  </w:num>
  <w:num w:numId="8" w16cid:durableId="503323979">
    <w:abstractNumId w:val="7"/>
  </w:num>
  <w:num w:numId="9" w16cid:durableId="45841016">
    <w:abstractNumId w:val="12"/>
  </w:num>
  <w:num w:numId="10" w16cid:durableId="140074489">
    <w:abstractNumId w:val="14"/>
  </w:num>
  <w:num w:numId="11" w16cid:durableId="1867520718">
    <w:abstractNumId w:val="3"/>
  </w:num>
  <w:num w:numId="12" w16cid:durableId="264189625">
    <w:abstractNumId w:val="0"/>
  </w:num>
  <w:num w:numId="13" w16cid:durableId="1099375342">
    <w:abstractNumId w:val="9"/>
  </w:num>
  <w:num w:numId="14" w16cid:durableId="1044134576">
    <w:abstractNumId w:val="5"/>
  </w:num>
  <w:num w:numId="15" w16cid:durableId="1836604771">
    <w:abstractNumId w:val="15"/>
  </w:num>
  <w:num w:numId="16" w16cid:durableId="93948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0D"/>
    <w:rsid w:val="00002C31"/>
    <w:rsid w:val="000242A3"/>
    <w:rsid w:val="00024F9F"/>
    <w:rsid w:val="00027D47"/>
    <w:rsid w:val="000315B0"/>
    <w:rsid w:val="000321A5"/>
    <w:rsid w:val="000410E2"/>
    <w:rsid w:val="00044753"/>
    <w:rsid w:val="00055ADE"/>
    <w:rsid w:val="00074037"/>
    <w:rsid w:val="00076B29"/>
    <w:rsid w:val="000827EC"/>
    <w:rsid w:val="000C12D9"/>
    <w:rsid w:val="000C4A37"/>
    <w:rsid w:val="000D1D70"/>
    <w:rsid w:val="000D723A"/>
    <w:rsid w:val="000E3D45"/>
    <w:rsid w:val="001019A1"/>
    <w:rsid w:val="00114EBF"/>
    <w:rsid w:val="00114FBB"/>
    <w:rsid w:val="001158F7"/>
    <w:rsid w:val="00120861"/>
    <w:rsid w:val="00132AB9"/>
    <w:rsid w:val="00133261"/>
    <w:rsid w:val="00146B0E"/>
    <w:rsid w:val="0014781B"/>
    <w:rsid w:val="00152961"/>
    <w:rsid w:val="001574D2"/>
    <w:rsid w:val="001612C9"/>
    <w:rsid w:val="00161788"/>
    <w:rsid w:val="001621EB"/>
    <w:rsid w:val="00170808"/>
    <w:rsid w:val="0018297E"/>
    <w:rsid w:val="0018616C"/>
    <w:rsid w:val="00196052"/>
    <w:rsid w:val="001A506D"/>
    <w:rsid w:val="001B1599"/>
    <w:rsid w:val="001C3CE3"/>
    <w:rsid w:val="001E2C25"/>
    <w:rsid w:val="002014B5"/>
    <w:rsid w:val="00206319"/>
    <w:rsid w:val="00207003"/>
    <w:rsid w:val="00211B7E"/>
    <w:rsid w:val="00220236"/>
    <w:rsid w:val="00220350"/>
    <w:rsid w:val="00240E2F"/>
    <w:rsid w:val="0024109E"/>
    <w:rsid w:val="00245FF4"/>
    <w:rsid w:val="00252604"/>
    <w:rsid w:val="002736E0"/>
    <w:rsid w:val="00273AE3"/>
    <w:rsid w:val="0027511C"/>
    <w:rsid w:val="00277C09"/>
    <w:rsid w:val="0029376E"/>
    <w:rsid w:val="002A0927"/>
    <w:rsid w:val="002B1106"/>
    <w:rsid w:val="002B2D18"/>
    <w:rsid w:val="002B7CED"/>
    <w:rsid w:val="002C3A60"/>
    <w:rsid w:val="002C411D"/>
    <w:rsid w:val="002C5BE2"/>
    <w:rsid w:val="002D2F10"/>
    <w:rsid w:val="002F05BB"/>
    <w:rsid w:val="002F4D97"/>
    <w:rsid w:val="002F5905"/>
    <w:rsid w:val="00301BD4"/>
    <w:rsid w:val="00306B4E"/>
    <w:rsid w:val="0031046E"/>
    <w:rsid w:val="00312D09"/>
    <w:rsid w:val="003133F6"/>
    <w:rsid w:val="00313C92"/>
    <w:rsid w:val="00322213"/>
    <w:rsid w:val="00323A49"/>
    <w:rsid w:val="00325A06"/>
    <w:rsid w:val="00332043"/>
    <w:rsid w:val="00333A09"/>
    <w:rsid w:val="003469DE"/>
    <w:rsid w:val="00350339"/>
    <w:rsid w:val="00356F73"/>
    <w:rsid w:val="00381E47"/>
    <w:rsid w:val="0038572B"/>
    <w:rsid w:val="00387452"/>
    <w:rsid w:val="00396291"/>
    <w:rsid w:val="00397B19"/>
    <w:rsid w:val="003A0637"/>
    <w:rsid w:val="003D2FF8"/>
    <w:rsid w:val="003D6AD3"/>
    <w:rsid w:val="003E5E99"/>
    <w:rsid w:val="00404FBE"/>
    <w:rsid w:val="00410C2A"/>
    <w:rsid w:val="00411E21"/>
    <w:rsid w:val="00436B7D"/>
    <w:rsid w:val="0044655C"/>
    <w:rsid w:val="0045415D"/>
    <w:rsid w:val="004775DA"/>
    <w:rsid w:val="00477DF0"/>
    <w:rsid w:val="004829F8"/>
    <w:rsid w:val="00493148"/>
    <w:rsid w:val="004C0BB0"/>
    <w:rsid w:val="004C6A7F"/>
    <w:rsid w:val="004C7FF6"/>
    <w:rsid w:val="004D570F"/>
    <w:rsid w:val="004D604E"/>
    <w:rsid w:val="004E414D"/>
    <w:rsid w:val="004E531C"/>
    <w:rsid w:val="004E6EBE"/>
    <w:rsid w:val="004F24AE"/>
    <w:rsid w:val="004F7FED"/>
    <w:rsid w:val="005110EF"/>
    <w:rsid w:val="00515381"/>
    <w:rsid w:val="00524673"/>
    <w:rsid w:val="00527C28"/>
    <w:rsid w:val="00540E33"/>
    <w:rsid w:val="00556D44"/>
    <w:rsid w:val="00566201"/>
    <w:rsid w:val="005804D3"/>
    <w:rsid w:val="00582F4D"/>
    <w:rsid w:val="00583A8C"/>
    <w:rsid w:val="00593D01"/>
    <w:rsid w:val="0059406D"/>
    <w:rsid w:val="005A1BD9"/>
    <w:rsid w:val="005B225D"/>
    <w:rsid w:val="005C3CCB"/>
    <w:rsid w:val="005C4DC9"/>
    <w:rsid w:val="005D1051"/>
    <w:rsid w:val="005D3085"/>
    <w:rsid w:val="005E4AD1"/>
    <w:rsid w:val="005E7625"/>
    <w:rsid w:val="00606BF7"/>
    <w:rsid w:val="0060792E"/>
    <w:rsid w:val="006127C8"/>
    <w:rsid w:val="0062375B"/>
    <w:rsid w:val="00640E0D"/>
    <w:rsid w:val="0064710F"/>
    <w:rsid w:val="006560CA"/>
    <w:rsid w:val="00661157"/>
    <w:rsid w:val="006616B5"/>
    <w:rsid w:val="006723CB"/>
    <w:rsid w:val="0068199D"/>
    <w:rsid w:val="00686879"/>
    <w:rsid w:val="00687C26"/>
    <w:rsid w:val="00691215"/>
    <w:rsid w:val="00691ACE"/>
    <w:rsid w:val="0069615B"/>
    <w:rsid w:val="006A11C2"/>
    <w:rsid w:val="006A2112"/>
    <w:rsid w:val="006B710C"/>
    <w:rsid w:val="006C1459"/>
    <w:rsid w:val="006C1D61"/>
    <w:rsid w:val="006C4982"/>
    <w:rsid w:val="006C4C4F"/>
    <w:rsid w:val="006D4DDB"/>
    <w:rsid w:val="006E06C8"/>
    <w:rsid w:val="006E1591"/>
    <w:rsid w:val="006E76F0"/>
    <w:rsid w:val="006F0494"/>
    <w:rsid w:val="006F22D1"/>
    <w:rsid w:val="007062A1"/>
    <w:rsid w:val="00706EC9"/>
    <w:rsid w:val="007131CC"/>
    <w:rsid w:val="007177FF"/>
    <w:rsid w:val="00717C97"/>
    <w:rsid w:val="00722ED3"/>
    <w:rsid w:val="0073173F"/>
    <w:rsid w:val="00735152"/>
    <w:rsid w:val="007414E3"/>
    <w:rsid w:val="0074293D"/>
    <w:rsid w:val="00755586"/>
    <w:rsid w:val="00756A3C"/>
    <w:rsid w:val="00757C79"/>
    <w:rsid w:val="0076134A"/>
    <w:rsid w:val="00767A84"/>
    <w:rsid w:val="00775746"/>
    <w:rsid w:val="007796BD"/>
    <w:rsid w:val="00784065"/>
    <w:rsid w:val="0079277E"/>
    <w:rsid w:val="007A2889"/>
    <w:rsid w:val="007A5978"/>
    <w:rsid w:val="007A66D1"/>
    <w:rsid w:val="007B274B"/>
    <w:rsid w:val="007C27C4"/>
    <w:rsid w:val="007C318A"/>
    <w:rsid w:val="007D154A"/>
    <w:rsid w:val="007D4F4E"/>
    <w:rsid w:val="007D707F"/>
    <w:rsid w:val="007E3BF1"/>
    <w:rsid w:val="007F0853"/>
    <w:rsid w:val="007F214A"/>
    <w:rsid w:val="008033AA"/>
    <w:rsid w:val="00803498"/>
    <w:rsid w:val="0080487B"/>
    <w:rsid w:val="008048F8"/>
    <w:rsid w:val="00804942"/>
    <w:rsid w:val="00810122"/>
    <w:rsid w:val="00810646"/>
    <w:rsid w:val="00827168"/>
    <w:rsid w:val="00835D03"/>
    <w:rsid w:val="008546E1"/>
    <w:rsid w:val="00855078"/>
    <w:rsid w:val="008551DB"/>
    <w:rsid w:val="008716D5"/>
    <w:rsid w:val="00875D13"/>
    <w:rsid w:val="00882D58"/>
    <w:rsid w:val="00887A30"/>
    <w:rsid w:val="008922B2"/>
    <w:rsid w:val="008A116D"/>
    <w:rsid w:val="008A2DD8"/>
    <w:rsid w:val="008A51B6"/>
    <w:rsid w:val="008D4481"/>
    <w:rsid w:val="008E1ED9"/>
    <w:rsid w:val="008F34C3"/>
    <w:rsid w:val="008F4A9A"/>
    <w:rsid w:val="008F5E76"/>
    <w:rsid w:val="00900DD9"/>
    <w:rsid w:val="00903435"/>
    <w:rsid w:val="0090691C"/>
    <w:rsid w:val="009177B4"/>
    <w:rsid w:val="00921BDE"/>
    <w:rsid w:val="00923730"/>
    <w:rsid w:val="00932D32"/>
    <w:rsid w:val="0095613D"/>
    <w:rsid w:val="00964B15"/>
    <w:rsid w:val="00970D71"/>
    <w:rsid w:val="00973C3E"/>
    <w:rsid w:val="00973E10"/>
    <w:rsid w:val="00977E45"/>
    <w:rsid w:val="00990E02"/>
    <w:rsid w:val="0099547A"/>
    <w:rsid w:val="009A70B8"/>
    <w:rsid w:val="009B1854"/>
    <w:rsid w:val="009B1D76"/>
    <w:rsid w:val="009B20F1"/>
    <w:rsid w:val="009B3554"/>
    <w:rsid w:val="009C02B4"/>
    <w:rsid w:val="009C32F9"/>
    <w:rsid w:val="009E63D2"/>
    <w:rsid w:val="009F5D02"/>
    <w:rsid w:val="009F778E"/>
    <w:rsid w:val="00A0272C"/>
    <w:rsid w:val="00A03FCC"/>
    <w:rsid w:val="00A16AEF"/>
    <w:rsid w:val="00A20977"/>
    <w:rsid w:val="00A3486D"/>
    <w:rsid w:val="00A42ACD"/>
    <w:rsid w:val="00A4522A"/>
    <w:rsid w:val="00A46170"/>
    <w:rsid w:val="00A50378"/>
    <w:rsid w:val="00A519A7"/>
    <w:rsid w:val="00A530FC"/>
    <w:rsid w:val="00A55D3C"/>
    <w:rsid w:val="00A56CBE"/>
    <w:rsid w:val="00A57269"/>
    <w:rsid w:val="00A63F88"/>
    <w:rsid w:val="00A6432A"/>
    <w:rsid w:val="00A656D0"/>
    <w:rsid w:val="00A65BD4"/>
    <w:rsid w:val="00A72881"/>
    <w:rsid w:val="00A744A2"/>
    <w:rsid w:val="00A82288"/>
    <w:rsid w:val="00A85327"/>
    <w:rsid w:val="00A8563B"/>
    <w:rsid w:val="00A9416F"/>
    <w:rsid w:val="00AB3B03"/>
    <w:rsid w:val="00AD02FE"/>
    <w:rsid w:val="00AD60D6"/>
    <w:rsid w:val="00AE1500"/>
    <w:rsid w:val="00AE57F2"/>
    <w:rsid w:val="00AF2EB1"/>
    <w:rsid w:val="00B16527"/>
    <w:rsid w:val="00B17C05"/>
    <w:rsid w:val="00B215D3"/>
    <w:rsid w:val="00B275C7"/>
    <w:rsid w:val="00B34368"/>
    <w:rsid w:val="00B3717B"/>
    <w:rsid w:val="00B40D01"/>
    <w:rsid w:val="00B4290D"/>
    <w:rsid w:val="00B54BFC"/>
    <w:rsid w:val="00B72206"/>
    <w:rsid w:val="00B91B2F"/>
    <w:rsid w:val="00B978C4"/>
    <w:rsid w:val="00BC55DE"/>
    <w:rsid w:val="00BD4186"/>
    <w:rsid w:val="00BD5F42"/>
    <w:rsid w:val="00BE0398"/>
    <w:rsid w:val="00BE3184"/>
    <w:rsid w:val="00BE477C"/>
    <w:rsid w:val="00C2150B"/>
    <w:rsid w:val="00C21A21"/>
    <w:rsid w:val="00C2533A"/>
    <w:rsid w:val="00C25A91"/>
    <w:rsid w:val="00C32CB8"/>
    <w:rsid w:val="00C4367A"/>
    <w:rsid w:val="00C50E53"/>
    <w:rsid w:val="00C5250C"/>
    <w:rsid w:val="00C532E3"/>
    <w:rsid w:val="00C71349"/>
    <w:rsid w:val="00C71BD1"/>
    <w:rsid w:val="00C8256B"/>
    <w:rsid w:val="00C83279"/>
    <w:rsid w:val="00C91E59"/>
    <w:rsid w:val="00C938E4"/>
    <w:rsid w:val="00CA274D"/>
    <w:rsid w:val="00CA6E8B"/>
    <w:rsid w:val="00CA7913"/>
    <w:rsid w:val="00CB2281"/>
    <w:rsid w:val="00CC4FD9"/>
    <w:rsid w:val="00CC7361"/>
    <w:rsid w:val="00CD10AE"/>
    <w:rsid w:val="00CD5058"/>
    <w:rsid w:val="00CE08B4"/>
    <w:rsid w:val="00CE0FF8"/>
    <w:rsid w:val="00CE2504"/>
    <w:rsid w:val="00CF0989"/>
    <w:rsid w:val="00CF1C40"/>
    <w:rsid w:val="00CF3C3C"/>
    <w:rsid w:val="00CF4898"/>
    <w:rsid w:val="00CF6A31"/>
    <w:rsid w:val="00D110A7"/>
    <w:rsid w:val="00D119C0"/>
    <w:rsid w:val="00D2110E"/>
    <w:rsid w:val="00D252DD"/>
    <w:rsid w:val="00D305B6"/>
    <w:rsid w:val="00D6142B"/>
    <w:rsid w:val="00D861C9"/>
    <w:rsid w:val="00D86FE9"/>
    <w:rsid w:val="00D87C34"/>
    <w:rsid w:val="00D90D52"/>
    <w:rsid w:val="00D910EA"/>
    <w:rsid w:val="00DA7213"/>
    <w:rsid w:val="00DB5BC0"/>
    <w:rsid w:val="00DD3DFE"/>
    <w:rsid w:val="00DD4395"/>
    <w:rsid w:val="00DE210E"/>
    <w:rsid w:val="00DE2772"/>
    <w:rsid w:val="00DF27E9"/>
    <w:rsid w:val="00E04E53"/>
    <w:rsid w:val="00E1007F"/>
    <w:rsid w:val="00E12D3F"/>
    <w:rsid w:val="00E13AC0"/>
    <w:rsid w:val="00E15EFC"/>
    <w:rsid w:val="00E24C7C"/>
    <w:rsid w:val="00E25BF4"/>
    <w:rsid w:val="00E316FB"/>
    <w:rsid w:val="00E37179"/>
    <w:rsid w:val="00E51BCB"/>
    <w:rsid w:val="00E61CB2"/>
    <w:rsid w:val="00E62B3F"/>
    <w:rsid w:val="00E70808"/>
    <w:rsid w:val="00E83677"/>
    <w:rsid w:val="00E83D74"/>
    <w:rsid w:val="00E8408C"/>
    <w:rsid w:val="00E87F09"/>
    <w:rsid w:val="00E912D1"/>
    <w:rsid w:val="00E95553"/>
    <w:rsid w:val="00E95F7C"/>
    <w:rsid w:val="00E962FF"/>
    <w:rsid w:val="00EA6428"/>
    <w:rsid w:val="00EA6AA6"/>
    <w:rsid w:val="00EB3C36"/>
    <w:rsid w:val="00EB733A"/>
    <w:rsid w:val="00EC1615"/>
    <w:rsid w:val="00ED0EE7"/>
    <w:rsid w:val="00ED2604"/>
    <w:rsid w:val="00ED2C18"/>
    <w:rsid w:val="00ED453A"/>
    <w:rsid w:val="00EE03CA"/>
    <w:rsid w:val="00F132C8"/>
    <w:rsid w:val="00F24313"/>
    <w:rsid w:val="00F27A91"/>
    <w:rsid w:val="00F521DB"/>
    <w:rsid w:val="00F56900"/>
    <w:rsid w:val="00F61611"/>
    <w:rsid w:val="00F65826"/>
    <w:rsid w:val="00F709D6"/>
    <w:rsid w:val="00F73832"/>
    <w:rsid w:val="00F81A30"/>
    <w:rsid w:val="00F84761"/>
    <w:rsid w:val="00F9330C"/>
    <w:rsid w:val="00F96003"/>
    <w:rsid w:val="00F96679"/>
    <w:rsid w:val="00F9707C"/>
    <w:rsid w:val="00FA0012"/>
    <w:rsid w:val="00FA1B03"/>
    <w:rsid w:val="00FB7F49"/>
    <w:rsid w:val="00FC7234"/>
    <w:rsid w:val="00FE7A5E"/>
    <w:rsid w:val="00FF085D"/>
    <w:rsid w:val="0109AD89"/>
    <w:rsid w:val="01A6F078"/>
    <w:rsid w:val="03417481"/>
    <w:rsid w:val="038FA3FE"/>
    <w:rsid w:val="04377307"/>
    <w:rsid w:val="04B43549"/>
    <w:rsid w:val="05CAF68C"/>
    <w:rsid w:val="05EBC03B"/>
    <w:rsid w:val="06B44B19"/>
    <w:rsid w:val="071CFCE2"/>
    <w:rsid w:val="0787909C"/>
    <w:rsid w:val="07ADF4A4"/>
    <w:rsid w:val="0809A28D"/>
    <w:rsid w:val="0830DDF7"/>
    <w:rsid w:val="0A759007"/>
    <w:rsid w:val="0B3ED3D6"/>
    <w:rsid w:val="0BA00687"/>
    <w:rsid w:val="0C6AB460"/>
    <w:rsid w:val="0DACD686"/>
    <w:rsid w:val="0E32AC99"/>
    <w:rsid w:val="0ECB765F"/>
    <w:rsid w:val="0F4101E4"/>
    <w:rsid w:val="0FD3E991"/>
    <w:rsid w:val="0FEECC98"/>
    <w:rsid w:val="10733B7D"/>
    <w:rsid w:val="11EF6103"/>
    <w:rsid w:val="138419A1"/>
    <w:rsid w:val="14BDDE59"/>
    <w:rsid w:val="1581A91A"/>
    <w:rsid w:val="167450A8"/>
    <w:rsid w:val="16D98943"/>
    <w:rsid w:val="177A419E"/>
    <w:rsid w:val="17B0549D"/>
    <w:rsid w:val="17B4405C"/>
    <w:rsid w:val="17E43696"/>
    <w:rsid w:val="1A7B1CCC"/>
    <w:rsid w:val="1AA8ED48"/>
    <w:rsid w:val="1BF97939"/>
    <w:rsid w:val="1C2014F9"/>
    <w:rsid w:val="1DEAC501"/>
    <w:rsid w:val="1ECEEACE"/>
    <w:rsid w:val="20232CCD"/>
    <w:rsid w:val="21B01E09"/>
    <w:rsid w:val="224703C5"/>
    <w:rsid w:val="22D393F1"/>
    <w:rsid w:val="230B15D2"/>
    <w:rsid w:val="23117094"/>
    <w:rsid w:val="23BB1DF8"/>
    <w:rsid w:val="247C376E"/>
    <w:rsid w:val="24D4AB65"/>
    <w:rsid w:val="2515797E"/>
    <w:rsid w:val="261F5CE2"/>
    <w:rsid w:val="2634AD9A"/>
    <w:rsid w:val="26D2F65F"/>
    <w:rsid w:val="2747A53B"/>
    <w:rsid w:val="282EFA4F"/>
    <w:rsid w:val="28754A69"/>
    <w:rsid w:val="28E4C5A2"/>
    <w:rsid w:val="293FAB87"/>
    <w:rsid w:val="294AD863"/>
    <w:rsid w:val="295CA431"/>
    <w:rsid w:val="2963D164"/>
    <w:rsid w:val="2AD26703"/>
    <w:rsid w:val="2B588F3C"/>
    <w:rsid w:val="2BA23181"/>
    <w:rsid w:val="2C8936F2"/>
    <w:rsid w:val="2DA86619"/>
    <w:rsid w:val="2DDC99C6"/>
    <w:rsid w:val="2DE8ECF0"/>
    <w:rsid w:val="2EDA4182"/>
    <w:rsid w:val="2EF0E88B"/>
    <w:rsid w:val="2F7601AF"/>
    <w:rsid w:val="2FE04052"/>
    <w:rsid w:val="3085547C"/>
    <w:rsid w:val="32305526"/>
    <w:rsid w:val="33743511"/>
    <w:rsid w:val="338ED14A"/>
    <w:rsid w:val="33FE7F40"/>
    <w:rsid w:val="34012E97"/>
    <w:rsid w:val="3407B7A6"/>
    <w:rsid w:val="347472BF"/>
    <w:rsid w:val="358959E9"/>
    <w:rsid w:val="359A4FA1"/>
    <w:rsid w:val="36B26786"/>
    <w:rsid w:val="37C603C3"/>
    <w:rsid w:val="3AE0331F"/>
    <w:rsid w:val="3B986F53"/>
    <w:rsid w:val="3DF57CAA"/>
    <w:rsid w:val="3E094559"/>
    <w:rsid w:val="3ED98FF1"/>
    <w:rsid w:val="3F9290D4"/>
    <w:rsid w:val="403E13FE"/>
    <w:rsid w:val="40E98AB0"/>
    <w:rsid w:val="4143AD18"/>
    <w:rsid w:val="42BDCA15"/>
    <w:rsid w:val="439269C9"/>
    <w:rsid w:val="44062186"/>
    <w:rsid w:val="448BDDE5"/>
    <w:rsid w:val="449604B7"/>
    <w:rsid w:val="4512FDAB"/>
    <w:rsid w:val="459A7337"/>
    <w:rsid w:val="460E72D4"/>
    <w:rsid w:val="46AF2B2F"/>
    <w:rsid w:val="472CAA94"/>
    <w:rsid w:val="47EDAE11"/>
    <w:rsid w:val="48742D66"/>
    <w:rsid w:val="48C87AF5"/>
    <w:rsid w:val="49518CF1"/>
    <w:rsid w:val="49909721"/>
    <w:rsid w:val="49BD7A6F"/>
    <w:rsid w:val="4AE79B4A"/>
    <w:rsid w:val="4BDA9616"/>
    <w:rsid w:val="4C019DB5"/>
    <w:rsid w:val="4C063410"/>
    <w:rsid w:val="4C2E55D6"/>
    <w:rsid w:val="4CB8C07E"/>
    <w:rsid w:val="4DF06E90"/>
    <w:rsid w:val="4E9B4448"/>
    <w:rsid w:val="4EE38882"/>
    <w:rsid w:val="4F06BC7E"/>
    <w:rsid w:val="4F5C8906"/>
    <w:rsid w:val="5002398F"/>
    <w:rsid w:val="507AA033"/>
    <w:rsid w:val="51079C00"/>
    <w:rsid w:val="5239B065"/>
    <w:rsid w:val="52AA441D"/>
    <w:rsid w:val="537431C5"/>
    <w:rsid w:val="544636F0"/>
    <w:rsid w:val="55B2A22D"/>
    <w:rsid w:val="56933DD8"/>
    <w:rsid w:val="57E9E909"/>
    <w:rsid w:val="580127B3"/>
    <w:rsid w:val="5A481470"/>
    <w:rsid w:val="5AAC3740"/>
    <w:rsid w:val="5C4214D8"/>
    <w:rsid w:val="5CA65D6E"/>
    <w:rsid w:val="5D972C54"/>
    <w:rsid w:val="5E8CAA78"/>
    <w:rsid w:val="5EF50CE8"/>
    <w:rsid w:val="5F1A5690"/>
    <w:rsid w:val="61AED670"/>
    <w:rsid w:val="61F13A7F"/>
    <w:rsid w:val="625C5B72"/>
    <w:rsid w:val="63601B9B"/>
    <w:rsid w:val="64A5641B"/>
    <w:rsid w:val="64A95C54"/>
    <w:rsid w:val="654B8B49"/>
    <w:rsid w:val="65B76DC2"/>
    <w:rsid w:val="6685CD7D"/>
    <w:rsid w:val="66BEF863"/>
    <w:rsid w:val="67030B1A"/>
    <w:rsid w:val="6818DDBA"/>
    <w:rsid w:val="688F3764"/>
    <w:rsid w:val="68D7D514"/>
    <w:rsid w:val="694BBF4F"/>
    <w:rsid w:val="69D6FB1B"/>
    <w:rsid w:val="6B0306F4"/>
    <w:rsid w:val="6B125013"/>
    <w:rsid w:val="6C3847C9"/>
    <w:rsid w:val="6C404CA7"/>
    <w:rsid w:val="6C94F7D7"/>
    <w:rsid w:val="6D44F2CB"/>
    <w:rsid w:val="6D73EDEB"/>
    <w:rsid w:val="6ECFB812"/>
    <w:rsid w:val="70636B30"/>
    <w:rsid w:val="707A5AE2"/>
    <w:rsid w:val="70A6A45A"/>
    <w:rsid w:val="70A9A2A8"/>
    <w:rsid w:val="70C6C722"/>
    <w:rsid w:val="70D61768"/>
    <w:rsid w:val="715E8336"/>
    <w:rsid w:val="728AC52A"/>
    <w:rsid w:val="7300AD86"/>
    <w:rsid w:val="7329EC62"/>
    <w:rsid w:val="7431DE89"/>
    <w:rsid w:val="74A1D024"/>
    <w:rsid w:val="74B21C54"/>
    <w:rsid w:val="762D5977"/>
    <w:rsid w:val="76432B48"/>
    <w:rsid w:val="78109B21"/>
    <w:rsid w:val="78627D1B"/>
    <w:rsid w:val="78AC89A0"/>
    <w:rsid w:val="78C2E509"/>
    <w:rsid w:val="7AE982D1"/>
    <w:rsid w:val="7B519A68"/>
    <w:rsid w:val="7BAE1CF6"/>
    <w:rsid w:val="7BC89DB5"/>
    <w:rsid w:val="7C1250CC"/>
    <w:rsid w:val="7C6100B9"/>
    <w:rsid w:val="7CF1E390"/>
    <w:rsid w:val="7D5F103E"/>
    <w:rsid w:val="7E1F42FF"/>
    <w:rsid w:val="7E80CE3D"/>
    <w:rsid w:val="7F325E5A"/>
    <w:rsid w:val="7FB526C7"/>
    <w:rsid w:val="7FE33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CB4"/>
  <w15:docId w15:val="{1D0057DE-15BF-4390-9322-9965B4A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34"/>
    <w:rPr>
      <w:rFonts w:cs="Times New Roman"/>
    </w:rPr>
  </w:style>
  <w:style w:type="paragraph" w:styleId="Heading1">
    <w:name w:val="heading 1"/>
    <w:basedOn w:val="Normal"/>
    <w:next w:val="Normal"/>
    <w:link w:val="Heading1Char"/>
    <w:uiPriority w:val="9"/>
    <w:qFormat/>
    <w:rsid w:val="00A66A40"/>
    <w:pPr>
      <w:keepNext/>
      <w:keepLines/>
      <w:spacing w:before="240" w:after="0" w:line="240" w:lineRule="auto"/>
      <w:outlineLvl w:val="0"/>
    </w:pPr>
    <w:rPr>
      <w:rFonts w:ascii="Cambria" w:eastAsia="MS Gothic" w:hAnsi="Cambria"/>
      <w:color w:val="365F91"/>
      <w:sz w:val="32"/>
      <w:szCs w:val="32"/>
      <w:lang w:eastAsia="ar-SA"/>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66A4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A40"/>
    <w:pPr>
      <w:keepNext/>
      <w:keepLines/>
      <w:spacing w:before="480" w:after="120" w:line="240" w:lineRule="auto"/>
      <w:contextualSpacing/>
    </w:pPr>
    <w:rPr>
      <w:rFonts w:ascii="Times New Roman" w:eastAsia="Times New Roman" w:hAnsi="Times New Roman"/>
      <w:b/>
      <w:color w:val="000000"/>
      <w:sz w:val="72"/>
      <w:szCs w:val="72"/>
    </w:rPr>
  </w:style>
  <w:style w:type="character" w:styleId="Strong">
    <w:name w:val="Strong"/>
    <w:uiPriority w:val="22"/>
    <w:qFormat/>
    <w:rsid w:val="00BA21E1"/>
    <w:rPr>
      <w:b/>
      <w:bCs/>
    </w:rPr>
  </w:style>
  <w:style w:type="character" w:customStyle="1" w:styleId="FooterChar">
    <w:name w:val="Footer Char"/>
    <w:basedOn w:val="DefaultParagraphFont"/>
    <w:link w:val="Footer"/>
    <w:uiPriority w:val="99"/>
    <w:qFormat/>
    <w:rsid w:val="00BA21E1"/>
    <w:rPr>
      <w:rFonts w:ascii="Calibri" w:eastAsia="Calibri" w:hAnsi="Calibri" w:cs="Times New Roman"/>
    </w:rPr>
  </w:style>
  <w:style w:type="character" w:styleId="Hyperlink">
    <w:name w:val="Hyperlink"/>
    <w:rsid w:val="00BA21E1"/>
    <w:rPr>
      <w:color w:val="0000FF"/>
      <w:u w:val="single"/>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 Char"/>
    <w:basedOn w:val="DefaultParagraphFont"/>
    <w:link w:val="FootnoteText"/>
    <w:uiPriority w:val="99"/>
    <w:qFormat/>
    <w:rsid w:val="00BA21E1"/>
    <w:rPr>
      <w:rFonts w:ascii="Courier New" w:eastAsia="Times New Roman" w:hAnsi="Courier New" w:cs="Times New Roman"/>
      <w:sz w:val="24"/>
      <w:szCs w:val="20"/>
    </w:rPr>
  </w:style>
  <w:style w:type="character" w:customStyle="1" w:styleId="FootnoteCharacters">
    <w:name w:val="Footnote Characters"/>
    <w:uiPriority w:val="99"/>
    <w:qFormat/>
    <w:rsid w:val="00BA21E1"/>
    <w:rPr>
      <w:vertAlign w:val="superscript"/>
    </w:rPr>
  </w:style>
  <w:style w:type="character" w:customStyle="1" w:styleId="FootnoteAnchor">
    <w:name w:val="Footnote Anchor"/>
    <w:rPr>
      <w:vertAlign w:val="superscript"/>
    </w:rPr>
  </w:style>
  <w:style w:type="character" w:customStyle="1" w:styleId="ListParagraphChar">
    <w:name w:val="List Paragraph Char"/>
    <w:aliases w:val="List Paragraph (numbered (a)) Char,WB Para Char,List Paragraph1 Char,List Paragraph-ExecSummary Char,Bullets Char,Lapis Bulleted List Char,Dot pt Char,F5 List Paragraph Char,No Spacing1 Char,List Paragraph Char Char Char Char,L Char"/>
    <w:link w:val="ListParagraph"/>
    <w:uiPriority w:val="34"/>
    <w:qFormat/>
    <w:locked/>
    <w:rsid w:val="00BA21E1"/>
    <w:rPr>
      <w:rFonts w:ascii="Calibri" w:eastAsia="Calibri" w:hAnsi="Calibri" w:cs="Times New Roman"/>
    </w:rPr>
  </w:style>
  <w:style w:type="character" w:customStyle="1" w:styleId="normaltextrun">
    <w:name w:val="normaltextrun"/>
    <w:basedOn w:val="DefaultParagraphFont"/>
    <w:qFormat/>
    <w:rsid w:val="00BA21E1"/>
  </w:style>
  <w:style w:type="character" w:customStyle="1" w:styleId="eop">
    <w:name w:val="eop"/>
    <w:basedOn w:val="DefaultParagraphFont"/>
    <w:qFormat/>
    <w:rsid w:val="00BA21E1"/>
  </w:style>
  <w:style w:type="character" w:customStyle="1" w:styleId="spellingerror">
    <w:name w:val="spellingerror"/>
    <w:basedOn w:val="DefaultParagraphFont"/>
    <w:qFormat/>
    <w:rsid w:val="00BA21E1"/>
  </w:style>
  <w:style w:type="character" w:customStyle="1" w:styleId="scxw128030383">
    <w:name w:val="scxw128030383"/>
    <w:qFormat/>
    <w:rsid w:val="00BA21E1"/>
  </w:style>
  <w:style w:type="character" w:customStyle="1" w:styleId="advancedproofingissue">
    <w:name w:val="advancedproofingissue"/>
    <w:qFormat/>
    <w:rsid w:val="00BA21E1"/>
  </w:style>
  <w:style w:type="character" w:customStyle="1" w:styleId="HeaderChar">
    <w:name w:val="Header Char"/>
    <w:basedOn w:val="DefaultParagraphFont"/>
    <w:link w:val="Header"/>
    <w:uiPriority w:val="99"/>
    <w:qFormat/>
    <w:rsid w:val="00B77027"/>
    <w:rPr>
      <w:rFonts w:ascii="Calibri" w:eastAsia="Calibri" w:hAnsi="Calibri" w:cs="Times New Roman"/>
    </w:rPr>
  </w:style>
  <w:style w:type="character" w:customStyle="1" w:styleId="tlid-translation">
    <w:name w:val="tlid-translation"/>
    <w:basedOn w:val="DefaultParagraphFont"/>
    <w:qFormat/>
    <w:rsid w:val="00401DB2"/>
  </w:style>
  <w:style w:type="character" w:customStyle="1" w:styleId="BalloonTextChar">
    <w:name w:val="Balloon Text Char"/>
    <w:basedOn w:val="DefaultParagraphFont"/>
    <w:link w:val="BalloonText"/>
    <w:uiPriority w:val="99"/>
    <w:semiHidden/>
    <w:qFormat/>
    <w:rsid w:val="00F801B9"/>
    <w:rPr>
      <w:rFonts w:ascii="Segoe UI" w:eastAsia="Calibri" w:hAnsi="Segoe UI" w:cs="Segoe UI"/>
      <w:sz w:val="18"/>
      <w:szCs w:val="18"/>
    </w:rPr>
  </w:style>
  <w:style w:type="character" w:customStyle="1" w:styleId="TitleChar">
    <w:name w:val="Title Char"/>
    <w:basedOn w:val="DefaultParagraphFont"/>
    <w:link w:val="Title"/>
    <w:uiPriority w:val="10"/>
    <w:qFormat/>
    <w:rsid w:val="00A66A40"/>
    <w:rPr>
      <w:rFonts w:ascii="Times New Roman" w:eastAsia="Times New Roman" w:hAnsi="Times New Roman" w:cs="Times New Roman"/>
      <w:b/>
      <w:color w:val="000000"/>
      <w:sz w:val="72"/>
      <w:szCs w:val="72"/>
    </w:rPr>
  </w:style>
  <w:style w:type="character" w:customStyle="1" w:styleId="Heading1Char">
    <w:name w:val="Heading 1 Char"/>
    <w:basedOn w:val="DefaultParagraphFont"/>
    <w:link w:val="Heading1"/>
    <w:uiPriority w:val="9"/>
    <w:qFormat/>
    <w:rsid w:val="00A66A40"/>
    <w:rPr>
      <w:rFonts w:ascii="Cambria" w:eastAsia="MS Gothic" w:hAnsi="Cambria" w:cs="Times New Roman"/>
      <w:color w:val="365F91"/>
      <w:sz w:val="32"/>
      <w:szCs w:val="32"/>
      <w:lang w:eastAsia="ar-SA"/>
    </w:rPr>
  </w:style>
  <w:style w:type="character" w:customStyle="1" w:styleId="Heading3Char">
    <w:name w:val="Heading 3 Char"/>
    <w:basedOn w:val="DefaultParagraphFont"/>
    <w:link w:val="Heading3"/>
    <w:semiHidden/>
    <w:qFormat/>
    <w:rsid w:val="00A66A40"/>
    <w:rPr>
      <w:rFonts w:ascii="Calibri Light" w:eastAsia="Times New Roman" w:hAnsi="Calibri Light" w:cs="Times New Roman"/>
      <w:b/>
      <w:bCs/>
      <w:sz w:val="26"/>
      <w:szCs w:val="26"/>
    </w:rPr>
  </w:style>
  <w:style w:type="character" w:styleId="PageNumber">
    <w:name w:val="page number"/>
    <w:qFormat/>
    <w:rsid w:val="00A66A40"/>
  </w:style>
  <w:style w:type="character" w:customStyle="1" w:styleId="CommentTextChar">
    <w:name w:val="Comment Text Char"/>
    <w:basedOn w:val="DefaultParagraphFont"/>
    <w:link w:val="CommentText"/>
    <w:uiPriority w:val="99"/>
    <w:qFormat/>
    <w:rsid w:val="008E3631"/>
    <w:rPr>
      <w:rFonts w:ascii="Calibri" w:eastAsia="Calibri" w:hAnsi="Calibri" w:cs="Times New Roman"/>
      <w:sz w:val="20"/>
      <w:szCs w:val="20"/>
    </w:rPr>
  </w:style>
  <w:style w:type="character" w:styleId="CommentReference">
    <w:name w:val="annotation reference"/>
    <w:basedOn w:val="DefaultParagraphFont"/>
    <w:uiPriority w:val="99"/>
    <w:semiHidden/>
    <w:unhideWhenUsed/>
    <w:qFormat/>
    <w:rsid w:val="008E3631"/>
    <w:rPr>
      <w:sz w:val="16"/>
      <w:szCs w:val="16"/>
    </w:rPr>
  </w:style>
  <w:style w:type="character" w:customStyle="1" w:styleId="CommentSubjectChar">
    <w:name w:val="Comment Subject Char"/>
    <w:basedOn w:val="CommentTextChar"/>
    <w:link w:val="CommentSubject"/>
    <w:uiPriority w:val="99"/>
    <w:semiHidden/>
    <w:qFormat/>
    <w:rsid w:val="00C23F64"/>
    <w:rPr>
      <w:rFonts w:ascii="Calibri" w:eastAsia="Calibri" w:hAnsi="Calibri" w:cs="Times New Roman"/>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List Paragraph (numbered (a)),WB Para,List Paragraph1,List Paragraph-ExecSummary,Bullets,Lapis Bulleted List,Dot pt,F5 List Paragraph,No Spacing1,List Paragraph Char Char Char,Indicator Text,Numbered Para 1,Bullet 1,List Paragraph12,L,3"/>
    <w:basedOn w:val="Normal"/>
    <w:link w:val="ListParagraphChar"/>
    <w:uiPriority w:val="34"/>
    <w:qFormat/>
    <w:rsid w:val="00BA21E1"/>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BA21E1"/>
    <w:pPr>
      <w:tabs>
        <w:tab w:val="center" w:pos="4680"/>
        <w:tab w:val="right" w:pos="9360"/>
      </w:tabs>
    </w:p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f"/>
    <w:basedOn w:val="Normal"/>
    <w:link w:val="FootnoteTextChar"/>
    <w:uiPriority w:val="99"/>
    <w:qFormat/>
    <w:rsid w:val="00BA21E1"/>
    <w:pPr>
      <w:widowControl w:val="0"/>
      <w:spacing w:after="0" w:line="240" w:lineRule="auto"/>
    </w:pPr>
    <w:rPr>
      <w:rFonts w:ascii="Courier New" w:eastAsia="Times New Roman" w:hAnsi="Courier New"/>
      <w:sz w:val="24"/>
      <w:szCs w:val="20"/>
    </w:rPr>
  </w:style>
  <w:style w:type="paragraph" w:customStyle="1" w:styleId="paragraph">
    <w:name w:val="paragraph"/>
    <w:basedOn w:val="Normal"/>
    <w:qFormat/>
    <w:rsid w:val="00BA21E1"/>
    <w:pPr>
      <w:spacing w:beforeAutospacing="1" w:afterAutospacing="1" w:line="240" w:lineRule="auto"/>
    </w:pPr>
    <w:rPr>
      <w:rFonts w:ascii="Times New Roman" w:eastAsia="Times New Roman" w:hAnsi="Times New Roman"/>
      <w:sz w:val="24"/>
      <w:szCs w:val="24"/>
    </w:rPr>
  </w:style>
  <w:style w:type="paragraph" w:customStyle="1" w:styleId="Default">
    <w:name w:val="Default"/>
    <w:qFormat/>
    <w:rsid w:val="00EA19A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77027"/>
    <w:pPr>
      <w:tabs>
        <w:tab w:val="center" w:pos="4680"/>
        <w:tab w:val="right" w:pos="9360"/>
      </w:tabs>
      <w:spacing w:after="0" w:line="240" w:lineRule="auto"/>
    </w:pPr>
  </w:style>
  <w:style w:type="paragraph" w:customStyle="1" w:styleId="Body">
    <w:name w:val="Body"/>
    <w:qFormat/>
    <w:rsid w:val="00F77640"/>
    <w:pPr>
      <w:spacing w:after="160" w:line="259" w:lineRule="auto"/>
    </w:pPr>
    <w:rPr>
      <w:color w:val="000000"/>
      <w:u w:color="000000"/>
    </w:rPr>
  </w:style>
  <w:style w:type="paragraph" w:styleId="BalloonText">
    <w:name w:val="Balloon Text"/>
    <w:basedOn w:val="Normal"/>
    <w:link w:val="BalloonTextChar"/>
    <w:uiPriority w:val="99"/>
    <w:semiHidden/>
    <w:unhideWhenUsed/>
    <w:qFormat/>
    <w:rsid w:val="00F801B9"/>
    <w:pPr>
      <w:spacing w:after="0" w:line="240" w:lineRule="auto"/>
    </w:pPr>
    <w:rPr>
      <w:rFonts w:ascii="Segoe UI" w:hAnsi="Segoe UI" w:cs="Segoe UI"/>
      <w:sz w:val="18"/>
      <w:szCs w:val="18"/>
    </w:rPr>
  </w:style>
  <w:style w:type="paragraph" w:customStyle="1" w:styleId="PNtext">
    <w:name w:val="PN_text"/>
    <w:basedOn w:val="Normal"/>
    <w:qFormat/>
    <w:rsid w:val="00A66A40"/>
    <w:pPr>
      <w:spacing w:before="120" w:after="120" w:line="240" w:lineRule="auto"/>
      <w:jc w:val="both"/>
    </w:pPr>
    <w:rPr>
      <w:rFonts w:eastAsia="Times New Roman"/>
      <w:sz w:val="24"/>
      <w:szCs w:val="24"/>
      <w:lang w:bidi="en-US"/>
    </w:rPr>
  </w:style>
  <w:style w:type="paragraph" w:styleId="CommentText">
    <w:name w:val="annotation text"/>
    <w:basedOn w:val="Normal"/>
    <w:link w:val="CommentTextChar"/>
    <w:uiPriority w:val="99"/>
    <w:unhideWhenUsed/>
    <w:qFormat/>
    <w:rsid w:val="008E3631"/>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23F64"/>
    <w:pPr>
      <w:spacing w:after="200"/>
    </w:pPr>
    <w:rPr>
      <w:b/>
      <w:bCs/>
    </w:rPr>
  </w:style>
  <w:style w:type="paragraph" w:customStyle="1" w:styleId="FrameContents">
    <w:name w:val="Frame Contents"/>
    <w:basedOn w:val="Normal"/>
    <w:qFormat/>
  </w:style>
  <w:style w:type="table" w:styleId="TableGrid">
    <w:name w:val="Table Grid"/>
    <w:basedOn w:val="TableNormal"/>
    <w:uiPriority w:val="39"/>
    <w:rsid w:val="00E9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1A4"/>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22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0236"/>
    <w:rPr>
      <w:rFonts w:ascii="Courier New" w:eastAsia="Times New Roman" w:hAnsi="Courier New" w:cs="Courier New"/>
      <w:sz w:val="20"/>
      <w:szCs w:val="20"/>
    </w:rPr>
  </w:style>
  <w:style w:type="character" w:customStyle="1" w:styleId="y2iqfc">
    <w:name w:val="y2iqfc"/>
    <w:basedOn w:val="DefaultParagraphFont"/>
    <w:rsid w:val="00220236"/>
  </w:style>
  <w:style w:type="character" w:styleId="Mention">
    <w:name w:val="Mention"/>
    <w:basedOn w:val="DefaultParagraphFont"/>
    <w:uiPriority w:val="99"/>
    <w:unhideWhenUsed/>
    <w:rsid w:val="00A16AEF"/>
    <w:rPr>
      <w:color w:val="2B579A"/>
      <w:shd w:val="clear" w:color="auto" w:fill="E1DFDD"/>
    </w:rPr>
  </w:style>
  <w:style w:type="paragraph" w:styleId="NormalWeb">
    <w:name w:val="Normal (Web)"/>
    <w:basedOn w:val="Normal"/>
    <w:uiPriority w:val="99"/>
    <w:unhideWhenUsed/>
    <w:rsid w:val="00691AC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9330C"/>
    <w:rPr>
      <w:i/>
      <w:iCs/>
    </w:rPr>
  </w:style>
  <w:style w:type="character" w:styleId="UnresolvedMention">
    <w:name w:val="Unresolved Mention"/>
    <w:basedOn w:val="DefaultParagraphFont"/>
    <w:uiPriority w:val="99"/>
    <w:semiHidden/>
    <w:unhideWhenUsed/>
    <w:rsid w:val="00EE03CA"/>
    <w:rPr>
      <w:color w:val="605E5C"/>
      <w:shd w:val="clear" w:color="auto" w:fill="E1DFDD"/>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fr"/>
    <w:link w:val="Char2"/>
    <w:uiPriority w:val="99"/>
    <w:unhideWhenUsed/>
    <w:qFormat/>
    <w:rsid w:val="00120861"/>
    <w:rPr>
      <w:vertAlign w:val="superscript"/>
    </w:rPr>
  </w:style>
  <w:style w:type="paragraph" w:customStyle="1" w:styleId="Char2">
    <w:name w:val="Char2"/>
    <w:basedOn w:val="Normal"/>
    <w:link w:val="FootnoteReference"/>
    <w:uiPriority w:val="99"/>
    <w:rsid w:val="00120861"/>
    <w:pPr>
      <w:spacing w:after="160" w:line="240" w:lineRule="exact"/>
    </w:pPr>
    <w:rPr>
      <w:rFonts w:cs="Calibri"/>
      <w:vertAlign w:val="superscript"/>
    </w:rPr>
  </w:style>
  <w:style w:type="character" w:styleId="FollowedHyperlink">
    <w:name w:val="FollowedHyperlink"/>
    <w:basedOn w:val="DefaultParagraphFont"/>
    <w:uiPriority w:val="99"/>
    <w:semiHidden/>
    <w:unhideWhenUsed/>
    <w:rsid w:val="00AE1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5120">
      <w:bodyDiv w:val="1"/>
      <w:marLeft w:val="0"/>
      <w:marRight w:val="0"/>
      <w:marTop w:val="0"/>
      <w:marBottom w:val="0"/>
      <w:divBdr>
        <w:top w:val="none" w:sz="0" w:space="0" w:color="auto"/>
        <w:left w:val="none" w:sz="0" w:space="0" w:color="auto"/>
        <w:bottom w:val="none" w:sz="0" w:space="0" w:color="auto"/>
        <w:right w:val="none" w:sz="0" w:space="0" w:color="auto"/>
      </w:divBdr>
    </w:div>
    <w:div w:id="1182164937">
      <w:bodyDiv w:val="1"/>
      <w:marLeft w:val="0"/>
      <w:marRight w:val="0"/>
      <w:marTop w:val="0"/>
      <w:marBottom w:val="0"/>
      <w:divBdr>
        <w:top w:val="none" w:sz="0" w:space="0" w:color="auto"/>
        <w:left w:val="none" w:sz="0" w:space="0" w:color="auto"/>
        <w:bottom w:val="none" w:sz="0" w:space="0" w:color="auto"/>
        <w:right w:val="none" w:sz="0" w:space="0" w:color="auto"/>
      </w:divBdr>
    </w:div>
    <w:div w:id="124105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women.org/en/digital-library/publications/2021/09/un-women-strategic-plan-2022-2025" TargetMode="External"/><Relationship Id="rId18" Type="http://schemas.openxmlformats.org/officeDocument/2006/relationships/hyperlink" Target="https://www.unwomen.org/en/about-us/employment/application-proc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oldova.un.org/sites/default/files/2023-01/UN%20Women_eng.pdf" TargetMode="External"/><Relationship Id="rId17" Type="http://schemas.openxmlformats.org/officeDocument/2006/relationships/hyperlink" Target="https://www.unwomen.org/sites/default/files/Headquarters/Attachments/Sections/About%20Us/Employment/UN-Women-values-and-competencies-framework-e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efa.org/node/49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md/cautare/getResults?doc_id=135819&amp;lang=r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ncelaria.gov.md/sites/default/files/document/attachments/1-mmps.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25D562-2DFF-4F6C-91F2-B9BFF21FB960}"/>
      </w:docPartPr>
      <w:docPartBody>
        <w:p w:rsidR="003C68CC" w:rsidRDefault="003C6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8CC"/>
    <w:rsid w:val="00005A05"/>
    <w:rsid w:val="000A4FDE"/>
    <w:rsid w:val="00111C59"/>
    <w:rsid w:val="00132971"/>
    <w:rsid w:val="001354EE"/>
    <w:rsid w:val="003236CC"/>
    <w:rsid w:val="003C68CC"/>
    <w:rsid w:val="003F47B3"/>
    <w:rsid w:val="0044708A"/>
    <w:rsid w:val="00576FCA"/>
    <w:rsid w:val="0068613B"/>
    <w:rsid w:val="00762508"/>
    <w:rsid w:val="00767F0E"/>
    <w:rsid w:val="00800DA0"/>
    <w:rsid w:val="008A4E5D"/>
    <w:rsid w:val="009F6ACD"/>
    <w:rsid w:val="00A17A1E"/>
    <w:rsid w:val="00AE75B4"/>
    <w:rsid w:val="00B335D7"/>
    <w:rsid w:val="00C052FE"/>
    <w:rsid w:val="00D83885"/>
    <w:rsid w:val="00DB5C4E"/>
    <w:rsid w:val="00FC4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VOs1LeybSp8ulzAIH/hDjfgiQ==">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BB2A2C-909A-4EDA-AB10-4986C9CA4A1C}">
  <ds:schemaRefs>
    <ds:schemaRef ds:uri="http://purl.org/dc/elements/1.1/"/>
    <ds:schemaRef ds:uri="http://schemas.microsoft.com/office/infopath/2007/PartnerControls"/>
    <ds:schemaRef ds:uri="http://purl.org/dc/dcmitype/"/>
    <ds:schemaRef ds:uri="baebb7ee-2ec0-4cc9-942c-fd04cc55e912"/>
    <ds:schemaRef ds:uri="http://schemas.microsoft.com/office/2006/metadata/properties"/>
    <ds:schemaRef ds:uri="http://schemas.openxmlformats.org/package/2006/metadata/core-properties"/>
    <ds:schemaRef ds:uri="http://schemas.microsoft.com/office/2006/documentManagement/types"/>
    <ds:schemaRef ds:uri="02760e0d-a93f-43eb-8b0f-5ad7e450f797"/>
    <ds:schemaRef ds:uri="http://www.w3.org/XML/1998/namespace"/>
    <ds:schemaRef ds:uri="http://purl.org/dc/terms/"/>
  </ds:schemaRefs>
</ds:datastoreItem>
</file>

<file path=customXml/itemProps3.xml><?xml version="1.0" encoding="utf-8"?>
<ds:datastoreItem xmlns:ds="http://schemas.openxmlformats.org/officeDocument/2006/customXml" ds:itemID="{4891514B-443F-4F1E-B924-FDE6FE6A5B2D}">
  <ds:schemaRefs>
    <ds:schemaRef ds:uri="http://schemas.microsoft.com/sharepoint/v3/contenttype/forms"/>
  </ds:schemaRefs>
</ds:datastoreItem>
</file>

<file path=customXml/itemProps4.xml><?xml version="1.0" encoding="utf-8"?>
<ds:datastoreItem xmlns:ds="http://schemas.openxmlformats.org/officeDocument/2006/customXml" ds:itemID="{7E13D6A6-8D92-4BD1-9E1E-018494356C18}">
  <ds:schemaRefs>
    <ds:schemaRef ds:uri="http://schemas.openxmlformats.org/officeDocument/2006/bibliography"/>
  </ds:schemaRefs>
</ds:datastoreItem>
</file>

<file path=customXml/itemProps5.xml><?xml version="1.0" encoding="utf-8"?>
<ds:datastoreItem xmlns:ds="http://schemas.openxmlformats.org/officeDocument/2006/customXml" ds:itemID="{1719CFD8-FB3F-45EA-83C7-A4681A606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CULEAC</dc:creator>
  <cp:keywords/>
  <cp:lastModifiedBy>Mariana Aricova</cp:lastModifiedBy>
  <cp:revision>2</cp:revision>
  <dcterms:created xsi:type="dcterms:W3CDTF">2023-07-26T11:33:00Z</dcterms:created>
  <dcterms:modified xsi:type="dcterms:W3CDTF">2023-07-26T11:33:00Z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