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027A" w14:textId="58E28E32" w:rsidR="00B4290D" w:rsidRPr="00B77E91" w:rsidRDefault="008A5D25" w:rsidP="00236443">
      <w:pPr>
        <w:spacing w:after="0" w:line="240" w:lineRule="auto"/>
        <w:jc w:val="center"/>
        <w:rPr>
          <w:rFonts w:asciiTheme="minorHAnsi" w:hAnsiTheme="minorHAnsi" w:cstheme="minorHAnsi"/>
          <w:b/>
          <w:smallCaps/>
          <w:sz w:val="20"/>
          <w:szCs w:val="20"/>
        </w:rPr>
      </w:pPr>
      <w:r w:rsidRPr="00B77E91">
        <w:rPr>
          <w:rFonts w:asciiTheme="minorHAnsi" w:hAnsiTheme="minorHAnsi" w:cstheme="minorHAnsi"/>
          <w:b/>
          <w:smallCaps/>
          <w:sz w:val="20"/>
          <w:szCs w:val="20"/>
        </w:rPr>
        <w:t>T</w:t>
      </w:r>
      <w:r w:rsidR="00A519A7" w:rsidRPr="00B77E91">
        <w:rPr>
          <w:rFonts w:asciiTheme="minorHAnsi" w:hAnsiTheme="minorHAnsi" w:cstheme="minorHAnsi"/>
          <w:b/>
          <w:smallCaps/>
          <w:sz w:val="20"/>
          <w:szCs w:val="20"/>
        </w:rPr>
        <w:t>ERMS OF REFERENCE</w:t>
      </w:r>
    </w:p>
    <w:p w14:paraId="4C0C5C9F" w14:textId="47C70203" w:rsidR="7FE3339E" w:rsidRPr="00B77E91" w:rsidRDefault="00A519A7" w:rsidP="008C53E6">
      <w:pPr>
        <w:spacing w:after="0" w:line="240" w:lineRule="auto"/>
        <w:jc w:val="center"/>
        <w:rPr>
          <w:rFonts w:asciiTheme="minorHAnsi" w:hAnsiTheme="minorHAnsi" w:cstheme="minorHAnsi"/>
          <w:sz w:val="20"/>
          <w:szCs w:val="20"/>
        </w:rPr>
      </w:pPr>
      <w:r w:rsidRPr="5664923A">
        <w:rPr>
          <w:rFonts w:asciiTheme="minorHAnsi" w:hAnsiTheme="minorHAnsi" w:cstheme="minorBidi"/>
          <w:b/>
          <w:bCs/>
          <w:sz w:val="20"/>
          <w:szCs w:val="20"/>
        </w:rPr>
        <w:t xml:space="preserve">for a </w:t>
      </w:r>
      <w:r w:rsidR="008C53E6" w:rsidRPr="008C53E6">
        <w:rPr>
          <w:rFonts w:asciiTheme="minorHAnsi" w:hAnsiTheme="minorHAnsi" w:cstheme="minorBidi"/>
          <w:b/>
          <w:bCs/>
          <w:sz w:val="20"/>
          <w:szCs w:val="20"/>
        </w:rPr>
        <w:t>national consultant to assess the costs of implementation of the proposed law on the psychological activity in the Republic of Moldova</w:t>
      </w:r>
    </w:p>
    <w:p w14:paraId="744DFFA3" w14:textId="4FF639BE" w:rsidR="7FE3339E" w:rsidRPr="00B77E91" w:rsidRDefault="7FE3339E" w:rsidP="008F42E2">
      <w:pPr>
        <w:spacing w:after="0" w:line="240" w:lineRule="auto"/>
        <w:jc w:val="center"/>
        <w:rPr>
          <w:rFonts w:asciiTheme="minorHAnsi" w:hAnsiTheme="minorHAnsi" w:cstheme="minorHAnsi"/>
          <w:b/>
          <w:bCs/>
          <w:sz w:val="20"/>
          <w:szCs w:val="20"/>
        </w:rPr>
      </w:pPr>
    </w:p>
    <w:p w14:paraId="1E9C1072" w14:textId="77777777" w:rsidR="00E15EFC" w:rsidRPr="00B77E91" w:rsidRDefault="00E15EFC" w:rsidP="008F42E2">
      <w:pPr>
        <w:spacing w:after="0" w:line="240" w:lineRule="auto"/>
        <w:jc w:val="center"/>
        <w:rPr>
          <w:rFonts w:asciiTheme="minorHAnsi" w:hAnsiTheme="minorHAnsi" w:cstheme="minorHAnsi"/>
          <w:b/>
          <w:sz w:val="20"/>
          <w:szCs w:val="20"/>
        </w:rPr>
      </w:pPr>
    </w:p>
    <w:tbl>
      <w:tblPr>
        <w:tblStyle w:val="a"/>
        <w:tblW w:w="9905" w:type="dxa"/>
        <w:tblLayout w:type="fixed"/>
        <w:tblLook w:val="0400" w:firstRow="0" w:lastRow="0" w:firstColumn="0" w:lastColumn="0" w:noHBand="0" w:noVBand="1"/>
      </w:tblPr>
      <w:tblGrid>
        <w:gridCol w:w="3723"/>
        <w:gridCol w:w="6182"/>
      </w:tblGrid>
      <w:tr w:rsidR="00B4290D" w:rsidRPr="00B77E91" w14:paraId="169EFADA" w14:textId="77777777" w:rsidTr="00B77E91">
        <w:tc>
          <w:tcPr>
            <w:tcW w:w="3723" w:type="dxa"/>
          </w:tcPr>
          <w:p w14:paraId="50265ED5" w14:textId="77777777" w:rsidR="00B4290D" w:rsidRPr="00B77E91" w:rsidRDefault="00A519A7" w:rsidP="008F42E2">
            <w:pPr>
              <w:widowControl w:val="0"/>
              <w:spacing w:after="0" w:line="240" w:lineRule="auto"/>
              <w:jc w:val="both"/>
              <w:rPr>
                <w:rFonts w:asciiTheme="minorHAnsi" w:hAnsiTheme="minorHAnsi" w:cstheme="minorHAnsi"/>
                <w:b/>
                <w:sz w:val="20"/>
                <w:szCs w:val="20"/>
              </w:rPr>
            </w:pPr>
            <w:r w:rsidRPr="00B77E91">
              <w:rPr>
                <w:rFonts w:asciiTheme="minorHAnsi" w:hAnsiTheme="minorHAnsi" w:cstheme="minorHAnsi"/>
                <w:b/>
                <w:sz w:val="20"/>
                <w:szCs w:val="20"/>
              </w:rPr>
              <w:t>Location:</w:t>
            </w:r>
          </w:p>
          <w:p w14:paraId="6B10E7FE" w14:textId="77777777" w:rsidR="00B4290D" w:rsidRPr="00B77E91" w:rsidRDefault="00A519A7" w:rsidP="008F42E2">
            <w:pPr>
              <w:widowControl w:val="0"/>
              <w:spacing w:after="0" w:line="240" w:lineRule="auto"/>
              <w:rPr>
                <w:rFonts w:asciiTheme="minorHAnsi" w:hAnsiTheme="minorHAnsi" w:cstheme="minorHAnsi"/>
                <w:sz w:val="20"/>
                <w:szCs w:val="20"/>
              </w:rPr>
            </w:pPr>
            <w:r w:rsidRPr="00B77E91">
              <w:rPr>
                <w:rFonts w:asciiTheme="minorHAnsi" w:hAnsiTheme="minorHAnsi" w:cstheme="minorHAnsi"/>
                <w:b/>
                <w:sz w:val="20"/>
                <w:szCs w:val="20"/>
              </w:rPr>
              <w:t>Type of contract:</w:t>
            </w:r>
          </w:p>
        </w:tc>
        <w:tc>
          <w:tcPr>
            <w:tcW w:w="6182" w:type="dxa"/>
          </w:tcPr>
          <w:p w14:paraId="02A0FA95"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Chisinau, Republic of Moldova</w:t>
            </w:r>
          </w:p>
          <w:p w14:paraId="74B9CA9E"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Individual Consultant - Special Service Agreement (SSA)</w:t>
            </w:r>
          </w:p>
        </w:tc>
      </w:tr>
      <w:tr w:rsidR="00B4290D" w:rsidRPr="00B77E91" w14:paraId="3A8B77C4" w14:textId="77777777" w:rsidTr="00B77E91">
        <w:tc>
          <w:tcPr>
            <w:tcW w:w="3723" w:type="dxa"/>
          </w:tcPr>
          <w:p w14:paraId="6C0A3384" w14:textId="77777777" w:rsidR="00B4290D" w:rsidRPr="00B77E91" w:rsidRDefault="00A519A7" w:rsidP="008F42E2">
            <w:pPr>
              <w:widowControl w:val="0"/>
              <w:spacing w:after="0" w:line="240" w:lineRule="auto"/>
              <w:rPr>
                <w:rFonts w:asciiTheme="minorHAnsi" w:hAnsiTheme="minorHAnsi" w:cstheme="minorHAnsi"/>
                <w:b/>
                <w:sz w:val="20"/>
                <w:szCs w:val="20"/>
              </w:rPr>
            </w:pPr>
            <w:r w:rsidRPr="00B77E91">
              <w:rPr>
                <w:rFonts w:asciiTheme="minorHAnsi" w:hAnsiTheme="minorHAnsi" w:cstheme="minorHAnsi"/>
                <w:b/>
                <w:sz w:val="20"/>
                <w:szCs w:val="20"/>
              </w:rPr>
              <w:t>Languages required:</w:t>
            </w:r>
          </w:p>
        </w:tc>
        <w:tc>
          <w:tcPr>
            <w:tcW w:w="6182" w:type="dxa"/>
          </w:tcPr>
          <w:p w14:paraId="5E67433E"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Romanian, English</w:t>
            </w:r>
          </w:p>
        </w:tc>
      </w:tr>
      <w:tr w:rsidR="00B4290D" w:rsidRPr="00B77E91" w14:paraId="62D57470" w14:textId="77777777" w:rsidTr="00B77E91">
        <w:tc>
          <w:tcPr>
            <w:tcW w:w="3723" w:type="dxa"/>
          </w:tcPr>
          <w:p w14:paraId="1ECE0EEA" w14:textId="3F117614" w:rsidR="00B4290D" w:rsidRPr="00B77E91" w:rsidRDefault="00A519A7" w:rsidP="008F42E2">
            <w:pPr>
              <w:widowControl w:val="0"/>
              <w:spacing w:after="0" w:line="240" w:lineRule="auto"/>
              <w:rPr>
                <w:rFonts w:asciiTheme="minorHAnsi" w:hAnsiTheme="minorHAnsi" w:cstheme="minorHAnsi"/>
                <w:b/>
                <w:sz w:val="20"/>
                <w:szCs w:val="20"/>
              </w:rPr>
            </w:pPr>
            <w:r w:rsidRPr="00B77E91">
              <w:rPr>
                <w:rFonts w:asciiTheme="minorHAnsi" w:hAnsiTheme="minorHAnsi" w:cstheme="minorHAnsi"/>
                <w:b/>
                <w:sz w:val="20"/>
                <w:szCs w:val="20"/>
              </w:rPr>
              <w:t>Duration of the contract:</w:t>
            </w:r>
          </w:p>
          <w:p w14:paraId="621EEA97" w14:textId="77777777" w:rsidR="00B4290D" w:rsidRPr="00B77E91" w:rsidRDefault="00A519A7" w:rsidP="008F42E2">
            <w:pPr>
              <w:widowControl w:val="0"/>
              <w:spacing w:after="0" w:line="240" w:lineRule="auto"/>
              <w:rPr>
                <w:rFonts w:asciiTheme="minorHAnsi" w:hAnsiTheme="minorHAnsi" w:cstheme="minorHAnsi"/>
                <w:b/>
                <w:sz w:val="20"/>
                <w:szCs w:val="20"/>
              </w:rPr>
            </w:pPr>
            <w:proofErr w:type="spellStart"/>
            <w:r w:rsidRPr="00B77E91">
              <w:rPr>
                <w:rFonts w:asciiTheme="minorHAnsi" w:hAnsiTheme="minorHAnsi" w:cstheme="minorHAnsi"/>
                <w:b/>
                <w:sz w:val="20"/>
                <w:szCs w:val="20"/>
              </w:rPr>
              <w:t>Programme</w:t>
            </w:r>
            <w:proofErr w:type="spellEnd"/>
            <w:r w:rsidRPr="00B77E91">
              <w:rPr>
                <w:rFonts w:asciiTheme="minorHAnsi" w:hAnsiTheme="minorHAnsi" w:cstheme="minorHAnsi"/>
                <w:b/>
                <w:sz w:val="20"/>
                <w:szCs w:val="20"/>
              </w:rPr>
              <w:t>:</w:t>
            </w:r>
          </w:p>
          <w:p w14:paraId="04C3BB9F" w14:textId="77777777" w:rsidR="00B4290D" w:rsidRPr="00B77E91" w:rsidRDefault="00B4290D" w:rsidP="008F42E2">
            <w:pPr>
              <w:widowControl w:val="0"/>
              <w:spacing w:after="0" w:line="240" w:lineRule="auto"/>
              <w:rPr>
                <w:rFonts w:asciiTheme="minorHAnsi" w:hAnsiTheme="minorHAnsi" w:cstheme="minorHAnsi"/>
                <w:b/>
                <w:sz w:val="20"/>
                <w:szCs w:val="20"/>
              </w:rPr>
            </w:pPr>
          </w:p>
        </w:tc>
        <w:tc>
          <w:tcPr>
            <w:tcW w:w="6182" w:type="dxa"/>
          </w:tcPr>
          <w:p w14:paraId="1CF8ECDB" w14:textId="440369DE" w:rsidR="00A36C85" w:rsidRPr="00B77E91" w:rsidRDefault="24D4AB65"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Up to </w:t>
            </w:r>
            <w:sdt>
              <w:sdtPr>
                <w:rPr>
                  <w:rFonts w:asciiTheme="minorHAnsi" w:hAnsiTheme="minorHAnsi" w:cstheme="minorHAnsi"/>
                  <w:sz w:val="20"/>
                  <w:szCs w:val="20"/>
                </w:rPr>
                <w:tag w:val="goog_rdk_14"/>
                <w:id w:val="228434026"/>
                <w:placeholder>
                  <w:docPart w:val="DefaultPlaceholder_1081868574"/>
                </w:placeholder>
              </w:sdtPr>
              <w:sdtEndPr/>
              <w:sdtContent>
                <w:r w:rsidRPr="00B77E91">
                  <w:rPr>
                    <w:rFonts w:asciiTheme="minorHAnsi" w:hAnsiTheme="minorHAnsi" w:cstheme="minorHAnsi"/>
                    <w:sz w:val="20"/>
                    <w:szCs w:val="20"/>
                  </w:rPr>
                  <w:t>1</w:t>
                </w:r>
                <w:r w:rsidR="00AC6011">
                  <w:rPr>
                    <w:rFonts w:asciiTheme="minorHAnsi" w:hAnsiTheme="minorHAnsi" w:cstheme="minorHAnsi"/>
                    <w:sz w:val="20"/>
                    <w:szCs w:val="20"/>
                  </w:rPr>
                  <w:t>5</w:t>
                </w:r>
              </w:sdtContent>
            </w:sdt>
            <w:r w:rsidRPr="00B77E91">
              <w:rPr>
                <w:rFonts w:asciiTheme="minorHAnsi" w:hAnsiTheme="minorHAnsi" w:cstheme="minorHAnsi"/>
                <w:sz w:val="20"/>
                <w:szCs w:val="20"/>
              </w:rPr>
              <w:t xml:space="preserve"> working days</w:t>
            </w:r>
            <w:sdt>
              <w:sdtPr>
                <w:rPr>
                  <w:rFonts w:asciiTheme="minorHAnsi" w:hAnsiTheme="minorHAnsi" w:cstheme="minorHAnsi"/>
                  <w:sz w:val="20"/>
                  <w:szCs w:val="20"/>
                </w:rPr>
                <w:tag w:val="goog_rdk_16"/>
                <w:id w:val="1901890923"/>
                <w:placeholder>
                  <w:docPart w:val="DefaultPlaceholder_1081868574"/>
                </w:placeholder>
                <w:showingPlcHdr/>
              </w:sdtPr>
              <w:sdtEndPr/>
              <w:sdtContent/>
            </w:sdt>
            <w:r w:rsidRPr="00B77E91">
              <w:rPr>
                <w:rFonts w:asciiTheme="minorHAnsi" w:hAnsiTheme="minorHAnsi" w:cstheme="minorHAnsi"/>
                <w:sz w:val="20"/>
                <w:szCs w:val="20"/>
              </w:rPr>
              <w:t xml:space="preserve">, from </w:t>
            </w:r>
            <w:sdt>
              <w:sdtPr>
                <w:rPr>
                  <w:rFonts w:asciiTheme="minorHAnsi" w:hAnsiTheme="minorHAnsi" w:cstheme="minorHAnsi"/>
                  <w:sz w:val="20"/>
                  <w:szCs w:val="20"/>
                </w:rPr>
                <w:tag w:val="goog_rdk_17"/>
                <w:id w:val="926055603"/>
                <w:placeholder>
                  <w:docPart w:val="DefaultPlaceholder_1081868574"/>
                </w:placeholder>
              </w:sdtPr>
              <w:sdtEndPr/>
              <w:sdtContent>
                <w:r w:rsidR="00E96DF6">
                  <w:rPr>
                    <w:rFonts w:asciiTheme="minorHAnsi" w:hAnsiTheme="minorHAnsi" w:cstheme="minorHAnsi"/>
                    <w:sz w:val="20"/>
                    <w:szCs w:val="20"/>
                  </w:rPr>
                  <w:t>November</w:t>
                </w:r>
              </w:sdtContent>
            </w:sdt>
            <w:r w:rsidRPr="00B77E91">
              <w:rPr>
                <w:rFonts w:asciiTheme="minorHAnsi" w:hAnsiTheme="minorHAnsi" w:cstheme="minorHAnsi"/>
                <w:sz w:val="20"/>
                <w:szCs w:val="20"/>
              </w:rPr>
              <w:t xml:space="preserve"> until </w:t>
            </w:r>
            <w:r w:rsidR="00A36C85" w:rsidRPr="00B77E91">
              <w:rPr>
                <w:rFonts w:asciiTheme="minorHAnsi" w:hAnsiTheme="minorHAnsi" w:cstheme="minorHAnsi"/>
                <w:sz w:val="20"/>
                <w:szCs w:val="20"/>
              </w:rPr>
              <w:t xml:space="preserve">June </w:t>
            </w:r>
            <w:r w:rsidR="005809EA" w:rsidRPr="00B77E91">
              <w:rPr>
                <w:rFonts w:asciiTheme="minorHAnsi" w:hAnsiTheme="minorHAnsi" w:cstheme="minorHAnsi"/>
                <w:sz w:val="20"/>
                <w:szCs w:val="20"/>
              </w:rPr>
              <w:t>2024</w:t>
            </w:r>
          </w:p>
          <w:p w14:paraId="100E980C" w14:textId="3753A96E" w:rsidR="00B4290D" w:rsidRPr="00B77E91" w:rsidRDefault="24D4AB65"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Ending Violence against Women</w:t>
            </w:r>
          </w:p>
          <w:p w14:paraId="1AEBCAF2" w14:textId="77777777" w:rsidR="00B4290D" w:rsidRPr="00B77E91" w:rsidRDefault="00B4290D" w:rsidP="008F42E2">
            <w:pPr>
              <w:widowControl w:val="0"/>
              <w:spacing w:after="0" w:line="240" w:lineRule="auto"/>
              <w:jc w:val="both"/>
              <w:rPr>
                <w:rFonts w:asciiTheme="minorHAnsi" w:hAnsiTheme="minorHAnsi" w:cstheme="minorHAnsi"/>
                <w:sz w:val="20"/>
                <w:szCs w:val="20"/>
              </w:rPr>
            </w:pPr>
          </w:p>
        </w:tc>
      </w:tr>
    </w:tbl>
    <w:p w14:paraId="31E0D451" w14:textId="77777777" w:rsidR="00B4290D" w:rsidRPr="00B77E91" w:rsidRDefault="00A519A7" w:rsidP="008F42E2">
      <w:pPr>
        <w:spacing w:after="0" w:line="240" w:lineRule="auto"/>
        <w:jc w:val="both"/>
        <w:rPr>
          <w:rFonts w:asciiTheme="minorHAnsi" w:hAnsiTheme="minorHAnsi" w:cstheme="minorHAnsi"/>
          <w:b/>
          <w:iCs/>
          <w:sz w:val="20"/>
          <w:szCs w:val="20"/>
        </w:rPr>
      </w:pPr>
      <w:r w:rsidRPr="00B77E91">
        <w:rPr>
          <w:rFonts w:asciiTheme="minorHAnsi" w:hAnsiTheme="minorHAnsi" w:cstheme="minorHAnsi"/>
          <w:b/>
          <w:iCs/>
          <w:sz w:val="20"/>
          <w:szCs w:val="20"/>
        </w:rPr>
        <w:t>Background</w:t>
      </w:r>
    </w:p>
    <w:p w14:paraId="10587C24" w14:textId="77777777" w:rsidR="00F63289" w:rsidRPr="00B77E91" w:rsidRDefault="00F63289" w:rsidP="008F42E2">
      <w:pPr>
        <w:spacing w:after="0" w:line="240" w:lineRule="auto"/>
        <w:jc w:val="both"/>
        <w:rPr>
          <w:rFonts w:asciiTheme="minorHAnsi" w:hAnsiTheme="minorHAnsi" w:cstheme="minorHAnsi"/>
          <w:sz w:val="20"/>
          <w:szCs w:val="20"/>
        </w:rPr>
      </w:pPr>
      <w:r w:rsidRPr="6E4D9034">
        <w:rPr>
          <w:rFonts w:asciiTheme="minorHAnsi" w:hAnsiTheme="minorHAnsi" w:cstheme="minorBidi"/>
          <w:sz w:val="20"/>
          <w:szCs w:val="20"/>
        </w:rPr>
        <w:t>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w:t>
      </w:r>
    </w:p>
    <w:p w14:paraId="67C5CCB3" w14:textId="685A2C40" w:rsidR="6E4D9034" w:rsidRDefault="6E4D9034" w:rsidP="6E4D9034">
      <w:pPr>
        <w:spacing w:after="0" w:line="240" w:lineRule="auto"/>
        <w:jc w:val="both"/>
        <w:rPr>
          <w:rFonts w:asciiTheme="minorHAnsi" w:hAnsiTheme="minorHAnsi" w:cstheme="minorBidi"/>
          <w:sz w:val="20"/>
          <w:szCs w:val="20"/>
        </w:rPr>
      </w:pPr>
    </w:p>
    <w:p w14:paraId="22D1784B" w14:textId="77777777" w:rsidR="000F6F76" w:rsidRPr="00B77E91" w:rsidRDefault="00F63289" w:rsidP="6E4D9034">
      <w:pPr>
        <w:spacing w:after="0" w:line="240" w:lineRule="auto"/>
        <w:jc w:val="both"/>
        <w:rPr>
          <w:rFonts w:asciiTheme="minorHAnsi" w:hAnsiTheme="minorHAnsi" w:cstheme="minorBidi"/>
          <w:sz w:val="20"/>
          <w:szCs w:val="20"/>
        </w:rPr>
      </w:pPr>
      <w:r w:rsidRPr="6E4D9034">
        <w:rPr>
          <w:rFonts w:asciiTheme="minorHAnsi" w:hAnsiTheme="minorHAnsi" w:cstheme="minorBidi"/>
          <w:sz w:val="20"/>
          <w:szCs w:val="20"/>
        </w:rPr>
        <w:t xml:space="preserve">The work of UN Women in Moldova is guided by its new Country Strategic Note 2023-2027, aligned with the UN Sustainable Development Cooperation Framework for Moldova (2023-2027), </w:t>
      </w:r>
      <w:hyperlink r:id="rId12">
        <w:r w:rsidRPr="6E4D9034">
          <w:rPr>
            <w:rStyle w:val="Hyperlink"/>
            <w:rFonts w:asciiTheme="minorHAnsi" w:hAnsiTheme="minorHAnsi" w:cstheme="minorBidi"/>
            <w:sz w:val="20"/>
            <w:szCs w:val="20"/>
          </w:rPr>
          <w:t>UN Women Global Strategic Plan</w:t>
        </w:r>
      </w:hyperlink>
      <w:r w:rsidRPr="6E4D9034">
        <w:rPr>
          <w:rFonts w:asciiTheme="minorHAnsi" w:hAnsiTheme="minorHAnsi" w:cstheme="minorBidi"/>
          <w:sz w:val="20"/>
          <w:szCs w:val="20"/>
        </w:rPr>
        <w:t>, National Programs and Strategies, and aims to contribute to the gender-responsive implementation of the 2030 Agenda for Sustainable Development. The Strategic Note focuses on four main areas: 1) Ending Violence against Women, 2) Women’s Leadership and Governance, 3) Women’s Economic Empowerment, and 4) Humanitarian and Peace development nexus and UN Coordination on Gender equality.</w:t>
      </w:r>
    </w:p>
    <w:p w14:paraId="65EB88AD" w14:textId="66578E9D" w:rsidR="6E4D9034" w:rsidRDefault="6E4D9034" w:rsidP="6E4D9034">
      <w:pPr>
        <w:spacing w:after="0" w:line="240" w:lineRule="auto"/>
        <w:jc w:val="both"/>
        <w:rPr>
          <w:rFonts w:asciiTheme="minorHAnsi" w:hAnsiTheme="minorHAnsi" w:cstheme="minorBidi"/>
          <w:sz w:val="20"/>
          <w:szCs w:val="20"/>
        </w:rPr>
      </w:pPr>
    </w:p>
    <w:p w14:paraId="55B87159" w14:textId="77777777" w:rsidR="00E10083" w:rsidRPr="00B77E91" w:rsidRDefault="009D5147" w:rsidP="6E4D9034">
      <w:pPr>
        <w:spacing w:after="0" w:line="240" w:lineRule="auto"/>
        <w:jc w:val="both"/>
        <w:rPr>
          <w:rFonts w:asciiTheme="minorHAnsi" w:hAnsiTheme="minorHAnsi" w:cstheme="minorBidi"/>
          <w:sz w:val="20"/>
          <w:szCs w:val="20"/>
        </w:rPr>
      </w:pPr>
      <w:r w:rsidRPr="6E4D9034">
        <w:rPr>
          <w:rFonts w:asciiTheme="minorHAnsi" w:hAnsiTheme="minorHAnsi" w:cstheme="minorBidi"/>
          <w:sz w:val="20"/>
          <w:szCs w:val="20"/>
        </w:rPr>
        <w:t xml:space="preserve">Through its </w:t>
      </w:r>
      <w:proofErr w:type="spellStart"/>
      <w:r w:rsidRPr="6E4D9034">
        <w:rPr>
          <w:rFonts w:asciiTheme="minorHAnsi" w:hAnsiTheme="minorHAnsi" w:cstheme="minorBidi"/>
          <w:sz w:val="20"/>
          <w:szCs w:val="20"/>
        </w:rPr>
        <w:t>programmes</w:t>
      </w:r>
      <w:proofErr w:type="spellEnd"/>
      <w:r w:rsidRPr="6E4D9034">
        <w:rPr>
          <w:rFonts w:asciiTheme="minorHAnsi" w:hAnsiTheme="minorHAnsi" w:cstheme="minorBidi"/>
          <w:sz w:val="20"/>
          <w:szCs w:val="20"/>
        </w:rPr>
        <w:t xml:space="preserve"> and projects, UN Women provides technical assistance to national partners (governmental and non-governmental), including the private sector, in the implementation of existing international and national commitments to women’s rights and gender equality; it facilitates networking and exchange of good practices and advocates for women’s rights and gender equality in all areas of life.</w:t>
      </w:r>
    </w:p>
    <w:p w14:paraId="719DF69A" w14:textId="256F3020" w:rsidR="6E4D9034" w:rsidRDefault="6E4D9034" w:rsidP="6E4D9034">
      <w:pPr>
        <w:spacing w:after="0" w:line="240" w:lineRule="auto"/>
        <w:jc w:val="both"/>
        <w:rPr>
          <w:rFonts w:asciiTheme="minorHAnsi" w:hAnsiTheme="minorHAnsi" w:cstheme="minorBidi"/>
          <w:sz w:val="20"/>
          <w:szCs w:val="20"/>
        </w:rPr>
      </w:pPr>
    </w:p>
    <w:p w14:paraId="3E5C0D23" w14:textId="77777777" w:rsidR="00755FF1" w:rsidRPr="00B77E91" w:rsidRDefault="00A519A7" w:rsidP="6E4D9034">
      <w:pPr>
        <w:spacing w:after="0" w:line="240" w:lineRule="auto"/>
        <w:jc w:val="both"/>
        <w:rPr>
          <w:rFonts w:asciiTheme="minorHAnsi" w:hAnsiTheme="minorHAnsi" w:cstheme="minorBidi"/>
          <w:sz w:val="20"/>
          <w:szCs w:val="20"/>
        </w:rPr>
      </w:pPr>
      <w:r w:rsidRPr="6E4D9034">
        <w:rPr>
          <w:rFonts w:asciiTheme="minorHAnsi" w:hAnsiTheme="minorHAnsi" w:cstheme="minorBidi"/>
          <w:sz w:val="20"/>
          <w:szCs w:val="20"/>
        </w:rPr>
        <w:t xml:space="preserve">Violence against women as a form of gender-based violence represents a global endemic problem threatening the right to life and dignity of millions of women around the world. Gender-based violence entails several social and health consequences for survivors, ranging from negative health outcomes to the fatal phenomenon of femicide or suicide. In our contemporary world, women who are subject to violence continue to be prevented from a full participation in both public and private life, which seriously affects their human dignity and equality. Gender-based violence not only jeopardies women’s physical and mental health, but also leads to serious violations of all their human rights, be they economic, social, cultural, </w:t>
      </w:r>
      <w:proofErr w:type="gramStart"/>
      <w:r w:rsidRPr="6E4D9034">
        <w:rPr>
          <w:rFonts w:asciiTheme="minorHAnsi" w:hAnsiTheme="minorHAnsi" w:cstheme="minorBidi"/>
          <w:sz w:val="20"/>
          <w:szCs w:val="20"/>
        </w:rPr>
        <w:t>civil</w:t>
      </w:r>
      <w:proofErr w:type="gramEnd"/>
      <w:r w:rsidRPr="6E4D9034">
        <w:rPr>
          <w:rFonts w:asciiTheme="minorHAnsi" w:hAnsiTheme="minorHAnsi" w:cstheme="minorBidi"/>
          <w:sz w:val="20"/>
          <w:szCs w:val="20"/>
        </w:rPr>
        <w:t xml:space="preserve"> or political.</w:t>
      </w:r>
    </w:p>
    <w:p w14:paraId="7BC1ECE1" w14:textId="7CAB6AB9" w:rsidR="6E4D9034" w:rsidRDefault="6E4D9034" w:rsidP="6E4D9034">
      <w:pPr>
        <w:spacing w:after="0" w:line="240" w:lineRule="auto"/>
        <w:jc w:val="both"/>
        <w:rPr>
          <w:rFonts w:asciiTheme="minorHAnsi" w:hAnsiTheme="minorHAnsi" w:cstheme="minorBidi"/>
          <w:sz w:val="20"/>
          <w:szCs w:val="20"/>
        </w:rPr>
      </w:pPr>
    </w:p>
    <w:p w14:paraId="5656136B" w14:textId="77777777" w:rsidR="00755FF1" w:rsidRPr="00B77E91" w:rsidRDefault="00A519A7" w:rsidP="6E4D9034">
      <w:pPr>
        <w:spacing w:after="0" w:line="240" w:lineRule="auto"/>
        <w:jc w:val="both"/>
        <w:rPr>
          <w:rFonts w:asciiTheme="minorHAnsi" w:hAnsiTheme="minorHAnsi" w:cstheme="minorBidi"/>
          <w:sz w:val="20"/>
          <w:szCs w:val="20"/>
        </w:rPr>
      </w:pPr>
      <w:proofErr w:type="gramStart"/>
      <w:r w:rsidRPr="6E4D9034">
        <w:rPr>
          <w:rFonts w:asciiTheme="minorHAnsi" w:hAnsiTheme="minorHAnsi" w:cstheme="minorBidi"/>
          <w:sz w:val="20"/>
          <w:szCs w:val="20"/>
        </w:rPr>
        <w:t>With regard to</w:t>
      </w:r>
      <w:proofErr w:type="gramEnd"/>
      <w:r w:rsidRPr="6E4D9034">
        <w:rPr>
          <w:rFonts w:asciiTheme="minorHAnsi" w:hAnsiTheme="minorHAnsi" w:cstheme="minorBidi"/>
          <w:sz w:val="20"/>
          <w:szCs w:val="20"/>
        </w:rPr>
        <w:t xml:space="preserve"> the local context, the latest statistics and survey data available show that violence against women is alarmingly widespread in Moldova. According to the first national study on the prevalence of the phenomenon (</w:t>
      </w:r>
      <w:hyperlink r:id="rId13">
        <w:r w:rsidRPr="6E4D9034">
          <w:rPr>
            <w:rFonts w:asciiTheme="minorHAnsi" w:hAnsiTheme="minorHAnsi" w:cstheme="minorBidi"/>
            <w:color w:val="0000FF"/>
            <w:sz w:val="20"/>
            <w:szCs w:val="20"/>
            <w:u w:val="single"/>
          </w:rPr>
          <w:t>“Violence against Women in the Family”</w:t>
        </w:r>
      </w:hyperlink>
      <w:r w:rsidRPr="6E4D9034">
        <w:rPr>
          <w:rFonts w:asciiTheme="minorHAnsi" w:hAnsiTheme="minorHAnsi" w:cstheme="minorBidi"/>
          <w:color w:val="0000FF"/>
          <w:sz w:val="20"/>
          <w:szCs w:val="20"/>
          <w:u w:val="single"/>
        </w:rPr>
        <w:t>)</w:t>
      </w:r>
      <w:r w:rsidRPr="6E4D9034">
        <w:rPr>
          <w:rFonts w:asciiTheme="minorHAnsi" w:hAnsiTheme="minorHAnsi" w:cstheme="minorBidi"/>
          <w:sz w:val="20"/>
          <w:szCs w:val="20"/>
        </w:rPr>
        <w:t xml:space="preserve"> carried out by the National Bureau of Statistics and commissioned by UN Moldova in 2011, 6 out of 10 women from urban areas and 7 out of 10 women form rural areas have experienced at least one form of violence (psychological, economic, physical and/or sexual) at the hands of their current or former partner during their lifetime, and 1 out of 10 has been exposed to all forms of violence.</w:t>
      </w:r>
    </w:p>
    <w:p w14:paraId="17D16536" w14:textId="50A9A54D" w:rsidR="6E4D9034" w:rsidRDefault="6E4D9034" w:rsidP="6E4D9034">
      <w:pPr>
        <w:spacing w:after="0" w:line="240" w:lineRule="auto"/>
        <w:jc w:val="both"/>
        <w:rPr>
          <w:rFonts w:asciiTheme="minorHAnsi" w:hAnsiTheme="minorHAnsi" w:cstheme="minorBidi"/>
          <w:sz w:val="20"/>
          <w:szCs w:val="20"/>
        </w:rPr>
      </w:pPr>
    </w:p>
    <w:p w14:paraId="3A51F7C7" w14:textId="77777777" w:rsidR="000F5111" w:rsidRPr="00B77E91" w:rsidRDefault="00A519A7" w:rsidP="6E4D9034">
      <w:pPr>
        <w:spacing w:after="0" w:line="240" w:lineRule="auto"/>
        <w:jc w:val="both"/>
        <w:rPr>
          <w:rFonts w:asciiTheme="minorHAnsi" w:hAnsiTheme="minorHAnsi" w:cstheme="minorBidi"/>
          <w:sz w:val="20"/>
          <w:szCs w:val="20"/>
        </w:rPr>
      </w:pPr>
      <w:r w:rsidRPr="6E4D9034">
        <w:rPr>
          <w:rFonts w:asciiTheme="minorHAnsi" w:hAnsiTheme="minorHAnsi" w:cstheme="minorBidi"/>
          <w:sz w:val="20"/>
          <w:szCs w:val="20"/>
        </w:rPr>
        <w:t xml:space="preserve">There is evidence that due to widespread gender roles and stereotypes, violence against women in Moldova is not only widespread but, in some cases, also accepted and justified in the name of socio-cultural norms. </w:t>
      </w:r>
      <w:proofErr w:type="gramStart"/>
      <w:r w:rsidRPr="6E4D9034">
        <w:rPr>
          <w:rFonts w:asciiTheme="minorHAnsi" w:hAnsiTheme="minorHAnsi" w:cstheme="minorBidi"/>
          <w:sz w:val="20"/>
          <w:szCs w:val="20"/>
        </w:rPr>
        <w:t>As a consequence</w:t>
      </w:r>
      <w:proofErr w:type="gramEnd"/>
      <w:r w:rsidRPr="6E4D9034">
        <w:rPr>
          <w:rFonts w:asciiTheme="minorHAnsi" w:hAnsiTheme="minorHAnsi" w:cstheme="minorBidi"/>
          <w:sz w:val="20"/>
          <w:szCs w:val="20"/>
        </w:rPr>
        <w:t>, women facing violence are not fully protected and many of them would report violence only in most serious cases. Therefore, as confirmed by the above-mentioned national study, a significant number of women remain unassisted and continue to be subject to violence.</w:t>
      </w:r>
    </w:p>
    <w:p w14:paraId="05590AF4" w14:textId="2088A32A" w:rsidR="6E4D9034" w:rsidRDefault="6E4D9034" w:rsidP="6E4D9034">
      <w:pPr>
        <w:spacing w:after="0" w:line="240" w:lineRule="auto"/>
        <w:jc w:val="both"/>
        <w:rPr>
          <w:rFonts w:asciiTheme="minorHAnsi" w:hAnsiTheme="minorHAnsi" w:cstheme="minorBidi"/>
          <w:sz w:val="20"/>
          <w:szCs w:val="20"/>
        </w:rPr>
      </w:pPr>
    </w:p>
    <w:p w14:paraId="1B457C35" w14:textId="777B8ADC" w:rsidR="001E1474" w:rsidRPr="00B77E91" w:rsidRDefault="00A519A7" w:rsidP="6E4D9034">
      <w:pPr>
        <w:spacing w:after="0" w:line="240" w:lineRule="auto"/>
        <w:jc w:val="both"/>
        <w:rPr>
          <w:rFonts w:asciiTheme="minorHAnsi" w:hAnsiTheme="minorHAnsi" w:cstheme="minorBidi"/>
          <w:sz w:val="20"/>
          <w:szCs w:val="20"/>
        </w:rPr>
      </w:pPr>
      <w:r w:rsidRPr="6E4D9034">
        <w:rPr>
          <w:rFonts w:asciiTheme="minorHAnsi" w:hAnsiTheme="minorHAnsi" w:cstheme="minorBidi"/>
          <w:sz w:val="20"/>
          <w:szCs w:val="20"/>
        </w:rPr>
        <w:t>Comprehensive social services are essential for survivors of gender-based violence. It is well-known that specialized psychological counseling can significantly improve the health outlook for women and girls' survivors of violence, thus further contributing to women’s recovery from violence, their empowerment and prevention the reoccurrence of violence in the future (</w:t>
      </w:r>
      <w:hyperlink r:id="rId14">
        <w:r w:rsidRPr="6E4D9034">
          <w:rPr>
            <w:rFonts w:asciiTheme="minorHAnsi" w:hAnsiTheme="minorHAnsi" w:cstheme="minorBidi"/>
            <w:color w:val="0000FF"/>
            <w:sz w:val="20"/>
            <w:szCs w:val="20"/>
            <w:u w:val="single"/>
          </w:rPr>
          <w:t>Essential services package for women and girls subject to violence</w:t>
        </w:r>
      </w:hyperlink>
      <w:r w:rsidRPr="6E4D9034">
        <w:rPr>
          <w:rFonts w:asciiTheme="minorHAnsi" w:hAnsiTheme="minorHAnsi" w:cstheme="minorBidi"/>
          <w:color w:val="0000FF"/>
          <w:sz w:val="20"/>
          <w:szCs w:val="20"/>
          <w:u w:val="single"/>
        </w:rPr>
        <w:t>)</w:t>
      </w:r>
      <w:r w:rsidRPr="6E4D9034">
        <w:rPr>
          <w:rFonts w:asciiTheme="minorHAnsi" w:hAnsiTheme="minorHAnsi" w:cstheme="minorBidi"/>
          <w:sz w:val="20"/>
          <w:szCs w:val="20"/>
        </w:rPr>
        <w:t xml:space="preserve">. As set out in the </w:t>
      </w:r>
      <w:hyperlink r:id="rId15">
        <w:r w:rsidRPr="6E4D9034">
          <w:rPr>
            <w:rFonts w:asciiTheme="minorHAnsi" w:hAnsiTheme="minorHAnsi" w:cstheme="minorBidi"/>
            <w:color w:val="0000FF"/>
            <w:sz w:val="20"/>
            <w:szCs w:val="20"/>
            <w:u w:val="single"/>
          </w:rPr>
          <w:t>Convention on preventing and combating violence against women and domestic violence</w:t>
        </w:r>
      </w:hyperlink>
      <w:r w:rsidRPr="6E4D9034">
        <w:rPr>
          <w:rFonts w:asciiTheme="minorHAnsi" w:hAnsiTheme="minorHAnsi" w:cstheme="minorBidi"/>
          <w:sz w:val="20"/>
          <w:szCs w:val="20"/>
        </w:rPr>
        <w:t xml:space="preserve">, recently ratified by the Republic of Moldova, women and girls </w:t>
      </w:r>
      <w:r w:rsidRPr="6E4D9034">
        <w:rPr>
          <w:rFonts w:asciiTheme="minorHAnsi" w:hAnsiTheme="minorHAnsi" w:cstheme="minorBidi"/>
          <w:sz w:val="20"/>
          <w:szCs w:val="20"/>
        </w:rPr>
        <w:lastRenderedPageBreak/>
        <w:t xml:space="preserve">should have access to an array of general and specialized services, including psychological support. However, according to the </w:t>
      </w:r>
      <w:hyperlink r:id="rId16">
        <w:r w:rsidRPr="6E4D9034">
          <w:rPr>
            <w:rFonts w:asciiTheme="minorHAnsi" w:hAnsiTheme="minorHAnsi" w:cstheme="minorBidi"/>
            <w:color w:val="0000FF"/>
            <w:sz w:val="20"/>
            <w:szCs w:val="20"/>
            <w:u w:val="single"/>
          </w:rPr>
          <w:t>Report on costing of domestic violence and violence against women in Moldova</w:t>
        </w:r>
      </w:hyperlink>
      <w:r w:rsidRPr="6E4D9034">
        <w:rPr>
          <w:rFonts w:asciiTheme="minorHAnsi" w:hAnsiTheme="minorHAnsi" w:cstheme="minorBidi"/>
          <w:sz w:val="20"/>
          <w:szCs w:val="20"/>
        </w:rPr>
        <w:t xml:space="preserve">, over 30% of the services that are listed as essential in the international standards do not exist in Moldova or are not efficient. Aware of the existing challenges, UN Women Moldova is committed to contributing to the improvement of psychological services available to those in need, including women and </w:t>
      </w:r>
      <w:proofErr w:type="gramStart"/>
      <w:r w:rsidRPr="6E4D9034">
        <w:rPr>
          <w:rFonts w:asciiTheme="minorHAnsi" w:hAnsiTheme="minorHAnsi" w:cstheme="minorBidi"/>
          <w:sz w:val="20"/>
          <w:szCs w:val="20"/>
        </w:rPr>
        <w:t>girls</w:t>
      </w:r>
      <w:proofErr w:type="gramEnd"/>
      <w:r w:rsidRPr="6E4D9034">
        <w:rPr>
          <w:rFonts w:asciiTheme="minorHAnsi" w:hAnsiTheme="minorHAnsi" w:cstheme="minorBidi"/>
          <w:sz w:val="20"/>
          <w:szCs w:val="20"/>
        </w:rPr>
        <w:t xml:space="preserve"> survivors of gender-based violence, by providing support to the national relevant authorities in </w:t>
      </w:r>
      <w:r w:rsidR="5B674E04" w:rsidRPr="6E4D9034">
        <w:rPr>
          <w:rFonts w:asciiTheme="minorHAnsi" w:hAnsiTheme="minorHAnsi" w:cstheme="minorBidi"/>
          <w:sz w:val="20"/>
          <w:szCs w:val="20"/>
        </w:rPr>
        <w:t>finalizing</w:t>
      </w:r>
      <w:r w:rsidRPr="6E4D9034">
        <w:rPr>
          <w:rFonts w:asciiTheme="minorHAnsi" w:hAnsiTheme="minorHAnsi" w:cstheme="minorBidi"/>
          <w:sz w:val="20"/>
          <w:szCs w:val="20"/>
        </w:rPr>
        <w:t xml:space="preserve"> the law on the performance of the psychological activity.</w:t>
      </w:r>
    </w:p>
    <w:p w14:paraId="42B4C483" w14:textId="674E5596" w:rsidR="6E4D9034" w:rsidRDefault="6E4D9034" w:rsidP="6E4D9034">
      <w:pPr>
        <w:spacing w:after="0" w:line="240" w:lineRule="auto"/>
        <w:jc w:val="both"/>
        <w:rPr>
          <w:rFonts w:asciiTheme="minorHAnsi" w:hAnsiTheme="minorHAnsi" w:cstheme="minorBidi"/>
          <w:sz w:val="20"/>
          <w:szCs w:val="20"/>
        </w:rPr>
      </w:pPr>
    </w:p>
    <w:p w14:paraId="50BC36E2" w14:textId="756BD5EC" w:rsidR="008F42E2" w:rsidRPr="00E62DE0" w:rsidRDefault="00A519A7" w:rsidP="6E4D9034">
      <w:pPr>
        <w:spacing w:after="0" w:line="240" w:lineRule="auto"/>
        <w:jc w:val="both"/>
        <w:rPr>
          <w:rFonts w:asciiTheme="minorHAnsi" w:hAnsiTheme="minorHAnsi" w:cstheme="minorBidi"/>
          <w:sz w:val="20"/>
          <w:szCs w:val="20"/>
        </w:rPr>
      </w:pPr>
      <w:r w:rsidRPr="6E4D9034">
        <w:rPr>
          <w:rFonts w:asciiTheme="minorHAnsi" w:hAnsiTheme="minorHAnsi" w:cstheme="minorBidi"/>
          <w:sz w:val="20"/>
          <w:szCs w:val="20"/>
        </w:rPr>
        <w:t xml:space="preserve">Given the situation in the Republic of Moldova, when there is no specific legislative framework regulating and harmonizing the psychological activity, the parliamentary standing Committee for Social Protection, </w:t>
      </w:r>
      <w:proofErr w:type="gramStart"/>
      <w:r w:rsidRPr="6E4D9034">
        <w:rPr>
          <w:rFonts w:asciiTheme="minorHAnsi" w:hAnsiTheme="minorHAnsi" w:cstheme="minorBidi"/>
          <w:sz w:val="20"/>
          <w:szCs w:val="20"/>
        </w:rPr>
        <w:t>Health</w:t>
      </w:r>
      <w:proofErr w:type="gramEnd"/>
      <w:r w:rsidRPr="6E4D9034">
        <w:rPr>
          <w:rFonts w:asciiTheme="minorHAnsi" w:hAnsiTheme="minorHAnsi" w:cstheme="minorBidi"/>
          <w:sz w:val="20"/>
          <w:szCs w:val="20"/>
        </w:rPr>
        <w:t xml:space="preserve"> and Family has started in past years the elaboration of a draft law on the performance of the psychological activity. During 2020, the parliamentary standing committee for social protection, health and family has worked to develop a comprehensive and aligned to the international standards legal framework which will, on one hand, consolidate the efforts made by the psychologists and, on the other hand, will ensure that the specialized psychological services available to those in need, including women and girls survivors of gender-based violence, are efficient and systemic. In this context, UN Women supported the process based on request from the Committee for Social Protection, </w:t>
      </w:r>
      <w:proofErr w:type="gramStart"/>
      <w:r w:rsidRPr="6E4D9034">
        <w:rPr>
          <w:rFonts w:asciiTheme="minorHAnsi" w:hAnsiTheme="minorHAnsi" w:cstheme="minorBidi"/>
          <w:sz w:val="20"/>
          <w:szCs w:val="20"/>
        </w:rPr>
        <w:t>Health</w:t>
      </w:r>
      <w:proofErr w:type="gramEnd"/>
      <w:r w:rsidRPr="6E4D9034">
        <w:rPr>
          <w:rFonts w:asciiTheme="minorHAnsi" w:hAnsiTheme="minorHAnsi" w:cstheme="minorBidi"/>
          <w:sz w:val="20"/>
          <w:szCs w:val="20"/>
        </w:rPr>
        <w:t xml:space="preserve"> and Family, through national consultant</w:t>
      </w:r>
      <w:r w:rsidR="35F54491" w:rsidRPr="6E4D9034">
        <w:rPr>
          <w:rFonts w:asciiTheme="minorHAnsi" w:hAnsiTheme="minorHAnsi" w:cstheme="minorBidi"/>
          <w:sz w:val="20"/>
          <w:szCs w:val="20"/>
        </w:rPr>
        <w:t>s</w:t>
      </w:r>
      <w:r w:rsidRPr="6E4D9034">
        <w:rPr>
          <w:rFonts w:asciiTheme="minorHAnsi" w:hAnsiTheme="minorHAnsi" w:cstheme="minorBidi"/>
          <w:sz w:val="20"/>
          <w:szCs w:val="20"/>
        </w:rPr>
        <w:t xml:space="preserve"> who provided expertise in evaluating and </w:t>
      </w:r>
      <w:r w:rsidR="007131CC" w:rsidRPr="6E4D9034">
        <w:rPr>
          <w:rFonts w:asciiTheme="minorHAnsi" w:hAnsiTheme="minorHAnsi" w:cstheme="minorBidi"/>
          <w:sz w:val="20"/>
          <w:szCs w:val="20"/>
        </w:rPr>
        <w:t>finalizing</w:t>
      </w:r>
      <w:r w:rsidRPr="6E4D9034">
        <w:rPr>
          <w:rFonts w:asciiTheme="minorHAnsi" w:hAnsiTheme="minorHAnsi" w:cstheme="minorBidi"/>
          <w:sz w:val="20"/>
          <w:szCs w:val="20"/>
        </w:rPr>
        <w:t xml:space="preserve"> the draft law on the psychological activity in the Republic of Moldova.</w:t>
      </w:r>
      <w:r w:rsidR="00B77E91" w:rsidRPr="6E4D9034">
        <w:rPr>
          <w:rFonts w:asciiTheme="minorHAnsi" w:hAnsiTheme="minorHAnsi" w:cstheme="minorBidi"/>
          <w:sz w:val="20"/>
          <w:szCs w:val="20"/>
        </w:rPr>
        <w:t xml:space="preserve"> Additionally, UN Women </w:t>
      </w:r>
      <w:r w:rsidR="087DE490" w:rsidRPr="6E4D9034">
        <w:rPr>
          <w:rFonts w:asciiTheme="minorHAnsi" w:hAnsiTheme="minorHAnsi" w:cstheme="minorBidi"/>
          <w:sz w:val="20"/>
          <w:szCs w:val="20"/>
        </w:rPr>
        <w:t xml:space="preserve">supported </w:t>
      </w:r>
      <w:r w:rsidR="00B77E91" w:rsidRPr="6E4D9034">
        <w:rPr>
          <w:rFonts w:asciiTheme="minorHAnsi" w:hAnsiTheme="minorHAnsi" w:cstheme="minorBidi"/>
          <w:sz w:val="20"/>
          <w:szCs w:val="20"/>
        </w:rPr>
        <w:t>organiz</w:t>
      </w:r>
      <w:r w:rsidR="3987B1D8" w:rsidRPr="6E4D9034">
        <w:rPr>
          <w:rFonts w:asciiTheme="minorHAnsi" w:hAnsiTheme="minorHAnsi" w:cstheme="minorBidi"/>
          <w:sz w:val="20"/>
          <w:szCs w:val="20"/>
        </w:rPr>
        <w:t xml:space="preserve">ation of </w:t>
      </w:r>
      <w:r w:rsidR="00B77E91" w:rsidRPr="6E4D9034">
        <w:rPr>
          <w:rFonts w:asciiTheme="minorHAnsi" w:hAnsiTheme="minorHAnsi" w:cstheme="minorBidi"/>
          <w:sz w:val="20"/>
          <w:szCs w:val="20"/>
        </w:rPr>
        <w:t>public discussions regarding the content/adjustment/validation of the developed documents.</w:t>
      </w:r>
    </w:p>
    <w:p w14:paraId="0B9054E2" w14:textId="77777777" w:rsidR="008F42E2" w:rsidRPr="00E62DE0" w:rsidRDefault="008F42E2" w:rsidP="008F42E2">
      <w:pPr>
        <w:spacing w:after="0" w:line="240" w:lineRule="auto"/>
        <w:jc w:val="both"/>
        <w:rPr>
          <w:rFonts w:asciiTheme="minorHAnsi" w:hAnsiTheme="minorHAnsi" w:cstheme="minorHAnsi"/>
          <w:sz w:val="20"/>
          <w:szCs w:val="20"/>
        </w:rPr>
      </w:pPr>
    </w:p>
    <w:p w14:paraId="6E35E8AF" w14:textId="5F92533E" w:rsidR="00B4290D" w:rsidRPr="00E62DE0" w:rsidRDefault="00A519A7" w:rsidP="008F42E2">
      <w:pPr>
        <w:spacing w:after="0" w:line="240" w:lineRule="auto"/>
        <w:jc w:val="both"/>
        <w:rPr>
          <w:rFonts w:asciiTheme="minorHAnsi" w:hAnsiTheme="minorHAnsi" w:cstheme="minorHAnsi"/>
          <w:sz w:val="20"/>
          <w:szCs w:val="20"/>
        </w:rPr>
      </w:pPr>
      <w:r w:rsidRPr="00E62DE0">
        <w:rPr>
          <w:rFonts w:asciiTheme="minorHAnsi" w:hAnsiTheme="minorHAnsi" w:cstheme="minorHAnsi"/>
          <w:b/>
          <w:iCs/>
          <w:sz w:val="20"/>
          <w:szCs w:val="20"/>
        </w:rPr>
        <w:t>Rationale</w:t>
      </w:r>
    </w:p>
    <w:p w14:paraId="78871B36" w14:textId="30F62C7B" w:rsidR="009E5CC7" w:rsidRDefault="4DC84E3D" w:rsidP="515EB649">
      <w:pPr>
        <w:spacing w:after="0" w:line="240" w:lineRule="auto"/>
        <w:jc w:val="both"/>
        <w:rPr>
          <w:rFonts w:asciiTheme="minorHAnsi" w:hAnsiTheme="minorHAnsi" w:cstheme="minorBidi"/>
          <w:sz w:val="20"/>
          <w:szCs w:val="20"/>
        </w:rPr>
      </w:pPr>
      <w:r w:rsidRPr="009D54DF">
        <w:rPr>
          <w:rFonts w:asciiTheme="minorHAnsi" w:hAnsiTheme="minorHAnsi" w:cstheme="minorBidi"/>
          <w:sz w:val="20"/>
          <w:szCs w:val="20"/>
        </w:rPr>
        <w:t>Considering the</w:t>
      </w:r>
      <w:r w:rsidR="4BF9F944" w:rsidRPr="009D54DF">
        <w:rPr>
          <w:rFonts w:asciiTheme="minorHAnsi" w:hAnsiTheme="minorHAnsi" w:cstheme="minorBidi"/>
          <w:sz w:val="20"/>
          <w:szCs w:val="20"/>
        </w:rPr>
        <w:t xml:space="preserve"> final</w:t>
      </w:r>
      <w:r w:rsidRPr="009D54DF">
        <w:rPr>
          <w:rFonts w:asciiTheme="minorHAnsi" w:hAnsiTheme="minorHAnsi" w:cstheme="minorBidi"/>
          <w:sz w:val="20"/>
          <w:szCs w:val="20"/>
        </w:rPr>
        <w:t xml:space="preserve"> stage of the draft law, the Committee for Social Protection, </w:t>
      </w:r>
      <w:proofErr w:type="gramStart"/>
      <w:r w:rsidRPr="009D54DF">
        <w:rPr>
          <w:rFonts w:asciiTheme="minorHAnsi" w:hAnsiTheme="minorHAnsi" w:cstheme="minorBidi"/>
          <w:sz w:val="20"/>
          <w:szCs w:val="20"/>
        </w:rPr>
        <w:t>Health</w:t>
      </w:r>
      <w:proofErr w:type="gramEnd"/>
      <w:r w:rsidRPr="009D54DF">
        <w:rPr>
          <w:rFonts w:asciiTheme="minorHAnsi" w:hAnsiTheme="minorHAnsi" w:cstheme="minorBidi"/>
          <w:sz w:val="20"/>
          <w:szCs w:val="20"/>
        </w:rPr>
        <w:t xml:space="preserve"> and Family intends to organize </w:t>
      </w:r>
      <w:r w:rsidR="2C11AEF8" w:rsidRPr="009D54DF">
        <w:rPr>
          <w:rFonts w:asciiTheme="minorHAnsi" w:hAnsiTheme="minorHAnsi" w:cstheme="minorBidi"/>
          <w:sz w:val="20"/>
          <w:szCs w:val="20"/>
        </w:rPr>
        <w:t xml:space="preserve">additional </w:t>
      </w:r>
      <w:sdt>
        <w:sdtPr>
          <w:rPr>
            <w:rFonts w:asciiTheme="minorHAnsi" w:hAnsiTheme="minorHAnsi" w:cstheme="minorBidi"/>
            <w:sz w:val="20"/>
            <w:szCs w:val="20"/>
          </w:rPr>
          <w:tag w:val="goog_rdk_24"/>
          <w:id w:val="-827667791"/>
          <w:placeholder>
            <w:docPart w:val="DefaultPlaceholder_1081868574"/>
          </w:placeholder>
          <w:showingPlcHdr/>
        </w:sdtPr>
        <w:sdtEndPr/>
        <w:sdtContent/>
      </w:sdt>
      <w:r w:rsidRPr="009D54DF">
        <w:rPr>
          <w:rFonts w:asciiTheme="minorHAnsi" w:hAnsiTheme="minorHAnsi" w:cstheme="minorBidi"/>
          <w:sz w:val="20"/>
          <w:szCs w:val="20"/>
        </w:rPr>
        <w:t xml:space="preserve">public consultations to </w:t>
      </w:r>
      <w:sdt>
        <w:sdtPr>
          <w:rPr>
            <w:rFonts w:asciiTheme="minorHAnsi" w:hAnsiTheme="minorHAnsi" w:cstheme="minorBidi"/>
            <w:sz w:val="20"/>
            <w:szCs w:val="20"/>
          </w:rPr>
          <w:tag w:val="goog_rdk_25"/>
          <w:id w:val="1188334435"/>
          <w:placeholder>
            <w:docPart w:val="DefaultPlaceholder_1081868574"/>
          </w:placeholder>
          <w:showingPlcHdr/>
        </w:sdtPr>
        <w:sdtEndPr/>
        <w:sdtContent/>
      </w:sdt>
      <w:r w:rsidRPr="009D54DF">
        <w:rPr>
          <w:rFonts w:asciiTheme="minorHAnsi" w:hAnsiTheme="minorHAnsi" w:cstheme="minorBidi"/>
          <w:sz w:val="20"/>
          <w:szCs w:val="20"/>
        </w:rPr>
        <w:t>seek final views from professionals and organizations in the</w:t>
      </w:r>
      <w:r w:rsidR="5CFB98E9" w:rsidRPr="009D54DF">
        <w:rPr>
          <w:rFonts w:asciiTheme="minorHAnsi" w:hAnsiTheme="minorHAnsi" w:cstheme="minorBidi"/>
          <w:sz w:val="20"/>
          <w:szCs w:val="20"/>
        </w:rPr>
        <w:t xml:space="preserve"> field</w:t>
      </w:r>
      <w:r w:rsidR="0D8AC167" w:rsidRPr="009D54DF">
        <w:rPr>
          <w:rFonts w:asciiTheme="minorHAnsi" w:hAnsiTheme="minorHAnsi" w:cstheme="minorBidi"/>
          <w:sz w:val="20"/>
          <w:szCs w:val="20"/>
        </w:rPr>
        <w:t xml:space="preserve"> to be integrated in the package of the draft law</w:t>
      </w:r>
      <w:r w:rsidR="09441CBB" w:rsidRPr="009D54DF">
        <w:rPr>
          <w:rFonts w:asciiTheme="minorHAnsi" w:hAnsiTheme="minorHAnsi" w:cstheme="minorBidi"/>
          <w:sz w:val="20"/>
          <w:szCs w:val="20"/>
        </w:rPr>
        <w:t>, including ensuring the costing of the implementation of the new proposed law</w:t>
      </w:r>
      <w:r w:rsidR="018801E9" w:rsidRPr="009D54DF">
        <w:rPr>
          <w:rFonts w:asciiTheme="minorHAnsi" w:hAnsiTheme="minorHAnsi" w:cstheme="minorBidi"/>
          <w:sz w:val="20"/>
          <w:szCs w:val="20"/>
        </w:rPr>
        <w:t xml:space="preserve"> subject for further consultations and approval of the </w:t>
      </w:r>
      <w:r w:rsidR="5B73B709" w:rsidRPr="009D54DF">
        <w:rPr>
          <w:rFonts w:asciiTheme="minorHAnsi" w:hAnsiTheme="minorHAnsi" w:cstheme="minorBidi"/>
          <w:sz w:val="20"/>
          <w:szCs w:val="20"/>
        </w:rPr>
        <w:t>Parliament</w:t>
      </w:r>
      <w:r w:rsidR="09441CBB" w:rsidRPr="009D54DF">
        <w:rPr>
          <w:rFonts w:asciiTheme="minorHAnsi" w:hAnsiTheme="minorHAnsi" w:cstheme="minorBidi"/>
          <w:sz w:val="20"/>
          <w:szCs w:val="20"/>
        </w:rPr>
        <w:t xml:space="preserve">. </w:t>
      </w:r>
    </w:p>
    <w:p w14:paraId="60CEDC43" w14:textId="5EE602C4" w:rsidR="008F42E2" w:rsidRPr="00E62DE0" w:rsidRDefault="008F42E2" w:rsidP="008F42E2">
      <w:pPr>
        <w:spacing w:after="0" w:line="240" w:lineRule="auto"/>
        <w:jc w:val="both"/>
        <w:rPr>
          <w:rFonts w:asciiTheme="minorHAnsi" w:hAnsiTheme="minorHAnsi" w:cstheme="minorHAnsi"/>
          <w:sz w:val="20"/>
          <w:szCs w:val="20"/>
        </w:rPr>
      </w:pPr>
    </w:p>
    <w:p w14:paraId="2091874A" w14:textId="77777777" w:rsidR="008F42E2" w:rsidRDefault="00B77E91" w:rsidP="008F42E2">
      <w:pPr>
        <w:spacing w:after="0" w:line="240" w:lineRule="auto"/>
        <w:jc w:val="both"/>
        <w:rPr>
          <w:rFonts w:asciiTheme="minorHAnsi" w:hAnsiTheme="minorHAnsi" w:cstheme="minorHAnsi"/>
          <w:sz w:val="20"/>
          <w:szCs w:val="20"/>
        </w:rPr>
      </w:pPr>
      <w:r w:rsidRPr="00E62DE0">
        <w:rPr>
          <w:rFonts w:asciiTheme="minorHAnsi" w:hAnsiTheme="minorHAnsi" w:cstheme="minorHAnsi"/>
          <w:b/>
          <w:sz w:val="20"/>
          <w:szCs w:val="20"/>
        </w:rPr>
        <w:t>Scope of work</w:t>
      </w:r>
    </w:p>
    <w:p w14:paraId="1A2127DE" w14:textId="260D12B4" w:rsidR="00192F0F" w:rsidRPr="00192F0F" w:rsidRDefault="00192F0F" w:rsidP="00192F0F">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lang w:val="en-GB"/>
        </w:rPr>
      </w:pPr>
      <w:r w:rsidRPr="00192F0F">
        <w:rPr>
          <w:rFonts w:asciiTheme="minorHAnsi" w:hAnsiTheme="minorHAnsi" w:cstheme="minorHAnsi"/>
          <w:color w:val="000000"/>
          <w:sz w:val="20"/>
          <w:szCs w:val="20"/>
          <w:lang w:val="en-GB"/>
        </w:rPr>
        <w:t xml:space="preserve">The national consultant is required to support the Parliamentary Standing Committee for Social Protection, Health and Family and the other national consultants involved in finalizing the package of the draft law in estimating the benefits and costs of approval and implementation of the law. </w:t>
      </w:r>
    </w:p>
    <w:p w14:paraId="05031CD6" w14:textId="77777777" w:rsidR="00192F0F" w:rsidRPr="00192F0F" w:rsidRDefault="00192F0F" w:rsidP="00192F0F">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lang w:val="en-GB"/>
        </w:rPr>
      </w:pPr>
    </w:p>
    <w:p w14:paraId="6375DF29" w14:textId="77777777" w:rsidR="00192F0F" w:rsidRPr="00192F0F" w:rsidRDefault="00192F0F" w:rsidP="00192F0F">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lang w:val="en-GB"/>
        </w:rPr>
      </w:pPr>
      <w:r w:rsidRPr="00192F0F">
        <w:rPr>
          <w:rFonts w:asciiTheme="minorHAnsi" w:hAnsiTheme="minorHAnsi" w:cstheme="minorHAnsi"/>
          <w:color w:val="000000"/>
          <w:sz w:val="20"/>
          <w:szCs w:val="20"/>
          <w:lang w:val="en-GB"/>
        </w:rPr>
        <w:t xml:space="preserve">The required tasks to be fulfilled: </w:t>
      </w:r>
    </w:p>
    <w:p w14:paraId="20C33643" w14:textId="4B6E1AC5" w:rsidR="00192F0F" w:rsidRDefault="00192F0F" w:rsidP="00192F0F">
      <w:pPr>
        <w:pStyle w:val="ListParagraph"/>
        <w:widowControl w:val="0"/>
        <w:numPr>
          <w:ilvl w:val="0"/>
          <w:numId w:val="15"/>
        </w:numPr>
        <w:pBdr>
          <w:top w:val="nil"/>
          <w:left w:val="nil"/>
          <w:bottom w:val="nil"/>
          <w:right w:val="nil"/>
          <w:between w:val="nil"/>
        </w:pBdr>
        <w:spacing w:after="0" w:line="240" w:lineRule="auto"/>
        <w:jc w:val="both"/>
        <w:rPr>
          <w:rFonts w:asciiTheme="minorHAnsi" w:hAnsiTheme="minorHAnsi" w:cstheme="minorHAnsi"/>
          <w:color w:val="000000"/>
          <w:sz w:val="20"/>
          <w:szCs w:val="20"/>
          <w:lang w:val="en-GB"/>
        </w:rPr>
      </w:pPr>
      <w:r w:rsidRPr="00192F0F">
        <w:rPr>
          <w:rFonts w:asciiTheme="minorHAnsi" w:hAnsiTheme="minorHAnsi" w:cstheme="minorHAnsi"/>
          <w:color w:val="000000"/>
          <w:sz w:val="20"/>
          <w:szCs w:val="20"/>
          <w:lang w:val="en-GB"/>
        </w:rPr>
        <w:t>Establish the</w:t>
      </w:r>
      <w:r w:rsidR="00762350">
        <w:rPr>
          <w:rFonts w:asciiTheme="minorHAnsi" w:hAnsiTheme="minorHAnsi" w:cstheme="minorHAnsi"/>
          <w:color w:val="000000"/>
          <w:sz w:val="20"/>
          <w:szCs w:val="20"/>
          <w:lang w:val="en-GB"/>
        </w:rPr>
        <w:t xml:space="preserve"> workplan and</w:t>
      </w:r>
      <w:r w:rsidRPr="00192F0F">
        <w:rPr>
          <w:rFonts w:asciiTheme="minorHAnsi" w:hAnsiTheme="minorHAnsi" w:cstheme="minorHAnsi"/>
          <w:color w:val="000000"/>
          <w:sz w:val="20"/>
          <w:szCs w:val="20"/>
          <w:lang w:val="en-GB"/>
        </w:rPr>
        <w:t xml:space="preserve"> methodology on determining the financial implications of implementing of the new proposed </w:t>
      </w:r>
      <w:proofErr w:type="gramStart"/>
      <w:r w:rsidRPr="00192F0F">
        <w:rPr>
          <w:rFonts w:asciiTheme="minorHAnsi" w:hAnsiTheme="minorHAnsi" w:cstheme="minorHAnsi"/>
          <w:color w:val="000000"/>
          <w:sz w:val="20"/>
          <w:szCs w:val="20"/>
          <w:lang w:val="en-GB"/>
        </w:rPr>
        <w:t>law;</w:t>
      </w:r>
      <w:proofErr w:type="gramEnd"/>
    </w:p>
    <w:p w14:paraId="5EB94BE5" w14:textId="77777777" w:rsidR="00192F0F" w:rsidRDefault="00192F0F" w:rsidP="00192F0F">
      <w:pPr>
        <w:pStyle w:val="ListParagraph"/>
        <w:widowControl w:val="0"/>
        <w:numPr>
          <w:ilvl w:val="0"/>
          <w:numId w:val="15"/>
        </w:numPr>
        <w:pBdr>
          <w:top w:val="nil"/>
          <w:left w:val="nil"/>
          <w:bottom w:val="nil"/>
          <w:right w:val="nil"/>
          <w:between w:val="nil"/>
        </w:pBdr>
        <w:spacing w:after="0" w:line="240" w:lineRule="auto"/>
        <w:jc w:val="both"/>
        <w:rPr>
          <w:rFonts w:asciiTheme="minorHAnsi" w:hAnsiTheme="minorHAnsi" w:cstheme="minorHAnsi"/>
          <w:color w:val="000000"/>
          <w:sz w:val="20"/>
          <w:szCs w:val="20"/>
          <w:lang w:val="en-GB"/>
        </w:rPr>
      </w:pPr>
      <w:r w:rsidRPr="00192F0F">
        <w:rPr>
          <w:rFonts w:asciiTheme="minorHAnsi" w:hAnsiTheme="minorHAnsi" w:cstheme="minorHAnsi"/>
          <w:color w:val="000000"/>
          <w:sz w:val="20"/>
          <w:szCs w:val="20"/>
          <w:lang w:val="en-GB"/>
        </w:rPr>
        <w:t xml:space="preserve">Conduct the estimation of the costs of implementing of the new proposed law both to public and private </w:t>
      </w:r>
      <w:proofErr w:type="gramStart"/>
      <w:r w:rsidRPr="00192F0F">
        <w:rPr>
          <w:rFonts w:asciiTheme="minorHAnsi" w:hAnsiTheme="minorHAnsi" w:cstheme="minorHAnsi"/>
          <w:color w:val="000000"/>
          <w:sz w:val="20"/>
          <w:szCs w:val="20"/>
          <w:lang w:val="en-GB"/>
        </w:rPr>
        <w:t>sectors;</w:t>
      </w:r>
      <w:proofErr w:type="gramEnd"/>
    </w:p>
    <w:p w14:paraId="48F908AA" w14:textId="77777777" w:rsidR="00192F0F" w:rsidRDefault="00192F0F" w:rsidP="00192F0F">
      <w:pPr>
        <w:pStyle w:val="ListParagraph"/>
        <w:widowControl w:val="0"/>
        <w:numPr>
          <w:ilvl w:val="0"/>
          <w:numId w:val="15"/>
        </w:numPr>
        <w:pBdr>
          <w:top w:val="nil"/>
          <w:left w:val="nil"/>
          <w:bottom w:val="nil"/>
          <w:right w:val="nil"/>
          <w:between w:val="nil"/>
        </w:pBdr>
        <w:spacing w:after="0" w:line="240" w:lineRule="auto"/>
        <w:jc w:val="both"/>
        <w:rPr>
          <w:rFonts w:asciiTheme="minorHAnsi" w:hAnsiTheme="minorHAnsi" w:cstheme="minorHAnsi"/>
          <w:color w:val="000000"/>
          <w:sz w:val="20"/>
          <w:szCs w:val="20"/>
          <w:lang w:val="en-GB"/>
        </w:rPr>
      </w:pPr>
      <w:r w:rsidRPr="00192F0F">
        <w:rPr>
          <w:rFonts w:asciiTheme="minorHAnsi" w:hAnsiTheme="minorHAnsi" w:cstheme="minorHAnsi"/>
          <w:color w:val="000000"/>
          <w:sz w:val="20"/>
          <w:szCs w:val="20"/>
          <w:lang w:val="en-GB"/>
        </w:rPr>
        <w:t xml:space="preserve">Ensure consultations and interviews as needed with relevant </w:t>
      </w:r>
      <w:proofErr w:type="gramStart"/>
      <w:r w:rsidRPr="00192F0F">
        <w:rPr>
          <w:rFonts w:asciiTheme="minorHAnsi" w:hAnsiTheme="minorHAnsi" w:cstheme="minorHAnsi"/>
          <w:color w:val="000000"/>
          <w:sz w:val="20"/>
          <w:szCs w:val="20"/>
          <w:lang w:val="en-GB"/>
        </w:rPr>
        <w:t>stakeholders;</w:t>
      </w:r>
      <w:proofErr w:type="gramEnd"/>
    </w:p>
    <w:p w14:paraId="08BA8E1F" w14:textId="744F9E7F" w:rsidR="00192F0F" w:rsidRDefault="24FBFA74" w:rsidP="009D54DF">
      <w:pPr>
        <w:pStyle w:val="ListParagraph"/>
        <w:widowControl w:val="0"/>
        <w:numPr>
          <w:ilvl w:val="0"/>
          <w:numId w:val="15"/>
        </w:numPr>
        <w:pBdr>
          <w:top w:val="nil"/>
          <w:left w:val="nil"/>
          <w:bottom w:val="nil"/>
          <w:right w:val="nil"/>
          <w:between w:val="nil"/>
        </w:pBdr>
        <w:spacing w:after="0" w:line="240" w:lineRule="auto"/>
        <w:jc w:val="both"/>
        <w:rPr>
          <w:rFonts w:asciiTheme="minorHAnsi" w:hAnsiTheme="minorHAnsi" w:cstheme="minorBidi"/>
          <w:color w:val="000000"/>
          <w:sz w:val="20"/>
          <w:szCs w:val="20"/>
          <w:lang w:val="en-GB"/>
        </w:rPr>
      </w:pPr>
      <w:r w:rsidRPr="009D54DF">
        <w:rPr>
          <w:rFonts w:asciiTheme="minorHAnsi" w:hAnsiTheme="minorHAnsi" w:cstheme="minorBidi"/>
          <w:color w:val="000000" w:themeColor="text1"/>
          <w:sz w:val="20"/>
          <w:szCs w:val="20"/>
          <w:lang w:val="en-GB"/>
        </w:rPr>
        <w:t>Participate in</w:t>
      </w:r>
      <w:r w:rsidR="1CE06259" w:rsidRPr="009D54DF">
        <w:rPr>
          <w:rFonts w:asciiTheme="minorHAnsi" w:hAnsiTheme="minorHAnsi" w:cstheme="minorBidi"/>
          <w:color w:val="000000" w:themeColor="text1"/>
          <w:sz w:val="20"/>
          <w:szCs w:val="20"/>
          <w:lang w:val="en-GB"/>
        </w:rPr>
        <w:t xml:space="preserve"> person or online in all</w:t>
      </w:r>
      <w:r w:rsidRPr="009D54DF">
        <w:rPr>
          <w:rFonts w:asciiTheme="minorHAnsi" w:hAnsiTheme="minorHAnsi" w:cstheme="minorBidi"/>
          <w:color w:val="000000" w:themeColor="text1"/>
          <w:sz w:val="20"/>
          <w:szCs w:val="20"/>
          <w:lang w:val="en-GB"/>
        </w:rPr>
        <w:t xml:space="preserve"> relevant meetings and consultations, initiated by Parliamentary Standing Committee for Social Protection, Health and Family</w:t>
      </w:r>
      <w:r w:rsidR="73E80BA9" w:rsidRPr="009D54DF">
        <w:rPr>
          <w:rFonts w:asciiTheme="minorHAnsi" w:hAnsiTheme="minorHAnsi" w:cstheme="minorBidi"/>
          <w:color w:val="000000" w:themeColor="text1"/>
          <w:sz w:val="20"/>
          <w:szCs w:val="20"/>
          <w:lang w:val="en-GB"/>
        </w:rPr>
        <w:t xml:space="preserve"> and its </w:t>
      </w:r>
      <w:proofErr w:type="gramStart"/>
      <w:r w:rsidR="73E80BA9" w:rsidRPr="009D54DF">
        <w:rPr>
          <w:rFonts w:asciiTheme="minorHAnsi" w:hAnsiTheme="minorHAnsi" w:cstheme="minorBidi"/>
          <w:color w:val="000000" w:themeColor="text1"/>
          <w:sz w:val="20"/>
          <w:szCs w:val="20"/>
          <w:lang w:val="en-GB"/>
        </w:rPr>
        <w:t>members</w:t>
      </w:r>
      <w:r w:rsidRPr="009D54DF">
        <w:rPr>
          <w:rFonts w:asciiTheme="minorHAnsi" w:hAnsiTheme="minorHAnsi" w:cstheme="minorBidi"/>
          <w:color w:val="000000" w:themeColor="text1"/>
          <w:sz w:val="20"/>
          <w:szCs w:val="20"/>
          <w:lang w:val="en-GB"/>
        </w:rPr>
        <w:t>;</w:t>
      </w:r>
      <w:proofErr w:type="gramEnd"/>
    </w:p>
    <w:p w14:paraId="169DB621" w14:textId="7493BEB4" w:rsidR="00192F0F" w:rsidRDefault="24FBFA74" w:rsidP="009D54DF">
      <w:pPr>
        <w:pStyle w:val="ListParagraph"/>
        <w:widowControl w:val="0"/>
        <w:numPr>
          <w:ilvl w:val="0"/>
          <w:numId w:val="15"/>
        </w:numPr>
        <w:pBdr>
          <w:top w:val="nil"/>
          <w:left w:val="nil"/>
          <w:bottom w:val="nil"/>
          <w:right w:val="nil"/>
          <w:between w:val="nil"/>
        </w:pBdr>
        <w:spacing w:after="0" w:line="240" w:lineRule="auto"/>
        <w:jc w:val="both"/>
        <w:rPr>
          <w:rFonts w:asciiTheme="minorHAnsi" w:hAnsiTheme="minorHAnsi" w:cstheme="minorBidi"/>
          <w:color w:val="000000"/>
          <w:sz w:val="20"/>
          <w:szCs w:val="20"/>
          <w:lang w:val="en-GB"/>
        </w:rPr>
      </w:pPr>
      <w:r w:rsidRPr="009D54DF">
        <w:rPr>
          <w:rFonts w:asciiTheme="minorHAnsi" w:hAnsiTheme="minorHAnsi" w:cstheme="minorBidi"/>
          <w:color w:val="000000" w:themeColor="text1"/>
          <w:sz w:val="20"/>
          <w:szCs w:val="20"/>
          <w:lang w:val="en-GB"/>
        </w:rPr>
        <w:t xml:space="preserve">Draft an assessment report of the findings </w:t>
      </w:r>
      <w:r w:rsidR="0639FB45" w:rsidRPr="009D54DF">
        <w:rPr>
          <w:rFonts w:asciiTheme="minorHAnsi" w:hAnsiTheme="minorHAnsi" w:cstheme="minorBidi"/>
          <w:color w:val="000000" w:themeColor="text1"/>
          <w:sz w:val="20"/>
          <w:szCs w:val="20"/>
          <w:lang w:val="en-GB"/>
        </w:rPr>
        <w:t xml:space="preserve">on the costing </w:t>
      </w:r>
      <w:r w:rsidRPr="009D54DF">
        <w:rPr>
          <w:rFonts w:asciiTheme="minorHAnsi" w:hAnsiTheme="minorHAnsi" w:cstheme="minorBidi"/>
          <w:color w:val="000000" w:themeColor="text1"/>
          <w:sz w:val="20"/>
          <w:szCs w:val="20"/>
          <w:lang w:val="en-GB"/>
        </w:rPr>
        <w:t xml:space="preserve">and validate it with national stakeholders. A report should be drafted that will elaborate on the methodology used, the consultations carried out, the estimate for the country as well as some reflections on the methodological and data challenges of arriving at such </w:t>
      </w:r>
      <w:proofErr w:type="gramStart"/>
      <w:r w:rsidRPr="009D54DF">
        <w:rPr>
          <w:rFonts w:asciiTheme="minorHAnsi" w:hAnsiTheme="minorHAnsi" w:cstheme="minorBidi"/>
          <w:color w:val="000000" w:themeColor="text1"/>
          <w:sz w:val="20"/>
          <w:szCs w:val="20"/>
          <w:lang w:val="en-GB"/>
        </w:rPr>
        <w:t>estimates;</w:t>
      </w:r>
      <w:proofErr w:type="gramEnd"/>
    </w:p>
    <w:p w14:paraId="7A3784E8" w14:textId="77777777" w:rsidR="00192F0F" w:rsidRDefault="00192F0F" w:rsidP="00192F0F">
      <w:pPr>
        <w:pStyle w:val="ListParagraph"/>
        <w:widowControl w:val="0"/>
        <w:numPr>
          <w:ilvl w:val="0"/>
          <w:numId w:val="15"/>
        </w:numPr>
        <w:pBdr>
          <w:top w:val="nil"/>
          <w:left w:val="nil"/>
          <w:bottom w:val="nil"/>
          <w:right w:val="nil"/>
          <w:between w:val="nil"/>
        </w:pBdr>
        <w:spacing w:after="0" w:line="240" w:lineRule="auto"/>
        <w:jc w:val="both"/>
        <w:rPr>
          <w:rFonts w:asciiTheme="minorHAnsi" w:hAnsiTheme="minorHAnsi" w:cstheme="minorHAnsi"/>
          <w:color w:val="000000"/>
          <w:sz w:val="20"/>
          <w:szCs w:val="20"/>
          <w:lang w:val="en-GB"/>
        </w:rPr>
      </w:pPr>
      <w:r w:rsidRPr="00192F0F">
        <w:rPr>
          <w:rFonts w:asciiTheme="minorHAnsi" w:hAnsiTheme="minorHAnsi" w:cstheme="minorHAnsi"/>
          <w:color w:val="000000"/>
          <w:sz w:val="20"/>
          <w:szCs w:val="20"/>
          <w:lang w:val="en-GB"/>
        </w:rPr>
        <w:t>Submit the final version of the report with inputs, feedback from stakeholders from the validation meetings incorporated.</w:t>
      </w:r>
    </w:p>
    <w:p w14:paraId="36C1DC81" w14:textId="0D972372" w:rsidR="00192F0F" w:rsidRPr="00192F0F" w:rsidRDefault="00192F0F" w:rsidP="00192F0F">
      <w:pPr>
        <w:pStyle w:val="ListParagraph"/>
        <w:widowControl w:val="0"/>
        <w:numPr>
          <w:ilvl w:val="0"/>
          <w:numId w:val="15"/>
        </w:numPr>
        <w:pBdr>
          <w:top w:val="nil"/>
          <w:left w:val="nil"/>
          <w:bottom w:val="nil"/>
          <w:right w:val="nil"/>
          <w:between w:val="nil"/>
        </w:pBdr>
        <w:spacing w:after="0" w:line="240" w:lineRule="auto"/>
        <w:jc w:val="both"/>
        <w:rPr>
          <w:rFonts w:asciiTheme="minorHAnsi" w:hAnsiTheme="minorHAnsi" w:cstheme="minorHAnsi"/>
          <w:color w:val="000000"/>
          <w:sz w:val="20"/>
          <w:szCs w:val="20"/>
          <w:lang w:val="en-GB"/>
        </w:rPr>
      </w:pPr>
      <w:r w:rsidRPr="00192F0F">
        <w:rPr>
          <w:rFonts w:asciiTheme="minorHAnsi" w:hAnsiTheme="minorHAnsi" w:cstheme="minorHAnsi"/>
          <w:color w:val="000000"/>
          <w:sz w:val="20"/>
          <w:szCs w:val="20"/>
          <w:lang w:val="en-GB"/>
        </w:rPr>
        <w:t>Submit final report for the assignment.</w:t>
      </w:r>
    </w:p>
    <w:p w14:paraId="7CF26CB5" w14:textId="77777777" w:rsidR="00192F0F" w:rsidRDefault="00192F0F" w:rsidP="008F42E2">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49BE329E" w14:textId="6FB470EB" w:rsidR="00B4290D" w:rsidRPr="00B77E91"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B77E91">
        <w:rPr>
          <w:rFonts w:asciiTheme="minorHAnsi" w:hAnsiTheme="minorHAnsi" w:cstheme="minorHAnsi"/>
          <w:b/>
          <w:smallCaps/>
          <w:sz w:val="20"/>
          <w:szCs w:val="20"/>
        </w:rPr>
        <w:t>DELIVERABLES AND TIMEFRAME</w:t>
      </w:r>
    </w:p>
    <w:p w14:paraId="20A8A70D" w14:textId="44F26D83" w:rsidR="00B4290D" w:rsidRDefault="00803498"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The assignment should </w:t>
      </w:r>
      <w:r w:rsidR="007131CC" w:rsidRPr="00B77E91">
        <w:rPr>
          <w:rFonts w:asciiTheme="minorHAnsi" w:hAnsiTheme="minorHAnsi" w:cstheme="minorHAnsi"/>
          <w:sz w:val="20"/>
          <w:szCs w:val="20"/>
        </w:rPr>
        <w:t>be carried</w:t>
      </w:r>
      <w:r w:rsidRPr="00B77E91">
        <w:rPr>
          <w:rFonts w:asciiTheme="minorHAnsi" w:hAnsiTheme="minorHAnsi" w:cstheme="minorHAnsi"/>
          <w:sz w:val="20"/>
          <w:szCs w:val="20"/>
        </w:rPr>
        <w:t xml:space="preserve"> </w:t>
      </w:r>
      <w:r w:rsidR="00AB3B03" w:rsidRPr="00B77E91">
        <w:rPr>
          <w:rFonts w:asciiTheme="minorHAnsi" w:hAnsiTheme="minorHAnsi" w:cstheme="minorHAnsi"/>
          <w:sz w:val="20"/>
          <w:szCs w:val="20"/>
        </w:rPr>
        <w:t>out within a</w:t>
      </w:r>
      <w:r w:rsidRPr="00B77E91">
        <w:rPr>
          <w:rFonts w:asciiTheme="minorHAnsi" w:hAnsiTheme="minorHAnsi" w:cstheme="minorHAnsi"/>
          <w:sz w:val="20"/>
          <w:szCs w:val="20"/>
        </w:rPr>
        <w:t xml:space="preserve"> </w:t>
      </w:r>
      <w:r w:rsidRPr="009E5CC7">
        <w:rPr>
          <w:rFonts w:asciiTheme="minorHAnsi" w:hAnsiTheme="minorHAnsi" w:cstheme="minorHAnsi"/>
          <w:sz w:val="20"/>
          <w:szCs w:val="20"/>
        </w:rPr>
        <w:t xml:space="preserve">period of </w:t>
      </w:r>
      <w:r w:rsidR="00E02ED1">
        <w:rPr>
          <w:rFonts w:asciiTheme="minorHAnsi" w:hAnsiTheme="minorHAnsi" w:cstheme="minorHAnsi"/>
          <w:sz w:val="20"/>
          <w:szCs w:val="20"/>
        </w:rPr>
        <w:t>8</w:t>
      </w:r>
      <w:r w:rsidRPr="009E5CC7">
        <w:rPr>
          <w:rFonts w:asciiTheme="minorHAnsi" w:hAnsiTheme="minorHAnsi" w:cstheme="minorHAnsi"/>
          <w:sz w:val="20"/>
          <w:szCs w:val="20"/>
        </w:rPr>
        <w:t xml:space="preserve"> months, not exceeding 1</w:t>
      </w:r>
      <w:r w:rsidR="009E5CC7">
        <w:rPr>
          <w:rFonts w:asciiTheme="minorHAnsi" w:hAnsiTheme="minorHAnsi" w:cstheme="minorHAnsi"/>
          <w:sz w:val="20"/>
          <w:szCs w:val="20"/>
        </w:rPr>
        <w:t>5</w:t>
      </w:r>
      <w:r w:rsidRPr="009E5CC7">
        <w:rPr>
          <w:rFonts w:asciiTheme="minorHAnsi" w:hAnsiTheme="minorHAnsi" w:cstheme="minorHAnsi"/>
          <w:sz w:val="20"/>
          <w:szCs w:val="20"/>
        </w:rPr>
        <w:t xml:space="preserve"> working days</w:t>
      </w:r>
      <w:r w:rsidRPr="00B77E91">
        <w:rPr>
          <w:rFonts w:asciiTheme="minorHAnsi" w:hAnsiTheme="minorHAnsi" w:cstheme="minorHAnsi"/>
          <w:sz w:val="20"/>
          <w:szCs w:val="20"/>
        </w:rPr>
        <w:t>, with the incumbent being responsible for delivering the following outputs:</w:t>
      </w:r>
    </w:p>
    <w:p w14:paraId="3202A0F0" w14:textId="77777777" w:rsidR="008B5FAE" w:rsidRDefault="008B5FAE" w:rsidP="008F42E2">
      <w:pPr>
        <w:spacing w:after="0" w:line="240" w:lineRule="auto"/>
        <w:jc w:val="both"/>
        <w:rPr>
          <w:rFonts w:asciiTheme="minorHAnsi" w:hAnsiTheme="minorHAnsi" w:cstheme="minorHAnsi"/>
          <w:sz w:val="20"/>
          <w:szCs w:val="20"/>
        </w:rPr>
      </w:pPr>
    </w:p>
    <w:tbl>
      <w:tblPr>
        <w:tblW w:w="99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14"/>
        <w:gridCol w:w="4071"/>
        <w:gridCol w:w="2250"/>
        <w:gridCol w:w="3150"/>
      </w:tblGrid>
      <w:tr w:rsidR="00300736" w:rsidRPr="00B551FC" w14:paraId="10309BEE" w14:textId="77777777" w:rsidTr="009D54DF">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E9663" w14:textId="77777777" w:rsidR="00300736" w:rsidRPr="00B551FC" w:rsidRDefault="00300736" w:rsidP="001319F9">
            <w:pPr>
              <w:spacing w:after="120" w:line="240" w:lineRule="auto"/>
              <w:jc w:val="center"/>
              <w:rPr>
                <w:b/>
                <w:lang w:val="en-GB"/>
              </w:rPr>
            </w:pPr>
            <w:r w:rsidRPr="00B551FC">
              <w:rPr>
                <w:b/>
                <w:lang w:val="en-GB"/>
              </w:rPr>
              <w:t>No</w:t>
            </w:r>
          </w:p>
        </w:tc>
        <w:tc>
          <w:tcPr>
            <w:tcW w:w="4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C43D6" w14:textId="77777777" w:rsidR="00300736" w:rsidRPr="00B551FC" w:rsidRDefault="00300736" w:rsidP="001319F9">
            <w:pPr>
              <w:spacing w:after="120" w:line="240" w:lineRule="auto"/>
              <w:jc w:val="center"/>
              <w:rPr>
                <w:b/>
                <w:lang w:val="en-GB"/>
              </w:rPr>
            </w:pPr>
            <w:r w:rsidRPr="00B551FC">
              <w:rPr>
                <w:b/>
                <w:lang w:val="en-GB"/>
              </w:rPr>
              <w:t>Deliverables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32390" w14:textId="77777777" w:rsidR="00300736" w:rsidRPr="00B551FC" w:rsidRDefault="00300736" w:rsidP="001319F9">
            <w:pPr>
              <w:spacing w:after="120" w:line="240" w:lineRule="auto"/>
              <w:jc w:val="center"/>
              <w:rPr>
                <w:b/>
                <w:lang w:val="en-GB"/>
              </w:rPr>
            </w:pPr>
            <w:r w:rsidRPr="00B551FC">
              <w:rPr>
                <w:b/>
                <w:lang w:val="en-GB"/>
              </w:rPr>
              <w:t>Tentative timeframe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81559" w14:textId="77777777" w:rsidR="00300736" w:rsidRPr="00B551FC" w:rsidRDefault="00300736" w:rsidP="001319F9">
            <w:pPr>
              <w:spacing w:after="120" w:line="240" w:lineRule="auto"/>
              <w:jc w:val="center"/>
              <w:rPr>
                <w:b/>
                <w:lang w:val="en-GB"/>
              </w:rPr>
            </w:pPr>
            <w:r w:rsidRPr="00B551FC">
              <w:rPr>
                <w:b/>
                <w:lang w:val="en-GB"/>
              </w:rPr>
              <w:t>Tentative # of days required for accomplishment of task</w:t>
            </w:r>
          </w:p>
        </w:tc>
      </w:tr>
      <w:tr w:rsidR="00300736" w:rsidRPr="00B551FC" w14:paraId="0F6B728A" w14:textId="77777777" w:rsidTr="009D54DF">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DAA0A6" w14:textId="77777777" w:rsidR="00300736" w:rsidRPr="00B551FC" w:rsidRDefault="00300736" w:rsidP="001319F9">
            <w:pPr>
              <w:spacing w:after="120" w:line="240" w:lineRule="auto"/>
              <w:jc w:val="center"/>
              <w:rPr>
                <w:b/>
                <w:lang w:val="en-GB"/>
              </w:rPr>
            </w:pPr>
            <w:r w:rsidRPr="00B551FC">
              <w:rPr>
                <w:b/>
                <w:lang w:val="en-GB"/>
              </w:rPr>
              <w:t>1</w:t>
            </w:r>
          </w:p>
        </w:tc>
        <w:tc>
          <w:tcPr>
            <w:tcW w:w="4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1DA11" w14:textId="47B03136" w:rsidR="00300736" w:rsidRPr="00930878" w:rsidRDefault="00300736" w:rsidP="00C51959">
            <w:pPr>
              <w:widowControl w:val="0"/>
              <w:pBdr>
                <w:top w:val="nil"/>
                <w:left w:val="nil"/>
                <w:bottom w:val="nil"/>
                <w:right w:val="nil"/>
                <w:between w:val="nil"/>
              </w:pBdr>
              <w:spacing w:after="0" w:line="240" w:lineRule="auto"/>
              <w:jc w:val="both"/>
              <w:rPr>
                <w:sz w:val="20"/>
                <w:szCs w:val="20"/>
                <w:lang w:val="en-GB"/>
              </w:rPr>
            </w:pPr>
            <w:r w:rsidRPr="00930878">
              <w:rPr>
                <w:rFonts w:asciiTheme="minorHAnsi" w:hAnsiTheme="minorHAnsi" w:cstheme="minorHAnsi"/>
                <w:b/>
                <w:bCs/>
                <w:color w:val="000000"/>
                <w:sz w:val="20"/>
                <w:szCs w:val="20"/>
                <w:lang w:val="en-GB"/>
              </w:rPr>
              <w:t>Workplan and methodology</w:t>
            </w:r>
            <w:r w:rsidRPr="00930878">
              <w:rPr>
                <w:rFonts w:asciiTheme="minorHAnsi" w:hAnsiTheme="minorHAnsi" w:cstheme="minorHAnsi"/>
                <w:color w:val="000000"/>
                <w:sz w:val="20"/>
                <w:szCs w:val="20"/>
                <w:lang w:val="en-GB"/>
              </w:rPr>
              <w:t xml:space="preserve"> on determining the financial implications of implementing of the new proposed law;</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27AF3F" w14:textId="1E7114AA" w:rsidR="00300736" w:rsidRPr="00930878" w:rsidRDefault="3B385659" w:rsidP="001319F9">
            <w:pPr>
              <w:spacing w:after="120" w:line="240" w:lineRule="auto"/>
              <w:jc w:val="center"/>
              <w:rPr>
                <w:sz w:val="20"/>
                <w:szCs w:val="20"/>
                <w:lang w:val="en-GB"/>
              </w:rPr>
            </w:pPr>
            <w:r w:rsidRPr="009D54DF">
              <w:rPr>
                <w:sz w:val="20"/>
                <w:szCs w:val="20"/>
                <w:lang w:val="en-GB"/>
              </w:rPr>
              <w:t xml:space="preserve">20 </w:t>
            </w:r>
            <w:r w:rsidR="00643168" w:rsidRPr="009D54DF">
              <w:rPr>
                <w:sz w:val="20"/>
                <w:szCs w:val="20"/>
                <w:lang w:val="en-GB"/>
              </w:rPr>
              <w:t>October 2023</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ABB08" w14:textId="63BE504D" w:rsidR="00300736" w:rsidRPr="00930878" w:rsidRDefault="00300736" w:rsidP="001319F9">
            <w:pPr>
              <w:spacing w:after="120" w:line="240" w:lineRule="auto"/>
              <w:jc w:val="center"/>
              <w:rPr>
                <w:bCs/>
                <w:sz w:val="20"/>
                <w:szCs w:val="20"/>
                <w:lang w:val="en-GB"/>
              </w:rPr>
            </w:pPr>
            <w:r>
              <w:rPr>
                <w:bCs/>
                <w:sz w:val="20"/>
                <w:szCs w:val="20"/>
                <w:lang w:val="en-GB"/>
              </w:rPr>
              <w:t>3</w:t>
            </w:r>
          </w:p>
        </w:tc>
      </w:tr>
      <w:tr w:rsidR="00300736" w:rsidRPr="00B551FC" w14:paraId="6F0B8A14" w14:textId="77777777" w:rsidTr="009D54DF">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5D25B" w14:textId="77777777" w:rsidR="00300736" w:rsidRPr="00B551FC" w:rsidRDefault="00643168" w:rsidP="009D54DF">
            <w:pPr>
              <w:spacing w:after="120" w:line="240" w:lineRule="auto"/>
              <w:jc w:val="center"/>
              <w:rPr>
                <w:b/>
                <w:bCs/>
                <w:lang w:val="en-GB"/>
              </w:rPr>
            </w:pPr>
            <w:r w:rsidRPr="009D54DF">
              <w:rPr>
                <w:b/>
                <w:bCs/>
                <w:lang w:val="en-GB"/>
              </w:rPr>
              <w:t>2</w:t>
            </w:r>
          </w:p>
        </w:tc>
        <w:tc>
          <w:tcPr>
            <w:tcW w:w="4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3A5B4" w14:textId="3E4441B0" w:rsidR="00300736" w:rsidRPr="00930878" w:rsidRDefault="00643168" w:rsidP="009D54DF">
            <w:pPr>
              <w:widowControl w:val="0"/>
              <w:pBdr>
                <w:top w:val="nil"/>
                <w:left w:val="nil"/>
                <w:bottom w:val="nil"/>
                <w:right w:val="nil"/>
                <w:between w:val="nil"/>
              </w:pBdr>
              <w:spacing w:after="0" w:line="240" w:lineRule="auto"/>
              <w:jc w:val="both"/>
              <w:rPr>
                <w:sz w:val="20"/>
                <w:szCs w:val="20"/>
                <w:lang w:val="en-GB"/>
              </w:rPr>
            </w:pPr>
            <w:r w:rsidRPr="009D54DF">
              <w:rPr>
                <w:rFonts w:asciiTheme="minorHAnsi" w:hAnsiTheme="minorHAnsi" w:cstheme="minorBidi"/>
                <w:b/>
                <w:bCs/>
                <w:color w:val="000000" w:themeColor="text1"/>
                <w:sz w:val="20"/>
                <w:szCs w:val="20"/>
                <w:lang w:val="en-GB"/>
              </w:rPr>
              <w:t>Assessment report</w:t>
            </w:r>
            <w:r w:rsidRPr="009D54DF">
              <w:rPr>
                <w:rFonts w:asciiTheme="minorHAnsi" w:hAnsiTheme="minorHAnsi" w:cstheme="minorBidi"/>
                <w:color w:val="000000" w:themeColor="text1"/>
                <w:sz w:val="20"/>
                <w:szCs w:val="20"/>
                <w:lang w:val="en-GB"/>
              </w:rPr>
              <w:t xml:space="preserve"> </w:t>
            </w:r>
            <w:r w:rsidRPr="009D54DF">
              <w:rPr>
                <w:rFonts w:asciiTheme="minorHAnsi" w:hAnsiTheme="minorHAnsi" w:cstheme="minorBidi"/>
                <w:b/>
                <w:bCs/>
                <w:color w:val="000000" w:themeColor="text1"/>
                <w:sz w:val="20"/>
                <w:szCs w:val="20"/>
                <w:lang w:val="en-GB"/>
              </w:rPr>
              <w:t>on costing</w:t>
            </w:r>
            <w:r w:rsidRPr="009D54DF">
              <w:rPr>
                <w:rFonts w:asciiTheme="minorHAnsi" w:hAnsiTheme="minorHAnsi" w:cstheme="minorBidi"/>
                <w:color w:val="000000" w:themeColor="text1"/>
                <w:sz w:val="20"/>
                <w:szCs w:val="20"/>
                <w:lang w:val="en-GB"/>
              </w:rPr>
              <w:t xml:space="preserve"> validated with </w:t>
            </w:r>
            <w:r w:rsidRPr="009D54DF">
              <w:rPr>
                <w:rFonts w:asciiTheme="minorHAnsi" w:hAnsiTheme="minorHAnsi" w:cstheme="minorBidi"/>
                <w:color w:val="000000" w:themeColor="text1"/>
                <w:sz w:val="20"/>
                <w:szCs w:val="20"/>
                <w:lang w:val="en-GB"/>
              </w:rPr>
              <w:lastRenderedPageBreak/>
              <w:t>national stakeholders</w:t>
            </w:r>
            <w:r w:rsidR="48C425FF" w:rsidRPr="009D54DF">
              <w:rPr>
                <w:rFonts w:asciiTheme="minorHAnsi" w:hAnsiTheme="minorHAnsi" w:cstheme="minorBidi"/>
                <w:color w:val="000000" w:themeColor="text1"/>
                <w:sz w:val="20"/>
                <w:szCs w:val="20"/>
                <w:lang w:val="en-GB"/>
              </w:rPr>
              <w:t xml:space="preserve"> (in Romanian)</w:t>
            </w:r>
            <w:r w:rsidRPr="009D54DF">
              <w:rPr>
                <w:rFonts w:asciiTheme="minorHAnsi" w:hAnsiTheme="minorHAnsi" w:cstheme="minorBidi"/>
                <w:color w:val="000000" w:themeColor="text1"/>
                <w:sz w:val="20"/>
                <w:szCs w:val="20"/>
                <w:lang w:val="en-GB"/>
              </w:rPr>
              <w:t xml:space="preserve">.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8D085" w14:textId="6499F56A" w:rsidR="00300736" w:rsidRPr="00930878" w:rsidRDefault="00300736" w:rsidP="001319F9">
            <w:pPr>
              <w:spacing w:after="120" w:line="240" w:lineRule="auto"/>
              <w:jc w:val="center"/>
              <w:rPr>
                <w:sz w:val="20"/>
                <w:szCs w:val="20"/>
                <w:lang w:val="en-GB"/>
              </w:rPr>
            </w:pPr>
            <w:r w:rsidRPr="00930878">
              <w:rPr>
                <w:sz w:val="20"/>
                <w:szCs w:val="20"/>
                <w:lang w:val="en-GB"/>
              </w:rPr>
              <w:lastRenderedPageBreak/>
              <w:t>Mid-December 2023</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447E5" w14:textId="73327B6C" w:rsidR="00300736" w:rsidRPr="00930878" w:rsidRDefault="00643168" w:rsidP="009D54DF">
            <w:pPr>
              <w:spacing w:after="120" w:line="240" w:lineRule="auto"/>
              <w:jc w:val="center"/>
              <w:rPr>
                <w:sz w:val="20"/>
                <w:szCs w:val="20"/>
                <w:lang w:val="en-GB"/>
              </w:rPr>
            </w:pPr>
            <w:r w:rsidRPr="009D54DF">
              <w:rPr>
                <w:sz w:val="20"/>
                <w:szCs w:val="20"/>
                <w:lang w:val="en-GB"/>
              </w:rPr>
              <w:t>1</w:t>
            </w:r>
            <w:r w:rsidR="21EB4792" w:rsidRPr="009D54DF">
              <w:rPr>
                <w:sz w:val="20"/>
                <w:szCs w:val="20"/>
                <w:lang w:val="en-GB"/>
              </w:rPr>
              <w:t>1</w:t>
            </w:r>
          </w:p>
        </w:tc>
      </w:tr>
      <w:tr w:rsidR="00300736" w:rsidRPr="00B551FC" w14:paraId="4402BF63" w14:textId="77777777" w:rsidTr="009D54DF">
        <w:tc>
          <w:tcPr>
            <w:tcW w:w="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BD1841" w14:textId="77777777" w:rsidR="00300736" w:rsidRPr="00B551FC" w:rsidRDefault="00300736" w:rsidP="001319F9">
            <w:pPr>
              <w:spacing w:after="120" w:line="240" w:lineRule="auto"/>
              <w:jc w:val="center"/>
              <w:rPr>
                <w:b/>
                <w:lang w:val="en-GB"/>
              </w:rPr>
            </w:pPr>
            <w:r w:rsidRPr="00B551FC">
              <w:rPr>
                <w:b/>
                <w:lang w:val="en-GB"/>
              </w:rPr>
              <w:t>3</w:t>
            </w:r>
          </w:p>
        </w:tc>
        <w:tc>
          <w:tcPr>
            <w:tcW w:w="4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583A2B" w14:textId="6F2AEA00" w:rsidR="00300736" w:rsidRPr="00930878" w:rsidRDefault="00300736" w:rsidP="006F5919">
            <w:pPr>
              <w:widowControl w:val="0"/>
              <w:pBdr>
                <w:top w:val="nil"/>
                <w:left w:val="nil"/>
                <w:bottom w:val="nil"/>
                <w:right w:val="nil"/>
                <w:between w:val="nil"/>
              </w:pBdr>
              <w:spacing w:after="0" w:line="240" w:lineRule="auto"/>
              <w:jc w:val="both"/>
              <w:rPr>
                <w:sz w:val="20"/>
                <w:szCs w:val="20"/>
                <w:lang w:val="en-GB"/>
              </w:rPr>
            </w:pPr>
            <w:r w:rsidRPr="00A40A4F">
              <w:rPr>
                <w:rFonts w:asciiTheme="minorHAnsi" w:hAnsiTheme="minorHAnsi" w:cstheme="minorHAnsi"/>
                <w:b/>
                <w:bCs/>
                <w:color w:val="000000"/>
                <w:sz w:val="20"/>
                <w:szCs w:val="20"/>
                <w:lang w:val="en-GB"/>
              </w:rPr>
              <w:t>Final report for the assignment</w:t>
            </w:r>
            <w:r w:rsidRPr="00930878">
              <w:rPr>
                <w:rFonts w:asciiTheme="minorHAnsi" w:hAnsiTheme="minorHAnsi" w:cstheme="minorHAnsi"/>
                <w:color w:val="000000"/>
                <w:sz w:val="20"/>
                <w:szCs w:val="20"/>
                <w:lang w:val="en-GB"/>
              </w:rPr>
              <w:t xml:space="preserve">, including information on consultations and interviews conducted as needed with relevant stakeholders, and lessons learned.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BC8B8A" w14:textId="1C659112" w:rsidR="00300736" w:rsidRPr="00930878" w:rsidRDefault="00300736" w:rsidP="001319F9">
            <w:pPr>
              <w:spacing w:after="120" w:line="240" w:lineRule="auto"/>
              <w:jc w:val="center"/>
              <w:rPr>
                <w:sz w:val="20"/>
                <w:szCs w:val="20"/>
                <w:lang w:val="en-GB"/>
              </w:rPr>
            </w:pPr>
            <w:r>
              <w:rPr>
                <w:sz w:val="20"/>
                <w:szCs w:val="20"/>
                <w:lang w:val="en-GB"/>
              </w:rPr>
              <w:t>Mid-January 2024</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21A28" w14:textId="72B5CAE1" w:rsidR="00300736" w:rsidRPr="00930878" w:rsidRDefault="2CFC3459" w:rsidP="009D54DF">
            <w:pPr>
              <w:spacing w:after="120" w:line="240" w:lineRule="auto"/>
              <w:jc w:val="center"/>
              <w:rPr>
                <w:sz w:val="20"/>
                <w:szCs w:val="20"/>
                <w:lang w:val="en-GB"/>
              </w:rPr>
            </w:pPr>
            <w:r w:rsidRPr="009D54DF">
              <w:rPr>
                <w:sz w:val="20"/>
                <w:szCs w:val="20"/>
                <w:lang w:val="en-GB"/>
              </w:rPr>
              <w:t>1</w:t>
            </w:r>
          </w:p>
        </w:tc>
      </w:tr>
      <w:tr w:rsidR="00300736" w:rsidRPr="00B551FC" w14:paraId="27306A8E" w14:textId="77777777" w:rsidTr="009D54DF">
        <w:tc>
          <w:tcPr>
            <w:tcW w:w="4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E98B4" w14:textId="77777777" w:rsidR="00300736" w:rsidRPr="00930878" w:rsidRDefault="00300736" w:rsidP="001319F9">
            <w:pPr>
              <w:spacing w:after="120" w:line="240" w:lineRule="auto"/>
              <w:jc w:val="right"/>
              <w:rPr>
                <w:b/>
                <w:sz w:val="20"/>
                <w:szCs w:val="20"/>
                <w:lang w:val="en-GB"/>
              </w:rPr>
            </w:pPr>
            <w:r w:rsidRPr="00930878">
              <w:rPr>
                <w:b/>
                <w:sz w:val="20"/>
                <w:szCs w:val="20"/>
                <w:lang w:val="en-GB"/>
              </w:rPr>
              <w:t>TOTAL</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510B3" w14:textId="77777777" w:rsidR="00300736" w:rsidRPr="00930878" w:rsidRDefault="00300736" w:rsidP="001319F9">
            <w:pPr>
              <w:spacing w:after="120" w:line="240" w:lineRule="auto"/>
              <w:jc w:val="center"/>
              <w:rPr>
                <w:b/>
                <w:sz w:val="20"/>
                <w:szCs w:val="20"/>
                <w:lang w:val="en-GB"/>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E7EAA" w14:textId="4FD7CBFE" w:rsidR="00300736" w:rsidRPr="00930878" w:rsidRDefault="00300736" w:rsidP="001319F9">
            <w:pPr>
              <w:spacing w:after="120" w:line="240" w:lineRule="auto"/>
              <w:jc w:val="center"/>
              <w:rPr>
                <w:b/>
                <w:sz w:val="20"/>
                <w:szCs w:val="20"/>
                <w:lang w:val="en-GB"/>
              </w:rPr>
            </w:pPr>
            <w:r w:rsidRPr="00930878">
              <w:rPr>
                <w:b/>
                <w:sz w:val="20"/>
                <w:szCs w:val="20"/>
                <w:lang w:val="en-GB"/>
              </w:rPr>
              <w:t>15 days</w:t>
            </w:r>
          </w:p>
        </w:tc>
      </w:tr>
    </w:tbl>
    <w:p w14:paraId="797BC82F" w14:textId="77777777" w:rsidR="00562902" w:rsidRDefault="00562902" w:rsidP="008F42E2">
      <w:pPr>
        <w:pBdr>
          <w:bottom w:val="dotted" w:sz="4" w:space="1" w:color="000000"/>
        </w:pBdr>
        <w:spacing w:after="0" w:line="240" w:lineRule="auto"/>
        <w:jc w:val="both"/>
        <w:rPr>
          <w:rFonts w:asciiTheme="minorHAnsi" w:hAnsiTheme="minorHAnsi" w:cstheme="minorHAnsi"/>
          <w:b/>
          <w:smallCaps/>
          <w:sz w:val="20"/>
          <w:szCs w:val="20"/>
        </w:rPr>
      </w:pPr>
    </w:p>
    <w:p w14:paraId="12409C0B" w14:textId="28F85C7C" w:rsidR="00B4290D" w:rsidRPr="00B77E91"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B77E91">
        <w:rPr>
          <w:rFonts w:asciiTheme="minorHAnsi" w:hAnsiTheme="minorHAnsi" w:cstheme="minorHAnsi"/>
          <w:b/>
          <w:smallCaps/>
          <w:sz w:val="20"/>
          <w:szCs w:val="20"/>
        </w:rPr>
        <w:t>DURATION</w:t>
      </w:r>
    </w:p>
    <w:p w14:paraId="53AF167B" w14:textId="018B97C3" w:rsidR="00B4290D" w:rsidRDefault="24D4AB65" w:rsidP="008F42E2">
      <w:pPr>
        <w:spacing w:after="0" w:line="240" w:lineRule="auto"/>
        <w:jc w:val="both"/>
        <w:rPr>
          <w:rFonts w:asciiTheme="minorHAnsi" w:hAnsiTheme="minorHAnsi" w:cstheme="minorHAnsi"/>
          <w:b/>
          <w:bCs/>
          <w:sz w:val="20"/>
          <w:szCs w:val="20"/>
        </w:rPr>
      </w:pPr>
      <w:r w:rsidRPr="00B77E91">
        <w:rPr>
          <w:rFonts w:asciiTheme="minorHAnsi" w:hAnsiTheme="minorHAnsi" w:cstheme="minorHAnsi"/>
          <w:sz w:val="20"/>
          <w:szCs w:val="20"/>
        </w:rPr>
        <w:t xml:space="preserve">It is expected that the assignment will </w:t>
      </w:r>
      <w:r w:rsidRPr="009E5CC7">
        <w:rPr>
          <w:rFonts w:asciiTheme="minorHAnsi" w:hAnsiTheme="minorHAnsi" w:cstheme="minorHAnsi"/>
          <w:sz w:val="20"/>
          <w:szCs w:val="20"/>
        </w:rPr>
        <w:t xml:space="preserve">start in </w:t>
      </w:r>
      <w:sdt>
        <w:sdtPr>
          <w:rPr>
            <w:rFonts w:asciiTheme="minorHAnsi" w:hAnsiTheme="minorHAnsi" w:cstheme="minorHAnsi"/>
            <w:b/>
            <w:bCs/>
            <w:sz w:val="20"/>
            <w:szCs w:val="20"/>
          </w:rPr>
          <w:tag w:val="goog_rdk_80"/>
          <w:id w:val="1347851802"/>
          <w:placeholder>
            <w:docPart w:val="DefaultPlaceholder_1081868574"/>
          </w:placeholder>
        </w:sdtPr>
        <w:sdtEndPr/>
        <w:sdtContent>
          <w:r w:rsidR="00E02ED1">
            <w:rPr>
              <w:rFonts w:asciiTheme="minorHAnsi" w:hAnsiTheme="minorHAnsi" w:cstheme="minorHAnsi"/>
              <w:b/>
              <w:bCs/>
              <w:sz w:val="20"/>
              <w:szCs w:val="20"/>
            </w:rPr>
            <w:t>November</w:t>
          </w:r>
          <w:r w:rsidR="449604B7" w:rsidRPr="009E5CC7">
            <w:rPr>
              <w:rFonts w:asciiTheme="minorHAnsi" w:hAnsiTheme="minorHAnsi" w:cstheme="minorHAnsi"/>
              <w:b/>
              <w:bCs/>
              <w:sz w:val="20"/>
              <w:szCs w:val="20"/>
            </w:rPr>
            <w:t>,</w:t>
          </w:r>
          <w:r w:rsidRPr="009E5CC7">
            <w:rPr>
              <w:rFonts w:asciiTheme="minorHAnsi" w:hAnsiTheme="minorHAnsi" w:cstheme="minorHAnsi"/>
              <w:b/>
              <w:bCs/>
              <w:sz w:val="20"/>
              <w:szCs w:val="20"/>
            </w:rPr>
            <w:t xml:space="preserve"> </w:t>
          </w:r>
        </w:sdtContent>
      </w:sdt>
      <w:r w:rsidRPr="009E5CC7">
        <w:rPr>
          <w:rFonts w:asciiTheme="minorHAnsi" w:hAnsiTheme="minorHAnsi" w:cstheme="minorHAnsi"/>
          <w:b/>
          <w:bCs/>
          <w:sz w:val="20"/>
          <w:szCs w:val="20"/>
        </w:rPr>
        <w:t>202</w:t>
      </w:r>
      <w:r w:rsidR="00562902" w:rsidRPr="009E5CC7">
        <w:rPr>
          <w:rFonts w:asciiTheme="minorHAnsi" w:hAnsiTheme="minorHAnsi" w:cstheme="minorHAnsi"/>
          <w:b/>
          <w:bCs/>
          <w:sz w:val="20"/>
          <w:szCs w:val="20"/>
        </w:rPr>
        <w:t>3</w:t>
      </w:r>
      <w:r w:rsidRPr="009E5CC7">
        <w:rPr>
          <w:rFonts w:asciiTheme="minorHAnsi" w:hAnsiTheme="minorHAnsi" w:cstheme="minorHAnsi"/>
          <w:b/>
          <w:bCs/>
          <w:sz w:val="20"/>
          <w:szCs w:val="20"/>
        </w:rPr>
        <w:t xml:space="preserve"> </w:t>
      </w:r>
      <w:r w:rsidRPr="009E5CC7">
        <w:rPr>
          <w:rFonts w:asciiTheme="minorHAnsi" w:hAnsiTheme="minorHAnsi" w:cstheme="minorHAnsi"/>
          <w:sz w:val="20"/>
          <w:szCs w:val="20"/>
        </w:rPr>
        <w:t>and will be completed by</w:t>
      </w:r>
      <w:r w:rsidR="449604B7" w:rsidRPr="009E5CC7">
        <w:rPr>
          <w:rFonts w:asciiTheme="minorHAnsi" w:hAnsiTheme="minorHAnsi" w:cstheme="minorHAnsi"/>
          <w:sz w:val="20"/>
          <w:szCs w:val="20"/>
        </w:rPr>
        <w:t xml:space="preserve"> </w:t>
      </w:r>
      <w:sdt>
        <w:sdtPr>
          <w:rPr>
            <w:rFonts w:asciiTheme="minorHAnsi" w:hAnsiTheme="minorHAnsi" w:cstheme="minorHAnsi"/>
            <w:sz w:val="20"/>
            <w:szCs w:val="20"/>
          </w:rPr>
          <w:tag w:val="goog_rdk_85"/>
          <w:id w:val="408777802"/>
          <w:placeholder>
            <w:docPart w:val="DefaultPlaceholder_1081868574"/>
          </w:placeholder>
        </w:sdtPr>
        <w:sdtEndPr/>
        <w:sdtContent>
          <w:r w:rsidR="008D228D" w:rsidRPr="009E5CC7">
            <w:rPr>
              <w:rFonts w:asciiTheme="minorHAnsi" w:hAnsiTheme="minorHAnsi" w:cstheme="minorHAnsi"/>
              <w:b/>
              <w:bCs/>
              <w:sz w:val="20"/>
              <w:szCs w:val="20"/>
            </w:rPr>
            <w:t>end of June</w:t>
          </w:r>
        </w:sdtContent>
      </w:sdt>
      <w:r w:rsidRPr="009E5CC7">
        <w:rPr>
          <w:rFonts w:asciiTheme="minorHAnsi" w:hAnsiTheme="minorHAnsi" w:cstheme="minorHAnsi"/>
          <w:b/>
          <w:bCs/>
          <w:sz w:val="20"/>
          <w:szCs w:val="20"/>
        </w:rPr>
        <w:t>, 202</w:t>
      </w:r>
      <w:r w:rsidR="00562902" w:rsidRPr="009E5CC7">
        <w:rPr>
          <w:rFonts w:asciiTheme="minorHAnsi" w:hAnsiTheme="minorHAnsi" w:cstheme="minorHAnsi"/>
          <w:b/>
          <w:bCs/>
          <w:sz w:val="20"/>
          <w:szCs w:val="20"/>
        </w:rPr>
        <w:t>4</w:t>
      </w:r>
      <w:r w:rsidRPr="009E5CC7">
        <w:rPr>
          <w:rFonts w:asciiTheme="minorHAnsi" w:hAnsiTheme="minorHAnsi" w:cstheme="minorHAnsi"/>
          <w:b/>
          <w:bCs/>
          <w:sz w:val="20"/>
          <w:szCs w:val="20"/>
        </w:rPr>
        <w:t>.</w:t>
      </w:r>
    </w:p>
    <w:p w14:paraId="7AAA18AC" w14:textId="77777777" w:rsidR="00C51959" w:rsidRPr="00B77E91" w:rsidRDefault="00C51959" w:rsidP="008F42E2">
      <w:pPr>
        <w:spacing w:after="0" w:line="240" w:lineRule="auto"/>
        <w:jc w:val="both"/>
        <w:rPr>
          <w:rFonts w:asciiTheme="minorHAnsi" w:hAnsiTheme="minorHAnsi" w:cstheme="minorHAnsi"/>
          <w:sz w:val="20"/>
          <w:szCs w:val="20"/>
        </w:rPr>
      </w:pPr>
    </w:p>
    <w:p w14:paraId="7EFE4745" w14:textId="3F93B264" w:rsidR="00B4290D" w:rsidRDefault="00A519A7" w:rsidP="008F42E2">
      <w:pPr>
        <w:spacing w:after="0" w:line="240" w:lineRule="auto"/>
        <w:jc w:val="both"/>
        <w:rPr>
          <w:rFonts w:asciiTheme="minorHAnsi" w:hAnsiTheme="minorHAnsi" w:cstheme="minorHAnsi"/>
          <w:i/>
          <w:sz w:val="20"/>
          <w:szCs w:val="20"/>
        </w:rPr>
      </w:pPr>
      <w:r w:rsidRPr="00B77E91">
        <w:rPr>
          <w:rFonts w:asciiTheme="minorHAnsi" w:hAnsiTheme="minorHAnsi" w:cstheme="minorHAnsi"/>
          <w:sz w:val="20"/>
          <w:szCs w:val="20"/>
        </w:rPr>
        <w:t>Note:</w:t>
      </w:r>
      <w:r w:rsidRPr="00B77E91">
        <w:rPr>
          <w:rFonts w:asciiTheme="minorHAnsi" w:hAnsiTheme="minorHAnsi" w:cstheme="minorHAnsi"/>
          <w:i/>
          <w:sz w:val="20"/>
          <w:szCs w:val="20"/>
        </w:rPr>
        <w:t xml:space="preserve"> The mentioned number of working days has been estimated as being sufficient/ feasible for the envisaged volume of work to be completed successfully and is proposed as a guideline for the duration of assignment. It cannot and shall not be used as criteria for completion of work/assignment. The provision of envisaged deliverables approved by the UN Women </w:t>
      </w:r>
      <w:proofErr w:type="spellStart"/>
      <w:r w:rsidRPr="00B77E91">
        <w:rPr>
          <w:rFonts w:asciiTheme="minorHAnsi" w:hAnsiTheme="minorHAnsi" w:cstheme="minorHAnsi"/>
          <w:i/>
          <w:sz w:val="20"/>
          <w:szCs w:val="20"/>
        </w:rPr>
        <w:t>Programme</w:t>
      </w:r>
      <w:proofErr w:type="spellEnd"/>
      <w:r w:rsidRPr="00B77E91">
        <w:rPr>
          <w:rFonts w:asciiTheme="minorHAnsi" w:hAnsiTheme="minorHAnsi" w:cstheme="minorHAnsi"/>
          <w:i/>
          <w:sz w:val="20"/>
          <w:szCs w:val="20"/>
        </w:rPr>
        <w:t xml:space="preserve"> Analyst on Ending Violence Against Women shall be the only criteria for Consultant’s work being completed and eligible for payment/s.</w:t>
      </w:r>
    </w:p>
    <w:p w14:paraId="202F7DFF" w14:textId="77777777" w:rsidR="009E5CC7" w:rsidRPr="00B77E91" w:rsidRDefault="009E5CC7" w:rsidP="008F42E2">
      <w:pPr>
        <w:spacing w:after="0" w:line="240" w:lineRule="auto"/>
        <w:jc w:val="both"/>
        <w:rPr>
          <w:rFonts w:asciiTheme="minorHAnsi" w:hAnsiTheme="minorHAnsi" w:cstheme="minorHAnsi"/>
          <w:i/>
          <w:sz w:val="20"/>
          <w:szCs w:val="20"/>
        </w:rPr>
      </w:pPr>
    </w:p>
    <w:p w14:paraId="7C01130E" w14:textId="77777777" w:rsidR="00B4290D" w:rsidRPr="00B77E91" w:rsidRDefault="00A519A7" w:rsidP="008F42E2">
      <w:pPr>
        <w:keepNext/>
        <w:keepLines/>
        <w:pBdr>
          <w:bottom w:val="dotted" w:sz="4" w:space="1" w:color="000000"/>
        </w:pBdr>
        <w:spacing w:after="0" w:line="240" w:lineRule="auto"/>
        <w:jc w:val="both"/>
        <w:rPr>
          <w:rFonts w:asciiTheme="minorHAnsi" w:hAnsiTheme="minorHAnsi" w:cstheme="minorHAnsi"/>
          <w:b/>
          <w:smallCaps/>
          <w:sz w:val="20"/>
          <w:szCs w:val="20"/>
        </w:rPr>
      </w:pPr>
      <w:r w:rsidRPr="00B77E91">
        <w:rPr>
          <w:rFonts w:asciiTheme="minorHAnsi" w:hAnsiTheme="minorHAnsi" w:cstheme="minorHAnsi"/>
          <w:b/>
          <w:smallCaps/>
          <w:sz w:val="20"/>
          <w:szCs w:val="20"/>
        </w:rPr>
        <w:t>MANAGEMENT ARRANGEMENTS</w:t>
      </w:r>
    </w:p>
    <w:p w14:paraId="5044FCFE" w14:textId="708FB896"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The consultant will be working under the supervision of the UN Women </w:t>
      </w:r>
      <w:proofErr w:type="spellStart"/>
      <w:r w:rsidRPr="00B77E91">
        <w:rPr>
          <w:rFonts w:asciiTheme="minorHAnsi" w:hAnsiTheme="minorHAnsi" w:cstheme="minorHAnsi"/>
          <w:sz w:val="20"/>
          <w:szCs w:val="20"/>
        </w:rPr>
        <w:t>Programme</w:t>
      </w:r>
      <w:proofErr w:type="spellEnd"/>
      <w:r w:rsidRPr="00B77E91">
        <w:rPr>
          <w:rFonts w:asciiTheme="minorHAnsi" w:hAnsiTheme="minorHAnsi" w:cstheme="minorHAnsi"/>
          <w:sz w:val="20"/>
          <w:szCs w:val="20"/>
        </w:rPr>
        <w:t xml:space="preserve"> Analyst on Ending Violence Against Women, and in close collaboration with the parliamentary standing Committee for Social Protection, </w:t>
      </w:r>
      <w:proofErr w:type="gramStart"/>
      <w:r w:rsidRPr="00B77E91">
        <w:rPr>
          <w:rFonts w:asciiTheme="minorHAnsi" w:hAnsiTheme="minorHAnsi" w:cstheme="minorHAnsi"/>
          <w:sz w:val="20"/>
          <w:szCs w:val="20"/>
        </w:rPr>
        <w:t>Health</w:t>
      </w:r>
      <w:proofErr w:type="gramEnd"/>
      <w:r w:rsidRPr="00B77E91">
        <w:rPr>
          <w:rFonts w:asciiTheme="minorHAnsi" w:hAnsiTheme="minorHAnsi" w:cstheme="minorHAnsi"/>
          <w:sz w:val="20"/>
          <w:szCs w:val="20"/>
        </w:rPr>
        <w:t xml:space="preserve"> and Family.  The national consultant will not </w:t>
      </w:r>
      <w:proofErr w:type="gramStart"/>
      <w:r w:rsidRPr="00B77E91">
        <w:rPr>
          <w:rFonts w:asciiTheme="minorHAnsi" w:hAnsiTheme="minorHAnsi" w:cstheme="minorHAnsi"/>
          <w:sz w:val="20"/>
          <w:szCs w:val="20"/>
        </w:rPr>
        <w:t>be located in</w:t>
      </w:r>
      <w:proofErr w:type="gramEnd"/>
      <w:r w:rsidRPr="00B77E91">
        <w:rPr>
          <w:rFonts w:asciiTheme="minorHAnsi" w:hAnsiTheme="minorHAnsi" w:cstheme="minorHAnsi"/>
          <w:sz w:val="20"/>
          <w:szCs w:val="20"/>
        </w:rPr>
        <w:t xml:space="preserve"> the premises of UN Women and will have to work remotely. However, the consultant is expected to have </w:t>
      </w:r>
      <w:r w:rsidR="00E15EFC" w:rsidRPr="00B77E91">
        <w:rPr>
          <w:rFonts w:asciiTheme="minorHAnsi" w:hAnsiTheme="minorHAnsi" w:cstheme="minorHAnsi"/>
          <w:sz w:val="20"/>
          <w:szCs w:val="20"/>
        </w:rPr>
        <w:t xml:space="preserve">regular </w:t>
      </w:r>
      <w:r w:rsidRPr="00B77E91">
        <w:rPr>
          <w:rFonts w:asciiTheme="minorHAnsi" w:hAnsiTheme="minorHAnsi" w:cstheme="minorHAnsi"/>
          <w:sz w:val="20"/>
          <w:szCs w:val="20"/>
        </w:rPr>
        <w:t xml:space="preserve">coordination meeting with UN Women </w:t>
      </w:r>
      <w:proofErr w:type="spellStart"/>
      <w:r w:rsidRPr="00B77E91">
        <w:rPr>
          <w:rFonts w:asciiTheme="minorHAnsi" w:hAnsiTheme="minorHAnsi" w:cstheme="minorHAnsi"/>
          <w:sz w:val="20"/>
          <w:szCs w:val="20"/>
        </w:rPr>
        <w:t>Programme</w:t>
      </w:r>
      <w:proofErr w:type="spellEnd"/>
      <w:r w:rsidRPr="00B77E91">
        <w:rPr>
          <w:rFonts w:asciiTheme="minorHAnsi" w:hAnsiTheme="minorHAnsi" w:cstheme="minorHAnsi"/>
          <w:sz w:val="20"/>
          <w:szCs w:val="20"/>
        </w:rPr>
        <w:t xml:space="preserve"> Analyst on Ending Violence Against Women</w:t>
      </w:r>
      <w:r w:rsidR="0065062F">
        <w:rPr>
          <w:rFonts w:asciiTheme="minorHAnsi" w:hAnsiTheme="minorHAnsi" w:cstheme="minorHAnsi"/>
          <w:sz w:val="20"/>
          <w:szCs w:val="20"/>
        </w:rPr>
        <w:t xml:space="preserve"> </w:t>
      </w:r>
      <w:r w:rsidRPr="00B77E91">
        <w:rPr>
          <w:rFonts w:asciiTheme="minorHAnsi" w:hAnsiTheme="minorHAnsi" w:cstheme="minorHAnsi"/>
          <w:sz w:val="20"/>
          <w:szCs w:val="20"/>
        </w:rPr>
        <w:t>and participate in relevant UN Women staff meetings. The selected consultant shall sign a contract with UN Women for stipulated assignment, as stated above.</w:t>
      </w:r>
    </w:p>
    <w:p w14:paraId="7EE1C7E4" w14:textId="77777777" w:rsidR="0065062F" w:rsidRDefault="0065062F" w:rsidP="008F42E2">
      <w:pPr>
        <w:pBdr>
          <w:bottom w:val="dotted" w:sz="4" w:space="1" w:color="000000"/>
        </w:pBdr>
        <w:spacing w:after="0" w:line="240" w:lineRule="auto"/>
        <w:jc w:val="both"/>
        <w:rPr>
          <w:rFonts w:asciiTheme="minorHAnsi" w:hAnsiTheme="minorHAnsi" w:cstheme="minorHAnsi"/>
          <w:b/>
          <w:smallCaps/>
          <w:sz w:val="20"/>
          <w:szCs w:val="20"/>
        </w:rPr>
      </w:pPr>
    </w:p>
    <w:p w14:paraId="01AA6E53" w14:textId="54A952FE" w:rsidR="00B4290D" w:rsidRPr="00B77E91"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B77E91">
        <w:rPr>
          <w:rFonts w:asciiTheme="minorHAnsi" w:hAnsiTheme="minorHAnsi" w:cstheme="minorHAnsi"/>
          <w:b/>
          <w:smallCaps/>
          <w:sz w:val="20"/>
          <w:szCs w:val="20"/>
        </w:rPr>
        <w:t>TRAVEL</w:t>
      </w:r>
    </w:p>
    <w:p w14:paraId="025715A9" w14:textId="36BE6C11"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No travels are envisaged under the current assignment. In the case of unforeseeable travel, UN Women will ensure transportation outside Chisinau. All travels shall be coordinated with the </w:t>
      </w:r>
      <w:proofErr w:type="spellStart"/>
      <w:r w:rsidRPr="00B77E91">
        <w:rPr>
          <w:rFonts w:asciiTheme="minorHAnsi" w:hAnsiTheme="minorHAnsi" w:cstheme="minorHAnsi"/>
          <w:sz w:val="20"/>
          <w:szCs w:val="20"/>
        </w:rPr>
        <w:t>Programme</w:t>
      </w:r>
      <w:proofErr w:type="spellEnd"/>
      <w:r w:rsidRPr="00B77E91">
        <w:rPr>
          <w:rFonts w:asciiTheme="minorHAnsi" w:hAnsiTheme="minorHAnsi" w:cstheme="minorHAnsi"/>
          <w:sz w:val="20"/>
          <w:szCs w:val="20"/>
        </w:rPr>
        <w:t xml:space="preserve"> Analyst on Ending Violence Against Women in advance.</w:t>
      </w:r>
    </w:p>
    <w:p w14:paraId="5BEBDD70" w14:textId="77777777" w:rsidR="0065062F" w:rsidRDefault="0065062F" w:rsidP="008F42E2">
      <w:pPr>
        <w:pBdr>
          <w:bottom w:val="dotted" w:sz="4" w:space="1" w:color="000000"/>
        </w:pBdr>
        <w:spacing w:after="0" w:line="240" w:lineRule="auto"/>
        <w:jc w:val="both"/>
        <w:rPr>
          <w:rFonts w:asciiTheme="minorHAnsi" w:hAnsiTheme="minorHAnsi" w:cstheme="minorHAnsi"/>
          <w:b/>
          <w:smallCaps/>
          <w:sz w:val="20"/>
          <w:szCs w:val="20"/>
        </w:rPr>
      </w:pPr>
    </w:p>
    <w:p w14:paraId="61E6AE04" w14:textId="424493EE" w:rsidR="00B4290D" w:rsidRPr="00B77E91"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B77E91">
        <w:rPr>
          <w:rFonts w:asciiTheme="minorHAnsi" w:hAnsiTheme="minorHAnsi" w:cstheme="minorHAnsi"/>
          <w:b/>
          <w:smallCaps/>
          <w:sz w:val="20"/>
          <w:szCs w:val="20"/>
        </w:rPr>
        <w:t>PERFORMANCE EVALUATION</w:t>
      </w:r>
    </w:p>
    <w:p w14:paraId="69AEB413"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Consultant’s performance will be evaluated against such criteria as: timeliness, responsibility, initiative, communication, accuracy, and quality of the products delivered. </w:t>
      </w:r>
    </w:p>
    <w:p w14:paraId="0D589F90" w14:textId="77777777" w:rsidR="0065062F" w:rsidRDefault="0065062F" w:rsidP="008F42E2">
      <w:pPr>
        <w:pBdr>
          <w:bottom w:val="dotted" w:sz="4" w:space="1" w:color="000000"/>
        </w:pBdr>
        <w:spacing w:after="0" w:line="240" w:lineRule="auto"/>
        <w:jc w:val="both"/>
        <w:rPr>
          <w:rFonts w:asciiTheme="minorHAnsi" w:hAnsiTheme="minorHAnsi" w:cstheme="minorHAnsi"/>
          <w:b/>
          <w:smallCaps/>
          <w:sz w:val="20"/>
          <w:szCs w:val="20"/>
        </w:rPr>
      </w:pPr>
    </w:p>
    <w:p w14:paraId="6E3F3349" w14:textId="029AF293" w:rsidR="00B4290D" w:rsidRPr="00B77E91"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B77E91">
        <w:rPr>
          <w:rFonts w:asciiTheme="minorHAnsi" w:hAnsiTheme="minorHAnsi" w:cstheme="minorHAnsi"/>
          <w:b/>
          <w:smallCaps/>
          <w:sz w:val="20"/>
          <w:szCs w:val="20"/>
        </w:rPr>
        <w:t>FINANCIAL ARRANGEMENTS</w:t>
      </w:r>
    </w:p>
    <w:p w14:paraId="099F776D" w14:textId="62966DBF" w:rsidR="00B4290D" w:rsidRPr="00B77E91"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B77E91">
        <w:rPr>
          <w:rFonts w:asciiTheme="minorHAnsi" w:hAnsiTheme="minorHAnsi" w:cstheme="minorHAnsi"/>
          <w:sz w:val="20"/>
          <w:szCs w:val="20"/>
        </w:rPr>
        <w:t xml:space="preserve">Payment will be disbursed </w:t>
      </w:r>
      <w:r w:rsidR="00E15EFC" w:rsidRPr="00B77E91">
        <w:rPr>
          <w:rFonts w:asciiTheme="minorHAnsi" w:hAnsiTheme="minorHAnsi" w:cstheme="minorHAnsi"/>
          <w:sz w:val="20"/>
          <w:szCs w:val="20"/>
        </w:rPr>
        <w:t>in one lump sum</w:t>
      </w:r>
      <w:r w:rsidR="00300736">
        <w:rPr>
          <w:rFonts w:asciiTheme="minorHAnsi" w:hAnsiTheme="minorHAnsi" w:cstheme="minorHAnsi"/>
          <w:sz w:val="20"/>
          <w:szCs w:val="20"/>
        </w:rPr>
        <w:t>, u</w:t>
      </w:r>
      <w:r w:rsidRPr="00B77E91">
        <w:rPr>
          <w:rFonts w:asciiTheme="minorHAnsi" w:hAnsiTheme="minorHAnsi" w:cstheme="minorHAnsi"/>
          <w:sz w:val="20"/>
          <w:szCs w:val="20"/>
        </w:rPr>
        <w:t xml:space="preserve">pon submission and approval of the </w:t>
      </w:r>
      <w:r w:rsidR="00E15EFC" w:rsidRPr="00B77E91">
        <w:rPr>
          <w:rFonts w:asciiTheme="minorHAnsi" w:hAnsiTheme="minorHAnsi" w:cstheme="minorHAnsi"/>
          <w:sz w:val="20"/>
          <w:szCs w:val="20"/>
        </w:rPr>
        <w:t>deliverables and</w:t>
      </w:r>
      <w:r w:rsidRPr="00B77E91">
        <w:rPr>
          <w:rFonts w:asciiTheme="minorHAnsi" w:hAnsiTheme="minorHAnsi" w:cstheme="minorHAnsi"/>
          <w:sz w:val="20"/>
          <w:szCs w:val="20"/>
        </w:rPr>
        <w:t xml:space="preserve"> achieved results and certification by the supervisor that the services have been satisfactorily performed.</w:t>
      </w:r>
    </w:p>
    <w:p w14:paraId="157FD74E" w14:textId="77777777" w:rsidR="0065062F" w:rsidRDefault="0065062F" w:rsidP="008F42E2">
      <w:pPr>
        <w:pBdr>
          <w:bottom w:val="dotted" w:sz="4" w:space="1" w:color="000000"/>
        </w:pBdr>
        <w:spacing w:after="0" w:line="240" w:lineRule="auto"/>
        <w:jc w:val="both"/>
        <w:rPr>
          <w:rFonts w:asciiTheme="minorHAnsi" w:hAnsiTheme="minorHAnsi" w:cstheme="minorHAnsi"/>
          <w:b/>
          <w:smallCaps/>
          <w:sz w:val="20"/>
          <w:szCs w:val="20"/>
        </w:rPr>
      </w:pPr>
    </w:p>
    <w:p w14:paraId="1ACDC0FE" w14:textId="1BEE0699" w:rsidR="00A8563B" w:rsidRPr="00B77E91"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B77E91">
        <w:rPr>
          <w:rFonts w:asciiTheme="minorHAnsi" w:hAnsiTheme="minorHAnsi" w:cstheme="minorHAnsi"/>
          <w:b/>
          <w:smallCaps/>
          <w:sz w:val="20"/>
          <w:szCs w:val="20"/>
        </w:rPr>
        <w:t>REQUIRED SKILLS AND EXPERIENCE</w:t>
      </w:r>
    </w:p>
    <w:p w14:paraId="3863ECAF" w14:textId="77777777" w:rsidR="00D873CD" w:rsidRPr="00D873CD" w:rsidRDefault="00D873CD" w:rsidP="00D873CD">
      <w:pPr>
        <w:spacing w:after="0" w:line="240" w:lineRule="auto"/>
        <w:ind w:left="731"/>
        <w:jc w:val="both"/>
        <w:textAlignment w:val="baseline"/>
        <w:rPr>
          <w:rFonts w:eastAsia="Times New Roman" w:cstheme="minorHAnsi"/>
          <w:color w:val="000000"/>
          <w:sz w:val="20"/>
          <w:szCs w:val="20"/>
        </w:rPr>
      </w:pPr>
    </w:p>
    <w:p w14:paraId="0F72B400" w14:textId="20C172F5" w:rsidR="00D873CD" w:rsidRPr="00D873CD" w:rsidRDefault="00D873CD" w:rsidP="00D873CD">
      <w:pPr>
        <w:numPr>
          <w:ilvl w:val="0"/>
          <w:numId w:val="16"/>
        </w:numPr>
        <w:spacing w:after="0" w:line="240" w:lineRule="auto"/>
        <w:ind w:left="731"/>
        <w:jc w:val="both"/>
        <w:textAlignment w:val="baseline"/>
        <w:rPr>
          <w:rFonts w:eastAsia="Times New Roman" w:cstheme="minorHAnsi"/>
          <w:color w:val="000000"/>
          <w:sz w:val="20"/>
          <w:szCs w:val="20"/>
        </w:rPr>
      </w:pPr>
      <w:r w:rsidRPr="00D873CD">
        <w:rPr>
          <w:rFonts w:eastAsia="Times New Roman" w:cstheme="minorHAnsi"/>
          <w:color w:val="000000"/>
          <w:sz w:val="20"/>
          <w:szCs w:val="20"/>
        </w:rPr>
        <w:t>Completed university degree, preferably in economics, or other relevant areas for this assignment.</w:t>
      </w:r>
    </w:p>
    <w:p w14:paraId="3E700F29" w14:textId="77777777" w:rsidR="00D873CD" w:rsidRPr="00D873CD" w:rsidRDefault="00D873CD" w:rsidP="00D873CD">
      <w:pPr>
        <w:numPr>
          <w:ilvl w:val="0"/>
          <w:numId w:val="16"/>
        </w:numPr>
        <w:spacing w:after="0" w:line="240" w:lineRule="auto"/>
        <w:jc w:val="both"/>
        <w:textAlignment w:val="baseline"/>
        <w:rPr>
          <w:rFonts w:eastAsia="Times New Roman" w:cstheme="minorHAnsi"/>
          <w:color w:val="000000"/>
          <w:sz w:val="20"/>
          <w:szCs w:val="20"/>
        </w:rPr>
      </w:pPr>
      <w:r w:rsidRPr="00D873CD">
        <w:rPr>
          <w:rFonts w:eastAsia="Times New Roman" w:cstheme="minorHAnsi"/>
          <w:color w:val="000000"/>
          <w:sz w:val="20"/>
          <w:szCs w:val="20"/>
        </w:rPr>
        <w:t xml:space="preserve">A minimum of 5 years of demonstrated professional experience in the area of economic </w:t>
      </w:r>
      <w:proofErr w:type="gramStart"/>
      <w:r w:rsidRPr="00D873CD">
        <w:rPr>
          <w:rFonts w:eastAsia="Times New Roman" w:cstheme="minorHAnsi"/>
          <w:color w:val="000000"/>
          <w:sz w:val="20"/>
          <w:szCs w:val="20"/>
        </w:rPr>
        <w:t>research;</w:t>
      </w:r>
      <w:proofErr w:type="gramEnd"/>
    </w:p>
    <w:p w14:paraId="6C026358" w14:textId="77777777" w:rsidR="00D873CD" w:rsidRPr="00D873CD" w:rsidRDefault="00D873CD" w:rsidP="00D873CD">
      <w:pPr>
        <w:numPr>
          <w:ilvl w:val="0"/>
          <w:numId w:val="16"/>
        </w:numPr>
        <w:spacing w:after="0" w:line="240" w:lineRule="auto"/>
        <w:ind w:left="731"/>
        <w:jc w:val="both"/>
        <w:textAlignment w:val="baseline"/>
        <w:rPr>
          <w:rFonts w:eastAsia="Times New Roman" w:cstheme="minorHAnsi"/>
          <w:color w:val="000000"/>
          <w:sz w:val="20"/>
          <w:szCs w:val="20"/>
        </w:rPr>
      </w:pPr>
      <w:r w:rsidRPr="00D873CD">
        <w:rPr>
          <w:rFonts w:eastAsia="Times New Roman" w:cstheme="minorHAnsi"/>
          <w:color w:val="000000"/>
          <w:sz w:val="20"/>
          <w:szCs w:val="20"/>
        </w:rPr>
        <w:t>Minimum 5 years of proven experience in developing and delivery various types of analytical papers, briefs, etc.</w:t>
      </w:r>
    </w:p>
    <w:p w14:paraId="32AA23CD" w14:textId="63152BC5" w:rsidR="00D873CD" w:rsidRPr="00D873CD" w:rsidRDefault="0094204B" w:rsidP="00D873CD">
      <w:pPr>
        <w:numPr>
          <w:ilvl w:val="0"/>
          <w:numId w:val="16"/>
        </w:numPr>
        <w:spacing w:after="0" w:line="240" w:lineRule="auto"/>
        <w:jc w:val="both"/>
        <w:textAlignment w:val="baseline"/>
        <w:rPr>
          <w:rFonts w:eastAsia="Times New Roman" w:cstheme="minorHAnsi"/>
          <w:color w:val="000000"/>
          <w:sz w:val="20"/>
          <w:szCs w:val="20"/>
        </w:rPr>
      </w:pPr>
      <w:r>
        <w:rPr>
          <w:rFonts w:eastAsia="Times New Roman" w:cstheme="minorHAnsi"/>
          <w:color w:val="000000"/>
          <w:sz w:val="20"/>
          <w:szCs w:val="20"/>
        </w:rPr>
        <w:t>At least 1 p</w:t>
      </w:r>
      <w:r w:rsidR="00D873CD" w:rsidRPr="00D873CD">
        <w:rPr>
          <w:rFonts w:eastAsia="Times New Roman" w:cstheme="minorHAnsi"/>
          <w:color w:val="000000"/>
          <w:sz w:val="20"/>
          <w:szCs w:val="20"/>
        </w:rPr>
        <w:t xml:space="preserve">revious experience in conducting similar costing </w:t>
      </w:r>
      <w:proofErr w:type="gramStart"/>
      <w:r w:rsidR="00D873CD" w:rsidRPr="00D873CD">
        <w:rPr>
          <w:rFonts w:eastAsia="Times New Roman" w:cstheme="minorHAnsi"/>
          <w:color w:val="000000"/>
          <w:sz w:val="20"/>
          <w:szCs w:val="20"/>
        </w:rPr>
        <w:t>studies;</w:t>
      </w:r>
      <w:proofErr w:type="gramEnd"/>
    </w:p>
    <w:p w14:paraId="442C3AA0" w14:textId="77777777" w:rsidR="00D873CD" w:rsidRDefault="00D873CD" w:rsidP="00D873CD">
      <w:pPr>
        <w:numPr>
          <w:ilvl w:val="0"/>
          <w:numId w:val="16"/>
        </w:numPr>
        <w:spacing w:after="0" w:line="240" w:lineRule="auto"/>
        <w:jc w:val="both"/>
        <w:textAlignment w:val="baseline"/>
        <w:rPr>
          <w:rFonts w:eastAsia="Times New Roman" w:cstheme="minorHAnsi"/>
          <w:color w:val="000000"/>
          <w:sz w:val="20"/>
          <w:szCs w:val="20"/>
        </w:rPr>
      </w:pPr>
      <w:r w:rsidRPr="00D873CD">
        <w:rPr>
          <w:rFonts w:eastAsia="Times New Roman" w:cstheme="minorHAnsi"/>
          <w:color w:val="000000"/>
          <w:sz w:val="20"/>
          <w:szCs w:val="20"/>
        </w:rPr>
        <w:t>Proven proficiency in data analysis tools and statistical applications.</w:t>
      </w:r>
    </w:p>
    <w:p w14:paraId="419FF8D0" w14:textId="4A77A782" w:rsidR="00E77B1C" w:rsidRPr="00D873CD" w:rsidRDefault="00E77B1C" w:rsidP="00D873CD">
      <w:pPr>
        <w:numPr>
          <w:ilvl w:val="0"/>
          <w:numId w:val="16"/>
        </w:numPr>
        <w:spacing w:after="0" w:line="240" w:lineRule="auto"/>
        <w:jc w:val="both"/>
        <w:textAlignment w:val="baseline"/>
        <w:rPr>
          <w:rFonts w:eastAsia="Times New Roman" w:cstheme="minorHAnsi"/>
          <w:color w:val="000000"/>
          <w:sz w:val="20"/>
          <w:szCs w:val="20"/>
        </w:rPr>
      </w:pPr>
      <w:r w:rsidRPr="00E77B1C">
        <w:rPr>
          <w:rFonts w:eastAsia="Times New Roman" w:cstheme="minorHAnsi"/>
          <w:color w:val="000000"/>
          <w:sz w:val="20"/>
          <w:szCs w:val="20"/>
        </w:rPr>
        <w:t xml:space="preserve">Experience with development organizations, including donors and stakeholders would be an </w:t>
      </w:r>
      <w:proofErr w:type="gramStart"/>
      <w:r w:rsidRPr="00E77B1C">
        <w:rPr>
          <w:rFonts w:eastAsia="Times New Roman" w:cstheme="minorHAnsi"/>
          <w:color w:val="000000"/>
          <w:sz w:val="20"/>
          <w:szCs w:val="20"/>
        </w:rPr>
        <w:t>asset;</w:t>
      </w:r>
      <w:proofErr w:type="gramEnd"/>
    </w:p>
    <w:p w14:paraId="6FD1ED14" w14:textId="77777777" w:rsidR="00D873CD" w:rsidRPr="00D873CD" w:rsidRDefault="00D873CD" w:rsidP="00D873CD">
      <w:pPr>
        <w:numPr>
          <w:ilvl w:val="0"/>
          <w:numId w:val="16"/>
        </w:numPr>
        <w:spacing w:after="0" w:line="240" w:lineRule="auto"/>
        <w:ind w:left="731"/>
        <w:jc w:val="both"/>
        <w:textAlignment w:val="baseline"/>
        <w:rPr>
          <w:rFonts w:eastAsia="Times New Roman" w:cstheme="minorHAnsi"/>
          <w:color w:val="000000"/>
          <w:sz w:val="20"/>
          <w:szCs w:val="20"/>
        </w:rPr>
      </w:pPr>
      <w:r w:rsidRPr="00D873CD">
        <w:rPr>
          <w:rFonts w:eastAsia="Times New Roman" w:cstheme="minorHAnsi"/>
          <w:color w:val="000000"/>
          <w:sz w:val="20"/>
          <w:szCs w:val="20"/>
        </w:rPr>
        <w:t xml:space="preserve">Fluency in Romanian. Working knowledge in English would be considered an asset. </w:t>
      </w:r>
    </w:p>
    <w:p w14:paraId="5E2E06A1" w14:textId="77777777" w:rsidR="00D873CD" w:rsidRDefault="00D873CD" w:rsidP="008F42E2">
      <w:pPr>
        <w:spacing w:after="0"/>
        <w:jc w:val="both"/>
        <w:rPr>
          <w:rFonts w:asciiTheme="minorHAnsi" w:hAnsiTheme="minorHAnsi" w:cstheme="minorHAnsi"/>
          <w:b/>
          <w:color w:val="4F81BD"/>
          <w:sz w:val="20"/>
          <w:szCs w:val="20"/>
        </w:rPr>
      </w:pPr>
    </w:p>
    <w:tbl>
      <w:tblPr>
        <w:tblStyle w:val="a1"/>
        <w:tblW w:w="7049" w:type="dxa"/>
        <w:tblLayout w:type="fixed"/>
        <w:tblLook w:val="0400" w:firstRow="0" w:lastRow="0" w:firstColumn="0" w:lastColumn="0" w:noHBand="0" w:noVBand="1"/>
      </w:tblPr>
      <w:tblGrid>
        <w:gridCol w:w="7049"/>
      </w:tblGrid>
      <w:tr w:rsidR="00B4290D" w:rsidRPr="00B77E91" w14:paraId="4D41E842" w14:textId="77777777">
        <w:tc>
          <w:tcPr>
            <w:tcW w:w="7049" w:type="dxa"/>
            <w:shd w:val="clear" w:color="auto" w:fill="auto"/>
          </w:tcPr>
          <w:sdt>
            <w:sdtPr>
              <w:rPr>
                <w:rFonts w:asciiTheme="minorHAnsi" w:hAnsiTheme="minorHAnsi" w:cstheme="minorHAnsi"/>
                <w:sz w:val="20"/>
                <w:szCs w:val="20"/>
              </w:rPr>
              <w:tag w:val="goog_rdk_113"/>
              <w:id w:val="-759372417"/>
            </w:sdtPr>
            <w:sdtEndPr/>
            <w:sdtContent>
              <w:p w14:paraId="10EF7400" w14:textId="77777777" w:rsidR="00B4290D" w:rsidRPr="00B77E91" w:rsidRDefault="00E02ED1" w:rsidP="008F42E2">
                <w:pPr>
                  <w:widowControl w:val="0"/>
                  <w:spacing w:after="0" w:line="240" w:lineRule="auto"/>
                  <w:rPr>
                    <w:rFonts w:asciiTheme="minorHAnsi" w:hAnsiTheme="minorHAnsi" w:cstheme="minorHAnsi"/>
                    <w:i/>
                    <w:sz w:val="20"/>
                    <w:szCs w:val="20"/>
                    <w:u w:val="single"/>
                  </w:rPr>
                </w:pPr>
                <w:sdt>
                  <w:sdtPr>
                    <w:rPr>
                      <w:rFonts w:asciiTheme="minorHAnsi" w:hAnsiTheme="minorHAnsi" w:cstheme="minorHAnsi"/>
                      <w:sz w:val="20"/>
                      <w:szCs w:val="20"/>
                    </w:rPr>
                    <w:tag w:val="goog_rdk_112"/>
                    <w:id w:val="-75136584"/>
                  </w:sdtPr>
                  <w:sdtEndPr/>
                  <w:sdtContent>
                    <w:r w:rsidR="00A519A7" w:rsidRPr="00B77E91">
                      <w:rPr>
                        <w:rFonts w:asciiTheme="minorHAnsi" w:hAnsiTheme="minorHAnsi" w:cstheme="minorHAnsi"/>
                        <w:i/>
                        <w:sz w:val="20"/>
                        <w:szCs w:val="20"/>
                        <w:u w:val="single"/>
                      </w:rPr>
                      <w:t>Values and competencies</w:t>
                    </w:r>
                  </w:sdtContent>
                </w:sdt>
              </w:p>
            </w:sdtContent>
          </w:sdt>
        </w:tc>
      </w:tr>
      <w:tr w:rsidR="00B4290D" w:rsidRPr="00B77E91" w14:paraId="2205B1FB" w14:textId="77777777">
        <w:tc>
          <w:tcPr>
            <w:tcW w:w="7049" w:type="dxa"/>
            <w:shd w:val="clear" w:color="auto" w:fill="auto"/>
          </w:tcPr>
          <w:sdt>
            <w:sdtPr>
              <w:rPr>
                <w:rFonts w:asciiTheme="minorHAnsi" w:hAnsiTheme="minorHAnsi" w:cstheme="minorHAnsi"/>
                <w:sz w:val="20"/>
                <w:szCs w:val="20"/>
              </w:rPr>
              <w:tag w:val="goog_rdk_115"/>
              <w:id w:val="-245263375"/>
            </w:sdtPr>
            <w:sdtEndPr/>
            <w:sdtContent>
              <w:p w14:paraId="74781805" w14:textId="77777777" w:rsidR="00B4290D" w:rsidRPr="00B77E91" w:rsidRDefault="00E02ED1" w:rsidP="008F42E2">
                <w:pPr>
                  <w:widowControl w:val="0"/>
                  <w:spacing w:after="0" w:line="240" w:lineRule="auto"/>
                  <w:rPr>
                    <w:rFonts w:asciiTheme="minorHAnsi" w:hAnsiTheme="minorHAnsi" w:cstheme="minorHAnsi"/>
                    <w:i/>
                    <w:sz w:val="20"/>
                    <w:szCs w:val="20"/>
                    <w:u w:val="single"/>
                  </w:rPr>
                </w:pPr>
                <w:sdt>
                  <w:sdtPr>
                    <w:rPr>
                      <w:rFonts w:asciiTheme="minorHAnsi" w:hAnsiTheme="minorHAnsi" w:cstheme="minorHAnsi"/>
                      <w:sz w:val="20"/>
                      <w:szCs w:val="20"/>
                    </w:rPr>
                    <w:tag w:val="goog_rdk_114"/>
                    <w:id w:val="-1209494189"/>
                  </w:sdtPr>
                  <w:sdtEndPr/>
                  <w:sdtContent>
                    <w:r w:rsidR="00A519A7" w:rsidRPr="00B77E91">
                      <w:rPr>
                        <w:rFonts w:asciiTheme="minorHAnsi" w:hAnsiTheme="minorHAnsi" w:cstheme="minorHAnsi"/>
                        <w:i/>
                        <w:sz w:val="20"/>
                        <w:szCs w:val="20"/>
                        <w:u w:val="single"/>
                      </w:rPr>
                      <w:t>Core Values:</w:t>
                    </w:r>
                  </w:sdtContent>
                </w:sdt>
              </w:p>
            </w:sdtContent>
          </w:sdt>
          <w:p w14:paraId="3E3E752C" w14:textId="77777777" w:rsidR="00B4290D" w:rsidRPr="00B77E91" w:rsidRDefault="00E02ED1" w:rsidP="008F42E2">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6"/>
                <w:id w:val="-442225544"/>
              </w:sdtPr>
              <w:sdtEndPr/>
              <w:sdtContent>
                <w:r w:rsidR="00A519A7" w:rsidRPr="00B77E91">
                  <w:rPr>
                    <w:rFonts w:asciiTheme="minorHAnsi" w:hAnsiTheme="minorHAnsi" w:cstheme="minorHAnsi"/>
                    <w:sz w:val="20"/>
                    <w:szCs w:val="20"/>
                  </w:rPr>
                  <w:t>Integrity</w:t>
                </w:r>
              </w:sdtContent>
            </w:sdt>
          </w:p>
          <w:p w14:paraId="7D21EE79" w14:textId="77777777" w:rsidR="00B4290D" w:rsidRPr="00B77E91" w:rsidRDefault="00E02ED1" w:rsidP="008F42E2">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7"/>
                <w:id w:val="1350453605"/>
              </w:sdtPr>
              <w:sdtEndPr/>
              <w:sdtContent>
                <w:r w:rsidR="00A519A7" w:rsidRPr="00B77E91">
                  <w:rPr>
                    <w:rFonts w:asciiTheme="minorHAnsi" w:hAnsiTheme="minorHAnsi" w:cstheme="minorHAnsi"/>
                    <w:sz w:val="20"/>
                    <w:szCs w:val="20"/>
                  </w:rPr>
                  <w:t>Professionalism</w:t>
                </w:r>
              </w:sdtContent>
            </w:sdt>
          </w:p>
          <w:p w14:paraId="19C6A1D4" w14:textId="77777777" w:rsidR="00B4290D" w:rsidRPr="00B77E91" w:rsidRDefault="00E02ED1" w:rsidP="008F42E2">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8"/>
                <w:id w:val="-219129154"/>
              </w:sdtPr>
              <w:sdtEndPr/>
              <w:sdtContent>
                <w:r w:rsidR="00A519A7" w:rsidRPr="00B77E91">
                  <w:rPr>
                    <w:rFonts w:asciiTheme="minorHAnsi" w:hAnsiTheme="minorHAnsi" w:cstheme="minorHAnsi"/>
                    <w:sz w:val="20"/>
                    <w:szCs w:val="20"/>
                  </w:rPr>
                  <w:t>Cultural sensitivity and respect for diversity</w:t>
                </w:r>
              </w:sdtContent>
            </w:sdt>
          </w:p>
          <w:p w14:paraId="743AFDE1" w14:textId="77777777" w:rsidR="00B4290D" w:rsidRPr="00B77E91" w:rsidRDefault="00E02ED1" w:rsidP="008F42E2">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19"/>
                <w:id w:val="-2100248325"/>
              </w:sdtPr>
              <w:sdtEndPr/>
              <w:sdtContent>
                <w:r w:rsidR="00A519A7" w:rsidRPr="00B77E91">
                  <w:rPr>
                    <w:rFonts w:asciiTheme="minorHAnsi" w:hAnsiTheme="minorHAnsi" w:cstheme="minorHAnsi"/>
                    <w:sz w:val="20"/>
                    <w:szCs w:val="20"/>
                  </w:rPr>
                  <w:t>Gender sensitiveness and empathy towards women’s rights issues</w:t>
                </w:r>
              </w:sdtContent>
            </w:sdt>
          </w:p>
          <w:p w14:paraId="162AA5F7" w14:textId="77777777" w:rsidR="00B4290D" w:rsidRPr="00B77E91" w:rsidRDefault="00E02ED1" w:rsidP="008F42E2">
            <w:pPr>
              <w:widowControl w:val="0"/>
              <w:numPr>
                <w:ilvl w:val="0"/>
                <w:numId w:val="3"/>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0"/>
                <w:id w:val="-817961162"/>
              </w:sdtPr>
              <w:sdtEndPr/>
              <w:sdtContent>
                <w:r w:rsidR="00A519A7" w:rsidRPr="00B77E91">
                  <w:rPr>
                    <w:rFonts w:asciiTheme="minorHAnsi" w:hAnsiTheme="minorHAnsi" w:cstheme="minorHAnsi"/>
                    <w:sz w:val="20"/>
                    <w:szCs w:val="20"/>
                  </w:rPr>
                  <w:t>Respect for UN principles</w:t>
                </w:r>
              </w:sdtContent>
            </w:sdt>
          </w:p>
          <w:sdt>
            <w:sdtPr>
              <w:rPr>
                <w:rFonts w:asciiTheme="minorHAnsi" w:hAnsiTheme="minorHAnsi" w:cstheme="minorHAnsi"/>
                <w:sz w:val="20"/>
                <w:szCs w:val="20"/>
              </w:rPr>
              <w:tag w:val="goog_rdk_122"/>
              <w:id w:val="-308395039"/>
            </w:sdtPr>
            <w:sdtEndPr/>
            <w:sdtContent>
              <w:p w14:paraId="7D2DA6B4" w14:textId="77777777" w:rsidR="00B4290D" w:rsidRPr="00B77E91" w:rsidRDefault="00E02ED1" w:rsidP="008F42E2">
                <w:pPr>
                  <w:widowControl w:val="0"/>
                  <w:spacing w:after="0" w:line="240" w:lineRule="auto"/>
                  <w:rPr>
                    <w:rFonts w:asciiTheme="minorHAnsi" w:hAnsiTheme="minorHAnsi" w:cstheme="minorHAnsi"/>
                    <w:sz w:val="20"/>
                    <w:szCs w:val="20"/>
                  </w:rPr>
                </w:pPr>
                <w:sdt>
                  <w:sdtPr>
                    <w:rPr>
                      <w:rFonts w:asciiTheme="minorHAnsi" w:hAnsiTheme="minorHAnsi" w:cstheme="minorHAnsi"/>
                      <w:sz w:val="20"/>
                      <w:szCs w:val="20"/>
                    </w:rPr>
                    <w:tag w:val="goog_rdk_121"/>
                    <w:id w:val="1661263039"/>
                  </w:sdtPr>
                  <w:sdtEndPr/>
                  <w:sdtContent/>
                </w:sdt>
              </w:p>
            </w:sdtContent>
          </w:sdt>
          <w:sdt>
            <w:sdtPr>
              <w:rPr>
                <w:rFonts w:asciiTheme="minorHAnsi" w:hAnsiTheme="minorHAnsi" w:cstheme="minorHAnsi"/>
                <w:sz w:val="20"/>
                <w:szCs w:val="20"/>
              </w:rPr>
              <w:tag w:val="goog_rdk_124"/>
              <w:id w:val="662814365"/>
            </w:sdtPr>
            <w:sdtEndPr/>
            <w:sdtContent>
              <w:p w14:paraId="5B614D83" w14:textId="77777777" w:rsidR="00B4290D" w:rsidRPr="00B77E91" w:rsidRDefault="00E02ED1" w:rsidP="008F42E2">
                <w:pPr>
                  <w:widowControl w:val="0"/>
                  <w:spacing w:after="0" w:line="240" w:lineRule="auto"/>
                  <w:rPr>
                    <w:rFonts w:asciiTheme="minorHAnsi" w:hAnsiTheme="minorHAnsi" w:cstheme="minorHAnsi"/>
                    <w:i/>
                    <w:sz w:val="20"/>
                    <w:szCs w:val="20"/>
                    <w:u w:val="single"/>
                  </w:rPr>
                </w:pPr>
                <w:sdt>
                  <w:sdtPr>
                    <w:rPr>
                      <w:rFonts w:asciiTheme="minorHAnsi" w:hAnsiTheme="minorHAnsi" w:cstheme="minorHAnsi"/>
                      <w:sz w:val="20"/>
                      <w:szCs w:val="20"/>
                    </w:rPr>
                    <w:tag w:val="goog_rdk_123"/>
                    <w:id w:val="1603140943"/>
                  </w:sdtPr>
                  <w:sdtEndPr/>
                  <w:sdtContent>
                    <w:r w:rsidR="00A519A7" w:rsidRPr="00B77E91">
                      <w:rPr>
                        <w:rFonts w:asciiTheme="minorHAnsi" w:hAnsiTheme="minorHAnsi" w:cstheme="minorHAnsi"/>
                        <w:i/>
                        <w:sz w:val="20"/>
                        <w:szCs w:val="20"/>
                        <w:u w:val="single"/>
                      </w:rPr>
                      <w:t>Core Competencies:</w:t>
                    </w:r>
                  </w:sdtContent>
                </w:sdt>
              </w:p>
            </w:sdtContent>
          </w:sdt>
          <w:p w14:paraId="3EE779D3" w14:textId="77777777" w:rsidR="00B4290D" w:rsidRPr="00B77E91" w:rsidRDefault="00E02ED1" w:rsidP="008F42E2">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5"/>
                <w:id w:val="-523792326"/>
              </w:sdtPr>
              <w:sdtEndPr/>
              <w:sdtContent>
                <w:r w:rsidR="00A519A7" w:rsidRPr="00B77E91">
                  <w:rPr>
                    <w:rFonts w:asciiTheme="minorHAnsi" w:hAnsiTheme="minorHAnsi" w:cstheme="minorHAnsi"/>
                    <w:sz w:val="20"/>
                    <w:szCs w:val="20"/>
                  </w:rPr>
                  <w:t>Communication</w:t>
                </w:r>
              </w:sdtContent>
            </w:sdt>
          </w:p>
          <w:p w14:paraId="51396852" w14:textId="77777777" w:rsidR="00B4290D" w:rsidRPr="00B77E91" w:rsidRDefault="00E02ED1" w:rsidP="008F42E2">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6"/>
                <w:id w:val="1782297641"/>
              </w:sdtPr>
              <w:sdtEndPr/>
              <w:sdtContent>
                <w:r w:rsidR="00A519A7" w:rsidRPr="00B77E91">
                  <w:rPr>
                    <w:rFonts w:asciiTheme="minorHAnsi" w:hAnsiTheme="minorHAnsi" w:cstheme="minorHAnsi"/>
                    <w:sz w:val="20"/>
                    <w:szCs w:val="20"/>
                  </w:rPr>
                  <w:t xml:space="preserve">Planning and </w:t>
                </w:r>
                <w:proofErr w:type="gramStart"/>
                <w:r w:rsidR="00A519A7" w:rsidRPr="00B77E91">
                  <w:rPr>
                    <w:rFonts w:asciiTheme="minorHAnsi" w:hAnsiTheme="minorHAnsi" w:cstheme="minorHAnsi"/>
                    <w:sz w:val="20"/>
                    <w:szCs w:val="20"/>
                  </w:rPr>
                  <w:t>Organizing</w:t>
                </w:r>
                <w:proofErr w:type="gramEnd"/>
              </w:sdtContent>
            </w:sdt>
          </w:p>
          <w:p w14:paraId="2263F55F" w14:textId="77777777" w:rsidR="00B4290D" w:rsidRPr="00B77E91" w:rsidRDefault="00E02ED1" w:rsidP="008F42E2">
            <w:pPr>
              <w:widowControl w:val="0"/>
              <w:numPr>
                <w:ilvl w:val="0"/>
                <w:numId w:val="4"/>
              </w:numPr>
              <w:spacing w:after="0" w:line="240" w:lineRule="auto"/>
              <w:ind w:left="0"/>
              <w:rPr>
                <w:rFonts w:asciiTheme="minorHAnsi" w:hAnsiTheme="minorHAnsi" w:cstheme="minorHAnsi"/>
                <w:sz w:val="20"/>
                <w:szCs w:val="20"/>
              </w:rPr>
            </w:pPr>
            <w:sdt>
              <w:sdtPr>
                <w:rPr>
                  <w:rFonts w:asciiTheme="minorHAnsi" w:hAnsiTheme="minorHAnsi" w:cstheme="minorHAnsi"/>
                  <w:sz w:val="20"/>
                  <w:szCs w:val="20"/>
                </w:rPr>
                <w:tag w:val="goog_rdk_127"/>
                <w:id w:val="-387179672"/>
              </w:sdtPr>
              <w:sdtEndPr/>
              <w:sdtContent>
                <w:r w:rsidR="00A519A7" w:rsidRPr="00B77E91">
                  <w:rPr>
                    <w:rFonts w:asciiTheme="minorHAnsi" w:hAnsiTheme="minorHAnsi" w:cstheme="minorHAnsi"/>
                    <w:sz w:val="20"/>
                    <w:szCs w:val="20"/>
                  </w:rPr>
                  <w:t>Organizational Awareness</w:t>
                </w:r>
              </w:sdtContent>
            </w:sdt>
          </w:p>
          <w:p w14:paraId="6FC90058" w14:textId="77777777" w:rsidR="00B4290D" w:rsidRPr="00B77E91" w:rsidRDefault="00E02ED1" w:rsidP="008F42E2">
            <w:pPr>
              <w:widowControl w:val="0"/>
              <w:numPr>
                <w:ilvl w:val="0"/>
                <w:numId w:val="4"/>
              </w:numPr>
              <w:spacing w:after="0" w:line="240" w:lineRule="auto"/>
              <w:ind w:left="0"/>
              <w:rPr>
                <w:rFonts w:asciiTheme="minorHAnsi" w:hAnsiTheme="minorHAnsi" w:cstheme="minorHAnsi"/>
                <w:color w:val="666666"/>
                <w:sz w:val="20"/>
                <w:szCs w:val="20"/>
              </w:rPr>
            </w:pPr>
            <w:sdt>
              <w:sdtPr>
                <w:rPr>
                  <w:rFonts w:asciiTheme="minorHAnsi" w:hAnsiTheme="minorHAnsi" w:cstheme="minorHAnsi"/>
                  <w:sz w:val="20"/>
                  <w:szCs w:val="20"/>
                </w:rPr>
                <w:tag w:val="goog_rdk_128"/>
                <w:id w:val="-1208721102"/>
              </w:sdtPr>
              <w:sdtEndPr/>
              <w:sdtContent>
                <w:r w:rsidR="00A519A7" w:rsidRPr="00B77E91">
                  <w:rPr>
                    <w:rFonts w:asciiTheme="minorHAnsi" w:hAnsiTheme="minorHAnsi" w:cstheme="minorHAnsi"/>
                    <w:sz w:val="20"/>
                    <w:szCs w:val="20"/>
                  </w:rPr>
                  <w:t>Team working ability</w:t>
                </w:r>
              </w:sdtContent>
            </w:sdt>
            <w:sdt>
              <w:sdtPr>
                <w:rPr>
                  <w:rFonts w:asciiTheme="minorHAnsi" w:hAnsiTheme="minorHAnsi" w:cstheme="minorHAnsi"/>
                  <w:sz w:val="20"/>
                  <w:szCs w:val="20"/>
                </w:rPr>
                <w:tag w:val="goog_rdk_129"/>
                <w:id w:val="366416807"/>
              </w:sdtPr>
              <w:sdtEndPr/>
              <w:sdtContent/>
            </w:sdt>
          </w:p>
          <w:p w14:paraId="0D1F3113" w14:textId="77777777" w:rsidR="00B4290D" w:rsidRPr="00B77E91" w:rsidRDefault="00E02ED1" w:rsidP="008F42E2">
            <w:pPr>
              <w:widowControl w:val="0"/>
              <w:numPr>
                <w:ilvl w:val="0"/>
                <w:numId w:val="4"/>
              </w:numPr>
              <w:spacing w:after="0" w:line="240" w:lineRule="auto"/>
              <w:ind w:left="0"/>
              <w:rPr>
                <w:rFonts w:asciiTheme="minorHAnsi" w:hAnsiTheme="minorHAnsi" w:cstheme="minorHAnsi"/>
                <w:color w:val="666666"/>
                <w:sz w:val="20"/>
                <w:szCs w:val="20"/>
              </w:rPr>
            </w:pPr>
            <w:sdt>
              <w:sdtPr>
                <w:rPr>
                  <w:rFonts w:asciiTheme="minorHAnsi" w:hAnsiTheme="minorHAnsi" w:cstheme="minorHAnsi"/>
                  <w:sz w:val="20"/>
                  <w:szCs w:val="20"/>
                </w:rPr>
                <w:tag w:val="goog_rdk_130"/>
                <w:id w:val="1263959858"/>
              </w:sdtPr>
              <w:sdtEndPr/>
              <w:sdtContent>
                <w:r w:rsidR="00A519A7" w:rsidRPr="00B77E91">
                  <w:rPr>
                    <w:rFonts w:asciiTheme="minorHAnsi" w:hAnsiTheme="minorHAnsi" w:cstheme="minorHAnsi"/>
                    <w:sz w:val="20"/>
                    <w:szCs w:val="20"/>
                  </w:rPr>
                  <w:t>Accountability</w:t>
                </w:r>
              </w:sdtContent>
            </w:sdt>
            <w:sdt>
              <w:sdtPr>
                <w:rPr>
                  <w:rFonts w:asciiTheme="minorHAnsi" w:hAnsiTheme="minorHAnsi" w:cstheme="minorHAnsi"/>
                  <w:sz w:val="20"/>
                  <w:szCs w:val="20"/>
                </w:rPr>
                <w:tag w:val="goog_rdk_131"/>
                <w:id w:val="-122777544"/>
              </w:sdtPr>
              <w:sdtEndPr/>
              <w:sdtContent/>
            </w:sdt>
          </w:p>
          <w:p w14:paraId="00AA582F" w14:textId="77777777" w:rsidR="00B4290D" w:rsidRPr="00B77E91" w:rsidRDefault="00E02ED1" w:rsidP="008F42E2">
            <w:pPr>
              <w:widowControl w:val="0"/>
              <w:numPr>
                <w:ilvl w:val="0"/>
                <w:numId w:val="4"/>
              </w:numPr>
              <w:spacing w:after="0" w:line="240" w:lineRule="auto"/>
              <w:ind w:left="0"/>
              <w:rPr>
                <w:rFonts w:asciiTheme="minorHAnsi" w:hAnsiTheme="minorHAnsi" w:cstheme="minorHAnsi"/>
                <w:color w:val="666666"/>
                <w:sz w:val="20"/>
                <w:szCs w:val="20"/>
              </w:rPr>
            </w:pPr>
            <w:sdt>
              <w:sdtPr>
                <w:rPr>
                  <w:rFonts w:asciiTheme="minorHAnsi" w:hAnsiTheme="minorHAnsi" w:cstheme="minorHAnsi"/>
                  <w:sz w:val="20"/>
                  <w:szCs w:val="20"/>
                </w:rPr>
                <w:tag w:val="goog_rdk_132"/>
                <w:id w:val="572402326"/>
              </w:sdtPr>
              <w:sdtEndPr/>
              <w:sdtContent>
                <w:r w:rsidR="00A519A7" w:rsidRPr="00B77E91">
                  <w:rPr>
                    <w:rFonts w:asciiTheme="minorHAnsi" w:hAnsiTheme="minorHAnsi" w:cstheme="minorHAnsi"/>
                    <w:sz w:val="20"/>
                    <w:szCs w:val="20"/>
                  </w:rPr>
                  <w:t>Leadership</w:t>
                </w:r>
              </w:sdtContent>
            </w:sdt>
            <w:sdt>
              <w:sdtPr>
                <w:rPr>
                  <w:rFonts w:asciiTheme="minorHAnsi" w:hAnsiTheme="minorHAnsi" w:cstheme="minorHAnsi"/>
                  <w:sz w:val="20"/>
                  <w:szCs w:val="20"/>
                </w:rPr>
                <w:tag w:val="goog_rdk_133"/>
                <w:id w:val="482587120"/>
              </w:sdtPr>
              <w:sdtEndPr/>
              <w:sdtContent/>
            </w:sdt>
          </w:p>
        </w:tc>
      </w:tr>
    </w:tbl>
    <w:p w14:paraId="4F89B8C9" w14:textId="77777777" w:rsidR="00B4290D" w:rsidRPr="00B77E91" w:rsidRDefault="00B4290D" w:rsidP="008F42E2">
      <w:pPr>
        <w:spacing w:after="0" w:line="240" w:lineRule="auto"/>
        <w:rPr>
          <w:rFonts w:asciiTheme="minorHAnsi" w:hAnsiTheme="minorHAnsi" w:cstheme="minorHAnsi"/>
          <w:sz w:val="20"/>
          <w:szCs w:val="20"/>
        </w:rPr>
      </w:pPr>
      <w:bookmarkStart w:id="0" w:name="_heading=h.gjdgxs" w:colFirst="0" w:colLast="0"/>
      <w:bookmarkEnd w:id="0"/>
    </w:p>
    <w:p w14:paraId="7182CAC0" w14:textId="77777777" w:rsidR="00B4290D" w:rsidRPr="00B77E91" w:rsidRDefault="00A519A7" w:rsidP="008F42E2">
      <w:pPr>
        <w:pBdr>
          <w:bottom w:val="dotted" w:sz="4" w:space="1" w:color="000000"/>
        </w:pBdr>
        <w:spacing w:after="0" w:line="240" w:lineRule="auto"/>
        <w:jc w:val="both"/>
        <w:rPr>
          <w:rFonts w:asciiTheme="minorHAnsi" w:hAnsiTheme="minorHAnsi" w:cstheme="minorHAnsi"/>
          <w:b/>
          <w:smallCaps/>
          <w:sz w:val="20"/>
          <w:szCs w:val="20"/>
        </w:rPr>
      </w:pPr>
      <w:r w:rsidRPr="00B77E91">
        <w:rPr>
          <w:rFonts w:asciiTheme="minorHAnsi" w:hAnsiTheme="minorHAnsi" w:cstheme="minorHAnsi"/>
          <w:b/>
          <w:smallCaps/>
          <w:sz w:val="20"/>
          <w:szCs w:val="20"/>
        </w:rPr>
        <w:t>EVALUTATION PROCEDURE</w:t>
      </w:r>
    </w:p>
    <w:p w14:paraId="41A91419" w14:textId="3DC3DC82"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Interested candidates are invited to submit their online applications with the following documents.</w:t>
      </w:r>
    </w:p>
    <w:p w14:paraId="0E74CFBD" w14:textId="77777777" w:rsidR="00B4290D" w:rsidRPr="00B77E91" w:rsidRDefault="00A519A7" w:rsidP="008F42E2">
      <w:pPr>
        <w:widowControl w:val="0"/>
        <w:numPr>
          <w:ilvl w:val="0"/>
          <w:numId w:val="7"/>
        </w:numPr>
        <w:pBdr>
          <w:top w:val="nil"/>
          <w:left w:val="nil"/>
          <w:bottom w:val="nil"/>
          <w:right w:val="nil"/>
          <w:between w:val="nil"/>
        </w:pBdr>
        <w:spacing w:after="0" w:line="240" w:lineRule="auto"/>
        <w:ind w:left="0"/>
        <w:jc w:val="both"/>
        <w:rPr>
          <w:rFonts w:asciiTheme="minorHAnsi" w:hAnsiTheme="minorHAnsi" w:cstheme="minorHAnsi"/>
          <w:color w:val="000000"/>
          <w:sz w:val="20"/>
          <w:szCs w:val="20"/>
        </w:rPr>
      </w:pPr>
      <w:r w:rsidRPr="00B77E91">
        <w:rPr>
          <w:rFonts w:asciiTheme="minorHAnsi" w:hAnsiTheme="minorHAnsi" w:cstheme="minorHAnsi"/>
          <w:color w:val="000000"/>
          <w:sz w:val="20"/>
          <w:szCs w:val="20"/>
        </w:rPr>
        <w:t xml:space="preserve">Duly filled Personal History Form PHF11/CV (downloadable from </w:t>
      </w:r>
      <w:hyperlink r:id="rId17">
        <w:r w:rsidRPr="00B77E91">
          <w:rPr>
            <w:rFonts w:asciiTheme="minorHAnsi" w:hAnsiTheme="minorHAnsi" w:cstheme="minorHAnsi"/>
            <w:color w:val="000000"/>
            <w:sz w:val="20"/>
            <w:szCs w:val="20"/>
            <w:u w:val="single"/>
          </w:rPr>
          <w:t>http://www.unwomen.org/wp-content/uploads/2011/01/P_11_form_UNwomen.doc</w:t>
        </w:r>
      </w:hyperlink>
      <w:proofErr w:type="gramStart"/>
      <w:r w:rsidRPr="00B77E91">
        <w:rPr>
          <w:rFonts w:asciiTheme="minorHAnsi" w:hAnsiTheme="minorHAnsi" w:cstheme="minorHAnsi"/>
          <w:color w:val="000000"/>
          <w:sz w:val="20"/>
          <w:szCs w:val="20"/>
        </w:rPr>
        <w:t>);</w:t>
      </w:r>
      <w:proofErr w:type="gramEnd"/>
    </w:p>
    <w:p w14:paraId="3252322B" w14:textId="77777777" w:rsidR="00B4290D" w:rsidRPr="00B77E91" w:rsidRDefault="00A519A7" w:rsidP="008F42E2">
      <w:pPr>
        <w:widowControl w:val="0"/>
        <w:numPr>
          <w:ilvl w:val="0"/>
          <w:numId w:val="7"/>
        </w:numPr>
        <w:pBdr>
          <w:top w:val="nil"/>
          <w:left w:val="nil"/>
          <w:bottom w:val="nil"/>
          <w:right w:val="nil"/>
          <w:between w:val="nil"/>
        </w:pBdr>
        <w:spacing w:after="0" w:line="240" w:lineRule="auto"/>
        <w:ind w:left="0"/>
        <w:jc w:val="both"/>
        <w:rPr>
          <w:rFonts w:asciiTheme="minorHAnsi" w:hAnsiTheme="minorHAnsi" w:cstheme="minorHAnsi"/>
          <w:color w:val="000000"/>
          <w:sz w:val="20"/>
          <w:szCs w:val="20"/>
        </w:rPr>
      </w:pPr>
      <w:r w:rsidRPr="00B77E91">
        <w:rPr>
          <w:rFonts w:asciiTheme="minorHAnsi" w:hAnsiTheme="minorHAnsi" w:cstheme="minorHAnsi"/>
          <w:color w:val="000000"/>
          <w:sz w:val="20"/>
          <w:szCs w:val="20"/>
        </w:rPr>
        <w:t>Letter of Intent to include a brief overview about which of your previous experiences makes you the most suitable candidate for the advertised position.</w:t>
      </w:r>
    </w:p>
    <w:p w14:paraId="165B716B" w14:textId="77777777" w:rsidR="00B4290D" w:rsidRPr="00B77E91" w:rsidRDefault="00A519A7" w:rsidP="008F42E2">
      <w:pPr>
        <w:widowControl w:val="0"/>
        <w:numPr>
          <w:ilvl w:val="0"/>
          <w:numId w:val="7"/>
        </w:numPr>
        <w:pBdr>
          <w:top w:val="nil"/>
          <w:left w:val="nil"/>
          <w:bottom w:val="nil"/>
          <w:right w:val="nil"/>
          <w:between w:val="nil"/>
        </w:pBdr>
        <w:spacing w:after="0" w:line="240" w:lineRule="auto"/>
        <w:ind w:left="0"/>
        <w:jc w:val="both"/>
        <w:rPr>
          <w:rFonts w:asciiTheme="minorHAnsi" w:hAnsiTheme="minorHAnsi" w:cstheme="minorHAnsi"/>
          <w:color w:val="000000"/>
          <w:sz w:val="20"/>
          <w:szCs w:val="20"/>
        </w:rPr>
      </w:pPr>
      <w:r w:rsidRPr="00B77E91">
        <w:rPr>
          <w:rFonts w:asciiTheme="minorHAnsi" w:hAnsiTheme="minorHAnsi" w:cstheme="minorHAnsi"/>
          <w:color w:val="000000"/>
          <w:sz w:val="20"/>
          <w:szCs w:val="20"/>
        </w:rPr>
        <w:t>Financial proposal – specifying a total lump sum amount for the task specified in Terms of References. The Financial proposal shall include a breakdown of this lump sum amount (daily rate).  Please see ANNEX I and ANNEX II.</w:t>
      </w:r>
    </w:p>
    <w:p w14:paraId="4D1AC886" w14:textId="77777777" w:rsidR="00B4290D" w:rsidRPr="00B77E91" w:rsidRDefault="00B4290D" w:rsidP="008F42E2">
      <w:pPr>
        <w:widowControl w:val="0"/>
        <w:pBdr>
          <w:top w:val="nil"/>
          <w:left w:val="nil"/>
          <w:bottom w:val="nil"/>
          <w:right w:val="nil"/>
          <w:between w:val="nil"/>
        </w:pBdr>
        <w:spacing w:after="0" w:line="240" w:lineRule="auto"/>
        <w:jc w:val="both"/>
        <w:rPr>
          <w:rFonts w:asciiTheme="minorHAnsi" w:hAnsiTheme="minorHAnsi" w:cstheme="minorHAnsi"/>
          <w:color w:val="000000"/>
          <w:sz w:val="20"/>
          <w:szCs w:val="20"/>
        </w:rPr>
      </w:pPr>
    </w:p>
    <w:p w14:paraId="178B8E6E"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The individual consultants will be short-listed based on the above-mentioned qualification criteria. The short-listed individual consultants will be further evaluated based on a cumulative analysis scheme, with a total score being obtained upon the combination of weighted technical and financial attributes. Cost under this method of analysis is rendered as an award criterion, which will be 30% out of a total score of 500 points. </w:t>
      </w:r>
    </w:p>
    <w:p w14:paraId="5FE3CBF4"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Evaluation of submitted offers will be done based on the following formula:</w:t>
      </w:r>
    </w:p>
    <w:p w14:paraId="4114401C" w14:textId="77777777" w:rsidR="00B4290D" w:rsidRPr="00B77E91" w:rsidRDefault="00A519A7" w:rsidP="008F42E2">
      <w:pPr>
        <w:spacing w:after="0" w:line="240" w:lineRule="auto"/>
        <w:jc w:val="center"/>
        <w:rPr>
          <w:rFonts w:asciiTheme="minorHAnsi" w:hAnsiTheme="minorHAnsi" w:cstheme="minorHAnsi"/>
          <w:sz w:val="20"/>
          <w:szCs w:val="20"/>
        </w:rPr>
      </w:pPr>
      <w:r w:rsidRPr="00B77E91">
        <w:rPr>
          <w:rFonts w:asciiTheme="minorHAnsi" w:hAnsiTheme="minorHAnsi" w:cstheme="minorHAnsi"/>
          <w:noProof/>
          <w:sz w:val="20"/>
          <w:szCs w:val="20"/>
        </w:rPr>
        <w:drawing>
          <wp:inline distT="0" distB="0" distL="0" distR="0" wp14:anchorId="6956E9BC" wp14:editId="4651BDCB">
            <wp:extent cx="1097280" cy="41338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097280" cy="413385"/>
                    </a:xfrm>
                    <a:prstGeom prst="rect">
                      <a:avLst/>
                    </a:prstGeom>
                    <a:ln/>
                  </pic:spPr>
                </pic:pic>
              </a:graphicData>
            </a:graphic>
          </wp:inline>
        </w:drawing>
      </w:r>
      <w:r w:rsidRPr="00B77E91">
        <w:rPr>
          <w:rFonts w:asciiTheme="minorHAnsi" w:hAnsiTheme="minorHAnsi" w:cstheme="minorHAnsi"/>
          <w:sz w:val="20"/>
          <w:szCs w:val="20"/>
        </w:rPr>
        <w:t>,</w:t>
      </w:r>
    </w:p>
    <w:p w14:paraId="40EC3E4D"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where: </w:t>
      </w:r>
    </w:p>
    <w:tbl>
      <w:tblPr>
        <w:tblpPr w:leftFromText="180" w:rightFromText="180" w:vertAnchor="text" w:tblpY="1"/>
        <w:tblOverlap w:val="never"/>
        <w:tblW w:w="10077" w:type="dxa"/>
        <w:tblLayout w:type="fixed"/>
        <w:tblLook w:val="0400" w:firstRow="0" w:lastRow="0" w:firstColumn="0" w:lastColumn="0" w:noHBand="0" w:noVBand="1"/>
      </w:tblPr>
      <w:tblGrid>
        <w:gridCol w:w="745"/>
        <w:gridCol w:w="8342"/>
        <w:gridCol w:w="990"/>
      </w:tblGrid>
      <w:tr w:rsidR="00B4290D" w:rsidRPr="00B77E91" w14:paraId="2518BA8E" w14:textId="77777777" w:rsidTr="74A1D024">
        <w:trPr>
          <w:gridAfter w:val="1"/>
          <w:wAfter w:w="990" w:type="dxa"/>
        </w:trPr>
        <w:tc>
          <w:tcPr>
            <w:tcW w:w="745" w:type="dxa"/>
            <w:shd w:val="clear" w:color="auto" w:fill="auto"/>
          </w:tcPr>
          <w:p w14:paraId="421ED86E"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T</w:t>
            </w:r>
          </w:p>
        </w:tc>
        <w:tc>
          <w:tcPr>
            <w:tcW w:w="8342" w:type="dxa"/>
            <w:shd w:val="clear" w:color="auto" w:fill="auto"/>
          </w:tcPr>
          <w:p w14:paraId="3461C03D"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is the total technical score awarded to the evaluated proposal (only to those proposals that pass 70% of maximum 350 points obtainable under technical evaluation);</w:t>
            </w:r>
          </w:p>
        </w:tc>
      </w:tr>
      <w:tr w:rsidR="00B4290D" w:rsidRPr="00B77E91" w14:paraId="66628845" w14:textId="77777777" w:rsidTr="74A1D024">
        <w:trPr>
          <w:gridAfter w:val="1"/>
          <w:wAfter w:w="990" w:type="dxa"/>
        </w:trPr>
        <w:tc>
          <w:tcPr>
            <w:tcW w:w="745" w:type="dxa"/>
            <w:shd w:val="clear" w:color="auto" w:fill="auto"/>
          </w:tcPr>
          <w:p w14:paraId="40B99D9F"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C</w:t>
            </w:r>
          </w:p>
        </w:tc>
        <w:tc>
          <w:tcPr>
            <w:tcW w:w="8342" w:type="dxa"/>
            <w:shd w:val="clear" w:color="auto" w:fill="auto"/>
          </w:tcPr>
          <w:p w14:paraId="2BE0B3E8"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is the price of the evaluated proposal;</w:t>
            </w:r>
          </w:p>
        </w:tc>
      </w:tr>
      <w:tr w:rsidR="00B4290D" w:rsidRPr="00B77E91" w14:paraId="7DE30F23" w14:textId="77777777" w:rsidTr="74A1D024">
        <w:trPr>
          <w:gridAfter w:val="1"/>
          <w:wAfter w:w="990" w:type="dxa"/>
        </w:trPr>
        <w:tc>
          <w:tcPr>
            <w:tcW w:w="745" w:type="dxa"/>
            <w:shd w:val="clear" w:color="auto" w:fill="auto"/>
          </w:tcPr>
          <w:p w14:paraId="6D12B9B9"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Clow</w:t>
            </w:r>
          </w:p>
        </w:tc>
        <w:tc>
          <w:tcPr>
            <w:tcW w:w="8342" w:type="dxa"/>
            <w:shd w:val="clear" w:color="auto" w:fill="auto"/>
          </w:tcPr>
          <w:p w14:paraId="026BD550"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is the lowest of all evaluated proposal prices among responsive proposals; and</w:t>
            </w:r>
          </w:p>
        </w:tc>
      </w:tr>
      <w:tr w:rsidR="00B4290D" w:rsidRPr="00B77E91" w14:paraId="37F9B4FA" w14:textId="77777777" w:rsidTr="74A1D024">
        <w:trPr>
          <w:gridAfter w:val="1"/>
          <w:wAfter w:w="990" w:type="dxa"/>
        </w:trPr>
        <w:tc>
          <w:tcPr>
            <w:tcW w:w="745" w:type="dxa"/>
            <w:shd w:val="clear" w:color="auto" w:fill="auto"/>
          </w:tcPr>
          <w:p w14:paraId="0AC8B0F3" w14:textId="77777777" w:rsidR="00B4290D" w:rsidRPr="00B77E91" w:rsidRDefault="00A519A7"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X</w:t>
            </w:r>
          </w:p>
        </w:tc>
        <w:tc>
          <w:tcPr>
            <w:tcW w:w="8342" w:type="dxa"/>
            <w:shd w:val="clear" w:color="auto" w:fill="auto"/>
          </w:tcPr>
          <w:p w14:paraId="7C587519" w14:textId="77777777" w:rsidR="00B4290D" w:rsidRPr="00B77E91" w:rsidRDefault="00A519A7" w:rsidP="008F42E2">
            <w:pPr>
              <w:widowControl w:val="0"/>
              <w:spacing w:after="0" w:line="240" w:lineRule="auto"/>
              <w:jc w:val="both"/>
              <w:rPr>
                <w:rFonts w:asciiTheme="minorHAnsi" w:hAnsiTheme="minorHAnsi" w:cstheme="minorHAnsi"/>
                <w:sz w:val="20"/>
                <w:szCs w:val="20"/>
              </w:rPr>
            </w:pPr>
            <w:proofErr w:type="gramStart"/>
            <w:r w:rsidRPr="00B77E91">
              <w:rPr>
                <w:rFonts w:asciiTheme="minorHAnsi" w:hAnsiTheme="minorHAnsi" w:cstheme="minorHAnsi"/>
                <w:sz w:val="20"/>
                <w:szCs w:val="20"/>
              </w:rPr>
              <w:t>is</w:t>
            </w:r>
            <w:proofErr w:type="gramEnd"/>
            <w:r w:rsidRPr="00B77E91">
              <w:rPr>
                <w:rFonts w:asciiTheme="minorHAnsi" w:hAnsiTheme="minorHAnsi" w:cstheme="minorHAnsi"/>
                <w:sz w:val="20"/>
                <w:szCs w:val="20"/>
              </w:rPr>
              <w:t xml:space="preserve"> the maximum financial points obtainable (150 points)</w:t>
            </w:r>
          </w:p>
          <w:p w14:paraId="262E2FEC" w14:textId="77777777" w:rsidR="0045415D" w:rsidRPr="00B77E91" w:rsidRDefault="0045415D" w:rsidP="008F42E2">
            <w:pPr>
              <w:widowControl w:val="0"/>
              <w:spacing w:after="0" w:line="240" w:lineRule="auto"/>
              <w:jc w:val="both"/>
              <w:rPr>
                <w:rFonts w:asciiTheme="minorHAnsi" w:hAnsiTheme="minorHAnsi" w:cstheme="minorHAnsi"/>
                <w:sz w:val="20"/>
                <w:szCs w:val="20"/>
              </w:rPr>
            </w:pPr>
          </w:p>
          <w:p w14:paraId="50390ECD" w14:textId="6891386A" w:rsidR="0045415D" w:rsidRPr="00B77E91" w:rsidRDefault="0045415D" w:rsidP="008F42E2">
            <w:pPr>
              <w:widowControl w:val="0"/>
              <w:spacing w:after="0" w:line="240" w:lineRule="auto"/>
              <w:jc w:val="both"/>
              <w:rPr>
                <w:rFonts w:asciiTheme="minorHAnsi" w:hAnsiTheme="minorHAnsi" w:cstheme="minorHAnsi"/>
                <w:sz w:val="20"/>
                <w:szCs w:val="20"/>
              </w:rPr>
            </w:pPr>
          </w:p>
        </w:tc>
      </w:tr>
      <w:tr w:rsidR="00B4290D" w:rsidRPr="00B77E91" w14:paraId="580D20DF"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0A0E2" w14:textId="77777777" w:rsidR="00B4290D" w:rsidRPr="00B77E91" w:rsidRDefault="00A519A7" w:rsidP="008F42E2">
            <w:pPr>
              <w:widowControl w:val="0"/>
              <w:spacing w:after="0" w:line="240" w:lineRule="auto"/>
              <w:jc w:val="center"/>
              <w:rPr>
                <w:rFonts w:asciiTheme="minorHAnsi" w:hAnsiTheme="minorHAnsi" w:cstheme="minorHAnsi"/>
                <w:b/>
                <w:sz w:val="20"/>
                <w:szCs w:val="20"/>
              </w:rPr>
            </w:pPr>
            <w:r w:rsidRPr="00B77E91">
              <w:rPr>
                <w:rFonts w:asciiTheme="minorHAnsi" w:hAnsiTheme="minorHAnsi" w:cstheme="minorHAnsi"/>
                <w:b/>
                <w:sz w:val="20"/>
                <w:szCs w:val="20"/>
              </w:rPr>
              <w:t>No.</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8AB36" w14:textId="77777777" w:rsidR="00B4290D" w:rsidRPr="00B77E91" w:rsidRDefault="00A519A7" w:rsidP="008F42E2">
            <w:pPr>
              <w:widowControl w:val="0"/>
              <w:spacing w:after="0" w:line="240" w:lineRule="auto"/>
              <w:jc w:val="center"/>
              <w:rPr>
                <w:rFonts w:asciiTheme="minorHAnsi" w:hAnsiTheme="minorHAnsi" w:cstheme="minorHAnsi"/>
                <w:b/>
                <w:sz w:val="20"/>
                <w:szCs w:val="20"/>
              </w:rPr>
            </w:pPr>
            <w:r w:rsidRPr="00B77E91">
              <w:rPr>
                <w:rFonts w:asciiTheme="minorHAnsi" w:hAnsiTheme="minorHAnsi" w:cstheme="minorHAnsi"/>
                <w:b/>
                <w:sz w:val="20"/>
                <w:szCs w:val="20"/>
              </w:rPr>
              <w:t>Criteria for technical evaluation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CF76F" w14:textId="77777777" w:rsidR="00B4290D" w:rsidRPr="00B77E91" w:rsidRDefault="00A519A7" w:rsidP="008F42E2">
            <w:pPr>
              <w:widowControl w:val="0"/>
              <w:spacing w:after="0" w:line="240" w:lineRule="auto"/>
              <w:jc w:val="center"/>
              <w:rPr>
                <w:rFonts w:asciiTheme="minorHAnsi" w:hAnsiTheme="minorHAnsi" w:cstheme="minorHAnsi"/>
                <w:b/>
                <w:sz w:val="20"/>
                <w:szCs w:val="20"/>
              </w:rPr>
            </w:pPr>
            <w:r w:rsidRPr="00B77E91">
              <w:rPr>
                <w:rFonts w:asciiTheme="minorHAnsi" w:hAnsiTheme="minorHAnsi" w:cstheme="minorHAnsi"/>
                <w:b/>
                <w:sz w:val="20"/>
                <w:szCs w:val="20"/>
              </w:rPr>
              <w:t>Max. points</w:t>
            </w:r>
          </w:p>
        </w:tc>
      </w:tr>
      <w:tr w:rsidR="00B4290D" w:rsidRPr="00B77E91" w14:paraId="5D764652"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2EE68" w14:textId="77777777" w:rsidR="00B4290D" w:rsidRPr="00B77E91" w:rsidRDefault="00A519A7" w:rsidP="008F42E2">
            <w:pPr>
              <w:widowControl w:val="0"/>
              <w:spacing w:after="0" w:line="240" w:lineRule="auto"/>
              <w:jc w:val="center"/>
              <w:rPr>
                <w:rFonts w:asciiTheme="minorHAnsi" w:hAnsiTheme="minorHAnsi" w:cstheme="minorHAnsi"/>
                <w:sz w:val="20"/>
                <w:szCs w:val="20"/>
              </w:rPr>
            </w:pPr>
            <w:r w:rsidRPr="00B77E91">
              <w:rPr>
                <w:rFonts w:asciiTheme="minorHAnsi" w:hAnsiTheme="minorHAnsi" w:cstheme="minorHAnsi"/>
                <w:sz w:val="20"/>
                <w:szCs w:val="20"/>
              </w:rPr>
              <w:t>1.</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48594" w14:textId="77777777" w:rsidR="00300736" w:rsidRDefault="00300736" w:rsidP="008F42E2">
            <w:pPr>
              <w:widowControl w:val="0"/>
              <w:spacing w:after="0" w:line="240" w:lineRule="auto"/>
              <w:jc w:val="both"/>
              <w:rPr>
                <w:rFonts w:asciiTheme="minorHAnsi" w:hAnsiTheme="minorHAnsi" w:cstheme="minorHAnsi"/>
                <w:sz w:val="20"/>
                <w:szCs w:val="20"/>
              </w:rPr>
            </w:pPr>
            <w:r w:rsidRPr="00300736">
              <w:rPr>
                <w:rFonts w:asciiTheme="minorHAnsi" w:hAnsiTheme="minorHAnsi" w:cstheme="minorHAnsi"/>
                <w:sz w:val="20"/>
                <w:szCs w:val="20"/>
              </w:rPr>
              <w:t>Completed university degree, preferably in economics, or other relevant areas for this assignment.</w:t>
            </w:r>
          </w:p>
          <w:p w14:paraId="3BF85B09" w14:textId="6FF4EB9E" w:rsidR="00B4290D" w:rsidRPr="00B77E91" w:rsidRDefault="24D4AB65"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w:t>
            </w:r>
            <w:r w:rsidR="00300736">
              <w:rPr>
                <w:rFonts w:asciiTheme="minorHAnsi" w:hAnsiTheme="minorHAnsi" w:cstheme="minorHAnsi"/>
                <w:sz w:val="20"/>
                <w:szCs w:val="20"/>
              </w:rPr>
              <w:t>6</w:t>
            </w:r>
            <w:r w:rsidRPr="00B77E91">
              <w:rPr>
                <w:rFonts w:asciiTheme="minorHAnsi" w:hAnsiTheme="minorHAnsi" w:cstheme="minorHAnsi"/>
                <w:sz w:val="20"/>
                <w:szCs w:val="20"/>
              </w:rPr>
              <w:t xml:space="preserve">0 points for </w:t>
            </w:r>
            <w:proofErr w:type="gramStart"/>
            <w:r w:rsidR="00300736">
              <w:rPr>
                <w:rFonts w:asciiTheme="minorHAnsi" w:hAnsiTheme="minorHAnsi" w:cstheme="minorHAnsi"/>
                <w:sz w:val="20"/>
                <w:szCs w:val="20"/>
              </w:rPr>
              <w:t>Bachelor</w:t>
            </w:r>
            <w:r w:rsidRPr="00B77E91">
              <w:rPr>
                <w:rFonts w:asciiTheme="minorHAnsi" w:hAnsiTheme="minorHAnsi" w:cstheme="minorHAnsi"/>
                <w:sz w:val="20"/>
                <w:szCs w:val="20"/>
              </w:rPr>
              <w:t>’s</w:t>
            </w:r>
            <w:proofErr w:type="gramEnd"/>
            <w:r w:rsidRPr="00B77E91">
              <w:rPr>
                <w:rFonts w:asciiTheme="minorHAnsi" w:hAnsiTheme="minorHAnsi" w:cstheme="minorHAnsi"/>
                <w:sz w:val="20"/>
                <w:szCs w:val="20"/>
              </w:rPr>
              <w:t xml:space="preserve"> degree, </w:t>
            </w:r>
            <w:r w:rsidR="007D6F6D">
              <w:rPr>
                <w:rFonts w:asciiTheme="minorHAnsi" w:hAnsiTheme="minorHAnsi" w:cstheme="minorHAnsi"/>
                <w:sz w:val="20"/>
                <w:szCs w:val="20"/>
              </w:rPr>
              <w:t>1</w:t>
            </w:r>
            <w:r w:rsidRPr="00B77E91">
              <w:rPr>
                <w:rFonts w:asciiTheme="minorHAnsi" w:hAnsiTheme="minorHAnsi" w:cstheme="minorHAnsi"/>
                <w:sz w:val="20"/>
                <w:szCs w:val="20"/>
              </w:rPr>
              <w:t xml:space="preserve">0 points for </w:t>
            </w:r>
            <w:r w:rsidR="007D6F6D">
              <w:rPr>
                <w:rFonts w:asciiTheme="minorHAnsi" w:hAnsiTheme="minorHAnsi" w:cstheme="minorHAnsi"/>
                <w:sz w:val="20"/>
                <w:szCs w:val="20"/>
              </w:rPr>
              <w:t xml:space="preserve">Master </w:t>
            </w:r>
            <w:r w:rsidRPr="00B77E91">
              <w:rPr>
                <w:rFonts w:asciiTheme="minorHAnsi" w:hAnsiTheme="minorHAnsi" w:cstheme="minorHAnsi"/>
                <w:sz w:val="20"/>
                <w:szCs w:val="20"/>
              </w:rPr>
              <w:t>degree</w:t>
            </w:r>
            <w:r w:rsidR="358959E9" w:rsidRPr="00B77E91">
              <w:rPr>
                <w:rFonts w:asciiTheme="minorHAnsi" w:hAnsiTheme="minorHAnsi" w:cstheme="minorHAnsi"/>
                <w:sz w:val="20"/>
                <w:szCs w:val="20"/>
              </w:rPr>
              <w:t xml:space="preserve">, 10 </w:t>
            </w:r>
            <w:r w:rsidR="007D6F6D">
              <w:rPr>
                <w:rFonts w:asciiTheme="minorHAnsi" w:hAnsiTheme="minorHAnsi" w:cstheme="minorHAnsi"/>
                <w:sz w:val="20"/>
                <w:szCs w:val="20"/>
              </w:rPr>
              <w:t xml:space="preserve">PhD, 10 </w:t>
            </w:r>
            <w:r w:rsidR="358959E9" w:rsidRPr="00B77E91">
              <w:rPr>
                <w:rFonts w:asciiTheme="minorHAnsi" w:hAnsiTheme="minorHAnsi" w:cstheme="minorHAnsi"/>
                <w:sz w:val="20"/>
                <w:szCs w:val="20"/>
              </w:rPr>
              <w:t xml:space="preserve">points for </w:t>
            </w:r>
            <w:r w:rsidR="007D6F6D" w:rsidRPr="00B77E91">
              <w:rPr>
                <w:rFonts w:asciiTheme="minorHAnsi" w:hAnsiTheme="minorHAnsi" w:cstheme="minorHAnsi"/>
                <w:sz w:val="20"/>
                <w:szCs w:val="20"/>
              </w:rPr>
              <w:t>relevant</w:t>
            </w:r>
            <w:r w:rsidR="358959E9" w:rsidRPr="00B77E91">
              <w:rPr>
                <w:rFonts w:asciiTheme="minorHAnsi" w:hAnsiTheme="minorHAnsi" w:cstheme="minorHAnsi"/>
                <w:sz w:val="20"/>
                <w:szCs w:val="20"/>
              </w:rPr>
              <w:t xml:space="preserve"> trainings</w:t>
            </w:r>
            <w:r w:rsidRPr="00B77E91">
              <w:rPr>
                <w:rFonts w:asciiTheme="minorHAnsi" w:hAnsiTheme="minorHAnsi" w:cstheme="minorHAnsi"/>
                <w:sz w:val="20"/>
                <w:szCs w:val="20"/>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92AA8" w14:textId="6B12AA18" w:rsidR="00B4290D" w:rsidRPr="00B77E91" w:rsidRDefault="0830DDF7" w:rsidP="008F42E2">
            <w:pPr>
              <w:widowControl w:val="0"/>
              <w:spacing w:after="0" w:line="240" w:lineRule="auto"/>
              <w:jc w:val="center"/>
              <w:rPr>
                <w:rFonts w:asciiTheme="minorHAnsi" w:hAnsiTheme="minorHAnsi" w:cstheme="minorHAnsi"/>
                <w:sz w:val="20"/>
                <w:szCs w:val="20"/>
              </w:rPr>
            </w:pPr>
            <w:r w:rsidRPr="00B77E91">
              <w:rPr>
                <w:rFonts w:asciiTheme="minorHAnsi" w:hAnsiTheme="minorHAnsi" w:cstheme="minorHAnsi"/>
                <w:sz w:val="20"/>
                <w:szCs w:val="20"/>
              </w:rPr>
              <w:t>9</w:t>
            </w:r>
            <w:r w:rsidR="24D4AB65" w:rsidRPr="00B77E91">
              <w:rPr>
                <w:rFonts w:asciiTheme="minorHAnsi" w:hAnsiTheme="minorHAnsi" w:cstheme="minorHAnsi"/>
                <w:sz w:val="20"/>
                <w:szCs w:val="20"/>
              </w:rPr>
              <w:t>0</w:t>
            </w:r>
          </w:p>
        </w:tc>
      </w:tr>
      <w:tr w:rsidR="00B4290D" w:rsidRPr="00B77E91" w14:paraId="4A5E4CA2"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4A915" w14:textId="77777777" w:rsidR="00B4290D" w:rsidRPr="00B77E91" w:rsidRDefault="00A519A7" w:rsidP="008F42E2">
            <w:pPr>
              <w:widowControl w:val="0"/>
              <w:spacing w:after="0" w:line="240" w:lineRule="auto"/>
              <w:jc w:val="center"/>
              <w:rPr>
                <w:rFonts w:asciiTheme="minorHAnsi" w:hAnsiTheme="minorHAnsi" w:cstheme="minorHAnsi"/>
                <w:sz w:val="20"/>
                <w:szCs w:val="20"/>
              </w:rPr>
            </w:pPr>
            <w:r w:rsidRPr="00B77E91">
              <w:rPr>
                <w:rFonts w:asciiTheme="minorHAnsi" w:hAnsiTheme="minorHAnsi" w:cstheme="minorHAnsi"/>
                <w:sz w:val="20"/>
                <w:szCs w:val="20"/>
              </w:rPr>
              <w:t>2.</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8B63F" w14:textId="48DD936E" w:rsidR="007D6F6D" w:rsidRPr="00B77E91" w:rsidRDefault="007D6F6D" w:rsidP="008F42E2">
            <w:pPr>
              <w:widowControl w:val="0"/>
              <w:spacing w:after="0" w:line="240" w:lineRule="auto"/>
              <w:jc w:val="both"/>
              <w:rPr>
                <w:rFonts w:asciiTheme="minorHAnsi" w:hAnsiTheme="minorHAnsi" w:cstheme="minorHAnsi"/>
                <w:sz w:val="20"/>
                <w:szCs w:val="20"/>
              </w:rPr>
            </w:pPr>
            <w:r w:rsidRPr="007D6F6D">
              <w:rPr>
                <w:rFonts w:asciiTheme="minorHAnsi" w:hAnsiTheme="minorHAnsi" w:cstheme="minorHAnsi"/>
                <w:sz w:val="20"/>
                <w:szCs w:val="20"/>
              </w:rPr>
              <w:t xml:space="preserve">A minimum of 5 years of demonstrated professional experience in the area of economic </w:t>
            </w:r>
            <w:proofErr w:type="gramStart"/>
            <w:r w:rsidRPr="007D6F6D">
              <w:rPr>
                <w:rFonts w:asciiTheme="minorHAnsi" w:hAnsiTheme="minorHAnsi" w:cstheme="minorHAnsi"/>
                <w:sz w:val="20"/>
                <w:szCs w:val="20"/>
              </w:rPr>
              <w:t>research;</w:t>
            </w:r>
            <w:proofErr w:type="gramEnd"/>
          </w:p>
          <w:p w14:paraId="26153910" w14:textId="22752BE7" w:rsidR="00B4290D" w:rsidRPr="00B77E91" w:rsidRDefault="24D4AB65" w:rsidP="008F42E2">
            <w:pPr>
              <w:widowControl w:val="0"/>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w:t>
            </w:r>
            <w:r w:rsidR="007D6F6D">
              <w:rPr>
                <w:rFonts w:asciiTheme="minorHAnsi" w:hAnsiTheme="minorHAnsi" w:cstheme="minorHAnsi"/>
                <w:sz w:val="20"/>
                <w:szCs w:val="20"/>
              </w:rPr>
              <w:t>5</w:t>
            </w:r>
            <w:r w:rsidRPr="00B77E91">
              <w:rPr>
                <w:rFonts w:asciiTheme="minorHAnsi" w:hAnsiTheme="minorHAnsi" w:cstheme="minorHAnsi"/>
                <w:sz w:val="20"/>
                <w:szCs w:val="20"/>
              </w:rPr>
              <w:t xml:space="preserve"> years – 40 points, each year over </w:t>
            </w:r>
            <w:r w:rsidR="007D6F6D">
              <w:rPr>
                <w:rFonts w:asciiTheme="minorHAnsi" w:hAnsiTheme="minorHAnsi" w:cstheme="minorHAnsi"/>
                <w:sz w:val="20"/>
                <w:szCs w:val="20"/>
              </w:rPr>
              <w:t>5</w:t>
            </w:r>
            <w:r w:rsidRPr="00B77E91">
              <w:rPr>
                <w:rFonts w:asciiTheme="minorHAnsi" w:hAnsiTheme="minorHAnsi" w:cstheme="minorHAnsi"/>
                <w:sz w:val="20"/>
                <w:szCs w:val="20"/>
              </w:rPr>
              <w:t xml:space="preserve"> years – 10 points, up to a maximum of </w:t>
            </w:r>
            <w:r w:rsidR="70C6C722" w:rsidRPr="00B77E91">
              <w:rPr>
                <w:rFonts w:asciiTheme="minorHAnsi" w:hAnsiTheme="minorHAnsi" w:cstheme="minorHAnsi"/>
                <w:sz w:val="20"/>
                <w:szCs w:val="20"/>
              </w:rPr>
              <w:t>8</w:t>
            </w:r>
            <w:r w:rsidRPr="00B77E91">
              <w:rPr>
                <w:rFonts w:asciiTheme="minorHAnsi" w:hAnsiTheme="minorHAnsi" w:cstheme="minorHAnsi"/>
                <w:sz w:val="20"/>
                <w:szCs w:val="20"/>
              </w:rPr>
              <w:t>0 pts)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EB37" w14:textId="2D1FD9EB" w:rsidR="00B4290D" w:rsidRPr="00B77E91" w:rsidRDefault="65B76DC2" w:rsidP="008F42E2">
            <w:pPr>
              <w:widowControl w:val="0"/>
              <w:spacing w:after="0" w:line="240" w:lineRule="auto"/>
              <w:jc w:val="center"/>
              <w:rPr>
                <w:rFonts w:asciiTheme="minorHAnsi" w:hAnsiTheme="minorHAnsi" w:cstheme="minorHAnsi"/>
                <w:sz w:val="20"/>
                <w:szCs w:val="20"/>
              </w:rPr>
            </w:pPr>
            <w:r w:rsidRPr="00B77E91">
              <w:rPr>
                <w:rFonts w:asciiTheme="minorHAnsi" w:hAnsiTheme="minorHAnsi" w:cstheme="minorHAnsi"/>
                <w:sz w:val="20"/>
                <w:szCs w:val="20"/>
              </w:rPr>
              <w:t>8</w:t>
            </w:r>
            <w:r w:rsidR="24D4AB65" w:rsidRPr="00B77E91">
              <w:rPr>
                <w:rFonts w:asciiTheme="minorHAnsi" w:hAnsiTheme="minorHAnsi" w:cstheme="minorHAnsi"/>
                <w:sz w:val="20"/>
                <w:szCs w:val="20"/>
              </w:rPr>
              <w:t>0</w:t>
            </w:r>
          </w:p>
        </w:tc>
      </w:tr>
      <w:tr w:rsidR="00B4290D" w:rsidRPr="00B77E91" w14:paraId="71E90917" w14:textId="77777777" w:rsidTr="74A1D024">
        <w:trPr>
          <w:trHeight w:val="735"/>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ED0C6" w14:textId="77777777" w:rsidR="00B4290D" w:rsidRPr="00B77E91" w:rsidRDefault="00A519A7" w:rsidP="008F42E2">
            <w:pPr>
              <w:widowControl w:val="0"/>
              <w:spacing w:after="0" w:line="240" w:lineRule="auto"/>
              <w:jc w:val="center"/>
              <w:rPr>
                <w:rFonts w:asciiTheme="minorHAnsi" w:hAnsiTheme="minorHAnsi" w:cstheme="minorHAnsi"/>
                <w:sz w:val="20"/>
                <w:szCs w:val="20"/>
              </w:rPr>
            </w:pPr>
            <w:r w:rsidRPr="00B77E91">
              <w:rPr>
                <w:rFonts w:asciiTheme="minorHAnsi" w:hAnsiTheme="minorHAnsi" w:cstheme="minorHAnsi"/>
                <w:sz w:val="20"/>
                <w:szCs w:val="20"/>
              </w:rPr>
              <w:t>3.</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09452" w14:textId="77777777" w:rsidR="0094204B" w:rsidRPr="0094204B" w:rsidRDefault="0094204B" w:rsidP="008F42E2">
            <w:pPr>
              <w:widowControl w:val="0"/>
              <w:spacing w:after="0" w:line="240" w:lineRule="auto"/>
              <w:jc w:val="both"/>
              <w:rPr>
                <w:rFonts w:asciiTheme="minorHAnsi" w:hAnsiTheme="minorHAnsi" w:cstheme="minorHAnsi"/>
                <w:sz w:val="20"/>
                <w:szCs w:val="20"/>
              </w:rPr>
            </w:pPr>
            <w:r w:rsidRPr="0094204B">
              <w:rPr>
                <w:rFonts w:asciiTheme="minorHAnsi" w:hAnsiTheme="minorHAnsi" w:cstheme="minorHAnsi"/>
                <w:sz w:val="20"/>
                <w:szCs w:val="20"/>
              </w:rPr>
              <w:t>Minimum 5 years of proven experience in developing and delivery various types of analytical papers, briefs, etc.</w:t>
            </w:r>
          </w:p>
          <w:p w14:paraId="1D1B3B8C" w14:textId="6EFAA697" w:rsidR="00B4290D" w:rsidRPr="0094204B" w:rsidRDefault="00A519A7" w:rsidP="008F42E2">
            <w:pPr>
              <w:widowControl w:val="0"/>
              <w:spacing w:after="0" w:line="240" w:lineRule="auto"/>
              <w:jc w:val="both"/>
              <w:rPr>
                <w:rFonts w:asciiTheme="minorHAnsi" w:hAnsiTheme="minorHAnsi" w:cstheme="minorHAnsi"/>
                <w:sz w:val="20"/>
                <w:szCs w:val="20"/>
              </w:rPr>
            </w:pPr>
            <w:r w:rsidRPr="0094204B">
              <w:rPr>
                <w:rFonts w:asciiTheme="minorHAnsi" w:hAnsiTheme="minorHAnsi" w:cstheme="minorHAnsi"/>
                <w:sz w:val="20"/>
                <w:szCs w:val="20"/>
              </w:rPr>
              <w:t>(</w:t>
            </w:r>
            <w:r w:rsidR="0094204B" w:rsidRPr="0094204B">
              <w:rPr>
                <w:rFonts w:asciiTheme="minorHAnsi" w:hAnsiTheme="minorHAnsi" w:cstheme="minorHAnsi"/>
                <w:sz w:val="20"/>
                <w:szCs w:val="20"/>
              </w:rPr>
              <w:t>5</w:t>
            </w:r>
            <w:r w:rsidRPr="0094204B">
              <w:rPr>
                <w:rFonts w:asciiTheme="minorHAnsi" w:hAnsiTheme="minorHAnsi" w:cstheme="minorHAnsi"/>
                <w:sz w:val="20"/>
                <w:szCs w:val="20"/>
              </w:rPr>
              <w:t xml:space="preserve"> years – 40 points, each year over </w:t>
            </w:r>
            <w:r w:rsidR="0094204B" w:rsidRPr="0094204B">
              <w:rPr>
                <w:rFonts w:asciiTheme="minorHAnsi" w:hAnsiTheme="minorHAnsi" w:cstheme="minorHAnsi"/>
                <w:sz w:val="20"/>
                <w:szCs w:val="20"/>
              </w:rPr>
              <w:t>5</w:t>
            </w:r>
            <w:r w:rsidRPr="0094204B">
              <w:rPr>
                <w:rFonts w:asciiTheme="minorHAnsi" w:hAnsiTheme="minorHAnsi" w:cstheme="minorHAnsi"/>
                <w:sz w:val="20"/>
                <w:szCs w:val="20"/>
              </w:rPr>
              <w:t xml:space="preserve"> years – 10 points, up to a maximum of </w:t>
            </w:r>
            <w:r w:rsidR="00E77B1C">
              <w:rPr>
                <w:rFonts w:asciiTheme="minorHAnsi" w:hAnsiTheme="minorHAnsi" w:cstheme="minorHAnsi"/>
                <w:sz w:val="20"/>
                <w:szCs w:val="20"/>
              </w:rPr>
              <w:t>8</w:t>
            </w:r>
            <w:r w:rsidRPr="0094204B">
              <w:rPr>
                <w:rFonts w:asciiTheme="minorHAnsi" w:hAnsiTheme="minorHAnsi" w:cstheme="minorHAnsi"/>
                <w:sz w:val="20"/>
                <w:szCs w:val="20"/>
              </w:rPr>
              <w:t>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2966" w14:textId="45DA16E4" w:rsidR="00B4290D" w:rsidRPr="0094204B" w:rsidRDefault="00E77B1C" w:rsidP="008F42E2">
            <w:pPr>
              <w:widowControl w:val="0"/>
              <w:spacing w:after="0" w:line="240" w:lineRule="auto"/>
              <w:jc w:val="center"/>
              <w:rPr>
                <w:rFonts w:asciiTheme="minorHAnsi" w:hAnsiTheme="minorHAnsi" w:cstheme="minorHAnsi"/>
                <w:sz w:val="20"/>
                <w:szCs w:val="20"/>
              </w:rPr>
            </w:pPr>
            <w:r>
              <w:rPr>
                <w:rFonts w:asciiTheme="minorHAnsi" w:hAnsiTheme="minorHAnsi" w:cstheme="minorHAnsi"/>
                <w:sz w:val="20"/>
                <w:szCs w:val="20"/>
              </w:rPr>
              <w:t>8</w:t>
            </w:r>
            <w:r w:rsidR="0060792E" w:rsidRPr="0094204B">
              <w:rPr>
                <w:rFonts w:asciiTheme="minorHAnsi" w:hAnsiTheme="minorHAnsi" w:cstheme="minorHAnsi"/>
                <w:sz w:val="20"/>
                <w:szCs w:val="20"/>
              </w:rPr>
              <w:t>0</w:t>
            </w:r>
          </w:p>
        </w:tc>
      </w:tr>
      <w:tr w:rsidR="0060792E" w:rsidRPr="00B77E91" w14:paraId="12F0D3BC" w14:textId="77777777" w:rsidTr="74A1D024">
        <w:trPr>
          <w:trHeight w:val="218"/>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1136E" w14:textId="57ABE069" w:rsidR="0060792E" w:rsidRPr="00B77E91" w:rsidRDefault="7FE3339E" w:rsidP="008F42E2">
            <w:pPr>
              <w:widowControl w:val="0"/>
              <w:spacing w:after="0" w:line="240" w:lineRule="auto"/>
              <w:jc w:val="center"/>
              <w:rPr>
                <w:rFonts w:asciiTheme="minorHAnsi" w:hAnsiTheme="minorHAnsi" w:cstheme="minorHAnsi"/>
                <w:sz w:val="20"/>
                <w:szCs w:val="20"/>
              </w:rPr>
            </w:pPr>
            <w:r w:rsidRPr="00B77E91">
              <w:rPr>
                <w:rFonts w:asciiTheme="minorHAnsi" w:hAnsiTheme="minorHAnsi" w:cstheme="minorHAnsi"/>
                <w:sz w:val="20"/>
                <w:szCs w:val="20"/>
              </w:rPr>
              <w:t>4</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heme="minorHAnsi" w:hAnsiTheme="minorHAnsi" w:cstheme="minorHAnsi"/>
                <w:sz w:val="20"/>
                <w:szCs w:val="20"/>
              </w:rPr>
              <w:tag w:val="goog_rdk_104"/>
              <w:id w:val="2012105272"/>
            </w:sdtPr>
            <w:sdtEndPr/>
            <w:sdtContent>
              <w:p w14:paraId="4424F3D4" w14:textId="1080BC4D" w:rsidR="0060792E" w:rsidRPr="00E77B1C" w:rsidRDefault="0094204B" w:rsidP="008F42E2">
                <w:pPr>
                  <w:pBdr>
                    <w:top w:val="nil"/>
                    <w:left w:val="nil"/>
                    <w:bottom w:val="nil"/>
                    <w:right w:val="nil"/>
                    <w:between w:val="nil"/>
                  </w:pBdr>
                  <w:spacing w:after="0" w:line="240" w:lineRule="auto"/>
                  <w:jc w:val="both"/>
                  <w:rPr>
                    <w:rFonts w:asciiTheme="minorHAnsi" w:hAnsiTheme="minorHAnsi" w:cstheme="minorHAnsi"/>
                    <w:sz w:val="20"/>
                    <w:szCs w:val="20"/>
                  </w:rPr>
                </w:pPr>
                <w:r w:rsidRPr="00E77B1C">
                  <w:t xml:space="preserve"> </w:t>
                </w:r>
                <w:r w:rsidRPr="00E77B1C">
                  <w:rPr>
                    <w:rFonts w:asciiTheme="minorHAnsi" w:hAnsiTheme="minorHAnsi" w:cstheme="minorHAnsi"/>
                    <w:sz w:val="20"/>
                    <w:szCs w:val="20"/>
                  </w:rPr>
                  <w:t xml:space="preserve">At least 1 previous experience in conducting similar costing studies; </w:t>
                </w:r>
                <w:r w:rsidR="56933DD8" w:rsidRPr="00E77B1C">
                  <w:rPr>
                    <w:rFonts w:asciiTheme="minorHAnsi" w:hAnsiTheme="minorHAnsi" w:cstheme="minorHAnsi"/>
                    <w:sz w:val="20"/>
                    <w:szCs w:val="20"/>
                  </w:rPr>
                  <w:t>(</w:t>
                </w:r>
                <w:r w:rsidR="006F356D" w:rsidRPr="00E77B1C">
                  <w:rPr>
                    <w:rFonts w:asciiTheme="minorHAnsi" w:hAnsiTheme="minorHAnsi" w:cstheme="minorHAnsi"/>
                    <w:sz w:val="20"/>
                    <w:szCs w:val="20"/>
                  </w:rPr>
                  <w:t>each</w:t>
                </w:r>
                <w:r w:rsidRPr="00E77B1C">
                  <w:rPr>
                    <w:rFonts w:asciiTheme="minorHAnsi" w:hAnsiTheme="minorHAnsi" w:cstheme="minorHAnsi"/>
                    <w:sz w:val="20"/>
                    <w:szCs w:val="20"/>
                  </w:rPr>
                  <w:t xml:space="preserve"> </w:t>
                </w:r>
                <w:r w:rsidR="006F356D" w:rsidRPr="00E77B1C">
                  <w:rPr>
                    <w:rFonts w:asciiTheme="minorHAnsi" w:hAnsiTheme="minorHAnsi" w:cstheme="minorHAnsi"/>
                    <w:sz w:val="20"/>
                    <w:szCs w:val="20"/>
                  </w:rPr>
                  <w:t xml:space="preserve">previous experience </w:t>
                </w:r>
                <w:r w:rsidR="56933DD8" w:rsidRPr="00E77B1C">
                  <w:rPr>
                    <w:rFonts w:asciiTheme="minorHAnsi" w:hAnsiTheme="minorHAnsi" w:cstheme="minorHAnsi"/>
                    <w:sz w:val="20"/>
                    <w:szCs w:val="20"/>
                  </w:rPr>
                  <w:t xml:space="preserve">– </w:t>
                </w:r>
                <w:r w:rsidR="1DEAC501" w:rsidRPr="00E77B1C">
                  <w:rPr>
                    <w:rFonts w:asciiTheme="minorHAnsi" w:hAnsiTheme="minorHAnsi" w:cstheme="minorHAnsi"/>
                    <w:sz w:val="20"/>
                    <w:szCs w:val="20"/>
                  </w:rPr>
                  <w:t>1</w:t>
                </w:r>
                <w:r w:rsidR="56933DD8" w:rsidRPr="00E77B1C">
                  <w:rPr>
                    <w:rFonts w:asciiTheme="minorHAnsi" w:hAnsiTheme="minorHAnsi" w:cstheme="minorHAnsi"/>
                    <w:sz w:val="20"/>
                    <w:szCs w:val="20"/>
                  </w:rPr>
                  <w:t xml:space="preserve">0 points, up to a maximum of </w:t>
                </w:r>
                <w:r w:rsidR="707A5AE2" w:rsidRPr="00E77B1C">
                  <w:rPr>
                    <w:rFonts w:asciiTheme="minorHAnsi" w:hAnsiTheme="minorHAnsi" w:cstheme="minorHAnsi"/>
                    <w:sz w:val="20"/>
                    <w:szCs w:val="20"/>
                  </w:rPr>
                  <w:t>3</w:t>
                </w:r>
                <w:r w:rsidR="56933DD8" w:rsidRPr="00E77B1C">
                  <w:rPr>
                    <w:rFonts w:asciiTheme="minorHAnsi" w:hAnsiTheme="minorHAnsi" w:cstheme="minorHAnsi"/>
                    <w:sz w:val="20"/>
                    <w:szCs w:val="20"/>
                  </w:rPr>
                  <w:t>0 points)</w:t>
                </w:r>
              </w:p>
            </w:sdtContent>
          </w:sdt>
          <w:p w14:paraId="3BB333F6" w14:textId="77777777" w:rsidR="0060792E" w:rsidRPr="00E77B1C" w:rsidRDefault="0060792E" w:rsidP="008F42E2">
            <w:pPr>
              <w:pBdr>
                <w:top w:val="nil"/>
                <w:left w:val="nil"/>
                <w:bottom w:val="nil"/>
                <w:right w:val="nil"/>
                <w:between w:val="nil"/>
              </w:pBdr>
              <w:spacing w:after="0" w:line="240" w:lineRule="auto"/>
              <w:jc w:val="both"/>
              <w:rPr>
                <w:rFonts w:asciiTheme="minorHAnsi" w:hAnsiTheme="minorHAnsi" w:cstheme="minorHAnsi"/>
                <w:sz w:val="20"/>
                <w:szCs w:val="20"/>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D2567" w14:textId="07B0AD14" w:rsidR="0060792E" w:rsidRPr="00E77B1C" w:rsidRDefault="2AD26703" w:rsidP="008F42E2">
            <w:pPr>
              <w:widowControl w:val="0"/>
              <w:spacing w:after="0" w:line="240" w:lineRule="auto"/>
              <w:jc w:val="center"/>
              <w:rPr>
                <w:rFonts w:asciiTheme="minorHAnsi" w:hAnsiTheme="minorHAnsi" w:cstheme="minorHAnsi"/>
                <w:sz w:val="20"/>
                <w:szCs w:val="20"/>
              </w:rPr>
            </w:pPr>
            <w:r w:rsidRPr="00E77B1C">
              <w:rPr>
                <w:rFonts w:asciiTheme="minorHAnsi" w:hAnsiTheme="minorHAnsi" w:cstheme="minorHAnsi"/>
                <w:sz w:val="20"/>
                <w:szCs w:val="20"/>
              </w:rPr>
              <w:t>3</w:t>
            </w:r>
            <w:r w:rsidR="56933DD8" w:rsidRPr="00E77B1C">
              <w:rPr>
                <w:rFonts w:asciiTheme="minorHAnsi" w:hAnsiTheme="minorHAnsi" w:cstheme="minorHAnsi"/>
                <w:sz w:val="20"/>
                <w:szCs w:val="20"/>
              </w:rPr>
              <w:t>0</w:t>
            </w:r>
          </w:p>
        </w:tc>
      </w:tr>
      <w:tr w:rsidR="74A1D024" w:rsidRPr="00B77E91" w14:paraId="0880976D" w14:textId="77777777" w:rsidTr="74A1D024">
        <w:trPr>
          <w:trHeight w:val="218"/>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31B16" w14:textId="18B626A8" w:rsidR="694BBF4F" w:rsidRPr="00B77E91" w:rsidRDefault="694BBF4F" w:rsidP="008F42E2">
            <w:pPr>
              <w:spacing w:after="0" w:line="240" w:lineRule="auto"/>
              <w:jc w:val="center"/>
              <w:rPr>
                <w:rFonts w:asciiTheme="minorHAnsi" w:hAnsiTheme="minorHAnsi" w:cstheme="minorHAnsi"/>
                <w:sz w:val="20"/>
                <w:szCs w:val="20"/>
              </w:rPr>
            </w:pPr>
            <w:r w:rsidRPr="00B77E91">
              <w:rPr>
                <w:rFonts w:asciiTheme="minorHAnsi" w:hAnsiTheme="minorHAnsi" w:cstheme="minorHAnsi"/>
                <w:sz w:val="20"/>
                <w:szCs w:val="20"/>
              </w:rPr>
              <w:t>5</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205F1" w14:textId="6276B695" w:rsidR="694BBF4F" w:rsidRPr="00E77B1C" w:rsidRDefault="00E77B1C" w:rsidP="008F42E2">
            <w:pPr>
              <w:spacing w:after="0" w:line="240" w:lineRule="auto"/>
              <w:jc w:val="both"/>
              <w:rPr>
                <w:rFonts w:asciiTheme="minorHAnsi" w:hAnsiTheme="minorHAnsi" w:cstheme="minorHAnsi"/>
                <w:sz w:val="20"/>
                <w:szCs w:val="20"/>
              </w:rPr>
            </w:pPr>
            <w:r w:rsidRPr="00E77B1C">
              <w:rPr>
                <w:rFonts w:asciiTheme="minorHAnsi" w:hAnsiTheme="minorHAnsi" w:cstheme="minorHAnsi"/>
                <w:sz w:val="20"/>
                <w:szCs w:val="20"/>
                <w:lang w:val="en-GB"/>
              </w:rPr>
              <w:t xml:space="preserve">Proven proficiency in data analysis tools and statistical applications. </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3062A" w14:textId="391C92AB" w:rsidR="00F61611" w:rsidRPr="00E77B1C" w:rsidRDefault="00E77B1C" w:rsidP="00E77B1C">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E77B1C">
              <w:rPr>
                <w:rFonts w:asciiTheme="minorHAnsi" w:hAnsiTheme="minorHAnsi" w:cstheme="minorHAnsi"/>
                <w:sz w:val="20"/>
                <w:szCs w:val="20"/>
              </w:rPr>
              <w:t>30</w:t>
            </w:r>
          </w:p>
        </w:tc>
      </w:tr>
      <w:tr w:rsidR="00B4290D" w:rsidRPr="00B77E91" w14:paraId="76EA5EC5" w14:textId="77777777" w:rsidTr="74A1D024">
        <w:trPr>
          <w:trHeight w:val="642"/>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D2C5" w14:textId="13D369F9" w:rsidR="00B4290D" w:rsidRPr="00B77E91" w:rsidRDefault="694BBF4F" w:rsidP="008F42E2">
            <w:pPr>
              <w:widowControl w:val="0"/>
              <w:spacing w:after="0" w:line="240" w:lineRule="auto"/>
              <w:jc w:val="center"/>
              <w:rPr>
                <w:rFonts w:asciiTheme="minorHAnsi" w:hAnsiTheme="minorHAnsi" w:cstheme="minorHAnsi"/>
                <w:sz w:val="20"/>
                <w:szCs w:val="20"/>
              </w:rPr>
            </w:pPr>
            <w:r w:rsidRPr="00B77E91">
              <w:rPr>
                <w:rFonts w:asciiTheme="minorHAnsi" w:hAnsiTheme="minorHAnsi" w:cstheme="minorHAnsi"/>
                <w:sz w:val="20"/>
                <w:szCs w:val="20"/>
              </w:rPr>
              <w:t>6</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D0AB" w14:textId="77777777" w:rsidR="00B4290D" w:rsidRPr="00E77B1C" w:rsidRDefault="00A519A7" w:rsidP="008F42E2">
            <w:pPr>
              <w:widowControl w:val="0"/>
              <w:spacing w:after="0" w:line="240" w:lineRule="auto"/>
              <w:jc w:val="both"/>
              <w:rPr>
                <w:rFonts w:asciiTheme="minorHAnsi" w:hAnsiTheme="minorHAnsi" w:cstheme="minorHAnsi"/>
                <w:sz w:val="20"/>
                <w:szCs w:val="20"/>
              </w:rPr>
            </w:pPr>
            <w:r w:rsidRPr="00E77B1C">
              <w:rPr>
                <w:rFonts w:asciiTheme="minorHAnsi" w:hAnsiTheme="minorHAnsi" w:cstheme="minorHAnsi"/>
                <w:sz w:val="20"/>
                <w:szCs w:val="20"/>
              </w:rPr>
              <w:t xml:space="preserve">Experience with development organizations, including donors and stakeholders would be an </w:t>
            </w:r>
            <w:proofErr w:type="gramStart"/>
            <w:r w:rsidRPr="00E77B1C">
              <w:rPr>
                <w:rFonts w:asciiTheme="minorHAnsi" w:hAnsiTheme="minorHAnsi" w:cstheme="minorHAnsi"/>
                <w:sz w:val="20"/>
                <w:szCs w:val="20"/>
              </w:rPr>
              <w:t>asset;</w:t>
            </w:r>
            <w:proofErr w:type="gramEnd"/>
          </w:p>
          <w:p w14:paraId="3D1008C3" w14:textId="77777777" w:rsidR="00B4290D" w:rsidRPr="00E77B1C" w:rsidRDefault="00A519A7" w:rsidP="008F42E2">
            <w:pPr>
              <w:widowControl w:val="0"/>
              <w:spacing w:after="0" w:line="240" w:lineRule="auto"/>
              <w:jc w:val="both"/>
              <w:rPr>
                <w:rFonts w:asciiTheme="minorHAnsi" w:hAnsiTheme="minorHAnsi" w:cstheme="minorHAnsi"/>
                <w:sz w:val="20"/>
                <w:szCs w:val="20"/>
              </w:rPr>
            </w:pPr>
            <w:r w:rsidRPr="00E77B1C">
              <w:rPr>
                <w:rFonts w:asciiTheme="minorHAnsi" w:hAnsiTheme="minorHAnsi" w:cstheme="minorHAnsi"/>
                <w:sz w:val="20"/>
                <w:szCs w:val="20"/>
              </w:rPr>
              <w:t>(1 year – 10 points, each year over 1 year – 5 points, up to a maximum of 20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F61C" w14:textId="77777777" w:rsidR="00B4290D" w:rsidRPr="00E77B1C" w:rsidRDefault="00A519A7" w:rsidP="008F42E2">
            <w:pPr>
              <w:widowControl w:val="0"/>
              <w:spacing w:after="0" w:line="240" w:lineRule="auto"/>
              <w:jc w:val="center"/>
              <w:rPr>
                <w:rFonts w:asciiTheme="minorHAnsi" w:hAnsiTheme="minorHAnsi" w:cstheme="minorHAnsi"/>
                <w:sz w:val="20"/>
                <w:szCs w:val="20"/>
              </w:rPr>
            </w:pPr>
            <w:r w:rsidRPr="00E77B1C">
              <w:rPr>
                <w:rFonts w:asciiTheme="minorHAnsi" w:hAnsiTheme="minorHAnsi" w:cstheme="minorHAnsi"/>
                <w:sz w:val="20"/>
                <w:szCs w:val="20"/>
              </w:rPr>
              <w:t>20</w:t>
            </w:r>
          </w:p>
        </w:tc>
      </w:tr>
      <w:tr w:rsidR="00B4290D" w:rsidRPr="00B77E91" w14:paraId="7F5919D0"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29A2A" w14:textId="59D57E85" w:rsidR="00B4290D" w:rsidRPr="00B77E91" w:rsidRDefault="6B125013" w:rsidP="008F42E2">
            <w:pPr>
              <w:widowControl w:val="0"/>
              <w:spacing w:after="0" w:line="240" w:lineRule="auto"/>
              <w:jc w:val="center"/>
              <w:rPr>
                <w:rFonts w:asciiTheme="minorHAnsi" w:hAnsiTheme="minorHAnsi" w:cstheme="minorHAnsi"/>
                <w:sz w:val="20"/>
                <w:szCs w:val="20"/>
              </w:rPr>
            </w:pPr>
            <w:r w:rsidRPr="00B77E91">
              <w:rPr>
                <w:rFonts w:asciiTheme="minorHAnsi" w:hAnsiTheme="minorHAnsi" w:cstheme="minorHAnsi"/>
                <w:sz w:val="20"/>
                <w:szCs w:val="20"/>
              </w:rPr>
              <w:t xml:space="preserve">7. </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5A73E" w14:textId="1D6BD978" w:rsidR="00B4290D" w:rsidRPr="008F3846" w:rsidRDefault="00E77B1C" w:rsidP="008F42E2">
            <w:pPr>
              <w:widowControl w:val="0"/>
              <w:spacing w:after="0" w:line="240" w:lineRule="auto"/>
              <w:jc w:val="both"/>
              <w:rPr>
                <w:rFonts w:asciiTheme="minorHAnsi" w:hAnsiTheme="minorHAnsi" w:cstheme="minorHAnsi"/>
                <w:sz w:val="20"/>
                <w:szCs w:val="20"/>
              </w:rPr>
            </w:pPr>
            <w:r w:rsidRPr="008F3846">
              <w:rPr>
                <w:rFonts w:asciiTheme="minorHAnsi" w:hAnsiTheme="minorHAnsi" w:cstheme="minorHAnsi"/>
                <w:sz w:val="20"/>
                <w:szCs w:val="20"/>
              </w:rPr>
              <w:t xml:space="preserve">Fluency in Romanian. Working knowledge in English would be considered an asset. </w:t>
            </w:r>
            <w:r w:rsidR="00A519A7" w:rsidRPr="008F3846">
              <w:rPr>
                <w:rFonts w:asciiTheme="minorHAnsi" w:hAnsiTheme="minorHAnsi" w:cstheme="minorHAnsi"/>
                <w:sz w:val="20"/>
                <w:szCs w:val="20"/>
              </w:rPr>
              <w:t xml:space="preserve">(Romanian – </w:t>
            </w:r>
            <w:r w:rsidR="0060792E" w:rsidRPr="008F3846">
              <w:rPr>
                <w:rFonts w:asciiTheme="minorHAnsi" w:hAnsiTheme="minorHAnsi" w:cstheme="minorHAnsi"/>
                <w:sz w:val="20"/>
                <w:szCs w:val="20"/>
              </w:rPr>
              <w:t>10</w:t>
            </w:r>
            <w:r w:rsidR="00A519A7" w:rsidRPr="008F3846">
              <w:rPr>
                <w:rFonts w:asciiTheme="minorHAnsi" w:hAnsiTheme="minorHAnsi" w:cstheme="minorHAnsi"/>
                <w:sz w:val="20"/>
                <w:szCs w:val="20"/>
              </w:rPr>
              <w:t xml:space="preserve"> points, English – 10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DDECD" w14:textId="33A0196E" w:rsidR="00B4290D" w:rsidRPr="008F3846" w:rsidRDefault="0060792E" w:rsidP="008F42E2">
            <w:pPr>
              <w:widowControl w:val="0"/>
              <w:spacing w:after="0" w:line="240" w:lineRule="auto"/>
              <w:jc w:val="center"/>
              <w:rPr>
                <w:rFonts w:asciiTheme="minorHAnsi" w:hAnsiTheme="minorHAnsi" w:cstheme="minorHAnsi"/>
                <w:sz w:val="20"/>
                <w:szCs w:val="20"/>
              </w:rPr>
            </w:pPr>
            <w:r w:rsidRPr="008F3846">
              <w:rPr>
                <w:rFonts w:asciiTheme="minorHAnsi" w:hAnsiTheme="minorHAnsi" w:cstheme="minorHAnsi"/>
                <w:sz w:val="20"/>
                <w:szCs w:val="20"/>
              </w:rPr>
              <w:t>20</w:t>
            </w:r>
          </w:p>
        </w:tc>
      </w:tr>
      <w:tr w:rsidR="00B4290D" w:rsidRPr="00B77E91" w14:paraId="606C161D" w14:textId="77777777" w:rsidTr="74A1D024">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D882A" w14:textId="77777777" w:rsidR="00B4290D" w:rsidRPr="00B77E91" w:rsidRDefault="00B4290D" w:rsidP="008F42E2">
            <w:pPr>
              <w:widowControl w:val="0"/>
              <w:spacing w:after="0" w:line="240" w:lineRule="auto"/>
              <w:jc w:val="both"/>
              <w:rPr>
                <w:rFonts w:asciiTheme="minorHAnsi" w:hAnsiTheme="minorHAnsi" w:cstheme="minorHAnsi"/>
                <w:sz w:val="20"/>
                <w:szCs w:val="20"/>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D9437" w14:textId="77777777" w:rsidR="00B4290D" w:rsidRPr="00B77E91" w:rsidRDefault="00A519A7" w:rsidP="008F42E2">
            <w:pPr>
              <w:widowControl w:val="0"/>
              <w:spacing w:after="0" w:line="240" w:lineRule="auto"/>
              <w:jc w:val="both"/>
              <w:rPr>
                <w:rFonts w:asciiTheme="minorHAnsi" w:hAnsiTheme="minorHAnsi" w:cstheme="minorHAnsi"/>
                <w:b/>
                <w:sz w:val="20"/>
                <w:szCs w:val="20"/>
              </w:rPr>
            </w:pPr>
            <w:r w:rsidRPr="00B77E91">
              <w:rPr>
                <w:rFonts w:asciiTheme="minorHAnsi" w:hAnsiTheme="minorHAnsi" w:cstheme="minorHAnsi"/>
                <w:b/>
                <w:sz w:val="20"/>
                <w:szCs w:val="20"/>
              </w:rPr>
              <w:t>Maximum total technical scoring:</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BDD78" w14:textId="77777777" w:rsidR="00B4290D" w:rsidRPr="00B77E91" w:rsidRDefault="00A519A7" w:rsidP="008F42E2">
            <w:pPr>
              <w:widowControl w:val="0"/>
              <w:spacing w:after="0" w:line="240" w:lineRule="auto"/>
              <w:jc w:val="center"/>
              <w:rPr>
                <w:rFonts w:asciiTheme="minorHAnsi" w:hAnsiTheme="minorHAnsi" w:cstheme="minorHAnsi"/>
                <w:b/>
                <w:sz w:val="20"/>
                <w:szCs w:val="20"/>
              </w:rPr>
            </w:pPr>
            <w:r w:rsidRPr="00B77E91">
              <w:rPr>
                <w:rFonts w:asciiTheme="minorHAnsi" w:hAnsiTheme="minorHAnsi" w:cstheme="minorHAnsi"/>
                <w:b/>
                <w:sz w:val="20"/>
                <w:szCs w:val="20"/>
              </w:rPr>
              <w:t>350</w:t>
            </w:r>
          </w:p>
        </w:tc>
      </w:tr>
    </w:tbl>
    <w:p w14:paraId="2B622A80" w14:textId="356DE775" w:rsidR="00A46170" w:rsidRPr="00B77E91" w:rsidRDefault="00A46170" w:rsidP="008F42E2">
      <w:pPr>
        <w:spacing w:after="0" w:line="240" w:lineRule="auto"/>
        <w:jc w:val="both"/>
        <w:rPr>
          <w:rFonts w:asciiTheme="minorHAnsi" w:hAnsiTheme="minorHAnsi" w:cstheme="minorHAnsi"/>
          <w:sz w:val="20"/>
          <w:szCs w:val="20"/>
        </w:rPr>
      </w:pPr>
    </w:p>
    <w:p w14:paraId="6C797B29" w14:textId="77777777" w:rsidR="00B4290D"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lastRenderedPageBreak/>
        <w:t>The technical evaluation will be carried out through desk review of applications and further interview will be organized if needed, depending on the short-listed candidates’ qualifications.</w:t>
      </w:r>
    </w:p>
    <w:p w14:paraId="212A9FB9" w14:textId="77777777" w:rsidR="00D873CD" w:rsidRPr="00B77E91" w:rsidRDefault="00D873CD" w:rsidP="008F42E2">
      <w:pPr>
        <w:spacing w:after="0" w:line="240" w:lineRule="auto"/>
        <w:jc w:val="both"/>
        <w:rPr>
          <w:rFonts w:asciiTheme="minorHAnsi" w:hAnsiTheme="minorHAnsi" w:cstheme="minorHAnsi"/>
          <w:sz w:val="20"/>
          <w:szCs w:val="20"/>
        </w:rPr>
      </w:pPr>
    </w:p>
    <w:p w14:paraId="0B76C544"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b/>
          <w:sz w:val="20"/>
          <w:szCs w:val="20"/>
        </w:rPr>
        <w:t>A) Technical Evaluation</w:t>
      </w:r>
      <w:r w:rsidRPr="00B77E91">
        <w:rPr>
          <w:rFonts w:asciiTheme="minorHAnsi" w:hAnsiTheme="minorHAnsi" w:cstheme="minorHAnsi"/>
          <w:sz w:val="20"/>
          <w:szCs w:val="20"/>
        </w:rPr>
        <w:t xml:space="preserve">: The technical part is evaluated </w:t>
      </w:r>
      <w:proofErr w:type="gramStart"/>
      <w:r w:rsidRPr="00B77E91">
        <w:rPr>
          <w:rFonts w:asciiTheme="minorHAnsi" w:hAnsiTheme="minorHAnsi" w:cstheme="minorHAnsi"/>
          <w:sz w:val="20"/>
          <w:szCs w:val="20"/>
        </w:rPr>
        <w:t>on the basis of</w:t>
      </w:r>
      <w:proofErr w:type="gramEnd"/>
      <w:r w:rsidRPr="00B77E91">
        <w:rPr>
          <w:rFonts w:asciiTheme="minorHAnsi" w:hAnsiTheme="minorHAnsi" w:cstheme="minorHAnsi"/>
          <w:sz w:val="20"/>
          <w:szCs w:val="20"/>
        </w:rPr>
        <w:t xml:space="preserve"> its responsiveness to the Terms of Reference (</w:t>
      </w:r>
      <w:proofErr w:type="spellStart"/>
      <w:r w:rsidRPr="00B77E91">
        <w:rPr>
          <w:rFonts w:asciiTheme="minorHAnsi" w:hAnsiTheme="minorHAnsi" w:cstheme="minorHAnsi"/>
          <w:sz w:val="20"/>
          <w:szCs w:val="20"/>
        </w:rPr>
        <w:t>ToR</w:t>
      </w:r>
      <w:proofErr w:type="spellEnd"/>
      <w:r w:rsidRPr="00B77E91">
        <w:rPr>
          <w:rFonts w:asciiTheme="minorHAnsi" w:hAnsiTheme="minorHAnsi" w:cstheme="minorHAnsi"/>
          <w:sz w:val="20"/>
          <w:szCs w:val="20"/>
        </w:rPr>
        <w:t xml:space="preserve">). </w:t>
      </w:r>
    </w:p>
    <w:p w14:paraId="667A6E6F"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b/>
          <w:sz w:val="20"/>
          <w:szCs w:val="20"/>
        </w:rPr>
        <w:t xml:space="preserve">B) Financial evaluation: </w:t>
      </w:r>
      <w:r w:rsidRPr="00B77E91">
        <w:rPr>
          <w:rFonts w:asciiTheme="minorHAnsi" w:hAnsiTheme="minorHAnsi" w:cstheme="minorHAnsi"/>
          <w:sz w:val="20"/>
          <w:szCs w:val="20"/>
        </w:rPr>
        <w:t>In the Second Stage, the financial proposal of candidates, who have attained minimum 70% score in the technical evaluation (at least 245 points), will be compared.</w:t>
      </w:r>
    </w:p>
    <w:p w14:paraId="01EB8307" w14:textId="77777777" w:rsidR="00B4290D" w:rsidRPr="00B77E91" w:rsidRDefault="00A519A7" w:rsidP="008F42E2">
      <w:pPr>
        <w:spacing w:after="0" w:line="240" w:lineRule="auto"/>
        <w:jc w:val="both"/>
        <w:rPr>
          <w:rFonts w:asciiTheme="minorHAnsi" w:hAnsiTheme="minorHAnsi" w:cstheme="minorHAnsi"/>
          <w:b/>
          <w:i/>
          <w:sz w:val="20"/>
          <w:szCs w:val="20"/>
          <w:u w:val="single"/>
        </w:rPr>
      </w:pPr>
      <w:r w:rsidRPr="00B77E91">
        <w:rPr>
          <w:rFonts w:asciiTheme="minorHAnsi" w:hAnsiTheme="minorHAnsi" w:cstheme="minorHAnsi"/>
          <w:b/>
          <w:i/>
          <w:sz w:val="20"/>
          <w:szCs w:val="20"/>
          <w:u w:val="single"/>
        </w:rPr>
        <w:t>Winning candidate</w:t>
      </w:r>
    </w:p>
    <w:p w14:paraId="430E49D5"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The winning candidate will be the candidate, who has accumulated the highest aggregated score (technical scoring + financial scoring). </w:t>
      </w:r>
    </w:p>
    <w:p w14:paraId="16334341"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Please note that only applicants who are short-listed will be contacted.</w:t>
      </w:r>
    </w:p>
    <w:p w14:paraId="47A7DB0C" w14:textId="77777777" w:rsidR="00B4290D" w:rsidRPr="00B77E91" w:rsidRDefault="00B4290D" w:rsidP="008F42E2">
      <w:pPr>
        <w:spacing w:after="0" w:line="240" w:lineRule="auto"/>
        <w:jc w:val="both"/>
        <w:rPr>
          <w:rFonts w:asciiTheme="minorHAnsi" w:hAnsiTheme="minorHAnsi" w:cstheme="minorHAnsi"/>
          <w:i/>
          <w:sz w:val="20"/>
          <w:szCs w:val="20"/>
        </w:rPr>
      </w:pPr>
    </w:p>
    <w:p w14:paraId="0D8B2B50" w14:textId="77777777" w:rsidR="00B4290D" w:rsidRPr="00B77E91" w:rsidRDefault="00A519A7" w:rsidP="008F42E2">
      <w:pPr>
        <w:spacing w:after="0" w:line="240" w:lineRule="auto"/>
        <w:jc w:val="both"/>
        <w:rPr>
          <w:rFonts w:asciiTheme="minorHAnsi" w:hAnsiTheme="minorHAnsi" w:cstheme="minorHAnsi"/>
          <w:i/>
          <w:sz w:val="20"/>
          <w:szCs w:val="20"/>
        </w:rPr>
      </w:pPr>
      <w:r w:rsidRPr="00B77E91">
        <w:rPr>
          <w:rFonts w:asciiTheme="minorHAnsi" w:hAnsiTheme="minorHAnsi" w:cstheme="minorHAnsi"/>
          <w:i/>
          <w:sz w:val="20"/>
          <w:szCs w:val="20"/>
        </w:rPr>
        <w:t xml:space="preserve">In July 2010, the United Nations General Assembly created UN Women, the United Nations Entity for Gender </w:t>
      </w:r>
      <w:proofErr w:type="gramStart"/>
      <w:r w:rsidRPr="00B77E91">
        <w:rPr>
          <w:rFonts w:asciiTheme="minorHAnsi" w:hAnsiTheme="minorHAnsi" w:cstheme="minorHAnsi"/>
          <w:i/>
          <w:sz w:val="20"/>
          <w:szCs w:val="20"/>
        </w:rPr>
        <w:t>Equality</w:t>
      </w:r>
      <w:proofErr w:type="gramEnd"/>
      <w:r w:rsidRPr="00B77E91">
        <w:rPr>
          <w:rFonts w:asciiTheme="minorHAnsi" w:hAnsiTheme="minorHAnsi" w:cstheme="minorHAnsi"/>
          <w:i/>
          <w:sz w:val="20"/>
          <w:szCs w:val="20"/>
        </w:rPr>
        <w:t xml:space="preserve"> and the Empowerment of Women. The creation of UN Women came about as part of the UN reform agenda, bringing together resources and mandates for greater impact. It merges and builds on the important work of four previously distinct parts of the UN system (DAW, OSAGI, INSTRAW and UNIFEM), which focused exclusively on gender equality and women's empowerment.</w:t>
      </w:r>
    </w:p>
    <w:p w14:paraId="2FE999D0" w14:textId="103ED6CB" w:rsidR="0080487B" w:rsidRPr="00B77E91" w:rsidRDefault="00A519A7" w:rsidP="008F42E2">
      <w:pPr>
        <w:spacing w:after="0" w:line="240" w:lineRule="auto"/>
        <w:jc w:val="both"/>
        <w:rPr>
          <w:rFonts w:asciiTheme="minorHAnsi" w:hAnsiTheme="minorHAnsi" w:cstheme="minorHAnsi"/>
          <w:i/>
          <w:sz w:val="20"/>
          <w:szCs w:val="20"/>
        </w:rPr>
      </w:pPr>
      <w:r w:rsidRPr="00B77E91">
        <w:rPr>
          <w:rFonts w:asciiTheme="minorHAnsi" w:hAnsiTheme="minorHAnsi" w:cstheme="minorHAnsi"/>
          <w:i/>
          <w:sz w:val="20"/>
          <w:szCs w:val="20"/>
        </w:rPr>
        <w:t>The United Nations in Moldova is committed to workforce diversity. Women, persons with disabilities, Roma and other ethnic or religious minorities, persons living with HIV, as well as refugees and other non-citizens legally entitled to work in the Republic of Moldova, are particularly encouraged to apply.</w:t>
      </w:r>
      <w:r w:rsidR="0080487B" w:rsidRPr="00B77E91">
        <w:rPr>
          <w:rFonts w:asciiTheme="minorHAnsi" w:hAnsiTheme="minorHAnsi" w:cstheme="minorHAnsi"/>
          <w:i/>
          <w:sz w:val="20"/>
          <w:szCs w:val="20"/>
        </w:rPr>
        <w:br w:type="page"/>
      </w:r>
    </w:p>
    <w:p w14:paraId="55C2E4F9" w14:textId="77777777" w:rsidR="00B4290D" w:rsidRPr="00B77E91" w:rsidRDefault="00B4290D" w:rsidP="008F42E2">
      <w:pPr>
        <w:spacing w:after="0" w:line="240" w:lineRule="auto"/>
        <w:jc w:val="both"/>
        <w:rPr>
          <w:rFonts w:asciiTheme="minorHAnsi" w:hAnsiTheme="minorHAnsi" w:cstheme="minorHAnsi"/>
          <w:i/>
          <w:sz w:val="20"/>
          <w:szCs w:val="20"/>
        </w:rPr>
      </w:pPr>
    </w:p>
    <w:p w14:paraId="74193F24" w14:textId="0B8956B5" w:rsidR="00B4290D" w:rsidRPr="00B77E91" w:rsidRDefault="00A519A7" w:rsidP="008F42E2">
      <w:pPr>
        <w:pStyle w:val="Title"/>
        <w:spacing w:before="0" w:after="0"/>
        <w:jc w:val="center"/>
        <w:rPr>
          <w:rFonts w:asciiTheme="minorHAnsi" w:eastAsia="Calibri" w:hAnsiTheme="minorHAnsi" w:cstheme="minorHAnsi"/>
          <w:sz w:val="20"/>
          <w:szCs w:val="20"/>
        </w:rPr>
      </w:pPr>
      <w:r w:rsidRPr="00B77E91">
        <w:rPr>
          <w:rFonts w:asciiTheme="minorHAnsi" w:eastAsia="Calibri" w:hAnsiTheme="minorHAnsi" w:cstheme="minorHAnsi"/>
          <w:sz w:val="20"/>
          <w:szCs w:val="20"/>
        </w:rPr>
        <w:t>Annex I: Price Proposal Guideline and Template</w:t>
      </w:r>
    </w:p>
    <w:p w14:paraId="079833E7" w14:textId="77777777" w:rsidR="00B4290D" w:rsidRPr="00B77E91" w:rsidRDefault="00A519A7" w:rsidP="008F42E2">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77E91">
        <w:rPr>
          <w:rFonts w:asciiTheme="minorHAnsi" w:hAnsiTheme="minorHAnsi" w:cstheme="minorHAnsi"/>
          <w:color w:val="000000"/>
          <w:sz w:val="20"/>
          <w:szCs w:val="20"/>
        </w:rPr>
        <w:t xml:space="preserve">The prospective Individual Consultant should take the following explanations into account during submission of his/her price proposal. </w:t>
      </w:r>
    </w:p>
    <w:p w14:paraId="750BE714" w14:textId="77777777" w:rsidR="00B4290D" w:rsidRPr="00B77E91" w:rsidRDefault="00A519A7" w:rsidP="008F42E2">
      <w:pPr>
        <w:pStyle w:val="Heading1"/>
        <w:keepLines w:val="0"/>
        <w:numPr>
          <w:ilvl w:val="0"/>
          <w:numId w:val="8"/>
        </w:numPr>
        <w:spacing w:before="0"/>
        <w:ind w:left="0"/>
        <w:rPr>
          <w:rFonts w:asciiTheme="minorHAnsi" w:eastAsia="Calibri" w:hAnsiTheme="minorHAnsi" w:cstheme="minorHAnsi"/>
          <w:b/>
          <w:color w:val="000000"/>
          <w:sz w:val="20"/>
          <w:szCs w:val="20"/>
        </w:rPr>
      </w:pPr>
      <w:r w:rsidRPr="00B77E91">
        <w:rPr>
          <w:rFonts w:asciiTheme="minorHAnsi" w:eastAsia="Calibri" w:hAnsiTheme="minorHAnsi" w:cstheme="minorHAnsi"/>
          <w:b/>
          <w:color w:val="000000"/>
          <w:sz w:val="20"/>
          <w:szCs w:val="20"/>
        </w:rPr>
        <w:t>Daily fee</w:t>
      </w:r>
    </w:p>
    <w:p w14:paraId="64ACD303" w14:textId="77777777" w:rsidR="00B4290D" w:rsidRPr="00B77E91" w:rsidRDefault="00A519A7" w:rsidP="008F42E2">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77E91">
        <w:rPr>
          <w:rFonts w:asciiTheme="minorHAnsi" w:hAnsiTheme="minorHAnsi" w:cstheme="minorHAnsi"/>
          <w:color w:val="000000"/>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552817E5" w14:textId="77777777" w:rsidR="00B4290D" w:rsidRPr="00B77E91" w:rsidRDefault="00A519A7" w:rsidP="008F42E2">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77E91">
        <w:rPr>
          <w:rFonts w:asciiTheme="minorHAnsi" w:hAnsiTheme="minorHAnsi" w:cstheme="minorHAnsi"/>
          <w:color w:val="000000"/>
          <w:sz w:val="20"/>
          <w:szCs w:val="20"/>
        </w:rPr>
        <w:t xml:space="preserve">UN Women will not withhold any amount of the payments for tax and/or social security related payments. UN Women shall have no liability for taxes, </w:t>
      </w:r>
      <w:proofErr w:type="gramStart"/>
      <w:r w:rsidRPr="00B77E91">
        <w:rPr>
          <w:rFonts w:asciiTheme="minorHAnsi" w:hAnsiTheme="minorHAnsi" w:cstheme="minorHAnsi"/>
          <w:color w:val="000000"/>
          <w:sz w:val="20"/>
          <w:szCs w:val="20"/>
        </w:rPr>
        <w:t>duties</w:t>
      </w:r>
      <w:proofErr w:type="gramEnd"/>
      <w:r w:rsidRPr="00B77E91">
        <w:rPr>
          <w:rFonts w:asciiTheme="minorHAnsi" w:hAnsiTheme="minorHAnsi" w:cstheme="minorHAnsi"/>
          <w:color w:val="000000"/>
          <w:sz w:val="20"/>
          <w:szCs w:val="2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7E29850E" w14:textId="77777777" w:rsidR="00B4290D" w:rsidRPr="00B77E91" w:rsidRDefault="00A519A7" w:rsidP="008F42E2">
      <w:pPr>
        <w:pStyle w:val="Heading1"/>
        <w:keepLines w:val="0"/>
        <w:numPr>
          <w:ilvl w:val="0"/>
          <w:numId w:val="8"/>
        </w:numPr>
        <w:spacing w:before="0"/>
        <w:ind w:left="0"/>
        <w:rPr>
          <w:rFonts w:asciiTheme="minorHAnsi" w:eastAsia="Calibri" w:hAnsiTheme="minorHAnsi" w:cstheme="minorHAnsi"/>
          <w:b/>
          <w:color w:val="000000"/>
          <w:sz w:val="20"/>
          <w:szCs w:val="20"/>
        </w:rPr>
      </w:pPr>
      <w:r w:rsidRPr="00B77E91">
        <w:rPr>
          <w:rFonts w:asciiTheme="minorHAnsi" w:eastAsia="Calibri" w:hAnsiTheme="minorHAnsi" w:cstheme="minorHAnsi"/>
          <w:b/>
          <w:color w:val="000000"/>
          <w:sz w:val="20"/>
          <w:szCs w:val="20"/>
        </w:rPr>
        <w:t>Travel costs</w:t>
      </w:r>
    </w:p>
    <w:p w14:paraId="19E25443" w14:textId="77777777" w:rsidR="00B4290D" w:rsidRPr="00B77E91" w:rsidRDefault="00A519A7" w:rsidP="008F42E2">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77E91">
        <w:rPr>
          <w:rFonts w:asciiTheme="minorHAnsi" w:hAnsiTheme="minorHAnsi" w:cstheme="minorHAnsi"/>
          <w:color w:val="000000"/>
          <w:sz w:val="20"/>
          <w:szCs w:val="20"/>
        </w:rPr>
        <w:t>No travels are envisaged under the current assignment. In the case of unforeseeable travel, UN Women will ensure transportation outside Chisinau. UN Women will not cover transportation cost within Chisinau.</w:t>
      </w:r>
    </w:p>
    <w:p w14:paraId="1AC750A7" w14:textId="77777777" w:rsidR="00B4290D" w:rsidRPr="00B77E91" w:rsidRDefault="00A519A7" w:rsidP="008F42E2">
      <w:pPr>
        <w:pStyle w:val="Heading1"/>
        <w:keepLines w:val="0"/>
        <w:numPr>
          <w:ilvl w:val="0"/>
          <w:numId w:val="8"/>
        </w:numPr>
        <w:spacing w:before="0"/>
        <w:ind w:left="0"/>
        <w:rPr>
          <w:rFonts w:asciiTheme="minorHAnsi" w:eastAsia="Calibri" w:hAnsiTheme="minorHAnsi" w:cstheme="minorHAnsi"/>
          <w:b/>
          <w:color w:val="000000"/>
          <w:sz w:val="20"/>
          <w:szCs w:val="20"/>
        </w:rPr>
      </w:pPr>
      <w:r w:rsidRPr="00B77E91">
        <w:rPr>
          <w:rFonts w:asciiTheme="minorHAnsi" w:eastAsia="Calibri" w:hAnsiTheme="minorHAnsi" w:cstheme="minorHAnsi"/>
          <w:b/>
          <w:color w:val="000000"/>
          <w:sz w:val="20"/>
          <w:szCs w:val="20"/>
        </w:rPr>
        <w:t>Daily Subsistence Allowance</w:t>
      </w:r>
    </w:p>
    <w:p w14:paraId="6B6DE6FD" w14:textId="77777777" w:rsidR="00B4290D" w:rsidRPr="00B77E91" w:rsidRDefault="00A519A7" w:rsidP="008F42E2">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77E91">
        <w:rPr>
          <w:rFonts w:asciiTheme="minorHAnsi" w:hAnsiTheme="minorHAnsi" w:cstheme="minorHAnsi"/>
          <w:color w:val="000000"/>
          <w:sz w:val="20"/>
          <w:szCs w:val="20"/>
        </w:rPr>
        <w:t>Not applicable.</w:t>
      </w:r>
    </w:p>
    <w:p w14:paraId="72436D52" w14:textId="77777777" w:rsidR="00B4290D" w:rsidRPr="00B77E91" w:rsidRDefault="00A519A7" w:rsidP="008F42E2">
      <w:pPr>
        <w:pStyle w:val="Heading1"/>
        <w:keepLines w:val="0"/>
        <w:numPr>
          <w:ilvl w:val="0"/>
          <w:numId w:val="8"/>
        </w:numPr>
        <w:spacing w:before="0"/>
        <w:ind w:left="0"/>
        <w:rPr>
          <w:rFonts w:asciiTheme="minorHAnsi" w:eastAsia="Calibri" w:hAnsiTheme="minorHAnsi" w:cstheme="minorHAnsi"/>
          <w:b/>
          <w:color w:val="000000"/>
          <w:sz w:val="20"/>
          <w:szCs w:val="20"/>
        </w:rPr>
      </w:pPr>
      <w:r w:rsidRPr="00B77E91">
        <w:rPr>
          <w:rFonts w:asciiTheme="minorHAnsi" w:eastAsia="Calibri" w:hAnsiTheme="minorHAnsi" w:cstheme="minorHAnsi"/>
          <w:b/>
          <w:color w:val="000000"/>
          <w:sz w:val="20"/>
          <w:szCs w:val="20"/>
        </w:rPr>
        <w:t xml:space="preserve">Currency of the price proposal </w:t>
      </w:r>
    </w:p>
    <w:p w14:paraId="1FC5D4E8" w14:textId="77777777" w:rsidR="00B4290D" w:rsidRPr="00B77E91" w:rsidRDefault="00A519A7" w:rsidP="008F42E2">
      <w:pPr>
        <w:pBdr>
          <w:top w:val="nil"/>
          <w:left w:val="nil"/>
          <w:bottom w:val="nil"/>
          <w:right w:val="nil"/>
          <w:between w:val="nil"/>
        </w:pBdr>
        <w:spacing w:after="0" w:line="240" w:lineRule="auto"/>
        <w:rPr>
          <w:rFonts w:asciiTheme="minorHAnsi" w:hAnsiTheme="minorHAnsi" w:cstheme="minorHAnsi"/>
          <w:color w:val="000000"/>
          <w:sz w:val="20"/>
          <w:szCs w:val="20"/>
        </w:rPr>
        <w:sectPr w:rsidR="00B4290D" w:rsidRPr="00B77E91">
          <w:footerReference w:type="even" r:id="rId19"/>
          <w:footerReference w:type="default" r:id="rId20"/>
          <w:footerReference w:type="first" r:id="rId21"/>
          <w:pgSz w:w="12240" w:h="15840"/>
          <w:pgMar w:top="1134" w:right="1134" w:bottom="1134" w:left="1134" w:header="0" w:footer="720" w:gutter="0"/>
          <w:pgNumType w:start="1"/>
          <w:cols w:space="720"/>
        </w:sectPr>
      </w:pPr>
      <w:r w:rsidRPr="00B77E91">
        <w:rPr>
          <w:rFonts w:asciiTheme="minorHAnsi" w:hAnsiTheme="minorHAnsi" w:cstheme="minorHAnsi"/>
          <w:color w:val="000000"/>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03859456" w14:textId="77777777" w:rsidR="00B4290D" w:rsidRPr="00B77E91" w:rsidRDefault="00A519A7" w:rsidP="008F42E2">
      <w:pPr>
        <w:pStyle w:val="Heading3"/>
        <w:spacing w:before="0" w:after="0" w:line="240" w:lineRule="auto"/>
        <w:jc w:val="center"/>
        <w:rPr>
          <w:rFonts w:asciiTheme="minorHAnsi" w:eastAsia="Calibri" w:hAnsiTheme="minorHAnsi" w:cstheme="minorHAnsi"/>
          <w:sz w:val="20"/>
          <w:szCs w:val="20"/>
        </w:rPr>
      </w:pPr>
      <w:r w:rsidRPr="00B77E91">
        <w:rPr>
          <w:rFonts w:asciiTheme="minorHAnsi" w:eastAsia="Calibri" w:hAnsiTheme="minorHAnsi" w:cstheme="minorHAnsi"/>
          <w:sz w:val="20"/>
          <w:szCs w:val="20"/>
        </w:rPr>
        <w:lastRenderedPageBreak/>
        <w:t>Annex II: Price Proposal Submission Form</w:t>
      </w:r>
    </w:p>
    <w:p w14:paraId="369868BB"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b/>
          <w:sz w:val="20"/>
          <w:szCs w:val="20"/>
        </w:rPr>
        <w:t xml:space="preserve">To: </w:t>
      </w:r>
      <w:r w:rsidRPr="00B77E91">
        <w:rPr>
          <w:rFonts w:asciiTheme="minorHAnsi" w:hAnsiTheme="minorHAnsi" w:cstheme="minorHAnsi"/>
          <w:sz w:val="20"/>
          <w:szCs w:val="20"/>
        </w:rPr>
        <w:t>United Nations Entity for Gender Equality and the Empowerment of Women</w:t>
      </w:r>
    </w:p>
    <w:p w14:paraId="0324F8E7" w14:textId="3CCF4199" w:rsidR="00B4290D" w:rsidRPr="00B77E91" w:rsidRDefault="00A519A7" w:rsidP="008F42E2">
      <w:pPr>
        <w:spacing w:after="0" w:line="240" w:lineRule="auto"/>
        <w:jc w:val="both"/>
        <w:rPr>
          <w:rFonts w:asciiTheme="minorHAnsi" w:hAnsiTheme="minorHAnsi" w:cstheme="minorHAnsi"/>
          <w:b/>
          <w:sz w:val="20"/>
          <w:szCs w:val="20"/>
        </w:rPr>
      </w:pPr>
      <w:r w:rsidRPr="00B77E91">
        <w:rPr>
          <w:rFonts w:asciiTheme="minorHAnsi" w:hAnsiTheme="minorHAnsi" w:cstheme="minorHAnsi"/>
          <w:b/>
          <w:sz w:val="20"/>
          <w:szCs w:val="20"/>
        </w:rPr>
        <w:t xml:space="preserve">Ref: </w:t>
      </w:r>
      <w:r w:rsidR="00D873CD">
        <w:rPr>
          <w:rFonts w:asciiTheme="minorHAnsi" w:hAnsiTheme="minorHAnsi" w:cstheme="minorHAnsi"/>
          <w:b/>
          <w:sz w:val="20"/>
          <w:szCs w:val="20"/>
        </w:rPr>
        <w:t>N</w:t>
      </w:r>
      <w:r w:rsidR="00D873CD" w:rsidRPr="00D873CD">
        <w:rPr>
          <w:rFonts w:asciiTheme="minorHAnsi" w:hAnsiTheme="minorHAnsi" w:cstheme="minorHAnsi"/>
          <w:b/>
          <w:sz w:val="20"/>
          <w:szCs w:val="20"/>
        </w:rPr>
        <w:t>ational consultant to assess the costs of implementation of the proposed law on the psychological activity in the Republic of Moldova</w:t>
      </w:r>
    </w:p>
    <w:p w14:paraId="4C2589F0" w14:textId="77777777" w:rsidR="00A8563B" w:rsidRPr="00B77E91" w:rsidRDefault="00A8563B" w:rsidP="008F42E2">
      <w:pPr>
        <w:spacing w:after="0" w:line="240" w:lineRule="auto"/>
        <w:jc w:val="both"/>
        <w:rPr>
          <w:rFonts w:asciiTheme="minorHAnsi" w:hAnsiTheme="minorHAnsi" w:cstheme="minorHAnsi"/>
          <w:sz w:val="20"/>
          <w:szCs w:val="20"/>
        </w:rPr>
      </w:pPr>
    </w:p>
    <w:p w14:paraId="3C6D571D"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Dear Sir / Madam,</w:t>
      </w:r>
    </w:p>
    <w:p w14:paraId="49B3B8EC"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I, the undersigned, offer to provide professional consulting services to UN Women within the scope of the referred Assignment.</w:t>
      </w:r>
    </w:p>
    <w:p w14:paraId="0ECA07DC"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Having examined, </w:t>
      </w:r>
      <w:proofErr w:type="gramStart"/>
      <w:r w:rsidRPr="00B77E91">
        <w:rPr>
          <w:rFonts w:asciiTheme="minorHAnsi" w:hAnsiTheme="minorHAnsi" w:cstheme="minorHAnsi"/>
          <w:sz w:val="20"/>
          <w:szCs w:val="20"/>
        </w:rPr>
        <w:t>understood</w:t>
      </w:r>
      <w:proofErr w:type="gramEnd"/>
      <w:r w:rsidRPr="00B77E91">
        <w:rPr>
          <w:rFonts w:asciiTheme="minorHAnsi" w:hAnsiTheme="minorHAnsi" w:cstheme="minorHAnsi"/>
          <w:sz w:val="20"/>
          <w:szCs w:val="20"/>
        </w:rPr>
        <w:t xml:space="preserve"> and agreed to the Terms of Reference and its annexes, the receipt of which are hereby duly acknowledged, I, the undersigned, offer to deliver professional services, in conformity with the Terms of Reference.</w:t>
      </w:r>
    </w:p>
    <w:p w14:paraId="779C3964"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My maximum total price proposal for the assignment is given below:</w:t>
      </w:r>
    </w:p>
    <w:tbl>
      <w:tblPr>
        <w:tblStyle w:val="a3"/>
        <w:tblW w:w="9895" w:type="dxa"/>
        <w:tblLayout w:type="fixed"/>
        <w:tblLook w:val="0400" w:firstRow="0" w:lastRow="0" w:firstColumn="0" w:lastColumn="0" w:noHBand="0" w:noVBand="1"/>
      </w:tblPr>
      <w:tblGrid>
        <w:gridCol w:w="6565"/>
        <w:gridCol w:w="3330"/>
      </w:tblGrid>
      <w:tr w:rsidR="00B4290D" w:rsidRPr="00B77E91" w14:paraId="58BE4371" w14:textId="77777777" w:rsidTr="00A519A7">
        <w:trPr>
          <w:trHeight w:val="78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52B38E" w14:textId="77777777" w:rsidR="00B4290D" w:rsidRPr="00B77E91" w:rsidRDefault="00A519A7" w:rsidP="008F42E2">
            <w:pPr>
              <w:widowControl w:val="0"/>
              <w:spacing w:after="0" w:line="240" w:lineRule="auto"/>
              <w:jc w:val="center"/>
              <w:rPr>
                <w:rFonts w:asciiTheme="minorHAnsi" w:hAnsiTheme="minorHAnsi" w:cstheme="minorHAnsi"/>
                <w:b/>
                <w:sz w:val="20"/>
                <w:szCs w:val="20"/>
              </w:rPr>
            </w:pPr>
            <w:r w:rsidRPr="00B77E91">
              <w:rPr>
                <w:rFonts w:asciiTheme="minorHAnsi" w:hAnsiTheme="minorHAnsi" w:cstheme="minorHAnsi"/>
                <w:b/>
                <w:sz w:val="20"/>
                <w:szCs w:val="20"/>
              </w:rPr>
              <w:t>Deliverables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BF1CBC" w14:textId="77777777" w:rsidR="00B4290D" w:rsidRPr="00B77E91" w:rsidRDefault="00A519A7" w:rsidP="008F42E2">
            <w:pPr>
              <w:widowControl w:val="0"/>
              <w:spacing w:after="0" w:line="240" w:lineRule="auto"/>
              <w:jc w:val="center"/>
              <w:rPr>
                <w:rFonts w:asciiTheme="minorHAnsi" w:hAnsiTheme="minorHAnsi" w:cstheme="minorHAnsi"/>
                <w:b/>
                <w:sz w:val="20"/>
                <w:szCs w:val="20"/>
              </w:rPr>
            </w:pPr>
            <w:r w:rsidRPr="00B77E91">
              <w:rPr>
                <w:rFonts w:asciiTheme="minorHAnsi" w:hAnsiTheme="minorHAnsi" w:cstheme="minorHAnsi"/>
                <w:b/>
                <w:sz w:val="20"/>
                <w:szCs w:val="20"/>
              </w:rPr>
              <w:t>MDL</w:t>
            </w:r>
          </w:p>
        </w:tc>
      </w:tr>
      <w:tr w:rsidR="00B4290D" w:rsidRPr="00B77E91" w14:paraId="19C4ED20" w14:textId="77777777" w:rsidTr="00A519A7">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62E3C84" w14:textId="77777777" w:rsidR="00B4290D" w:rsidRPr="009E5CC7" w:rsidRDefault="00A519A7" w:rsidP="008F42E2">
            <w:pPr>
              <w:widowControl w:val="0"/>
              <w:spacing w:after="0" w:line="240" w:lineRule="auto"/>
              <w:rPr>
                <w:rFonts w:asciiTheme="minorHAnsi" w:hAnsiTheme="minorHAnsi" w:cstheme="minorHAnsi"/>
                <w:b/>
                <w:sz w:val="20"/>
                <w:szCs w:val="20"/>
              </w:rPr>
            </w:pPr>
            <w:r w:rsidRPr="009E5CC7">
              <w:rPr>
                <w:rFonts w:asciiTheme="minorHAnsi" w:hAnsiTheme="minorHAnsi" w:cstheme="minorHAnsi"/>
                <w:b/>
                <w:sz w:val="20"/>
                <w:szCs w:val="20"/>
              </w:rPr>
              <w:t>Daily fee all inclusive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06D44E1A" w14:textId="77777777" w:rsidR="00B4290D" w:rsidRPr="00B77E91" w:rsidRDefault="00B4290D" w:rsidP="008F42E2">
            <w:pPr>
              <w:widowControl w:val="0"/>
              <w:spacing w:after="0" w:line="240" w:lineRule="auto"/>
              <w:jc w:val="center"/>
              <w:rPr>
                <w:rFonts w:asciiTheme="minorHAnsi" w:hAnsiTheme="minorHAnsi" w:cstheme="minorHAnsi"/>
                <w:sz w:val="20"/>
                <w:szCs w:val="20"/>
              </w:rPr>
            </w:pPr>
          </w:p>
        </w:tc>
      </w:tr>
      <w:tr w:rsidR="00B4290D" w:rsidRPr="00B77E91" w14:paraId="5F0AC157" w14:textId="77777777" w:rsidTr="00A519A7">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2C9A883" w14:textId="21791A51" w:rsidR="00B4290D" w:rsidRPr="009E5CC7" w:rsidRDefault="24D4AB65" w:rsidP="008F42E2">
            <w:pPr>
              <w:widowControl w:val="0"/>
              <w:spacing w:after="0" w:line="240" w:lineRule="auto"/>
              <w:rPr>
                <w:rFonts w:asciiTheme="minorHAnsi" w:hAnsiTheme="minorHAnsi" w:cstheme="minorHAnsi"/>
                <w:b/>
                <w:bCs/>
                <w:sz w:val="20"/>
                <w:szCs w:val="20"/>
              </w:rPr>
            </w:pPr>
            <w:r w:rsidRPr="009E5CC7">
              <w:rPr>
                <w:rFonts w:asciiTheme="minorHAnsi" w:hAnsiTheme="minorHAnsi" w:cstheme="minorHAnsi"/>
                <w:b/>
                <w:bCs/>
                <w:sz w:val="20"/>
                <w:szCs w:val="20"/>
              </w:rPr>
              <w:t xml:space="preserve">Total price for </w:t>
            </w:r>
            <w:r w:rsidR="338ED14A" w:rsidRPr="009E5CC7">
              <w:rPr>
                <w:rFonts w:asciiTheme="minorHAnsi" w:hAnsiTheme="minorHAnsi" w:cstheme="minorHAnsi"/>
                <w:b/>
                <w:bCs/>
                <w:sz w:val="20"/>
                <w:szCs w:val="20"/>
              </w:rPr>
              <w:t xml:space="preserve">15 </w:t>
            </w:r>
            <w:r w:rsidRPr="009E5CC7">
              <w:rPr>
                <w:rFonts w:asciiTheme="minorHAnsi" w:hAnsiTheme="minorHAnsi" w:cstheme="minorHAnsi"/>
                <w:b/>
                <w:bCs/>
                <w:sz w:val="20"/>
                <w:szCs w:val="20"/>
              </w:rPr>
              <w:t>working days</w:t>
            </w:r>
            <w:r w:rsidR="2634AD9A" w:rsidRPr="009E5CC7">
              <w:rPr>
                <w:rFonts w:asciiTheme="minorHAnsi" w:hAnsiTheme="minorHAnsi" w:cstheme="minorHAnsi"/>
                <w:b/>
                <w:bCs/>
                <w:sz w:val="20"/>
                <w:szCs w:val="20"/>
              </w:rPr>
              <w:t xml:space="preserve"> </w:t>
            </w:r>
            <w:r w:rsidR="10733B7D" w:rsidRPr="009E5CC7">
              <w:rPr>
                <w:rFonts w:asciiTheme="minorHAnsi" w:hAnsiTheme="minorHAnsi" w:cstheme="minorHAnsi"/>
                <w:b/>
                <w:bCs/>
                <w:sz w:val="20"/>
                <w:szCs w:val="20"/>
              </w:rPr>
              <w:t>(per consultant)</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D5272CB" w14:textId="77777777" w:rsidR="00B4290D" w:rsidRPr="00B77E91" w:rsidRDefault="00B4290D" w:rsidP="008F42E2">
            <w:pPr>
              <w:widowControl w:val="0"/>
              <w:spacing w:after="0" w:line="240" w:lineRule="auto"/>
              <w:jc w:val="center"/>
              <w:rPr>
                <w:rFonts w:asciiTheme="minorHAnsi" w:hAnsiTheme="minorHAnsi" w:cstheme="minorHAnsi"/>
                <w:sz w:val="20"/>
                <w:szCs w:val="20"/>
              </w:rPr>
            </w:pPr>
          </w:p>
        </w:tc>
      </w:tr>
    </w:tbl>
    <w:p w14:paraId="3AA82084"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 xml:space="preserve">I confirm that my financial proposal will remain unchanged. I also confirm that the price that I quote is </w:t>
      </w:r>
      <w:r w:rsidRPr="00B77E91">
        <w:rPr>
          <w:rFonts w:asciiTheme="minorHAnsi" w:hAnsiTheme="minorHAnsi" w:cstheme="minorHAnsi"/>
          <w:b/>
          <w:sz w:val="20"/>
          <w:szCs w:val="20"/>
        </w:rPr>
        <w:t>gross</w:t>
      </w:r>
      <w:r w:rsidRPr="00B77E91">
        <w:rPr>
          <w:rFonts w:asciiTheme="minorHAnsi" w:hAnsiTheme="minorHAnsi" w:cstheme="minorHAnsi"/>
          <w:sz w:val="20"/>
          <w:szCs w:val="20"/>
        </w:rPr>
        <w:t>, and is inclusive of all legal expenses, including but not limited to social security, income tax, pension, etc., which shall be required applicable laws.</w:t>
      </w:r>
    </w:p>
    <w:p w14:paraId="5EF42FBC" w14:textId="77777777" w:rsidR="00B4290D" w:rsidRPr="00B77E91" w:rsidRDefault="00A519A7" w:rsidP="008F42E2">
      <w:pPr>
        <w:spacing w:after="0" w:line="240" w:lineRule="auto"/>
        <w:jc w:val="both"/>
        <w:rPr>
          <w:rFonts w:asciiTheme="minorHAnsi" w:hAnsiTheme="minorHAnsi" w:cstheme="minorHAnsi"/>
          <w:sz w:val="20"/>
          <w:szCs w:val="20"/>
        </w:rPr>
      </w:pPr>
      <w:r w:rsidRPr="00B77E91">
        <w:rPr>
          <w:rFonts w:asciiTheme="minorHAnsi" w:hAnsiTheme="minorHAnsi" w:cstheme="minorHAnsi"/>
          <w:sz w:val="20"/>
          <w:szCs w:val="20"/>
        </w:rPr>
        <w:t>I agree that my proposal shall remain binding upon me for 30 days.</w:t>
      </w:r>
    </w:p>
    <w:p w14:paraId="58D81996" w14:textId="77777777" w:rsidR="00B4290D" w:rsidRPr="00B77E91" w:rsidRDefault="00A519A7" w:rsidP="008F42E2">
      <w:pPr>
        <w:pBdr>
          <w:top w:val="nil"/>
          <w:left w:val="nil"/>
          <w:bottom w:val="nil"/>
          <w:right w:val="nil"/>
          <w:between w:val="nil"/>
        </w:pBdr>
        <w:spacing w:after="0" w:line="240" w:lineRule="auto"/>
        <w:jc w:val="both"/>
        <w:rPr>
          <w:rFonts w:asciiTheme="minorHAnsi" w:hAnsiTheme="minorHAnsi" w:cstheme="minorHAnsi"/>
          <w:color w:val="000000"/>
          <w:sz w:val="20"/>
          <w:szCs w:val="20"/>
        </w:rPr>
      </w:pPr>
      <w:r w:rsidRPr="00B77E91">
        <w:rPr>
          <w:rFonts w:asciiTheme="minorHAnsi" w:hAnsiTheme="minorHAnsi" w:cstheme="minorHAnsi"/>
          <w:color w:val="000000"/>
          <w:sz w:val="20"/>
          <w:szCs w:val="20"/>
        </w:rPr>
        <w:t>I understand that you are not bound to accept any proposal you may receive.</w:t>
      </w:r>
    </w:p>
    <w:p w14:paraId="755A649C" w14:textId="77777777" w:rsidR="00B4290D" w:rsidRPr="00B77E91" w:rsidRDefault="00A519A7" w:rsidP="008F42E2">
      <w:pPr>
        <w:spacing w:after="0" w:line="240" w:lineRule="auto"/>
        <w:rPr>
          <w:rFonts w:asciiTheme="minorHAnsi" w:hAnsiTheme="minorHAnsi" w:cstheme="minorHAnsi"/>
          <w:sz w:val="20"/>
          <w:szCs w:val="20"/>
        </w:rPr>
      </w:pPr>
      <w:r w:rsidRPr="00B77E91">
        <w:rPr>
          <w:rFonts w:asciiTheme="minorHAnsi" w:hAnsiTheme="minorHAnsi" w:cstheme="minorHAnsi"/>
          <w:sz w:val="20"/>
          <w:szCs w:val="20"/>
        </w:rPr>
        <w:t>[Signature]</w:t>
      </w:r>
    </w:p>
    <w:p w14:paraId="4085D55B" w14:textId="77777777" w:rsidR="00B4290D" w:rsidRPr="00B77E91" w:rsidRDefault="00B4290D" w:rsidP="008F42E2">
      <w:pPr>
        <w:spacing w:after="0" w:line="240" w:lineRule="auto"/>
        <w:jc w:val="both"/>
        <w:rPr>
          <w:rFonts w:asciiTheme="minorHAnsi" w:hAnsiTheme="minorHAnsi" w:cstheme="minorHAnsi"/>
          <w:sz w:val="20"/>
          <w:szCs w:val="20"/>
        </w:rPr>
      </w:pPr>
    </w:p>
    <w:sectPr w:rsidR="00B4290D" w:rsidRPr="00B77E91">
      <w:footerReference w:type="default" r:id="rId22"/>
      <w:pgSz w:w="12240" w:h="15840"/>
      <w:pgMar w:top="709" w:right="927" w:bottom="720" w:left="144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B7108" w14:textId="77777777" w:rsidR="00B07A8F" w:rsidRDefault="00B07A8F">
      <w:pPr>
        <w:spacing w:after="0" w:line="240" w:lineRule="auto"/>
      </w:pPr>
      <w:r>
        <w:separator/>
      </w:r>
    </w:p>
  </w:endnote>
  <w:endnote w:type="continuationSeparator" w:id="0">
    <w:p w14:paraId="025BB6B0" w14:textId="77777777" w:rsidR="00B07A8F" w:rsidRDefault="00B0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D20D" w14:textId="77777777" w:rsidR="00B4290D" w:rsidRDefault="00A519A7">
    <w:pPr>
      <w:pBdr>
        <w:top w:val="nil"/>
        <w:left w:val="nil"/>
        <w:bottom w:val="nil"/>
        <w:right w:val="nil"/>
        <w:between w:val="nil"/>
      </w:pBdr>
      <w:tabs>
        <w:tab w:val="center" w:pos="4680"/>
        <w:tab w:val="right" w:pos="9360"/>
      </w:tabs>
      <w:ind w:right="360"/>
      <w:rPr>
        <w:rFonts w:cs="Calibri"/>
        <w:color w:val="000000"/>
      </w:rPr>
    </w:pPr>
    <w:r>
      <w:rPr>
        <w:noProof/>
      </w:rPr>
      <mc:AlternateContent>
        <mc:Choice Requires="wps">
          <w:drawing>
            <wp:anchor distT="0" distB="0" distL="0" distR="0" simplePos="0" relativeHeight="251658240" behindDoc="0" locked="0" layoutInCell="1" hidden="0" allowOverlap="1" wp14:anchorId="42C0B3A9" wp14:editId="75B92B77">
              <wp:simplePos x="0" y="0"/>
              <wp:positionH relativeFrom="column">
                <wp:posOffset>6032500</wp:posOffset>
              </wp:positionH>
              <wp:positionV relativeFrom="paragraph">
                <wp:posOffset>0</wp:posOffset>
              </wp:positionV>
              <wp:extent cx="24130" cy="241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5BC56299" w14:textId="77777777" w:rsidR="00B4290D" w:rsidRDefault="00A519A7">
                          <w:pPr>
                            <w:spacing w:line="275" w:lineRule="auto"/>
                            <w:textDirection w:val="btLr"/>
                          </w:pPr>
                          <w:r>
                            <w:rPr>
                              <w:rFonts w:ascii="Arial" w:eastAsia="Arial" w:hAnsi="Arial" w:cs="Arial"/>
                              <w:color w:val="000000"/>
                              <w:sz w:val="28"/>
                            </w:rPr>
                            <w:t>PAGE0</w:t>
                          </w:r>
                        </w:p>
                      </w:txbxContent>
                    </wps:txbx>
                    <wps:bodyPr spcFirstLastPara="1" wrap="square" lIns="0" tIns="0" rIns="0" bIns="0" anchor="t" anchorCtr="0">
                      <a:noAutofit/>
                    </wps:bodyPr>
                  </wps:wsp>
                </a:graphicData>
              </a:graphic>
            </wp:anchor>
          </w:drawing>
        </mc:Choice>
        <mc:Fallback>
          <w:pict>
            <v:rect w14:anchorId="42C0B3A9" id="Rectangle 3" o:spid="_x0000_s1026" style="position:absolute;margin-left:475pt;margin-top:0;width:1.9pt;height:1.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" stroked="f">
              <v:fill opacity="0"/>
              <v:textbox inset="0,0,0,0">
                <w:txbxContent>
                  <w:p w14:paraId="5BC56299" w14:textId="77777777" w:rsidR="00B4290D" w:rsidRDefault="00A519A7">
                    <w:pPr>
                      <w:spacing w:line="275" w:lineRule="auto"/>
                      <w:textDirection w:val="btLr"/>
                    </w:pPr>
                    <w:r>
                      <w:rPr>
                        <w:rFonts w:ascii="Arial" w:eastAsia="Arial" w:hAnsi="Arial" w:cs="Arial"/>
                        <w:color w:val="000000"/>
                        <w:sz w:val="28"/>
                      </w:rPr>
                      <w:t>PAGE0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FD55" w14:textId="77777777" w:rsidR="00B4290D" w:rsidRDefault="00B4290D">
    <w:pPr>
      <w:pBdr>
        <w:top w:val="nil"/>
        <w:left w:val="nil"/>
        <w:bottom w:val="nil"/>
        <w:right w:val="nil"/>
        <w:between w:val="nil"/>
      </w:pBdr>
      <w:tabs>
        <w:tab w:val="center" w:pos="4680"/>
        <w:tab w:val="right" w:pos="9360"/>
      </w:tabs>
      <w:ind w:right="360"/>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8469" w14:textId="77777777" w:rsidR="00B4290D" w:rsidRDefault="00B4290D">
    <w:pPr>
      <w:pBdr>
        <w:top w:val="nil"/>
        <w:left w:val="nil"/>
        <w:bottom w:val="nil"/>
        <w:right w:val="nil"/>
        <w:between w:val="nil"/>
      </w:pBdr>
      <w:tabs>
        <w:tab w:val="center" w:pos="4680"/>
        <w:tab w:val="right" w:pos="9360"/>
      </w:tabs>
      <w:ind w:right="360"/>
      <w:rPr>
        <w:rFonts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BECE" w14:textId="52D31A21" w:rsidR="00B4290D" w:rsidRDefault="00A519A7">
    <w:pPr>
      <w:pBdr>
        <w:top w:val="single" w:sz="4" w:space="1" w:color="D9D9D9"/>
        <w:left w:val="nil"/>
        <w:bottom w:val="nil"/>
        <w:right w:val="nil"/>
        <w:between w:val="nil"/>
      </w:pBdr>
      <w:tabs>
        <w:tab w:val="center" w:pos="4680"/>
        <w:tab w:val="right" w:pos="9360"/>
      </w:tabs>
      <w:jc w:val="right"/>
      <w:rPr>
        <w:rFonts w:cs="Calibri"/>
        <w:color w:val="000000"/>
        <w:sz w:val="14"/>
        <w:szCs w:val="14"/>
      </w:rPr>
    </w:pPr>
    <w:r>
      <w:rPr>
        <w:rFonts w:cs="Calibri"/>
        <w:color w:val="000000"/>
        <w:sz w:val="14"/>
        <w:szCs w:val="14"/>
      </w:rPr>
      <w:fldChar w:fldCharType="begin"/>
    </w:r>
    <w:r>
      <w:rPr>
        <w:rFonts w:cs="Calibri"/>
        <w:color w:val="000000"/>
        <w:sz w:val="14"/>
        <w:szCs w:val="14"/>
      </w:rPr>
      <w:instrText>PAGE</w:instrText>
    </w:r>
    <w:r>
      <w:rPr>
        <w:rFonts w:cs="Calibri"/>
        <w:color w:val="000000"/>
        <w:sz w:val="14"/>
        <w:szCs w:val="14"/>
      </w:rPr>
      <w:fldChar w:fldCharType="separate"/>
    </w:r>
    <w:r w:rsidR="006616B5">
      <w:rPr>
        <w:rFonts w:cs="Calibri"/>
        <w:noProof/>
        <w:color w:val="000000"/>
        <w:sz w:val="14"/>
        <w:szCs w:val="14"/>
      </w:rPr>
      <w:t>9</w:t>
    </w:r>
    <w:r>
      <w:rPr>
        <w:rFonts w:cs="Calibri"/>
        <w:color w:val="000000"/>
        <w:sz w:val="14"/>
        <w:szCs w:val="14"/>
      </w:rPr>
      <w:fldChar w:fldCharType="end"/>
    </w:r>
    <w:r>
      <w:rPr>
        <w:rFonts w:cs="Calibri"/>
        <w:color w:val="000000"/>
        <w:sz w:val="14"/>
        <w:szCs w:val="14"/>
      </w:rPr>
      <w:t xml:space="preserve"> | </w:t>
    </w:r>
    <w:r>
      <w:rPr>
        <w:rFonts w:cs="Calibri"/>
        <w:color w:val="7F7F7F"/>
        <w:sz w:val="14"/>
        <w:szCs w:val="14"/>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57A6" w14:textId="77777777" w:rsidR="00B07A8F" w:rsidRDefault="00B07A8F">
      <w:pPr>
        <w:spacing w:after="0" w:line="240" w:lineRule="auto"/>
      </w:pPr>
      <w:r>
        <w:separator/>
      </w:r>
    </w:p>
  </w:footnote>
  <w:footnote w:type="continuationSeparator" w:id="0">
    <w:p w14:paraId="5FF09F5E" w14:textId="77777777" w:rsidR="00B07A8F" w:rsidRDefault="00B07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370"/>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B0D1190"/>
    <w:multiLevelType w:val="multilevel"/>
    <w:tmpl w:val="DCF41A82"/>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785" w:hanging="705"/>
      </w:pPr>
      <w:rPr>
        <w:rFonts w:ascii="Times New Roman" w:eastAsia="Times New Roman" w:hAnsi="Times New Roman" w:cs="Times New Roman"/>
      </w:rPr>
    </w:lvl>
    <w:lvl w:ilvl="2">
      <w:start w:val="1"/>
      <w:numFmt w:val="decimal"/>
      <w:lvlText w:val="%3."/>
      <w:lvlJc w:val="left"/>
      <w:pPr>
        <w:ind w:left="63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E719C7"/>
    <w:multiLevelType w:val="multilevel"/>
    <w:tmpl w:val="4202938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0B213D6"/>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1365369"/>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2CD5991"/>
    <w:multiLevelType w:val="hybridMultilevel"/>
    <w:tmpl w:val="8C08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A5CBE"/>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5C4DF6"/>
    <w:multiLevelType w:val="multilevel"/>
    <w:tmpl w:val="23EA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A13DA5"/>
    <w:multiLevelType w:val="multilevel"/>
    <w:tmpl w:val="2B42F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4D2000"/>
    <w:multiLevelType w:val="hybridMultilevel"/>
    <w:tmpl w:val="B936D4B6"/>
    <w:lvl w:ilvl="0" w:tplc="0409000B">
      <w:start w:val="1"/>
      <w:numFmt w:val="bullet"/>
      <w:lvlText w:val=""/>
      <w:lvlJc w:val="left"/>
      <w:pPr>
        <w:ind w:left="786" w:hanging="360"/>
      </w:pPr>
      <w:rPr>
        <w:rFonts w:ascii="Wingdings" w:hAnsi="Wingdings"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0" w15:restartNumberingAfterBreak="0">
    <w:nsid w:val="410F25FC"/>
    <w:multiLevelType w:val="multilevel"/>
    <w:tmpl w:val="EAEC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A0925"/>
    <w:multiLevelType w:val="multilevel"/>
    <w:tmpl w:val="725004F4"/>
    <w:lvl w:ilvl="0">
      <w:start w:val="1"/>
      <w:numFmt w:val="decimal"/>
      <w:lvlText w:val="%1)"/>
      <w:lvlJc w:val="left"/>
      <w:pPr>
        <w:ind w:left="72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D060A44"/>
    <w:multiLevelType w:val="multilevel"/>
    <w:tmpl w:val="EDEAD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F6068B"/>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EDBB95"/>
    <w:multiLevelType w:val="hybridMultilevel"/>
    <w:tmpl w:val="2D56A59C"/>
    <w:lvl w:ilvl="0" w:tplc="058E790A">
      <w:start w:val="1"/>
      <w:numFmt w:val="decimal"/>
      <w:lvlText w:val="%1."/>
      <w:lvlJc w:val="left"/>
      <w:pPr>
        <w:ind w:left="720" w:hanging="360"/>
      </w:pPr>
    </w:lvl>
    <w:lvl w:ilvl="1" w:tplc="D1E4C98A">
      <w:start w:val="1"/>
      <w:numFmt w:val="lowerLetter"/>
      <w:lvlText w:val="%2."/>
      <w:lvlJc w:val="left"/>
      <w:pPr>
        <w:ind w:left="1440" w:hanging="360"/>
      </w:pPr>
    </w:lvl>
    <w:lvl w:ilvl="2" w:tplc="5174276A">
      <w:start w:val="1"/>
      <w:numFmt w:val="lowerRoman"/>
      <w:lvlText w:val="%3."/>
      <w:lvlJc w:val="right"/>
      <w:pPr>
        <w:ind w:left="2160" w:hanging="180"/>
      </w:pPr>
    </w:lvl>
    <w:lvl w:ilvl="3" w:tplc="956E17A0">
      <w:start w:val="1"/>
      <w:numFmt w:val="decimal"/>
      <w:lvlText w:val="%4."/>
      <w:lvlJc w:val="left"/>
      <w:pPr>
        <w:ind w:left="2880" w:hanging="360"/>
      </w:pPr>
    </w:lvl>
    <w:lvl w:ilvl="4" w:tplc="AF665288">
      <w:start w:val="1"/>
      <w:numFmt w:val="lowerLetter"/>
      <w:lvlText w:val="%5."/>
      <w:lvlJc w:val="left"/>
      <w:pPr>
        <w:ind w:left="3600" w:hanging="360"/>
      </w:pPr>
    </w:lvl>
    <w:lvl w:ilvl="5" w:tplc="C5B8BC4C">
      <w:start w:val="1"/>
      <w:numFmt w:val="lowerRoman"/>
      <w:lvlText w:val="%6."/>
      <w:lvlJc w:val="right"/>
      <w:pPr>
        <w:ind w:left="4320" w:hanging="180"/>
      </w:pPr>
    </w:lvl>
    <w:lvl w:ilvl="6" w:tplc="4A1697DC">
      <w:start w:val="1"/>
      <w:numFmt w:val="decimal"/>
      <w:lvlText w:val="%7."/>
      <w:lvlJc w:val="left"/>
      <w:pPr>
        <w:ind w:left="5040" w:hanging="360"/>
      </w:pPr>
    </w:lvl>
    <w:lvl w:ilvl="7" w:tplc="4B0A0C5A">
      <w:start w:val="1"/>
      <w:numFmt w:val="lowerLetter"/>
      <w:lvlText w:val="%8."/>
      <w:lvlJc w:val="left"/>
      <w:pPr>
        <w:ind w:left="5760" w:hanging="360"/>
      </w:pPr>
    </w:lvl>
    <w:lvl w:ilvl="8" w:tplc="1BECB038">
      <w:start w:val="1"/>
      <w:numFmt w:val="lowerRoman"/>
      <w:lvlText w:val="%9."/>
      <w:lvlJc w:val="right"/>
      <w:pPr>
        <w:ind w:left="6480" w:hanging="180"/>
      </w:pPr>
    </w:lvl>
  </w:abstractNum>
  <w:abstractNum w:abstractNumId="15" w15:restartNumberingAfterBreak="0">
    <w:nsid w:val="7608641E"/>
    <w:multiLevelType w:val="multilevel"/>
    <w:tmpl w:val="78283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9319212">
    <w:abstractNumId w:val="14"/>
  </w:num>
  <w:num w:numId="2" w16cid:durableId="176889966">
    <w:abstractNumId w:val="6"/>
  </w:num>
  <w:num w:numId="3" w16cid:durableId="870217359">
    <w:abstractNumId w:val="1"/>
  </w:num>
  <w:num w:numId="4" w16cid:durableId="209342403">
    <w:abstractNumId w:val="2"/>
  </w:num>
  <w:num w:numId="5" w16cid:durableId="1281450445">
    <w:abstractNumId w:val="8"/>
  </w:num>
  <w:num w:numId="6" w16cid:durableId="622806699">
    <w:abstractNumId w:val="4"/>
  </w:num>
  <w:num w:numId="7" w16cid:durableId="1642879619">
    <w:abstractNumId w:val="12"/>
  </w:num>
  <w:num w:numId="8" w16cid:durableId="679161898">
    <w:abstractNumId w:val="7"/>
  </w:num>
  <w:num w:numId="9" w16cid:durableId="1057701128">
    <w:abstractNumId w:val="13"/>
  </w:num>
  <w:num w:numId="10" w16cid:durableId="943733276">
    <w:abstractNumId w:val="15"/>
  </w:num>
  <w:num w:numId="11" w16cid:durableId="426846907">
    <w:abstractNumId w:val="3"/>
  </w:num>
  <w:num w:numId="12" w16cid:durableId="2125490648">
    <w:abstractNumId w:val="0"/>
  </w:num>
  <w:num w:numId="13" w16cid:durableId="2000572710">
    <w:abstractNumId w:val="11"/>
  </w:num>
  <w:num w:numId="14" w16cid:durableId="131139858">
    <w:abstractNumId w:val="9"/>
  </w:num>
  <w:num w:numId="15" w16cid:durableId="1559317923">
    <w:abstractNumId w:val="5"/>
  </w:num>
  <w:num w:numId="16" w16cid:durableId="313798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90D"/>
    <w:rsid w:val="00024F9F"/>
    <w:rsid w:val="00044753"/>
    <w:rsid w:val="000F46A6"/>
    <w:rsid w:val="000F5111"/>
    <w:rsid w:val="000F6F76"/>
    <w:rsid w:val="001019A1"/>
    <w:rsid w:val="0011398B"/>
    <w:rsid w:val="00146B0E"/>
    <w:rsid w:val="0016384A"/>
    <w:rsid w:val="00192F0F"/>
    <w:rsid w:val="001C4681"/>
    <w:rsid w:val="001D10C7"/>
    <w:rsid w:val="001E1474"/>
    <w:rsid w:val="001E31E1"/>
    <w:rsid w:val="001F46FA"/>
    <w:rsid w:val="00236443"/>
    <w:rsid w:val="00270E46"/>
    <w:rsid w:val="002A0927"/>
    <w:rsid w:val="002D2F10"/>
    <w:rsid w:val="00300736"/>
    <w:rsid w:val="00301BD4"/>
    <w:rsid w:val="003133F6"/>
    <w:rsid w:val="003208B2"/>
    <w:rsid w:val="00403DC8"/>
    <w:rsid w:val="00442D99"/>
    <w:rsid w:val="0045415D"/>
    <w:rsid w:val="00477DF0"/>
    <w:rsid w:val="00503662"/>
    <w:rsid w:val="00540E33"/>
    <w:rsid w:val="00562902"/>
    <w:rsid w:val="00580393"/>
    <w:rsid w:val="005809EA"/>
    <w:rsid w:val="005B2802"/>
    <w:rsid w:val="0060792E"/>
    <w:rsid w:val="00643168"/>
    <w:rsid w:val="0065062F"/>
    <w:rsid w:val="006616B5"/>
    <w:rsid w:val="006F356D"/>
    <w:rsid w:val="006F5919"/>
    <w:rsid w:val="007131CC"/>
    <w:rsid w:val="00755FF1"/>
    <w:rsid w:val="00762350"/>
    <w:rsid w:val="007796BD"/>
    <w:rsid w:val="0078142F"/>
    <w:rsid w:val="007853B0"/>
    <w:rsid w:val="0079277E"/>
    <w:rsid w:val="007A4BD7"/>
    <w:rsid w:val="007B274B"/>
    <w:rsid w:val="007C2362"/>
    <w:rsid w:val="007C318A"/>
    <w:rsid w:val="007D21C3"/>
    <w:rsid w:val="007D4F4E"/>
    <w:rsid w:val="007D6F6D"/>
    <w:rsid w:val="00803498"/>
    <w:rsid w:val="0080487B"/>
    <w:rsid w:val="008524AA"/>
    <w:rsid w:val="008716D5"/>
    <w:rsid w:val="008A5D25"/>
    <w:rsid w:val="008B5FAE"/>
    <w:rsid w:val="008C53E6"/>
    <w:rsid w:val="008D228D"/>
    <w:rsid w:val="008F3846"/>
    <w:rsid w:val="008F42E2"/>
    <w:rsid w:val="008F70BE"/>
    <w:rsid w:val="00930878"/>
    <w:rsid w:val="0094204B"/>
    <w:rsid w:val="00962212"/>
    <w:rsid w:val="00990592"/>
    <w:rsid w:val="009D5147"/>
    <w:rsid w:val="009D54DF"/>
    <w:rsid w:val="009E5CC7"/>
    <w:rsid w:val="009F778E"/>
    <w:rsid w:val="00A115A9"/>
    <w:rsid w:val="00A36C85"/>
    <w:rsid w:val="00A40A4F"/>
    <w:rsid w:val="00A46170"/>
    <w:rsid w:val="00A519A7"/>
    <w:rsid w:val="00A8563B"/>
    <w:rsid w:val="00AA5148"/>
    <w:rsid w:val="00AA597C"/>
    <w:rsid w:val="00AB381D"/>
    <w:rsid w:val="00AB3B03"/>
    <w:rsid w:val="00AC6011"/>
    <w:rsid w:val="00AD60D6"/>
    <w:rsid w:val="00AE20BC"/>
    <w:rsid w:val="00AF5A66"/>
    <w:rsid w:val="00B07A8F"/>
    <w:rsid w:val="00B376DD"/>
    <w:rsid w:val="00B4290D"/>
    <w:rsid w:val="00B70C83"/>
    <w:rsid w:val="00B77E91"/>
    <w:rsid w:val="00BA66D5"/>
    <w:rsid w:val="00BD3045"/>
    <w:rsid w:val="00BD5F42"/>
    <w:rsid w:val="00C074A8"/>
    <w:rsid w:val="00C51959"/>
    <w:rsid w:val="00C81513"/>
    <w:rsid w:val="00CE3C41"/>
    <w:rsid w:val="00D6142B"/>
    <w:rsid w:val="00D873CD"/>
    <w:rsid w:val="00E02ED1"/>
    <w:rsid w:val="00E1007F"/>
    <w:rsid w:val="00E10083"/>
    <w:rsid w:val="00E15EFC"/>
    <w:rsid w:val="00E32469"/>
    <w:rsid w:val="00E62DE0"/>
    <w:rsid w:val="00E77B1C"/>
    <w:rsid w:val="00E96DF6"/>
    <w:rsid w:val="00ED2C18"/>
    <w:rsid w:val="00F61611"/>
    <w:rsid w:val="00F63289"/>
    <w:rsid w:val="0109AD89"/>
    <w:rsid w:val="018801E9"/>
    <w:rsid w:val="01A6F078"/>
    <w:rsid w:val="02EA3A7A"/>
    <w:rsid w:val="03417481"/>
    <w:rsid w:val="038FA3FE"/>
    <w:rsid w:val="03B4CF5C"/>
    <w:rsid w:val="04377307"/>
    <w:rsid w:val="04B43549"/>
    <w:rsid w:val="05EBC03B"/>
    <w:rsid w:val="0639FB45"/>
    <w:rsid w:val="064886E7"/>
    <w:rsid w:val="06B44B19"/>
    <w:rsid w:val="06EC701E"/>
    <w:rsid w:val="071CFCE2"/>
    <w:rsid w:val="0787909C"/>
    <w:rsid w:val="07ADF4A4"/>
    <w:rsid w:val="0809A28D"/>
    <w:rsid w:val="0830DDF7"/>
    <w:rsid w:val="087DE490"/>
    <w:rsid w:val="09441CBB"/>
    <w:rsid w:val="0982EEA6"/>
    <w:rsid w:val="0B30FC30"/>
    <w:rsid w:val="0B3ED3D6"/>
    <w:rsid w:val="0BA00687"/>
    <w:rsid w:val="0C6AB460"/>
    <w:rsid w:val="0D8AC167"/>
    <w:rsid w:val="0DACD686"/>
    <w:rsid w:val="0E32AC99"/>
    <w:rsid w:val="0ECB765F"/>
    <w:rsid w:val="0FD3E991"/>
    <w:rsid w:val="0FEB44F6"/>
    <w:rsid w:val="0FEECC98"/>
    <w:rsid w:val="10231792"/>
    <w:rsid w:val="10733B7D"/>
    <w:rsid w:val="138419A1"/>
    <w:rsid w:val="13F306F1"/>
    <w:rsid w:val="14503593"/>
    <w:rsid w:val="14BDDE59"/>
    <w:rsid w:val="1581A91A"/>
    <w:rsid w:val="167450A8"/>
    <w:rsid w:val="16D98943"/>
    <w:rsid w:val="172D0821"/>
    <w:rsid w:val="177A419E"/>
    <w:rsid w:val="17B0549D"/>
    <w:rsid w:val="17B4405C"/>
    <w:rsid w:val="18BBAC5C"/>
    <w:rsid w:val="1AA8ED48"/>
    <w:rsid w:val="1BF97939"/>
    <w:rsid w:val="1C2014F9"/>
    <w:rsid w:val="1CE06259"/>
    <w:rsid w:val="1DEAC501"/>
    <w:rsid w:val="1ECEEACE"/>
    <w:rsid w:val="20232CCD"/>
    <w:rsid w:val="2193F044"/>
    <w:rsid w:val="21B01E09"/>
    <w:rsid w:val="21EB4792"/>
    <w:rsid w:val="224703C5"/>
    <w:rsid w:val="22D393F1"/>
    <w:rsid w:val="230B15D2"/>
    <w:rsid w:val="23117094"/>
    <w:rsid w:val="247C376E"/>
    <w:rsid w:val="24D4AB65"/>
    <w:rsid w:val="24FBFA74"/>
    <w:rsid w:val="2515797E"/>
    <w:rsid w:val="261F5CE2"/>
    <w:rsid w:val="2634AD9A"/>
    <w:rsid w:val="26D2F65F"/>
    <w:rsid w:val="2747A53B"/>
    <w:rsid w:val="282EFA4F"/>
    <w:rsid w:val="28754A69"/>
    <w:rsid w:val="28E4C5A2"/>
    <w:rsid w:val="293FAB87"/>
    <w:rsid w:val="295CA431"/>
    <w:rsid w:val="2963D164"/>
    <w:rsid w:val="2AD26703"/>
    <w:rsid w:val="2B588F3C"/>
    <w:rsid w:val="2BA23181"/>
    <w:rsid w:val="2C11AEF8"/>
    <w:rsid w:val="2C1EB5FD"/>
    <w:rsid w:val="2C8936F2"/>
    <w:rsid w:val="2CFC3459"/>
    <w:rsid w:val="2DDC99C6"/>
    <w:rsid w:val="2DE8ECF0"/>
    <w:rsid w:val="2EDA4182"/>
    <w:rsid w:val="2EF0E88B"/>
    <w:rsid w:val="2F7601AF"/>
    <w:rsid w:val="2FE04052"/>
    <w:rsid w:val="3085547C"/>
    <w:rsid w:val="32305526"/>
    <w:rsid w:val="33743511"/>
    <w:rsid w:val="338ED14A"/>
    <w:rsid w:val="34012E97"/>
    <w:rsid w:val="347472BF"/>
    <w:rsid w:val="358959E9"/>
    <w:rsid w:val="35F54491"/>
    <w:rsid w:val="36B26786"/>
    <w:rsid w:val="37C603C3"/>
    <w:rsid w:val="3987B1D8"/>
    <w:rsid w:val="3AE0331F"/>
    <w:rsid w:val="3B385659"/>
    <w:rsid w:val="3B986F53"/>
    <w:rsid w:val="3C89EB14"/>
    <w:rsid w:val="3DF57CAA"/>
    <w:rsid w:val="3ED98FF1"/>
    <w:rsid w:val="4014AF5F"/>
    <w:rsid w:val="403E13FE"/>
    <w:rsid w:val="40E98AB0"/>
    <w:rsid w:val="42BDCA15"/>
    <w:rsid w:val="439269C9"/>
    <w:rsid w:val="44062186"/>
    <w:rsid w:val="448BDDE5"/>
    <w:rsid w:val="449604B7"/>
    <w:rsid w:val="460E72D4"/>
    <w:rsid w:val="46AF2B2F"/>
    <w:rsid w:val="472CAA94"/>
    <w:rsid w:val="4805438A"/>
    <w:rsid w:val="48742D66"/>
    <w:rsid w:val="48C425FF"/>
    <w:rsid w:val="48C87AF5"/>
    <w:rsid w:val="49518CF1"/>
    <w:rsid w:val="49909721"/>
    <w:rsid w:val="49BD7A6F"/>
    <w:rsid w:val="4AE79B4A"/>
    <w:rsid w:val="4BDA9616"/>
    <w:rsid w:val="4BF9F944"/>
    <w:rsid w:val="4C019DB5"/>
    <w:rsid w:val="4C063410"/>
    <w:rsid w:val="4C2E55D6"/>
    <w:rsid w:val="4C719556"/>
    <w:rsid w:val="4CB8C07E"/>
    <w:rsid w:val="4DC84E3D"/>
    <w:rsid w:val="4E9B4448"/>
    <w:rsid w:val="4F06BC7E"/>
    <w:rsid w:val="4F5C8906"/>
    <w:rsid w:val="5002398F"/>
    <w:rsid w:val="50541D6E"/>
    <w:rsid w:val="507AA033"/>
    <w:rsid w:val="51079C00"/>
    <w:rsid w:val="515EB649"/>
    <w:rsid w:val="5239B065"/>
    <w:rsid w:val="52AA441D"/>
    <w:rsid w:val="537431C5"/>
    <w:rsid w:val="55B2A22D"/>
    <w:rsid w:val="5664923A"/>
    <w:rsid w:val="56933DD8"/>
    <w:rsid w:val="5749B2A6"/>
    <w:rsid w:val="5A481470"/>
    <w:rsid w:val="5A977D61"/>
    <w:rsid w:val="5B674E04"/>
    <w:rsid w:val="5B73B709"/>
    <w:rsid w:val="5C4214D8"/>
    <w:rsid w:val="5C8FA6A6"/>
    <w:rsid w:val="5CA65D6E"/>
    <w:rsid w:val="5CFB98E9"/>
    <w:rsid w:val="5D972C54"/>
    <w:rsid w:val="5E8CAA78"/>
    <w:rsid w:val="5EF50CE8"/>
    <w:rsid w:val="5F1A5690"/>
    <w:rsid w:val="5FC74768"/>
    <w:rsid w:val="61397D5D"/>
    <w:rsid w:val="61AED670"/>
    <w:rsid w:val="625C5B72"/>
    <w:rsid w:val="63193E3B"/>
    <w:rsid w:val="63601B9B"/>
    <w:rsid w:val="64A5641B"/>
    <w:rsid w:val="64A95C54"/>
    <w:rsid w:val="65B76DC2"/>
    <w:rsid w:val="6685CD7D"/>
    <w:rsid w:val="66BEF863"/>
    <w:rsid w:val="6818DDBA"/>
    <w:rsid w:val="688F3764"/>
    <w:rsid w:val="68D7D514"/>
    <w:rsid w:val="694BBF4F"/>
    <w:rsid w:val="69D6FB1B"/>
    <w:rsid w:val="6B125013"/>
    <w:rsid w:val="6C404CA7"/>
    <w:rsid w:val="6C94F7D7"/>
    <w:rsid w:val="6D44F2CB"/>
    <w:rsid w:val="6D73EDEB"/>
    <w:rsid w:val="6E4D9034"/>
    <w:rsid w:val="6ECFB812"/>
    <w:rsid w:val="70636B30"/>
    <w:rsid w:val="707A5AE2"/>
    <w:rsid w:val="70A6A45A"/>
    <w:rsid w:val="70A9A2A8"/>
    <w:rsid w:val="70C6C722"/>
    <w:rsid w:val="715E8336"/>
    <w:rsid w:val="715FC203"/>
    <w:rsid w:val="728AC52A"/>
    <w:rsid w:val="7300AD86"/>
    <w:rsid w:val="7329EC62"/>
    <w:rsid w:val="73E80BA9"/>
    <w:rsid w:val="7431DE89"/>
    <w:rsid w:val="74A1D024"/>
    <w:rsid w:val="74B21C54"/>
    <w:rsid w:val="76432B48"/>
    <w:rsid w:val="78627D1B"/>
    <w:rsid w:val="78C2E509"/>
    <w:rsid w:val="7AE982D1"/>
    <w:rsid w:val="7BAE1CF6"/>
    <w:rsid w:val="7C1250CC"/>
    <w:rsid w:val="7C6100B9"/>
    <w:rsid w:val="7CF1E390"/>
    <w:rsid w:val="7D5F103E"/>
    <w:rsid w:val="7E80CE3D"/>
    <w:rsid w:val="7EFA8695"/>
    <w:rsid w:val="7FB526C7"/>
    <w:rsid w:val="7FE3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1CB4"/>
  <w15:docId w15:val="{3617A11B-2850-413F-89FA-90960F6C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CE"/>
    <w:rPr>
      <w:rFonts w:cs="Times New Roman"/>
    </w:rPr>
  </w:style>
  <w:style w:type="paragraph" w:styleId="Heading1">
    <w:name w:val="heading 1"/>
    <w:basedOn w:val="Normal"/>
    <w:next w:val="Normal"/>
    <w:link w:val="Heading1Char"/>
    <w:uiPriority w:val="9"/>
    <w:qFormat/>
    <w:rsid w:val="00A66A40"/>
    <w:pPr>
      <w:keepNext/>
      <w:keepLines/>
      <w:spacing w:before="240" w:after="0" w:line="240" w:lineRule="auto"/>
      <w:outlineLvl w:val="0"/>
    </w:pPr>
    <w:rPr>
      <w:rFonts w:ascii="Cambria" w:eastAsia="MS Gothic" w:hAnsi="Cambria"/>
      <w:color w:val="365F91"/>
      <w:sz w:val="32"/>
      <w:szCs w:val="32"/>
      <w:lang w:eastAsia="ar-SA"/>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66A40"/>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6A40"/>
    <w:pPr>
      <w:keepNext/>
      <w:keepLines/>
      <w:spacing w:before="480" w:after="120" w:line="240" w:lineRule="auto"/>
      <w:contextualSpacing/>
    </w:pPr>
    <w:rPr>
      <w:rFonts w:ascii="Times New Roman" w:eastAsia="Times New Roman" w:hAnsi="Times New Roman"/>
      <w:b/>
      <w:color w:val="000000"/>
      <w:sz w:val="72"/>
      <w:szCs w:val="72"/>
    </w:rPr>
  </w:style>
  <w:style w:type="character" w:styleId="Strong">
    <w:name w:val="Strong"/>
    <w:uiPriority w:val="22"/>
    <w:qFormat/>
    <w:rsid w:val="00BA21E1"/>
    <w:rPr>
      <w:b/>
      <w:bCs/>
    </w:rPr>
  </w:style>
  <w:style w:type="character" w:customStyle="1" w:styleId="FooterChar">
    <w:name w:val="Footer Char"/>
    <w:basedOn w:val="DefaultParagraphFont"/>
    <w:link w:val="Footer"/>
    <w:uiPriority w:val="99"/>
    <w:qFormat/>
    <w:rsid w:val="00BA21E1"/>
    <w:rPr>
      <w:rFonts w:ascii="Calibri" w:eastAsia="Calibri" w:hAnsi="Calibri" w:cs="Times New Roman"/>
    </w:rPr>
  </w:style>
  <w:style w:type="character" w:styleId="Hyperlink">
    <w:name w:val="Hyperlink"/>
    <w:uiPriority w:val="99"/>
    <w:rsid w:val="00BA21E1"/>
    <w:rPr>
      <w:color w:val="0000FF"/>
      <w:u w:val="single"/>
    </w:rPr>
  </w:style>
  <w:style w:type="character" w:customStyle="1" w:styleId="FootnoteTextChar">
    <w:name w:val="Footnote Text Char"/>
    <w:basedOn w:val="DefaultParagraphFont"/>
    <w:link w:val="FootnoteText"/>
    <w:uiPriority w:val="99"/>
    <w:semiHidden/>
    <w:qFormat/>
    <w:rsid w:val="00BA21E1"/>
    <w:rPr>
      <w:rFonts w:ascii="Courier New" w:eastAsia="Times New Roman" w:hAnsi="Courier New" w:cs="Times New Roman"/>
      <w:sz w:val="24"/>
      <w:szCs w:val="20"/>
    </w:rPr>
  </w:style>
  <w:style w:type="character" w:customStyle="1" w:styleId="FootnoteCharacters">
    <w:name w:val="Footnote Characters"/>
    <w:uiPriority w:val="99"/>
    <w:qFormat/>
    <w:rsid w:val="00BA21E1"/>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qFormat/>
    <w:locked/>
    <w:rsid w:val="00BA21E1"/>
    <w:rPr>
      <w:rFonts w:ascii="Calibri" w:eastAsia="Calibri" w:hAnsi="Calibri" w:cs="Times New Roman"/>
    </w:rPr>
  </w:style>
  <w:style w:type="character" w:customStyle="1" w:styleId="normaltextrun">
    <w:name w:val="normaltextrun"/>
    <w:basedOn w:val="DefaultParagraphFont"/>
    <w:qFormat/>
    <w:rsid w:val="00BA21E1"/>
  </w:style>
  <w:style w:type="character" w:customStyle="1" w:styleId="eop">
    <w:name w:val="eop"/>
    <w:basedOn w:val="DefaultParagraphFont"/>
    <w:qFormat/>
    <w:rsid w:val="00BA21E1"/>
  </w:style>
  <w:style w:type="character" w:customStyle="1" w:styleId="spellingerror">
    <w:name w:val="spellingerror"/>
    <w:basedOn w:val="DefaultParagraphFont"/>
    <w:qFormat/>
    <w:rsid w:val="00BA21E1"/>
  </w:style>
  <w:style w:type="character" w:customStyle="1" w:styleId="scxw128030383">
    <w:name w:val="scxw128030383"/>
    <w:qFormat/>
    <w:rsid w:val="00BA21E1"/>
  </w:style>
  <w:style w:type="character" w:customStyle="1" w:styleId="advancedproofingissue">
    <w:name w:val="advancedproofingissue"/>
    <w:qFormat/>
    <w:rsid w:val="00BA21E1"/>
  </w:style>
  <w:style w:type="character" w:customStyle="1" w:styleId="HeaderChar">
    <w:name w:val="Header Char"/>
    <w:basedOn w:val="DefaultParagraphFont"/>
    <w:link w:val="Header"/>
    <w:uiPriority w:val="99"/>
    <w:qFormat/>
    <w:rsid w:val="00B77027"/>
    <w:rPr>
      <w:rFonts w:ascii="Calibri" w:eastAsia="Calibri" w:hAnsi="Calibri" w:cs="Times New Roman"/>
    </w:rPr>
  </w:style>
  <w:style w:type="character" w:customStyle="1" w:styleId="tlid-translation">
    <w:name w:val="tlid-translation"/>
    <w:basedOn w:val="DefaultParagraphFont"/>
    <w:qFormat/>
    <w:rsid w:val="00401DB2"/>
  </w:style>
  <w:style w:type="character" w:customStyle="1" w:styleId="BalloonTextChar">
    <w:name w:val="Balloon Text Char"/>
    <w:basedOn w:val="DefaultParagraphFont"/>
    <w:link w:val="BalloonText"/>
    <w:uiPriority w:val="99"/>
    <w:semiHidden/>
    <w:qFormat/>
    <w:rsid w:val="00F801B9"/>
    <w:rPr>
      <w:rFonts w:ascii="Segoe UI" w:eastAsia="Calibri" w:hAnsi="Segoe UI" w:cs="Segoe UI"/>
      <w:sz w:val="18"/>
      <w:szCs w:val="18"/>
    </w:rPr>
  </w:style>
  <w:style w:type="character" w:customStyle="1" w:styleId="TitleChar">
    <w:name w:val="Title Char"/>
    <w:basedOn w:val="DefaultParagraphFont"/>
    <w:link w:val="Title"/>
    <w:uiPriority w:val="10"/>
    <w:qFormat/>
    <w:rsid w:val="00A66A40"/>
    <w:rPr>
      <w:rFonts w:ascii="Times New Roman" w:eastAsia="Times New Roman" w:hAnsi="Times New Roman" w:cs="Times New Roman"/>
      <w:b/>
      <w:color w:val="000000"/>
      <w:sz w:val="72"/>
      <w:szCs w:val="72"/>
    </w:rPr>
  </w:style>
  <w:style w:type="character" w:customStyle="1" w:styleId="Heading1Char">
    <w:name w:val="Heading 1 Char"/>
    <w:basedOn w:val="DefaultParagraphFont"/>
    <w:link w:val="Heading1"/>
    <w:uiPriority w:val="9"/>
    <w:qFormat/>
    <w:rsid w:val="00A66A40"/>
    <w:rPr>
      <w:rFonts w:ascii="Cambria" w:eastAsia="MS Gothic" w:hAnsi="Cambria" w:cs="Times New Roman"/>
      <w:color w:val="365F91"/>
      <w:sz w:val="32"/>
      <w:szCs w:val="32"/>
      <w:lang w:eastAsia="ar-SA"/>
    </w:rPr>
  </w:style>
  <w:style w:type="character" w:customStyle="1" w:styleId="Heading3Char">
    <w:name w:val="Heading 3 Char"/>
    <w:basedOn w:val="DefaultParagraphFont"/>
    <w:link w:val="Heading3"/>
    <w:semiHidden/>
    <w:qFormat/>
    <w:rsid w:val="00A66A40"/>
    <w:rPr>
      <w:rFonts w:ascii="Calibri Light" w:eastAsia="Times New Roman" w:hAnsi="Calibri Light" w:cs="Times New Roman"/>
      <w:b/>
      <w:bCs/>
      <w:sz w:val="26"/>
      <w:szCs w:val="26"/>
    </w:rPr>
  </w:style>
  <w:style w:type="character" w:styleId="PageNumber">
    <w:name w:val="page number"/>
    <w:qFormat/>
    <w:rsid w:val="00A66A40"/>
  </w:style>
  <w:style w:type="character" w:customStyle="1" w:styleId="CommentTextChar">
    <w:name w:val="Comment Text Char"/>
    <w:basedOn w:val="DefaultParagraphFont"/>
    <w:link w:val="CommentText"/>
    <w:uiPriority w:val="99"/>
    <w:semiHidden/>
    <w:qFormat/>
    <w:rsid w:val="008E3631"/>
    <w:rPr>
      <w:rFonts w:ascii="Calibri" w:eastAsia="Calibri" w:hAnsi="Calibri" w:cs="Times New Roman"/>
      <w:sz w:val="20"/>
      <w:szCs w:val="20"/>
    </w:rPr>
  </w:style>
  <w:style w:type="character" w:styleId="CommentReference">
    <w:name w:val="annotation reference"/>
    <w:basedOn w:val="DefaultParagraphFont"/>
    <w:uiPriority w:val="99"/>
    <w:semiHidden/>
    <w:unhideWhenUsed/>
    <w:qFormat/>
    <w:rsid w:val="008E3631"/>
    <w:rPr>
      <w:sz w:val="16"/>
      <w:szCs w:val="16"/>
    </w:rPr>
  </w:style>
  <w:style w:type="character" w:customStyle="1" w:styleId="CommentSubjectChar">
    <w:name w:val="Comment Subject Char"/>
    <w:basedOn w:val="CommentTextChar"/>
    <w:link w:val="CommentSubject"/>
    <w:uiPriority w:val="99"/>
    <w:semiHidden/>
    <w:qFormat/>
    <w:rsid w:val="00C23F64"/>
    <w:rPr>
      <w:rFonts w:ascii="Calibri" w:eastAsia="Calibri" w:hAnsi="Calibri" w:cs="Times New Roman"/>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link w:val="ListParagraphChar"/>
    <w:uiPriority w:val="1"/>
    <w:qFormat/>
    <w:rsid w:val="00BA21E1"/>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99"/>
    <w:unhideWhenUsed/>
    <w:rsid w:val="00BA21E1"/>
    <w:pPr>
      <w:tabs>
        <w:tab w:val="center" w:pos="4680"/>
        <w:tab w:val="right" w:pos="9360"/>
      </w:tabs>
    </w:pPr>
  </w:style>
  <w:style w:type="paragraph" w:styleId="FootnoteText">
    <w:name w:val="footnote text"/>
    <w:basedOn w:val="Normal"/>
    <w:link w:val="FootnoteTextChar"/>
    <w:uiPriority w:val="99"/>
    <w:semiHidden/>
    <w:rsid w:val="00BA21E1"/>
    <w:pPr>
      <w:widowControl w:val="0"/>
      <w:spacing w:after="0" w:line="240" w:lineRule="auto"/>
    </w:pPr>
    <w:rPr>
      <w:rFonts w:ascii="Courier New" w:eastAsia="Times New Roman" w:hAnsi="Courier New"/>
      <w:sz w:val="24"/>
      <w:szCs w:val="20"/>
    </w:rPr>
  </w:style>
  <w:style w:type="paragraph" w:customStyle="1" w:styleId="paragraph">
    <w:name w:val="paragraph"/>
    <w:basedOn w:val="Normal"/>
    <w:qFormat/>
    <w:rsid w:val="00BA21E1"/>
    <w:pPr>
      <w:spacing w:beforeAutospacing="1" w:afterAutospacing="1" w:line="240" w:lineRule="auto"/>
    </w:pPr>
    <w:rPr>
      <w:rFonts w:ascii="Times New Roman" w:eastAsia="Times New Roman" w:hAnsi="Times New Roman"/>
      <w:sz w:val="24"/>
      <w:szCs w:val="24"/>
    </w:rPr>
  </w:style>
  <w:style w:type="paragraph" w:customStyle="1" w:styleId="Default">
    <w:name w:val="Default"/>
    <w:qFormat/>
    <w:rsid w:val="00EA19A6"/>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77027"/>
    <w:pPr>
      <w:tabs>
        <w:tab w:val="center" w:pos="4680"/>
        <w:tab w:val="right" w:pos="9360"/>
      </w:tabs>
      <w:spacing w:after="0" w:line="240" w:lineRule="auto"/>
    </w:pPr>
  </w:style>
  <w:style w:type="paragraph" w:customStyle="1" w:styleId="Body">
    <w:name w:val="Body"/>
    <w:qFormat/>
    <w:rsid w:val="00F77640"/>
    <w:pPr>
      <w:spacing w:after="160" w:line="259" w:lineRule="auto"/>
    </w:pPr>
    <w:rPr>
      <w:color w:val="000000"/>
      <w:u w:color="000000"/>
    </w:rPr>
  </w:style>
  <w:style w:type="paragraph" w:styleId="BalloonText">
    <w:name w:val="Balloon Text"/>
    <w:basedOn w:val="Normal"/>
    <w:link w:val="BalloonTextChar"/>
    <w:uiPriority w:val="99"/>
    <w:semiHidden/>
    <w:unhideWhenUsed/>
    <w:qFormat/>
    <w:rsid w:val="00F801B9"/>
    <w:pPr>
      <w:spacing w:after="0" w:line="240" w:lineRule="auto"/>
    </w:pPr>
    <w:rPr>
      <w:rFonts w:ascii="Segoe UI" w:hAnsi="Segoe UI" w:cs="Segoe UI"/>
      <w:sz w:val="18"/>
      <w:szCs w:val="18"/>
    </w:rPr>
  </w:style>
  <w:style w:type="paragraph" w:customStyle="1" w:styleId="PNtext">
    <w:name w:val="PN_text"/>
    <w:basedOn w:val="Normal"/>
    <w:qFormat/>
    <w:rsid w:val="00A66A40"/>
    <w:pPr>
      <w:spacing w:before="120" w:after="120" w:line="240" w:lineRule="auto"/>
      <w:jc w:val="both"/>
    </w:pPr>
    <w:rPr>
      <w:rFonts w:eastAsia="Times New Roman"/>
      <w:sz w:val="24"/>
      <w:szCs w:val="24"/>
      <w:lang w:bidi="en-US"/>
    </w:rPr>
  </w:style>
  <w:style w:type="paragraph" w:styleId="CommentText">
    <w:name w:val="annotation text"/>
    <w:basedOn w:val="Normal"/>
    <w:link w:val="CommentTextChar"/>
    <w:uiPriority w:val="99"/>
    <w:semiHidden/>
    <w:unhideWhenUsed/>
    <w:qFormat/>
    <w:rsid w:val="008E3631"/>
    <w:pPr>
      <w:spacing w:after="160"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23F64"/>
    <w:pPr>
      <w:spacing w:after="200"/>
    </w:pPr>
    <w:rPr>
      <w:b/>
      <w:bCs/>
    </w:rPr>
  </w:style>
  <w:style w:type="paragraph" w:customStyle="1" w:styleId="FrameContents">
    <w:name w:val="Frame Contents"/>
    <w:basedOn w:val="Normal"/>
    <w:qFormat/>
  </w:style>
  <w:style w:type="table" w:styleId="TableGrid">
    <w:name w:val="Table Grid"/>
    <w:basedOn w:val="TableNormal"/>
    <w:uiPriority w:val="39"/>
    <w:rsid w:val="00E9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71A4"/>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oldova.unwomen.org/ro/biblioteca-digitala/publicatii/2017/07/report-on-domestic-violence-2011"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unwomen.org/en/digital-library/publications/2021/09/un-women-strategic-plan-2022-2025" TargetMode="External"/><Relationship Id="rId17" Type="http://schemas.openxmlformats.org/officeDocument/2006/relationships/hyperlink" Target="http://www.unwomen.org/wp-content/uploads/2011/01/P_11_form_UNwomen.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df.md/files/resources/114/Raport%20UN%20-%20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oe.int/fr/web/conventions/full-list/-/conventions/rms/090000168008482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women.org/en/digital-library/publications/2015/12/essential-services-package-for-women-and-girls-subject-to-violence"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25D562-2DFF-4F6C-91F2-B9BFF21FB960}"/>
      </w:docPartPr>
      <w:docPartBody>
        <w:p w:rsidR="003C68CC" w:rsidRDefault="003C68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68CC"/>
    <w:rsid w:val="000A4FDE"/>
    <w:rsid w:val="003236CC"/>
    <w:rsid w:val="003C68CC"/>
    <w:rsid w:val="00AD5444"/>
    <w:rsid w:val="00C052FE"/>
    <w:rsid w:val="00FC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8" ma:contentTypeDescription="Create a new document." ma:contentTypeScope="" ma:versionID="f99c992695a88e6e59886fd2351aa9c1">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142f03d2d514b77ae025f0966eab2ec3"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XvVOs1LeybSp8ulzAIH/hDjfgiQ==">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Props1.xml><?xml version="1.0" encoding="utf-8"?>
<ds:datastoreItem xmlns:ds="http://schemas.openxmlformats.org/officeDocument/2006/customXml" ds:itemID="{82FD35BA-4753-47F2-AF6B-854CC241FECC}">
  <ds:schemaRefs>
    <ds:schemaRef ds:uri="http://schemas.openxmlformats.org/officeDocument/2006/bibliography"/>
  </ds:schemaRefs>
</ds:datastoreItem>
</file>

<file path=customXml/itemProps2.xml><?xml version="1.0" encoding="utf-8"?>
<ds:datastoreItem xmlns:ds="http://schemas.openxmlformats.org/officeDocument/2006/customXml" ds:itemID="{0504833C-60DD-4D08-9445-16E011EED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891514B-443F-4F1E-B924-FDE6FE6A5B2D}">
  <ds:schemaRefs>
    <ds:schemaRef ds:uri="http://schemas.microsoft.com/sharepoint/v3/contenttype/forms"/>
  </ds:schemaRefs>
</ds:datastoreItem>
</file>

<file path=customXml/itemProps5.xml><?xml version="1.0" encoding="utf-8"?>
<ds:datastoreItem xmlns:ds="http://schemas.openxmlformats.org/officeDocument/2006/customXml" ds:itemID="{91BB2A2C-909A-4EDA-AB10-4986C9CA4A1C}">
  <ds:schemaRefs>
    <ds:schemaRef ds:uri="http://schemas.microsoft.com/office/2006/metadata/properties"/>
    <ds:schemaRef ds:uri="http://schemas.microsoft.com/office/infopath/2007/PartnerControls"/>
    <ds:schemaRef ds:uri="02760e0d-a93f-43eb-8b0f-5ad7e450f797"/>
    <ds:schemaRef ds:uri="baebb7ee-2ec0-4cc9-942c-fd04cc55e9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2886</Words>
  <Characters>16451</Characters>
  <Application>Microsoft Office Word</Application>
  <DocSecurity>0</DocSecurity>
  <Lines>137</Lines>
  <Paragraphs>38</Paragraphs>
  <ScaleCrop>false</ScaleCrop>
  <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CULEAC</dc:creator>
  <cp:lastModifiedBy>Ana Puscasu</cp:lastModifiedBy>
  <cp:revision>16</cp:revision>
  <dcterms:created xsi:type="dcterms:W3CDTF">2023-09-18T08:36:00Z</dcterms:created>
  <dcterms:modified xsi:type="dcterms:W3CDTF">2023-10-10T09:41:00Z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