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26D962-B0D8-4E88-80CC-CB1B82AE9C7E}"/>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9A3E19D0-0252-484E-86C1-9E46B681EA8C}"/>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_dlc_DocIdItemGuid">
    <vt:lpwstr>031b8d57-7a7a-4cd8-8d3a-35b276c9487b</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149561900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