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24C5B32D" w:rsidR="000004D1" w:rsidRPr="008A15CD" w:rsidRDefault="000004D1" w:rsidP="000004D1">
            <w:pPr>
              <w:spacing w:after="60"/>
              <w:rPr>
                <w:rFonts w:cstheme="minorHAnsi"/>
                <w:b/>
                <w:bCs/>
                <w:noProof/>
                <w:sz w:val="36"/>
                <w:szCs w:val="36"/>
                <w:lang w:eastAsia="en-GB"/>
              </w:rPr>
            </w:pP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66A79E2A"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proofErr w:type="spellStart"/>
      <w:r w:rsidR="00CF1A76">
        <w:rPr>
          <w:rFonts w:eastAsia="MS Gothic" w:cstheme="minorHAnsi"/>
        </w:rPr>
        <w:t>ToR</w:t>
      </w:r>
      <w:proofErr w:type="spellEnd"/>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12F8524E" w:rsidR="002C1915" w:rsidRPr="008A15CD" w:rsidRDefault="00B8414B" w:rsidP="009E56EF">
            <w:pPr>
              <w:spacing w:after="60"/>
              <w:rPr>
                <w:rFonts w:cstheme="minorHAnsi"/>
                <w:sz w:val="20"/>
                <w:szCs w:val="20"/>
              </w:rPr>
            </w:pPr>
            <w:r>
              <w:rPr>
                <w:rFonts w:cstheme="minorHAnsi"/>
                <w:sz w:val="20"/>
                <w:szCs w:val="20"/>
              </w:rPr>
              <w:t>Mr</w:t>
            </w:r>
            <w:r w:rsidR="00BA0A04">
              <w:rPr>
                <w:rFonts w:cstheme="minorHAnsi"/>
                <w:sz w:val="20"/>
                <w:szCs w:val="20"/>
              </w:rPr>
              <w:t>s</w:t>
            </w:r>
            <w:r>
              <w:rPr>
                <w:rFonts w:cstheme="minorHAnsi"/>
                <w:sz w:val="20"/>
                <w:szCs w:val="20"/>
              </w:rPr>
              <w:t xml:space="preserve">. </w:t>
            </w:r>
            <w:r w:rsidR="00BA0A04">
              <w:rPr>
                <w:rFonts w:cstheme="minorHAnsi"/>
                <w:sz w:val="20"/>
                <w:szCs w:val="20"/>
              </w:rPr>
              <w:t xml:space="preserve">Cornelia </w:t>
            </w:r>
            <w:proofErr w:type="spellStart"/>
            <w:r w:rsidR="00BA0A04">
              <w:rPr>
                <w:rFonts w:cstheme="minorHAnsi"/>
                <w:sz w:val="20"/>
                <w:szCs w:val="20"/>
              </w:rPr>
              <w:t>Panico</w:t>
            </w:r>
            <w:proofErr w:type="spellEnd"/>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3874FFFF" w:rsidR="000004D1" w:rsidRDefault="000004D1" w:rsidP="000004D1">
      <w:pPr>
        <w:spacing w:after="60" w:line="240" w:lineRule="auto"/>
        <w:rPr>
          <w:rFonts w:cstheme="minorHAnsi"/>
        </w:rPr>
      </w:pPr>
    </w:p>
    <w:p w14:paraId="7B8DB80B" w14:textId="77777777" w:rsidR="00DB0902" w:rsidRPr="008A15CD" w:rsidRDefault="00DB0902"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057A3E5A" w:rsidR="000004D1" w:rsidRPr="00A3608D" w:rsidRDefault="00F1470A" w:rsidP="00551A49">
      <w:pPr>
        <w:spacing w:after="0"/>
        <w:ind w:left="28"/>
        <w:jc w:val="both"/>
        <w:rPr>
          <w:rFonts w:cstheme="minorHAnsi"/>
        </w:rPr>
      </w:pPr>
      <w:r w:rsidRPr="00F1470A">
        <w:rPr>
          <w:rFonts w:cstheme="minorHAnsi"/>
        </w:rPr>
        <w:t xml:space="preserve">To carry out procurement of </w:t>
      </w:r>
      <w:r>
        <w:rPr>
          <w:rFonts w:cstheme="minorHAnsi"/>
        </w:rPr>
        <w:t xml:space="preserve">forklifts and </w:t>
      </w:r>
      <w:r w:rsidRPr="00F1470A">
        <w:rPr>
          <w:rFonts w:cstheme="minorHAnsi"/>
        </w:rPr>
        <w:t>pallet truck to be used during the handling(loading-unloading) operations related the delivery of the humanitarian aid.</w:t>
      </w:r>
      <w:r w:rsidR="0075541B" w:rsidRPr="00A3608D">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0C36EAB0" w14:textId="77777777" w:rsidR="00F1470A" w:rsidRPr="00F1470A" w:rsidRDefault="00F1470A" w:rsidP="00F1470A">
      <w:pPr>
        <w:spacing w:after="60" w:line="240" w:lineRule="auto"/>
        <w:jc w:val="both"/>
        <w:rPr>
          <w:color w:val="000000"/>
          <w:shd w:val="clear" w:color="auto" w:fill="FFFFFF"/>
        </w:rPr>
      </w:pPr>
      <w:r w:rsidRPr="00F1470A">
        <w:rPr>
          <w:color w:val="000000"/>
          <w:shd w:val="clear" w:color="auto" w:fill="FFFFFF"/>
        </w:rPr>
        <w:t>The current geopolitical context at regional and global level, including the events caused by military actions in Ukraine, is being continued during the last 3 months, subsequently the number of refugees on the territory of the Republic of Moldova coming from Ukraine is increasing. In this circumstance, there is the need to increase the health response capacity of institutions, and the authorities involved in the health care service delivery and case management among refugees.</w:t>
      </w:r>
    </w:p>
    <w:p w14:paraId="31D6145E" w14:textId="77777777" w:rsidR="00F1470A" w:rsidRPr="00F1470A" w:rsidRDefault="00F1470A" w:rsidP="00F1470A">
      <w:pPr>
        <w:spacing w:after="60" w:line="240" w:lineRule="auto"/>
        <w:jc w:val="both"/>
        <w:rPr>
          <w:color w:val="000000"/>
          <w:shd w:val="clear" w:color="auto" w:fill="FFFFFF"/>
        </w:rPr>
      </w:pPr>
      <w:r w:rsidRPr="00F1470A">
        <w:rPr>
          <w:color w:val="000000"/>
          <w:shd w:val="clear" w:color="auto" w:fill="FFFFFF"/>
        </w:rPr>
        <w:t xml:space="preserve">In addition, </w:t>
      </w:r>
      <w:proofErr w:type="gramStart"/>
      <w:r w:rsidRPr="00F1470A">
        <w:rPr>
          <w:color w:val="000000"/>
          <w:shd w:val="clear" w:color="auto" w:fill="FFFFFF"/>
        </w:rPr>
        <w:t>taking into account</w:t>
      </w:r>
      <w:proofErr w:type="gramEnd"/>
      <w:r w:rsidRPr="00F1470A">
        <w:rPr>
          <w:color w:val="000000"/>
          <w:shd w:val="clear" w:color="auto" w:fill="FFFFFF"/>
        </w:rPr>
        <w:t xml:space="preserve"> the urgent need to strengthen the national capacities to provide medical assistance to both refugees and local population, the Ministry of Health is currently in close cooperation with the development partners, donor community and civil society organizations, in order to access the necessary support, which will significantly contribute to addressing the current needs of the health system. </w:t>
      </w:r>
    </w:p>
    <w:p w14:paraId="3D1D1E52" w14:textId="6C933F6B" w:rsidR="00214524" w:rsidRDefault="00F1470A" w:rsidP="00F1470A">
      <w:pPr>
        <w:spacing w:after="60" w:line="240" w:lineRule="auto"/>
        <w:jc w:val="both"/>
        <w:rPr>
          <w:rFonts w:cs="Arial"/>
        </w:rPr>
      </w:pPr>
      <w:r>
        <w:rPr>
          <w:color w:val="000000"/>
          <w:shd w:val="clear" w:color="auto" w:fill="FFFFFF"/>
        </w:rPr>
        <w:t>During the last period and in the upcoming period</w:t>
      </w:r>
      <w:r w:rsidRPr="00F1470A">
        <w:rPr>
          <w:color w:val="000000"/>
          <w:shd w:val="clear" w:color="auto" w:fill="FFFFFF"/>
        </w:rPr>
        <w:t xml:space="preserve">, </w:t>
      </w:r>
      <w:r>
        <w:rPr>
          <w:color w:val="000000"/>
          <w:shd w:val="clear" w:color="auto" w:fill="FFFFFF"/>
        </w:rPr>
        <w:t>t</w:t>
      </w:r>
      <w:r w:rsidRPr="00F1470A">
        <w:rPr>
          <w:color w:val="000000"/>
          <w:shd w:val="clear" w:color="auto" w:fill="FFFFFF"/>
        </w:rPr>
        <w:t xml:space="preserve">he Ministry of Health is </w:t>
      </w:r>
      <w:r>
        <w:rPr>
          <w:color w:val="000000"/>
          <w:shd w:val="clear" w:color="auto" w:fill="FFFFFF"/>
        </w:rPr>
        <w:t xml:space="preserve">continuously receiving </w:t>
      </w:r>
      <w:r w:rsidRPr="00F1470A">
        <w:rPr>
          <w:color w:val="000000"/>
          <w:shd w:val="clear" w:color="auto" w:fill="FFFFFF"/>
        </w:rPr>
        <w:t xml:space="preserve">important lots of humanitarian aid.  Since the Ministry of Health does not have the capacity as well as special department responsible for cargo transportation and handling services of donations and humanitarian aid, it is required to facilitate the flow of the medical humanitarian aid and to strengthen the Procurement and Supply system. All the donations and the humanitarian aid are stocked at the national warehouse </w:t>
      </w:r>
      <w:proofErr w:type="spellStart"/>
      <w:r w:rsidRPr="00F1470A">
        <w:rPr>
          <w:color w:val="000000"/>
          <w:shd w:val="clear" w:color="auto" w:fill="FFFFFF"/>
        </w:rPr>
        <w:t>SanfarmPrim</w:t>
      </w:r>
      <w:proofErr w:type="spellEnd"/>
      <w:r w:rsidRPr="00F1470A">
        <w:rPr>
          <w:color w:val="000000"/>
          <w:shd w:val="clear" w:color="auto" w:fill="FFFFFF"/>
        </w:rPr>
        <w:t xml:space="preserve"> before further distribution. </w:t>
      </w:r>
      <w:proofErr w:type="gramStart"/>
      <w:r w:rsidRPr="00F1470A">
        <w:rPr>
          <w:color w:val="000000"/>
          <w:shd w:val="clear" w:color="auto" w:fill="FFFFFF"/>
        </w:rPr>
        <w:t>In order to</w:t>
      </w:r>
      <w:proofErr w:type="gramEnd"/>
      <w:r w:rsidRPr="00F1470A">
        <w:rPr>
          <w:color w:val="000000"/>
          <w:shd w:val="clear" w:color="auto" w:fill="FFFFFF"/>
        </w:rPr>
        <w:t xml:space="preserve"> ensure timely distribution services at the warehouse it is necessary to ensure with specialized equipment for loading/unloading operations in an efficient manner.</w:t>
      </w:r>
      <w:r>
        <w:rPr>
          <w:color w:val="000000"/>
          <w:shd w:val="clear" w:color="auto" w:fill="FFFFFF"/>
        </w:rPr>
        <w:t xml:space="preserve"> The list of equipment was developed and coordinated with the Ministry of Health.</w:t>
      </w:r>
    </w:p>
    <w:p w14:paraId="689F0AFA" w14:textId="77777777" w:rsidR="00DB0902" w:rsidRPr="008A15CD" w:rsidRDefault="00DB0902" w:rsidP="009968CA">
      <w:pPr>
        <w:spacing w:after="60" w:line="240" w:lineRule="auto"/>
        <w:jc w:val="both"/>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6D8FE027" w:rsidR="000004D1" w:rsidRPr="008A15CD" w:rsidRDefault="009968CA" w:rsidP="000004D1">
      <w:pPr>
        <w:spacing w:after="60" w:line="240" w:lineRule="auto"/>
        <w:rPr>
          <w:rFonts w:cstheme="minorHAnsi"/>
        </w:rPr>
      </w:pPr>
      <w:r w:rsidRPr="00CA2FB8">
        <w:rPr>
          <w:rFonts w:cstheme="minorHAnsi"/>
        </w:rPr>
        <w:t xml:space="preserve">25 </w:t>
      </w:r>
      <w:r w:rsidR="00F1470A">
        <w:rPr>
          <w:rFonts w:cstheme="minorHAnsi"/>
        </w:rPr>
        <w:t>November</w:t>
      </w:r>
      <w:r w:rsidRPr="00CA2FB8">
        <w:rPr>
          <w:rFonts w:cstheme="minorHAnsi"/>
        </w:rPr>
        <w:t xml:space="preserve"> -25</w:t>
      </w:r>
      <w:r w:rsidR="00AE3D22" w:rsidRPr="00CA2FB8">
        <w:rPr>
          <w:rFonts w:cstheme="minorHAnsi"/>
        </w:rPr>
        <w:t xml:space="preserve"> </w:t>
      </w:r>
      <w:r w:rsidR="00F1470A">
        <w:rPr>
          <w:rFonts w:cstheme="minorHAnsi"/>
        </w:rPr>
        <w:t>December</w:t>
      </w:r>
      <w:r w:rsidR="0098007E" w:rsidRPr="00CA2FB8">
        <w:rPr>
          <w:rFonts w:cstheme="minorHAnsi"/>
        </w:rPr>
        <w:t xml:space="preserve"> </w:t>
      </w:r>
      <w:r w:rsidR="007E6EA0" w:rsidRPr="00CA2FB8">
        <w:rPr>
          <w:rFonts w:cstheme="minorHAnsi"/>
        </w:rPr>
        <w:t>202</w:t>
      </w:r>
      <w:r w:rsidR="00500775" w:rsidRPr="00CA2FB8">
        <w:rPr>
          <w:rFonts w:cstheme="minorHAnsi"/>
        </w:rPr>
        <w:t>2</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496DF982" w14:textId="748565B8" w:rsidR="00FF2A9A" w:rsidRPr="00A3608D" w:rsidRDefault="00C51175" w:rsidP="00FF2A9A">
      <w:pPr>
        <w:spacing w:after="0"/>
        <w:ind w:left="28"/>
        <w:jc w:val="both"/>
        <w:rPr>
          <w:rFonts w:cstheme="minorHAnsi"/>
        </w:rPr>
      </w:pPr>
      <w:r w:rsidRPr="008A15CD">
        <w:rPr>
          <w:rFonts w:cstheme="minorHAnsi"/>
          <w:u w:val="single"/>
        </w:rPr>
        <w:t>Objective</w:t>
      </w:r>
      <w:r w:rsidR="000004D1" w:rsidRPr="00FC4B20">
        <w:rPr>
          <w:rFonts w:cstheme="minorHAnsi"/>
          <w:sz w:val="20"/>
          <w:szCs w:val="20"/>
        </w:rPr>
        <w:t xml:space="preserve">: </w:t>
      </w:r>
      <w:r w:rsidR="00FF2A9A">
        <w:rPr>
          <w:rFonts w:cstheme="minorHAnsi"/>
        </w:rPr>
        <w:t xml:space="preserve">Procurement of </w:t>
      </w:r>
      <w:r w:rsidR="00F1470A">
        <w:rPr>
          <w:rFonts w:cstheme="minorHAnsi"/>
        </w:rPr>
        <w:t xml:space="preserve">forklifts and </w:t>
      </w:r>
      <w:r w:rsidR="00F1470A" w:rsidRPr="00F1470A">
        <w:rPr>
          <w:rFonts w:cstheme="minorHAnsi"/>
        </w:rPr>
        <w:t xml:space="preserve">pallet truck to be used during the handling(loading-unloading) operations </w:t>
      </w:r>
      <w:r w:rsidR="00FF2A9A">
        <w:rPr>
          <w:rFonts w:cstheme="minorHAnsi"/>
        </w:rPr>
        <w:t xml:space="preserve">to respond the ongoing COVID-19 emergency and Ukrainian refugee influx emergency in the Republic of Moldova. </w:t>
      </w:r>
      <w:r w:rsidR="00FF2A9A" w:rsidRPr="00A3608D">
        <w:rPr>
          <w:rFonts w:cstheme="minorHAnsi"/>
        </w:rPr>
        <w:t xml:space="preserve"> </w:t>
      </w:r>
    </w:p>
    <w:p w14:paraId="20FC1D48" w14:textId="1B09DAC7" w:rsidR="0037119C" w:rsidRPr="00A3608D" w:rsidRDefault="0037119C" w:rsidP="0037119C">
      <w:pPr>
        <w:spacing w:after="0"/>
        <w:ind w:left="28"/>
        <w:jc w:val="both"/>
        <w:rPr>
          <w:rFonts w:cstheme="minorHAnsi"/>
        </w:rPr>
      </w:pPr>
    </w:p>
    <w:p w14:paraId="7C8DDC0E" w14:textId="02FC1672" w:rsidR="00DB0902" w:rsidRPr="00A3608D" w:rsidRDefault="00DB0902" w:rsidP="00500775">
      <w:pPr>
        <w:spacing w:after="0"/>
        <w:ind w:left="28"/>
        <w:rPr>
          <w:rFonts w:cstheme="minorHAnsi"/>
        </w:rPr>
      </w:pPr>
    </w:p>
    <w:p w14:paraId="284CD6A1" w14:textId="746788A4" w:rsidR="0054217E" w:rsidRPr="00A3608D" w:rsidRDefault="0054217E" w:rsidP="0054217E">
      <w:pPr>
        <w:spacing w:after="0"/>
        <w:ind w:left="28"/>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380C45EB" w14:textId="77777777" w:rsidR="00083D27" w:rsidRPr="00083D27" w:rsidRDefault="00083D27" w:rsidP="00083D27">
      <w:pPr>
        <w:spacing w:after="60" w:line="240" w:lineRule="auto"/>
        <w:rPr>
          <w:rFonts w:cstheme="minorHAnsi"/>
          <w:b/>
          <w:bCs/>
        </w:rPr>
      </w:pPr>
    </w:p>
    <w:tbl>
      <w:tblPr>
        <w:tblW w:w="9764" w:type="dxa"/>
        <w:tblLook w:val="04A0" w:firstRow="1" w:lastRow="0" w:firstColumn="1" w:lastColumn="0" w:noHBand="0" w:noVBand="1"/>
      </w:tblPr>
      <w:tblGrid>
        <w:gridCol w:w="561"/>
        <w:gridCol w:w="1098"/>
        <w:gridCol w:w="3472"/>
        <w:gridCol w:w="32"/>
        <w:gridCol w:w="828"/>
        <w:gridCol w:w="32"/>
        <w:gridCol w:w="846"/>
        <w:gridCol w:w="32"/>
        <w:gridCol w:w="674"/>
        <w:gridCol w:w="74"/>
        <w:gridCol w:w="748"/>
        <w:gridCol w:w="59"/>
        <w:gridCol w:w="1252"/>
        <w:gridCol w:w="56"/>
      </w:tblGrid>
      <w:tr w:rsidR="00FD36FC" w:rsidRPr="006658D0" w14:paraId="5AF7A804" w14:textId="77777777" w:rsidTr="00CB2E7F">
        <w:trPr>
          <w:gridAfter w:val="1"/>
          <w:wAfter w:w="56" w:type="dxa"/>
          <w:trHeight w:val="347"/>
        </w:trPr>
        <w:tc>
          <w:tcPr>
            <w:tcW w:w="5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5D4231" w14:textId="77777777" w:rsidR="00FD36FC" w:rsidRPr="006658D0" w:rsidRDefault="00FD36FC" w:rsidP="00CB2E7F">
            <w:pPr>
              <w:spacing w:after="0" w:line="240" w:lineRule="auto"/>
              <w:jc w:val="center"/>
              <w:rPr>
                <w:rFonts w:ascii="Calibri" w:eastAsia="Times New Roman" w:hAnsi="Calibri" w:cs="Calibri"/>
                <w:color w:val="000000"/>
                <w:sz w:val="16"/>
                <w:szCs w:val="16"/>
                <w:lang w:val="en-US"/>
              </w:rPr>
            </w:pPr>
            <w:bookmarkStart w:id="0" w:name="_Hlk97465897"/>
            <w:r w:rsidRPr="006658D0">
              <w:rPr>
                <w:rFonts w:ascii="Calibri" w:eastAsia="Times New Roman" w:hAnsi="Calibri" w:cs="Calibri"/>
                <w:color w:val="000000"/>
                <w:sz w:val="16"/>
                <w:szCs w:val="16"/>
                <w:lang w:val="en-US"/>
              </w:rPr>
              <w:lastRenderedPageBreak/>
              <w:t>#</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0AC14139"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Item</w:t>
            </w:r>
          </w:p>
        </w:tc>
        <w:tc>
          <w:tcPr>
            <w:tcW w:w="3472" w:type="dxa"/>
            <w:tcBorders>
              <w:top w:val="single" w:sz="4" w:space="0" w:color="auto"/>
              <w:left w:val="nil"/>
              <w:bottom w:val="single" w:sz="4" w:space="0" w:color="auto"/>
              <w:right w:val="single" w:sz="4" w:space="0" w:color="auto"/>
            </w:tcBorders>
            <w:shd w:val="clear" w:color="000000" w:fill="D9D9D9"/>
            <w:vAlign w:val="center"/>
            <w:hideMark/>
          </w:tcPr>
          <w:p w14:paraId="32EFDF15"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Technical specification</w:t>
            </w:r>
          </w:p>
        </w:tc>
        <w:tc>
          <w:tcPr>
            <w:tcW w:w="860" w:type="dxa"/>
            <w:gridSpan w:val="2"/>
            <w:tcBorders>
              <w:top w:val="single" w:sz="4" w:space="0" w:color="auto"/>
              <w:left w:val="nil"/>
              <w:bottom w:val="single" w:sz="4" w:space="0" w:color="auto"/>
              <w:right w:val="single" w:sz="4" w:space="0" w:color="auto"/>
            </w:tcBorders>
            <w:shd w:val="clear" w:color="000000" w:fill="D9D9D9"/>
            <w:vAlign w:val="center"/>
            <w:hideMark/>
          </w:tcPr>
          <w:p w14:paraId="374DE506"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Unit</w:t>
            </w:r>
          </w:p>
        </w:tc>
        <w:tc>
          <w:tcPr>
            <w:tcW w:w="878" w:type="dxa"/>
            <w:gridSpan w:val="2"/>
            <w:tcBorders>
              <w:top w:val="single" w:sz="4" w:space="0" w:color="auto"/>
              <w:left w:val="nil"/>
              <w:bottom w:val="single" w:sz="4" w:space="0" w:color="auto"/>
              <w:right w:val="single" w:sz="4" w:space="0" w:color="auto"/>
            </w:tcBorders>
            <w:shd w:val="clear" w:color="000000" w:fill="D9D9D9"/>
            <w:vAlign w:val="center"/>
            <w:hideMark/>
          </w:tcPr>
          <w:p w14:paraId="4257DA17"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Quantity</w:t>
            </w:r>
          </w:p>
        </w:tc>
        <w:tc>
          <w:tcPr>
            <w:tcW w:w="706" w:type="dxa"/>
            <w:gridSpan w:val="2"/>
            <w:tcBorders>
              <w:top w:val="single" w:sz="4" w:space="0" w:color="auto"/>
              <w:left w:val="nil"/>
              <w:bottom w:val="single" w:sz="4" w:space="0" w:color="auto"/>
              <w:right w:val="single" w:sz="4" w:space="0" w:color="auto"/>
            </w:tcBorders>
            <w:shd w:val="clear" w:color="000000" w:fill="D9D9D9"/>
            <w:vAlign w:val="center"/>
            <w:hideMark/>
          </w:tcPr>
          <w:p w14:paraId="3F568610"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Uni price, USD</w:t>
            </w:r>
          </w:p>
        </w:tc>
        <w:tc>
          <w:tcPr>
            <w:tcW w:w="822" w:type="dxa"/>
            <w:gridSpan w:val="2"/>
            <w:tcBorders>
              <w:top w:val="single" w:sz="4" w:space="0" w:color="auto"/>
              <w:left w:val="nil"/>
              <w:bottom w:val="single" w:sz="4" w:space="0" w:color="auto"/>
              <w:right w:val="single" w:sz="4" w:space="0" w:color="auto"/>
            </w:tcBorders>
            <w:shd w:val="clear" w:color="000000" w:fill="D9D9D9"/>
            <w:hideMark/>
          </w:tcPr>
          <w:p w14:paraId="7561E841"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xml:space="preserve"> Amount, USD</w:t>
            </w:r>
            <w:r w:rsidRPr="006658D0">
              <w:rPr>
                <w:rFonts w:ascii="Calibri" w:eastAsia="Times New Roman" w:hAnsi="Calibri" w:cs="Calibri"/>
                <w:b/>
                <w:bCs/>
                <w:color w:val="000000"/>
                <w:sz w:val="16"/>
                <w:szCs w:val="16"/>
                <w:lang w:val="en-US"/>
              </w:rPr>
              <w:br/>
              <w:t xml:space="preserve">VAT exclusive </w:t>
            </w:r>
          </w:p>
        </w:tc>
        <w:tc>
          <w:tcPr>
            <w:tcW w:w="1311" w:type="dxa"/>
            <w:gridSpan w:val="2"/>
            <w:tcBorders>
              <w:top w:val="single" w:sz="4" w:space="0" w:color="auto"/>
              <w:left w:val="nil"/>
              <w:bottom w:val="single" w:sz="4" w:space="0" w:color="auto"/>
              <w:right w:val="single" w:sz="4" w:space="0" w:color="auto"/>
            </w:tcBorders>
            <w:shd w:val="clear" w:color="000000" w:fill="D9D9D9"/>
            <w:vAlign w:val="center"/>
            <w:hideMark/>
          </w:tcPr>
          <w:p w14:paraId="4817FAA7"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Latest Delivery date</w:t>
            </w:r>
          </w:p>
        </w:tc>
      </w:tr>
      <w:tr w:rsidR="00FD36FC" w:rsidRPr="006658D0" w14:paraId="0DEFDB99" w14:textId="77777777" w:rsidTr="00CB2E7F">
        <w:trPr>
          <w:gridAfter w:val="1"/>
          <w:wAfter w:w="56" w:type="dxa"/>
          <w:trHeight w:val="73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9F58900" w14:textId="77777777" w:rsidR="00FD36FC" w:rsidRPr="006658D0" w:rsidRDefault="00FD36FC" w:rsidP="00CB2E7F">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1</w:t>
            </w:r>
          </w:p>
        </w:tc>
        <w:tc>
          <w:tcPr>
            <w:tcW w:w="1098" w:type="dxa"/>
            <w:tcBorders>
              <w:top w:val="nil"/>
              <w:left w:val="nil"/>
              <w:bottom w:val="single" w:sz="4" w:space="0" w:color="auto"/>
              <w:right w:val="single" w:sz="4" w:space="0" w:color="auto"/>
            </w:tcBorders>
            <w:shd w:val="clear" w:color="auto" w:fill="auto"/>
            <w:vAlign w:val="center"/>
          </w:tcPr>
          <w:p w14:paraId="0B95C641" w14:textId="77777777" w:rsidR="00FD36FC" w:rsidRPr="006658D0" w:rsidRDefault="00FD36FC" w:rsidP="00CB2E7F">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equipment</w:t>
            </w:r>
          </w:p>
        </w:tc>
        <w:tc>
          <w:tcPr>
            <w:tcW w:w="3472" w:type="dxa"/>
            <w:tcBorders>
              <w:top w:val="nil"/>
              <w:left w:val="nil"/>
              <w:bottom w:val="single" w:sz="4" w:space="0" w:color="auto"/>
              <w:right w:val="single" w:sz="4" w:space="0" w:color="auto"/>
            </w:tcBorders>
            <w:shd w:val="clear" w:color="auto" w:fill="auto"/>
          </w:tcPr>
          <w:p w14:paraId="0BE36BC1" w14:textId="50AA97D3" w:rsidR="00FD36FC" w:rsidRPr="006658D0" w:rsidRDefault="00A20723" w:rsidP="00CB2E7F">
            <w:pPr>
              <w:spacing w:after="0" w:line="240" w:lineRule="auto"/>
              <w:rPr>
                <w:rFonts w:ascii="Calibri" w:eastAsia="Times New Roman" w:hAnsi="Calibri" w:cs="Calibri"/>
                <w:color w:val="000000"/>
                <w:sz w:val="16"/>
                <w:szCs w:val="16"/>
                <w:lang w:val="en-US"/>
              </w:rPr>
            </w:pPr>
            <w:r w:rsidRPr="00A20723">
              <w:rPr>
                <w:rFonts w:ascii="Calibri" w:eastAsia="Times New Roman" w:hAnsi="Calibri" w:cs="Calibri"/>
                <w:color w:val="000000"/>
                <w:sz w:val="16"/>
                <w:szCs w:val="16"/>
                <w:lang w:val="en-US"/>
              </w:rPr>
              <w:t>Electric forklift</w:t>
            </w:r>
            <w:r>
              <w:rPr>
                <w:rFonts w:ascii="Calibri" w:eastAsia="Times New Roman" w:hAnsi="Calibri" w:cs="Calibri"/>
                <w:color w:val="000000"/>
                <w:sz w:val="16"/>
                <w:szCs w:val="16"/>
                <w:lang w:val="en-US"/>
              </w:rPr>
              <w:t xml:space="preserve"> min 2500 kg</w:t>
            </w:r>
          </w:p>
        </w:tc>
        <w:tc>
          <w:tcPr>
            <w:tcW w:w="860" w:type="dxa"/>
            <w:gridSpan w:val="2"/>
            <w:tcBorders>
              <w:top w:val="nil"/>
              <w:left w:val="nil"/>
              <w:bottom w:val="single" w:sz="4" w:space="0" w:color="auto"/>
              <w:right w:val="single" w:sz="4" w:space="0" w:color="auto"/>
            </w:tcBorders>
            <w:shd w:val="clear" w:color="auto" w:fill="auto"/>
            <w:vAlign w:val="center"/>
          </w:tcPr>
          <w:p w14:paraId="2EA9912C"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color w:val="000000"/>
                <w:sz w:val="16"/>
                <w:szCs w:val="16"/>
                <w:lang w:val="en-US"/>
              </w:rPr>
              <w:t>pcs</w:t>
            </w:r>
          </w:p>
        </w:tc>
        <w:tc>
          <w:tcPr>
            <w:tcW w:w="878" w:type="dxa"/>
            <w:gridSpan w:val="2"/>
            <w:tcBorders>
              <w:top w:val="nil"/>
              <w:left w:val="nil"/>
              <w:bottom w:val="single" w:sz="4" w:space="0" w:color="auto"/>
              <w:right w:val="single" w:sz="4" w:space="0" w:color="auto"/>
            </w:tcBorders>
            <w:shd w:val="clear" w:color="auto" w:fill="auto"/>
            <w:vAlign w:val="center"/>
          </w:tcPr>
          <w:p w14:paraId="3A331875"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color w:val="000000"/>
                <w:sz w:val="16"/>
                <w:szCs w:val="16"/>
                <w:lang w:val="en-US"/>
              </w:rPr>
              <w:t>1</w:t>
            </w:r>
          </w:p>
        </w:tc>
        <w:tc>
          <w:tcPr>
            <w:tcW w:w="706" w:type="dxa"/>
            <w:gridSpan w:val="2"/>
            <w:tcBorders>
              <w:top w:val="nil"/>
              <w:left w:val="nil"/>
              <w:bottom w:val="single" w:sz="4" w:space="0" w:color="auto"/>
              <w:right w:val="single" w:sz="4" w:space="0" w:color="auto"/>
            </w:tcBorders>
            <w:shd w:val="clear" w:color="auto" w:fill="auto"/>
            <w:vAlign w:val="center"/>
            <w:hideMark/>
          </w:tcPr>
          <w:p w14:paraId="553E0151"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color w:val="000000"/>
                <w:sz w:val="16"/>
                <w:szCs w:val="16"/>
                <w:lang w:val="en-US"/>
              </w:rPr>
              <w:t> </w:t>
            </w:r>
          </w:p>
        </w:tc>
        <w:tc>
          <w:tcPr>
            <w:tcW w:w="822" w:type="dxa"/>
            <w:gridSpan w:val="2"/>
            <w:tcBorders>
              <w:top w:val="nil"/>
              <w:left w:val="nil"/>
              <w:bottom w:val="single" w:sz="4" w:space="0" w:color="auto"/>
              <w:right w:val="single" w:sz="4" w:space="0" w:color="auto"/>
            </w:tcBorders>
            <w:shd w:val="clear" w:color="auto" w:fill="auto"/>
            <w:vAlign w:val="center"/>
            <w:hideMark/>
          </w:tcPr>
          <w:p w14:paraId="46C55ED6" w14:textId="77777777" w:rsidR="00FD36FC" w:rsidRPr="006658D0" w:rsidRDefault="00FD36FC" w:rsidP="00CB2E7F">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color w:val="000000"/>
                <w:sz w:val="16"/>
                <w:szCs w:val="16"/>
                <w:lang w:val="en-US"/>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1CD40C7D" w14:textId="06B08421" w:rsidR="00FD36FC" w:rsidRPr="006658D0" w:rsidRDefault="00A20723" w:rsidP="00CB2E7F">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25.12</w:t>
            </w:r>
            <w:r w:rsidR="00FD36FC" w:rsidRPr="006658D0">
              <w:rPr>
                <w:rFonts w:ascii="Calibri" w:eastAsia="Times New Roman" w:hAnsi="Calibri" w:cs="Calibri"/>
                <w:b/>
                <w:bCs/>
                <w:color w:val="000000"/>
                <w:sz w:val="16"/>
                <w:szCs w:val="16"/>
                <w:lang w:val="en-US"/>
              </w:rPr>
              <w:t>.2022</w:t>
            </w:r>
          </w:p>
        </w:tc>
      </w:tr>
      <w:tr w:rsidR="00A20723" w:rsidRPr="006658D0" w14:paraId="6C2267D6" w14:textId="77777777" w:rsidTr="00CB2E7F">
        <w:trPr>
          <w:gridAfter w:val="1"/>
          <w:wAfter w:w="56" w:type="dxa"/>
          <w:trHeight w:val="737"/>
        </w:trPr>
        <w:tc>
          <w:tcPr>
            <w:tcW w:w="561" w:type="dxa"/>
            <w:tcBorders>
              <w:top w:val="nil"/>
              <w:left w:val="single" w:sz="4" w:space="0" w:color="auto"/>
              <w:bottom w:val="single" w:sz="4" w:space="0" w:color="auto"/>
              <w:right w:val="single" w:sz="4" w:space="0" w:color="auto"/>
            </w:tcBorders>
            <w:shd w:val="clear" w:color="auto" w:fill="auto"/>
            <w:noWrap/>
            <w:vAlign w:val="center"/>
          </w:tcPr>
          <w:p w14:paraId="439CF136" w14:textId="152E7EFB" w:rsidR="00A20723" w:rsidRPr="006658D0"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p>
        </w:tc>
        <w:tc>
          <w:tcPr>
            <w:tcW w:w="1098" w:type="dxa"/>
            <w:tcBorders>
              <w:top w:val="nil"/>
              <w:left w:val="nil"/>
              <w:bottom w:val="single" w:sz="4" w:space="0" w:color="auto"/>
              <w:right w:val="single" w:sz="4" w:space="0" w:color="auto"/>
            </w:tcBorders>
            <w:shd w:val="clear" w:color="auto" w:fill="auto"/>
            <w:vAlign w:val="center"/>
          </w:tcPr>
          <w:p w14:paraId="76DE8845" w14:textId="1ADF8AF2" w:rsidR="00A20723" w:rsidRDefault="00A20723" w:rsidP="00A20723">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equipment</w:t>
            </w:r>
          </w:p>
        </w:tc>
        <w:tc>
          <w:tcPr>
            <w:tcW w:w="3472" w:type="dxa"/>
            <w:tcBorders>
              <w:top w:val="nil"/>
              <w:left w:val="nil"/>
              <w:bottom w:val="single" w:sz="4" w:space="0" w:color="auto"/>
              <w:right w:val="single" w:sz="4" w:space="0" w:color="auto"/>
            </w:tcBorders>
            <w:shd w:val="clear" w:color="auto" w:fill="auto"/>
          </w:tcPr>
          <w:p w14:paraId="521EAF3C" w14:textId="416C7393" w:rsidR="00A20723" w:rsidRDefault="00A20723" w:rsidP="00A20723">
            <w:pPr>
              <w:spacing w:after="0" w:line="240" w:lineRule="auto"/>
              <w:rPr>
                <w:rFonts w:ascii="Calibri" w:eastAsia="Times New Roman" w:hAnsi="Calibri" w:cs="Calibri"/>
                <w:color w:val="000000"/>
                <w:sz w:val="16"/>
                <w:szCs w:val="16"/>
                <w:lang w:val="en-US"/>
              </w:rPr>
            </w:pPr>
            <w:r w:rsidRPr="00A20723">
              <w:rPr>
                <w:rFonts w:ascii="Calibri" w:eastAsia="Times New Roman" w:hAnsi="Calibri" w:cs="Calibri"/>
                <w:color w:val="000000"/>
                <w:sz w:val="16"/>
                <w:szCs w:val="16"/>
                <w:lang w:val="en-US"/>
              </w:rPr>
              <w:t>Diesel forklift</w:t>
            </w:r>
            <w:r>
              <w:rPr>
                <w:rFonts w:ascii="Calibri" w:eastAsia="Times New Roman" w:hAnsi="Calibri" w:cs="Calibri"/>
                <w:color w:val="000000"/>
                <w:sz w:val="16"/>
                <w:szCs w:val="16"/>
                <w:lang w:val="en-US"/>
              </w:rPr>
              <w:t xml:space="preserve"> min</w:t>
            </w:r>
            <w:r>
              <w:rPr>
                <w:rFonts w:ascii="Calibri" w:eastAsia="Times New Roman" w:hAnsi="Calibri" w:cs="Calibri"/>
                <w:color w:val="000000"/>
                <w:sz w:val="16"/>
                <w:szCs w:val="16"/>
                <w:lang w:val="en-US"/>
              </w:rPr>
              <w:t xml:space="preserve"> 25</w:t>
            </w:r>
            <w:r>
              <w:rPr>
                <w:rFonts w:ascii="Calibri" w:eastAsia="Times New Roman" w:hAnsi="Calibri" w:cs="Calibri"/>
                <w:color w:val="000000"/>
                <w:sz w:val="16"/>
                <w:szCs w:val="16"/>
                <w:lang w:val="en-US"/>
              </w:rPr>
              <w:t>00</w:t>
            </w:r>
            <w:r>
              <w:rPr>
                <w:rFonts w:ascii="Calibri" w:eastAsia="Times New Roman" w:hAnsi="Calibri" w:cs="Calibri"/>
                <w:color w:val="000000"/>
                <w:sz w:val="16"/>
                <w:szCs w:val="16"/>
                <w:lang w:val="en-US"/>
              </w:rPr>
              <w:t xml:space="preserve"> kg</w:t>
            </w:r>
          </w:p>
        </w:tc>
        <w:tc>
          <w:tcPr>
            <w:tcW w:w="860" w:type="dxa"/>
            <w:gridSpan w:val="2"/>
            <w:tcBorders>
              <w:top w:val="nil"/>
              <w:left w:val="nil"/>
              <w:bottom w:val="single" w:sz="4" w:space="0" w:color="auto"/>
              <w:right w:val="single" w:sz="4" w:space="0" w:color="auto"/>
            </w:tcBorders>
            <w:shd w:val="clear" w:color="auto" w:fill="auto"/>
            <w:vAlign w:val="center"/>
          </w:tcPr>
          <w:p w14:paraId="7E35677C" w14:textId="5B9E2459"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pcs</w:t>
            </w:r>
          </w:p>
        </w:tc>
        <w:tc>
          <w:tcPr>
            <w:tcW w:w="878" w:type="dxa"/>
            <w:gridSpan w:val="2"/>
            <w:tcBorders>
              <w:top w:val="nil"/>
              <w:left w:val="nil"/>
              <w:bottom w:val="single" w:sz="4" w:space="0" w:color="auto"/>
              <w:right w:val="single" w:sz="4" w:space="0" w:color="auto"/>
            </w:tcBorders>
            <w:shd w:val="clear" w:color="auto" w:fill="auto"/>
            <w:vAlign w:val="center"/>
          </w:tcPr>
          <w:p w14:paraId="61D00651" w14:textId="5CE5587A" w:rsidR="00A20723"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p>
        </w:tc>
        <w:tc>
          <w:tcPr>
            <w:tcW w:w="706" w:type="dxa"/>
            <w:gridSpan w:val="2"/>
            <w:tcBorders>
              <w:top w:val="nil"/>
              <w:left w:val="nil"/>
              <w:bottom w:val="single" w:sz="4" w:space="0" w:color="auto"/>
              <w:right w:val="single" w:sz="4" w:space="0" w:color="auto"/>
            </w:tcBorders>
            <w:shd w:val="clear" w:color="auto" w:fill="auto"/>
            <w:vAlign w:val="center"/>
          </w:tcPr>
          <w:p w14:paraId="048F3E73" w14:textId="65801A9B"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822" w:type="dxa"/>
            <w:gridSpan w:val="2"/>
            <w:tcBorders>
              <w:top w:val="nil"/>
              <w:left w:val="nil"/>
              <w:bottom w:val="single" w:sz="4" w:space="0" w:color="auto"/>
              <w:right w:val="single" w:sz="4" w:space="0" w:color="auto"/>
            </w:tcBorders>
            <w:shd w:val="clear" w:color="auto" w:fill="auto"/>
            <w:vAlign w:val="center"/>
          </w:tcPr>
          <w:p w14:paraId="065B8045" w14:textId="7E89A7C9"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1311" w:type="dxa"/>
            <w:gridSpan w:val="2"/>
            <w:tcBorders>
              <w:top w:val="nil"/>
              <w:left w:val="nil"/>
              <w:bottom w:val="single" w:sz="4" w:space="0" w:color="auto"/>
              <w:right w:val="single" w:sz="4" w:space="0" w:color="auto"/>
            </w:tcBorders>
            <w:shd w:val="clear" w:color="auto" w:fill="auto"/>
            <w:vAlign w:val="center"/>
          </w:tcPr>
          <w:p w14:paraId="7F549D45" w14:textId="01F6D76A" w:rsidR="00A20723" w:rsidRDefault="00A20723" w:rsidP="00A20723">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25.12</w:t>
            </w:r>
            <w:r w:rsidRPr="006658D0">
              <w:rPr>
                <w:rFonts w:ascii="Calibri" w:eastAsia="Times New Roman" w:hAnsi="Calibri" w:cs="Calibri"/>
                <w:b/>
                <w:bCs/>
                <w:color w:val="000000"/>
                <w:sz w:val="16"/>
                <w:szCs w:val="16"/>
                <w:lang w:val="en-US"/>
              </w:rPr>
              <w:t>.2022</w:t>
            </w:r>
          </w:p>
        </w:tc>
      </w:tr>
      <w:tr w:rsidR="00A20723" w:rsidRPr="006658D0" w14:paraId="1D4B7B87" w14:textId="77777777" w:rsidTr="00CB2E7F">
        <w:trPr>
          <w:gridAfter w:val="1"/>
          <w:wAfter w:w="56" w:type="dxa"/>
          <w:trHeight w:val="737"/>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6EFB7BE" w14:textId="33CA1C81" w:rsidR="00A20723" w:rsidRPr="006658D0"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w:t>
            </w:r>
          </w:p>
        </w:tc>
        <w:tc>
          <w:tcPr>
            <w:tcW w:w="1098" w:type="dxa"/>
            <w:tcBorders>
              <w:top w:val="nil"/>
              <w:left w:val="nil"/>
              <w:bottom w:val="single" w:sz="4" w:space="0" w:color="auto"/>
              <w:right w:val="single" w:sz="4" w:space="0" w:color="auto"/>
            </w:tcBorders>
            <w:shd w:val="clear" w:color="auto" w:fill="auto"/>
            <w:vAlign w:val="center"/>
          </w:tcPr>
          <w:p w14:paraId="3568ADB8" w14:textId="78751B5A" w:rsidR="00A20723" w:rsidRDefault="00A20723" w:rsidP="00A20723">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equipment</w:t>
            </w:r>
          </w:p>
        </w:tc>
        <w:tc>
          <w:tcPr>
            <w:tcW w:w="3472" w:type="dxa"/>
            <w:tcBorders>
              <w:top w:val="nil"/>
              <w:left w:val="nil"/>
              <w:bottom w:val="single" w:sz="4" w:space="0" w:color="auto"/>
              <w:right w:val="single" w:sz="4" w:space="0" w:color="auto"/>
            </w:tcBorders>
            <w:shd w:val="clear" w:color="auto" w:fill="auto"/>
          </w:tcPr>
          <w:p w14:paraId="0BDD4071" w14:textId="442DBEE7" w:rsidR="00A20723" w:rsidRDefault="00A20723" w:rsidP="00A20723">
            <w:pPr>
              <w:spacing w:after="0" w:line="240" w:lineRule="auto"/>
              <w:rPr>
                <w:rFonts w:ascii="Calibri" w:eastAsia="Times New Roman" w:hAnsi="Calibri" w:cs="Calibri"/>
                <w:color w:val="000000"/>
                <w:sz w:val="16"/>
                <w:szCs w:val="16"/>
                <w:lang w:val="en-US"/>
              </w:rPr>
            </w:pPr>
            <w:r w:rsidRPr="00A20723">
              <w:rPr>
                <w:rFonts w:ascii="Calibri" w:eastAsia="Times New Roman" w:hAnsi="Calibri" w:cs="Calibri"/>
                <w:color w:val="000000"/>
                <w:sz w:val="16"/>
                <w:szCs w:val="16"/>
                <w:lang w:val="en-US"/>
              </w:rPr>
              <w:t>Hydraulic trolley (pallet truck)</w:t>
            </w:r>
            <w:r>
              <w:rPr>
                <w:rFonts w:ascii="Calibri" w:eastAsia="Times New Roman" w:hAnsi="Calibri" w:cs="Calibri"/>
                <w:color w:val="000000"/>
                <w:sz w:val="16"/>
                <w:szCs w:val="16"/>
                <w:lang w:val="en-US"/>
              </w:rPr>
              <w:t xml:space="preserve"> up to 3000 kg</w:t>
            </w:r>
          </w:p>
        </w:tc>
        <w:tc>
          <w:tcPr>
            <w:tcW w:w="860" w:type="dxa"/>
            <w:gridSpan w:val="2"/>
            <w:tcBorders>
              <w:top w:val="nil"/>
              <w:left w:val="nil"/>
              <w:bottom w:val="single" w:sz="4" w:space="0" w:color="auto"/>
              <w:right w:val="single" w:sz="4" w:space="0" w:color="auto"/>
            </w:tcBorders>
            <w:shd w:val="clear" w:color="auto" w:fill="auto"/>
            <w:vAlign w:val="center"/>
          </w:tcPr>
          <w:p w14:paraId="41FDE54D" w14:textId="0C54938E"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pcs</w:t>
            </w:r>
          </w:p>
        </w:tc>
        <w:tc>
          <w:tcPr>
            <w:tcW w:w="878" w:type="dxa"/>
            <w:gridSpan w:val="2"/>
            <w:tcBorders>
              <w:top w:val="nil"/>
              <w:left w:val="nil"/>
              <w:bottom w:val="single" w:sz="4" w:space="0" w:color="auto"/>
              <w:right w:val="single" w:sz="4" w:space="0" w:color="auto"/>
            </w:tcBorders>
            <w:shd w:val="clear" w:color="auto" w:fill="auto"/>
            <w:vAlign w:val="center"/>
          </w:tcPr>
          <w:p w14:paraId="445281EE" w14:textId="23AD6117" w:rsidR="00A20723"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p>
        </w:tc>
        <w:tc>
          <w:tcPr>
            <w:tcW w:w="706" w:type="dxa"/>
            <w:gridSpan w:val="2"/>
            <w:tcBorders>
              <w:top w:val="nil"/>
              <w:left w:val="nil"/>
              <w:bottom w:val="single" w:sz="4" w:space="0" w:color="auto"/>
              <w:right w:val="single" w:sz="4" w:space="0" w:color="auto"/>
            </w:tcBorders>
            <w:shd w:val="clear" w:color="auto" w:fill="auto"/>
            <w:vAlign w:val="center"/>
          </w:tcPr>
          <w:p w14:paraId="2C4F61D3" w14:textId="4D72732A"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822" w:type="dxa"/>
            <w:gridSpan w:val="2"/>
            <w:tcBorders>
              <w:top w:val="nil"/>
              <w:left w:val="nil"/>
              <w:bottom w:val="single" w:sz="4" w:space="0" w:color="auto"/>
              <w:right w:val="single" w:sz="4" w:space="0" w:color="auto"/>
            </w:tcBorders>
            <w:shd w:val="clear" w:color="auto" w:fill="auto"/>
            <w:vAlign w:val="center"/>
          </w:tcPr>
          <w:p w14:paraId="7C68B7BC" w14:textId="3AB8FADC"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1311" w:type="dxa"/>
            <w:gridSpan w:val="2"/>
            <w:tcBorders>
              <w:top w:val="nil"/>
              <w:left w:val="nil"/>
              <w:bottom w:val="single" w:sz="4" w:space="0" w:color="auto"/>
              <w:right w:val="single" w:sz="4" w:space="0" w:color="auto"/>
            </w:tcBorders>
            <w:shd w:val="clear" w:color="auto" w:fill="auto"/>
            <w:vAlign w:val="center"/>
          </w:tcPr>
          <w:p w14:paraId="585DB090" w14:textId="657C9346" w:rsidR="00A20723" w:rsidRDefault="00A20723" w:rsidP="00A20723">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25.12</w:t>
            </w:r>
            <w:r w:rsidRPr="006658D0">
              <w:rPr>
                <w:rFonts w:ascii="Calibri" w:eastAsia="Times New Roman" w:hAnsi="Calibri" w:cs="Calibri"/>
                <w:b/>
                <w:bCs/>
                <w:color w:val="000000"/>
                <w:sz w:val="16"/>
                <w:szCs w:val="16"/>
                <w:lang w:val="en-US"/>
              </w:rPr>
              <w:t>.2022</w:t>
            </w:r>
          </w:p>
        </w:tc>
      </w:tr>
      <w:tr w:rsidR="00A20723" w:rsidRPr="006658D0" w14:paraId="3B68EDAC" w14:textId="77777777" w:rsidTr="00CB2E7F">
        <w:trPr>
          <w:gridAfter w:val="1"/>
          <w:wAfter w:w="56" w:type="dxa"/>
          <w:trHeight w:val="737"/>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765503B" w14:textId="6BB458FA" w:rsidR="00A20723" w:rsidRPr="006658D0"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w:t>
            </w:r>
          </w:p>
        </w:tc>
        <w:tc>
          <w:tcPr>
            <w:tcW w:w="1098" w:type="dxa"/>
            <w:tcBorders>
              <w:top w:val="nil"/>
              <w:left w:val="nil"/>
              <w:bottom w:val="single" w:sz="4" w:space="0" w:color="auto"/>
              <w:right w:val="single" w:sz="4" w:space="0" w:color="auto"/>
            </w:tcBorders>
            <w:shd w:val="clear" w:color="auto" w:fill="auto"/>
            <w:vAlign w:val="center"/>
          </w:tcPr>
          <w:p w14:paraId="04C3E53E" w14:textId="455B05B0" w:rsidR="00A20723" w:rsidRDefault="00A20723" w:rsidP="00A20723">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equipment</w:t>
            </w:r>
          </w:p>
        </w:tc>
        <w:tc>
          <w:tcPr>
            <w:tcW w:w="3472" w:type="dxa"/>
            <w:tcBorders>
              <w:top w:val="nil"/>
              <w:left w:val="nil"/>
              <w:bottom w:val="single" w:sz="4" w:space="0" w:color="auto"/>
              <w:right w:val="single" w:sz="4" w:space="0" w:color="auto"/>
            </w:tcBorders>
            <w:shd w:val="clear" w:color="auto" w:fill="auto"/>
          </w:tcPr>
          <w:p w14:paraId="6A3E2E19" w14:textId="65A9C870" w:rsidR="00A20723" w:rsidRDefault="00A20723" w:rsidP="00A20723">
            <w:pPr>
              <w:spacing w:after="0" w:line="240" w:lineRule="auto"/>
              <w:rPr>
                <w:rFonts w:ascii="Calibri" w:eastAsia="Times New Roman" w:hAnsi="Calibri" w:cs="Calibri"/>
                <w:color w:val="000000"/>
                <w:sz w:val="16"/>
                <w:szCs w:val="16"/>
                <w:lang w:val="en-US"/>
              </w:rPr>
            </w:pPr>
            <w:r w:rsidRPr="00A20723">
              <w:rPr>
                <w:rFonts w:ascii="Calibri" w:eastAsia="Times New Roman" w:hAnsi="Calibri" w:cs="Calibri"/>
                <w:color w:val="000000"/>
                <w:sz w:val="16"/>
                <w:szCs w:val="16"/>
                <w:lang w:val="en-US"/>
              </w:rPr>
              <w:t>Hydraulic trolley (pallet truck)</w:t>
            </w:r>
            <w:r>
              <w:rPr>
                <w:rFonts w:ascii="Calibri" w:eastAsia="Times New Roman" w:hAnsi="Calibri" w:cs="Calibri"/>
                <w:color w:val="000000"/>
                <w:sz w:val="16"/>
                <w:szCs w:val="16"/>
                <w:lang w:val="en-US"/>
              </w:rPr>
              <w:t xml:space="preserve"> up to </w:t>
            </w:r>
            <w:r>
              <w:rPr>
                <w:rFonts w:ascii="Calibri" w:eastAsia="Times New Roman" w:hAnsi="Calibri" w:cs="Calibri"/>
                <w:color w:val="000000"/>
                <w:sz w:val="16"/>
                <w:szCs w:val="16"/>
                <w:lang w:val="en-US"/>
              </w:rPr>
              <w:t>15</w:t>
            </w:r>
            <w:r>
              <w:rPr>
                <w:rFonts w:ascii="Calibri" w:eastAsia="Times New Roman" w:hAnsi="Calibri" w:cs="Calibri"/>
                <w:color w:val="000000"/>
                <w:sz w:val="16"/>
                <w:szCs w:val="16"/>
                <w:lang w:val="en-US"/>
              </w:rPr>
              <w:t>00 kg</w:t>
            </w:r>
          </w:p>
        </w:tc>
        <w:tc>
          <w:tcPr>
            <w:tcW w:w="860" w:type="dxa"/>
            <w:gridSpan w:val="2"/>
            <w:tcBorders>
              <w:top w:val="nil"/>
              <w:left w:val="nil"/>
              <w:bottom w:val="single" w:sz="4" w:space="0" w:color="auto"/>
              <w:right w:val="single" w:sz="4" w:space="0" w:color="auto"/>
            </w:tcBorders>
            <w:shd w:val="clear" w:color="auto" w:fill="auto"/>
            <w:vAlign w:val="center"/>
          </w:tcPr>
          <w:p w14:paraId="6E7B6639" w14:textId="2E081A75"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pcs</w:t>
            </w:r>
          </w:p>
        </w:tc>
        <w:tc>
          <w:tcPr>
            <w:tcW w:w="878" w:type="dxa"/>
            <w:gridSpan w:val="2"/>
            <w:tcBorders>
              <w:top w:val="nil"/>
              <w:left w:val="nil"/>
              <w:bottom w:val="single" w:sz="4" w:space="0" w:color="auto"/>
              <w:right w:val="single" w:sz="4" w:space="0" w:color="auto"/>
            </w:tcBorders>
            <w:shd w:val="clear" w:color="auto" w:fill="auto"/>
            <w:vAlign w:val="center"/>
          </w:tcPr>
          <w:p w14:paraId="0F0D7D30" w14:textId="4287396F" w:rsidR="00A20723"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p>
        </w:tc>
        <w:tc>
          <w:tcPr>
            <w:tcW w:w="706" w:type="dxa"/>
            <w:gridSpan w:val="2"/>
            <w:tcBorders>
              <w:top w:val="nil"/>
              <w:left w:val="nil"/>
              <w:bottom w:val="single" w:sz="4" w:space="0" w:color="auto"/>
              <w:right w:val="single" w:sz="4" w:space="0" w:color="auto"/>
            </w:tcBorders>
            <w:shd w:val="clear" w:color="auto" w:fill="auto"/>
            <w:vAlign w:val="center"/>
          </w:tcPr>
          <w:p w14:paraId="1388643F" w14:textId="79F3CB88"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822" w:type="dxa"/>
            <w:gridSpan w:val="2"/>
            <w:tcBorders>
              <w:top w:val="nil"/>
              <w:left w:val="nil"/>
              <w:bottom w:val="single" w:sz="4" w:space="0" w:color="auto"/>
              <w:right w:val="single" w:sz="4" w:space="0" w:color="auto"/>
            </w:tcBorders>
            <w:shd w:val="clear" w:color="auto" w:fill="auto"/>
            <w:vAlign w:val="center"/>
          </w:tcPr>
          <w:p w14:paraId="727A7523" w14:textId="18D40C02"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1311" w:type="dxa"/>
            <w:gridSpan w:val="2"/>
            <w:tcBorders>
              <w:top w:val="nil"/>
              <w:left w:val="nil"/>
              <w:bottom w:val="single" w:sz="4" w:space="0" w:color="auto"/>
              <w:right w:val="single" w:sz="4" w:space="0" w:color="auto"/>
            </w:tcBorders>
            <w:shd w:val="clear" w:color="auto" w:fill="auto"/>
            <w:vAlign w:val="center"/>
          </w:tcPr>
          <w:p w14:paraId="5EECBF04" w14:textId="19DD55E9" w:rsidR="00A20723" w:rsidRDefault="00A20723" w:rsidP="00A20723">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25.12</w:t>
            </w:r>
            <w:r w:rsidRPr="006658D0">
              <w:rPr>
                <w:rFonts w:ascii="Calibri" w:eastAsia="Times New Roman" w:hAnsi="Calibri" w:cs="Calibri"/>
                <w:b/>
                <w:bCs/>
                <w:color w:val="000000"/>
                <w:sz w:val="16"/>
                <w:szCs w:val="16"/>
                <w:lang w:val="en-US"/>
              </w:rPr>
              <w:t>.2022</w:t>
            </w:r>
          </w:p>
        </w:tc>
      </w:tr>
      <w:tr w:rsidR="00A20723" w:rsidRPr="006658D0" w14:paraId="76FE4F20" w14:textId="77777777" w:rsidTr="00CB2E7F">
        <w:trPr>
          <w:gridAfter w:val="1"/>
          <w:wAfter w:w="56" w:type="dxa"/>
          <w:trHeight w:val="737"/>
        </w:trPr>
        <w:tc>
          <w:tcPr>
            <w:tcW w:w="561" w:type="dxa"/>
            <w:tcBorders>
              <w:top w:val="nil"/>
              <w:left w:val="single" w:sz="4" w:space="0" w:color="auto"/>
              <w:bottom w:val="single" w:sz="4" w:space="0" w:color="auto"/>
              <w:right w:val="single" w:sz="4" w:space="0" w:color="auto"/>
            </w:tcBorders>
            <w:shd w:val="clear" w:color="auto" w:fill="auto"/>
            <w:noWrap/>
            <w:vAlign w:val="center"/>
          </w:tcPr>
          <w:p w14:paraId="43E5B3A0" w14:textId="00C6600B" w:rsidR="00A20723" w:rsidRPr="006658D0"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w:t>
            </w:r>
          </w:p>
        </w:tc>
        <w:tc>
          <w:tcPr>
            <w:tcW w:w="1098" w:type="dxa"/>
            <w:tcBorders>
              <w:top w:val="nil"/>
              <w:left w:val="nil"/>
              <w:bottom w:val="single" w:sz="4" w:space="0" w:color="auto"/>
              <w:right w:val="single" w:sz="4" w:space="0" w:color="auto"/>
            </w:tcBorders>
            <w:shd w:val="clear" w:color="auto" w:fill="auto"/>
            <w:vAlign w:val="center"/>
          </w:tcPr>
          <w:p w14:paraId="5E28DA83" w14:textId="65803C72" w:rsidR="00A20723" w:rsidRDefault="00A20723" w:rsidP="00A20723">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equipment</w:t>
            </w:r>
          </w:p>
        </w:tc>
        <w:tc>
          <w:tcPr>
            <w:tcW w:w="3472" w:type="dxa"/>
            <w:tcBorders>
              <w:top w:val="nil"/>
              <w:left w:val="nil"/>
              <w:bottom w:val="single" w:sz="4" w:space="0" w:color="auto"/>
              <w:right w:val="single" w:sz="4" w:space="0" w:color="auto"/>
            </w:tcBorders>
            <w:shd w:val="clear" w:color="auto" w:fill="auto"/>
          </w:tcPr>
          <w:p w14:paraId="6053C82D" w14:textId="419C3CFB" w:rsidR="00A20723" w:rsidRDefault="00A20723" w:rsidP="00A20723">
            <w:pPr>
              <w:spacing w:after="0"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F</w:t>
            </w:r>
            <w:r w:rsidRPr="00A20723">
              <w:rPr>
                <w:rFonts w:ascii="Calibri" w:eastAsia="Times New Roman" w:hAnsi="Calibri" w:cs="Calibri"/>
                <w:color w:val="000000"/>
                <w:sz w:val="16"/>
                <w:szCs w:val="16"/>
                <w:lang w:val="en-US"/>
              </w:rPr>
              <w:t>ully electric-self driving pallet truck</w:t>
            </w:r>
            <w:r>
              <w:rPr>
                <w:rFonts w:ascii="Calibri" w:eastAsia="Times New Roman" w:hAnsi="Calibri" w:cs="Calibri"/>
                <w:color w:val="000000"/>
                <w:sz w:val="16"/>
                <w:szCs w:val="16"/>
                <w:lang w:val="en-US"/>
              </w:rPr>
              <w:t>, min 3000 kg</w:t>
            </w:r>
          </w:p>
        </w:tc>
        <w:tc>
          <w:tcPr>
            <w:tcW w:w="860" w:type="dxa"/>
            <w:gridSpan w:val="2"/>
            <w:tcBorders>
              <w:top w:val="nil"/>
              <w:left w:val="nil"/>
              <w:bottom w:val="single" w:sz="4" w:space="0" w:color="auto"/>
              <w:right w:val="single" w:sz="4" w:space="0" w:color="auto"/>
            </w:tcBorders>
            <w:shd w:val="clear" w:color="auto" w:fill="auto"/>
            <w:vAlign w:val="center"/>
          </w:tcPr>
          <w:p w14:paraId="09335878" w14:textId="0DF1BEA9"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pcs</w:t>
            </w:r>
          </w:p>
        </w:tc>
        <w:tc>
          <w:tcPr>
            <w:tcW w:w="878" w:type="dxa"/>
            <w:gridSpan w:val="2"/>
            <w:tcBorders>
              <w:top w:val="nil"/>
              <w:left w:val="nil"/>
              <w:bottom w:val="single" w:sz="4" w:space="0" w:color="auto"/>
              <w:right w:val="single" w:sz="4" w:space="0" w:color="auto"/>
            </w:tcBorders>
            <w:shd w:val="clear" w:color="auto" w:fill="auto"/>
            <w:vAlign w:val="center"/>
          </w:tcPr>
          <w:p w14:paraId="11D59936" w14:textId="1A268D4D" w:rsidR="00A20723" w:rsidRDefault="00A20723" w:rsidP="00A20723">
            <w:pPr>
              <w:spacing w:after="0"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p>
        </w:tc>
        <w:tc>
          <w:tcPr>
            <w:tcW w:w="706" w:type="dxa"/>
            <w:gridSpan w:val="2"/>
            <w:tcBorders>
              <w:top w:val="nil"/>
              <w:left w:val="nil"/>
              <w:bottom w:val="single" w:sz="4" w:space="0" w:color="auto"/>
              <w:right w:val="single" w:sz="4" w:space="0" w:color="auto"/>
            </w:tcBorders>
            <w:shd w:val="clear" w:color="auto" w:fill="auto"/>
            <w:vAlign w:val="center"/>
          </w:tcPr>
          <w:p w14:paraId="4A636723" w14:textId="4BBFCFA1"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822" w:type="dxa"/>
            <w:gridSpan w:val="2"/>
            <w:tcBorders>
              <w:top w:val="nil"/>
              <w:left w:val="nil"/>
              <w:bottom w:val="single" w:sz="4" w:space="0" w:color="auto"/>
              <w:right w:val="single" w:sz="4" w:space="0" w:color="auto"/>
            </w:tcBorders>
            <w:shd w:val="clear" w:color="auto" w:fill="auto"/>
            <w:vAlign w:val="center"/>
          </w:tcPr>
          <w:p w14:paraId="62787E3B" w14:textId="188D3F50" w:rsidR="00A20723" w:rsidRPr="006658D0" w:rsidRDefault="00A20723" w:rsidP="00A20723">
            <w:pPr>
              <w:spacing w:after="0" w:line="240" w:lineRule="auto"/>
              <w:jc w:val="center"/>
              <w:rPr>
                <w:rFonts w:ascii="Calibri" w:eastAsia="Times New Roman" w:hAnsi="Calibri" w:cs="Calibri"/>
                <w:color w:val="000000"/>
                <w:sz w:val="16"/>
                <w:szCs w:val="16"/>
                <w:lang w:val="en-US"/>
              </w:rPr>
            </w:pPr>
            <w:r w:rsidRPr="006658D0">
              <w:rPr>
                <w:rFonts w:ascii="Calibri" w:eastAsia="Times New Roman" w:hAnsi="Calibri" w:cs="Calibri"/>
                <w:color w:val="000000"/>
                <w:sz w:val="16"/>
                <w:szCs w:val="16"/>
                <w:lang w:val="en-US"/>
              </w:rPr>
              <w:t> </w:t>
            </w:r>
          </w:p>
        </w:tc>
        <w:tc>
          <w:tcPr>
            <w:tcW w:w="1311" w:type="dxa"/>
            <w:gridSpan w:val="2"/>
            <w:tcBorders>
              <w:top w:val="nil"/>
              <w:left w:val="nil"/>
              <w:bottom w:val="single" w:sz="4" w:space="0" w:color="auto"/>
              <w:right w:val="single" w:sz="4" w:space="0" w:color="auto"/>
            </w:tcBorders>
            <w:shd w:val="clear" w:color="auto" w:fill="auto"/>
            <w:vAlign w:val="center"/>
          </w:tcPr>
          <w:p w14:paraId="438F9971" w14:textId="7DC2A225" w:rsidR="00A20723" w:rsidRDefault="00A20723" w:rsidP="00A20723">
            <w:pPr>
              <w:spacing w:after="0"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25.12</w:t>
            </w:r>
            <w:r w:rsidRPr="006658D0">
              <w:rPr>
                <w:rFonts w:ascii="Calibri" w:eastAsia="Times New Roman" w:hAnsi="Calibri" w:cs="Calibri"/>
                <w:b/>
                <w:bCs/>
                <w:color w:val="000000"/>
                <w:sz w:val="16"/>
                <w:szCs w:val="16"/>
                <w:lang w:val="en-US"/>
              </w:rPr>
              <w:t>.2022</w:t>
            </w:r>
          </w:p>
        </w:tc>
      </w:tr>
      <w:tr w:rsidR="00A20723" w:rsidRPr="006658D0" w14:paraId="2D5F80E1" w14:textId="77777777" w:rsidTr="00CB2E7F">
        <w:trPr>
          <w:trHeight w:val="86"/>
        </w:trPr>
        <w:tc>
          <w:tcPr>
            <w:tcW w:w="5163" w:type="dxa"/>
            <w:gridSpan w:val="4"/>
            <w:tcBorders>
              <w:top w:val="single" w:sz="4" w:space="0" w:color="auto"/>
              <w:left w:val="single" w:sz="4" w:space="0" w:color="auto"/>
              <w:bottom w:val="single" w:sz="4" w:space="0" w:color="auto"/>
              <w:right w:val="nil"/>
            </w:tcBorders>
            <w:shd w:val="clear" w:color="auto" w:fill="auto"/>
            <w:vAlign w:val="center"/>
            <w:hideMark/>
          </w:tcPr>
          <w:p w14:paraId="45C83B4C" w14:textId="77777777" w:rsidR="00A20723" w:rsidRPr="006658D0" w:rsidRDefault="00A20723" w:rsidP="00A20723">
            <w:pPr>
              <w:spacing w:after="0" w:line="240" w:lineRule="auto"/>
              <w:jc w:val="center"/>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TOTAL</w:t>
            </w:r>
          </w:p>
        </w:tc>
        <w:tc>
          <w:tcPr>
            <w:tcW w:w="860" w:type="dxa"/>
            <w:gridSpan w:val="2"/>
            <w:tcBorders>
              <w:top w:val="nil"/>
              <w:left w:val="single" w:sz="4" w:space="0" w:color="auto"/>
              <w:bottom w:val="single" w:sz="4" w:space="0" w:color="auto"/>
              <w:right w:val="single" w:sz="4" w:space="0" w:color="auto"/>
            </w:tcBorders>
            <w:shd w:val="clear" w:color="auto" w:fill="auto"/>
            <w:vAlign w:val="center"/>
            <w:hideMark/>
          </w:tcPr>
          <w:p w14:paraId="2D97ADB9" w14:textId="77777777" w:rsidR="00A20723" w:rsidRPr="006658D0" w:rsidRDefault="00A20723" w:rsidP="00A20723">
            <w:pPr>
              <w:spacing w:after="0" w:line="240" w:lineRule="auto"/>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w:t>
            </w:r>
          </w:p>
        </w:tc>
        <w:tc>
          <w:tcPr>
            <w:tcW w:w="878" w:type="dxa"/>
            <w:gridSpan w:val="2"/>
            <w:tcBorders>
              <w:top w:val="nil"/>
              <w:left w:val="nil"/>
              <w:bottom w:val="single" w:sz="4" w:space="0" w:color="auto"/>
              <w:right w:val="single" w:sz="4" w:space="0" w:color="auto"/>
            </w:tcBorders>
            <w:shd w:val="clear" w:color="auto" w:fill="auto"/>
            <w:vAlign w:val="center"/>
            <w:hideMark/>
          </w:tcPr>
          <w:p w14:paraId="2EF06741" w14:textId="77777777" w:rsidR="00A20723" w:rsidRPr="006658D0" w:rsidRDefault="00A20723" w:rsidP="00A20723">
            <w:pPr>
              <w:spacing w:after="0" w:line="240" w:lineRule="auto"/>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w:t>
            </w:r>
          </w:p>
        </w:tc>
        <w:tc>
          <w:tcPr>
            <w:tcW w:w="748" w:type="dxa"/>
            <w:gridSpan w:val="2"/>
            <w:tcBorders>
              <w:top w:val="nil"/>
              <w:left w:val="nil"/>
              <w:bottom w:val="single" w:sz="4" w:space="0" w:color="auto"/>
              <w:right w:val="single" w:sz="4" w:space="0" w:color="auto"/>
            </w:tcBorders>
            <w:shd w:val="clear" w:color="auto" w:fill="auto"/>
            <w:vAlign w:val="center"/>
            <w:hideMark/>
          </w:tcPr>
          <w:p w14:paraId="57B5E24F" w14:textId="77777777" w:rsidR="00A20723" w:rsidRPr="006658D0" w:rsidRDefault="00A20723" w:rsidP="00A20723">
            <w:pPr>
              <w:spacing w:after="0" w:line="240" w:lineRule="auto"/>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w:t>
            </w:r>
          </w:p>
        </w:tc>
        <w:tc>
          <w:tcPr>
            <w:tcW w:w="807" w:type="dxa"/>
            <w:gridSpan w:val="2"/>
            <w:tcBorders>
              <w:top w:val="nil"/>
              <w:left w:val="nil"/>
              <w:bottom w:val="single" w:sz="4" w:space="0" w:color="auto"/>
              <w:right w:val="single" w:sz="4" w:space="0" w:color="auto"/>
            </w:tcBorders>
            <w:shd w:val="clear" w:color="auto" w:fill="auto"/>
            <w:vAlign w:val="center"/>
            <w:hideMark/>
          </w:tcPr>
          <w:p w14:paraId="77B7C54A" w14:textId="77777777" w:rsidR="00A20723" w:rsidRPr="006658D0" w:rsidRDefault="00A20723" w:rsidP="00A20723">
            <w:pPr>
              <w:spacing w:after="0" w:line="240" w:lineRule="auto"/>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w:t>
            </w:r>
          </w:p>
        </w:tc>
        <w:tc>
          <w:tcPr>
            <w:tcW w:w="1308" w:type="dxa"/>
            <w:gridSpan w:val="2"/>
            <w:tcBorders>
              <w:top w:val="nil"/>
              <w:left w:val="nil"/>
              <w:bottom w:val="single" w:sz="4" w:space="0" w:color="auto"/>
              <w:right w:val="single" w:sz="4" w:space="0" w:color="auto"/>
            </w:tcBorders>
            <w:shd w:val="clear" w:color="auto" w:fill="auto"/>
            <w:vAlign w:val="center"/>
            <w:hideMark/>
          </w:tcPr>
          <w:p w14:paraId="6018AADB" w14:textId="77777777" w:rsidR="00A20723" w:rsidRPr="006658D0" w:rsidRDefault="00A20723" w:rsidP="00A20723">
            <w:pPr>
              <w:spacing w:after="0" w:line="240" w:lineRule="auto"/>
              <w:rPr>
                <w:rFonts w:ascii="Calibri" w:eastAsia="Times New Roman" w:hAnsi="Calibri" w:cs="Calibri"/>
                <w:b/>
                <w:bCs/>
                <w:color w:val="000000"/>
                <w:sz w:val="16"/>
                <w:szCs w:val="16"/>
                <w:lang w:val="en-US"/>
              </w:rPr>
            </w:pPr>
            <w:r w:rsidRPr="006658D0">
              <w:rPr>
                <w:rFonts w:ascii="Calibri" w:eastAsia="Times New Roman" w:hAnsi="Calibri" w:cs="Calibri"/>
                <w:b/>
                <w:bCs/>
                <w:color w:val="000000"/>
                <w:sz w:val="16"/>
                <w:szCs w:val="16"/>
                <w:lang w:val="en-US"/>
              </w:rPr>
              <w:t> </w:t>
            </w:r>
          </w:p>
        </w:tc>
      </w:tr>
      <w:bookmarkEnd w:id="0"/>
    </w:tbl>
    <w:p w14:paraId="1F11033D" w14:textId="77777777" w:rsidR="00ED54FF" w:rsidRPr="00ED54FF" w:rsidRDefault="00ED54FF" w:rsidP="00ED54FF">
      <w:pPr>
        <w:spacing w:after="0"/>
        <w:rPr>
          <w:rFonts w:cstheme="minorHAnsi"/>
        </w:rPr>
      </w:pP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17DA31EF" w14:textId="1A9CD5A0" w:rsidR="00C51175" w:rsidRDefault="00F36895" w:rsidP="00C51175">
      <w:pPr>
        <w:spacing w:after="0"/>
        <w:rPr>
          <w:color w:val="000000"/>
          <w:shd w:val="clear" w:color="auto" w:fill="FFFFFF"/>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w:t>
      </w:r>
      <w:r w:rsidR="00E91AC3" w:rsidRPr="00BA0A04">
        <w:rPr>
          <w:color w:val="000000"/>
          <w:highlight w:val="yellow"/>
          <w:shd w:val="clear" w:color="auto" w:fill="FFFFFF"/>
        </w:rPr>
        <w:t>.</w:t>
      </w:r>
      <w:r w:rsidR="00E91AC3">
        <w:rPr>
          <w:color w:val="000000"/>
          <w:shd w:val="clear" w:color="auto" w:fill="FFFFFF"/>
        </w:rPr>
        <w:t xml:space="preserve"> </w:t>
      </w:r>
    </w:p>
    <w:p w14:paraId="1C65C228" w14:textId="77777777" w:rsidR="008B24D6" w:rsidRDefault="008B24D6" w:rsidP="00C51175">
      <w:pPr>
        <w:spacing w:after="0"/>
        <w:rPr>
          <w:b/>
          <w:bCs/>
          <w:color w:val="000000"/>
          <w:shd w:val="clear" w:color="auto" w:fill="FFFFFF"/>
        </w:rPr>
      </w:pPr>
    </w:p>
    <w:p w14:paraId="22BCAD4F" w14:textId="77777777" w:rsidR="00E91AC3" w:rsidRPr="008A15CD" w:rsidRDefault="00E91AC3"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8A15CD" w:rsidRPr="008A15CD" w14:paraId="69353C29" w14:textId="77777777" w:rsidTr="00B13252">
        <w:tc>
          <w:tcPr>
            <w:tcW w:w="2235" w:type="dxa"/>
          </w:tcPr>
          <w:p w14:paraId="107FD51F" w14:textId="77777777" w:rsidR="00116A84" w:rsidRPr="008A15CD" w:rsidRDefault="00B13252" w:rsidP="00B13252">
            <w:pPr>
              <w:spacing w:after="60"/>
              <w:rPr>
                <w:rFonts w:cstheme="minorHAnsi"/>
                <w:b/>
                <w:bCs/>
                <w:sz w:val="20"/>
                <w:szCs w:val="20"/>
              </w:rPr>
            </w:pPr>
            <w:r w:rsidRPr="008A15CD">
              <w:rPr>
                <w:rFonts w:cstheme="minorHAnsi"/>
                <w:b/>
                <w:bCs/>
                <w:sz w:val="20"/>
                <w:szCs w:val="20"/>
              </w:rPr>
              <w:t>Technical</w:t>
            </w:r>
            <w:r w:rsidR="00116A84" w:rsidRPr="008A15CD">
              <w:rPr>
                <w:rFonts w:cstheme="minorHAnsi"/>
                <w:b/>
                <w:bCs/>
                <w:sz w:val="20"/>
                <w:szCs w:val="20"/>
              </w:rPr>
              <w:t xml:space="preserve"> Officer: </w:t>
            </w:r>
          </w:p>
        </w:tc>
        <w:tc>
          <w:tcPr>
            <w:tcW w:w="3948" w:type="dxa"/>
          </w:tcPr>
          <w:p w14:paraId="131FB0D3" w14:textId="7AE0A3C4" w:rsidR="00116A84" w:rsidRPr="008A15CD" w:rsidRDefault="00F36895" w:rsidP="009B5DE0">
            <w:pPr>
              <w:spacing w:after="60"/>
              <w:rPr>
                <w:rFonts w:cstheme="minorHAnsi"/>
                <w:b/>
                <w:bCs/>
                <w:sz w:val="20"/>
                <w:szCs w:val="20"/>
              </w:rPr>
            </w:pPr>
            <w:r>
              <w:rPr>
                <w:rFonts w:cstheme="minorHAnsi"/>
                <w:b/>
                <w:bCs/>
                <w:sz w:val="20"/>
                <w:szCs w:val="20"/>
              </w:rPr>
              <w:t xml:space="preserve">NPO, </w:t>
            </w:r>
            <w:r w:rsidR="00BA0A04">
              <w:rPr>
                <w:rFonts w:cstheme="minorHAnsi"/>
                <w:b/>
                <w:bCs/>
                <w:sz w:val="20"/>
                <w:szCs w:val="20"/>
              </w:rPr>
              <w:t xml:space="preserve">Cornelia </w:t>
            </w:r>
            <w:proofErr w:type="spellStart"/>
            <w:r w:rsidR="00BA0A04">
              <w:rPr>
                <w:rFonts w:cstheme="minorHAnsi"/>
                <w:b/>
                <w:bCs/>
                <w:sz w:val="20"/>
                <w:szCs w:val="20"/>
              </w:rPr>
              <w:t>Panico</w:t>
            </w:r>
            <w:proofErr w:type="spellEnd"/>
          </w:p>
        </w:tc>
        <w:tc>
          <w:tcPr>
            <w:tcW w:w="729" w:type="dxa"/>
          </w:tcPr>
          <w:p w14:paraId="41CF48B9"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4825B247" w14:textId="0BF87639" w:rsidR="00116A84" w:rsidRPr="008A15CD" w:rsidRDefault="00BA0A04" w:rsidP="009B5DE0">
            <w:pPr>
              <w:spacing w:after="60"/>
              <w:rPr>
                <w:rFonts w:cstheme="minorHAnsi"/>
                <w:b/>
                <w:bCs/>
                <w:sz w:val="20"/>
                <w:szCs w:val="20"/>
              </w:rPr>
            </w:pPr>
            <w:r>
              <w:rPr>
                <w:rFonts w:cstheme="minorHAnsi"/>
                <w:b/>
                <w:bCs/>
                <w:sz w:val="20"/>
                <w:szCs w:val="20"/>
              </w:rPr>
              <w:t>p</w:t>
            </w:r>
            <w:r w:rsidR="00F36895">
              <w:rPr>
                <w:rFonts w:cstheme="minorHAnsi"/>
                <w:b/>
                <w:bCs/>
                <w:sz w:val="20"/>
                <w:szCs w:val="20"/>
              </w:rPr>
              <w:t>a</w:t>
            </w:r>
            <w:r>
              <w:rPr>
                <w:rFonts w:cstheme="minorHAnsi"/>
                <w:b/>
                <w:bCs/>
                <w:sz w:val="20"/>
                <w:szCs w:val="20"/>
              </w:rPr>
              <w:t>nicoc</w:t>
            </w:r>
            <w:r w:rsidR="00116A84" w:rsidRPr="008A15CD">
              <w:rPr>
                <w:rFonts w:cstheme="minorHAnsi"/>
                <w:b/>
                <w:bCs/>
                <w:sz w:val="20"/>
                <w:szCs w:val="20"/>
              </w:rPr>
              <w:t>@who.int</w:t>
            </w:r>
          </w:p>
        </w:tc>
      </w:tr>
      <w:tr w:rsidR="008A15CD" w:rsidRPr="008A15CD" w14:paraId="35616953" w14:textId="77777777" w:rsidTr="00B13252">
        <w:tc>
          <w:tcPr>
            <w:tcW w:w="2235" w:type="dxa"/>
            <w:tcBorders>
              <w:bottom w:val="single" w:sz="4" w:space="0" w:color="A6A6A6" w:themeColor="background1" w:themeShade="A6"/>
            </w:tcBorders>
          </w:tcPr>
          <w:p w14:paraId="3A51E017" w14:textId="77777777" w:rsidR="00B13252" w:rsidRPr="008A15CD" w:rsidRDefault="00B13252" w:rsidP="009B5DE0">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Borders>
              <w:bottom w:val="single" w:sz="4" w:space="0" w:color="A6A6A6" w:themeColor="background1" w:themeShade="A6"/>
            </w:tcBorders>
          </w:tcPr>
          <w:p w14:paraId="720E9B1C" w14:textId="77777777" w:rsidR="00B13252" w:rsidRPr="008A15CD" w:rsidRDefault="00B13252" w:rsidP="009B5DE0">
            <w:pPr>
              <w:spacing w:after="60"/>
              <w:rPr>
                <w:rFonts w:cstheme="minorHAnsi"/>
                <w:sz w:val="20"/>
                <w:szCs w:val="20"/>
                <w:highlight w:val="yellow"/>
              </w:rPr>
            </w:pPr>
            <w:r w:rsidRPr="00F36895">
              <w:rPr>
                <w:rFonts w:cstheme="minorHAnsi"/>
                <w:sz w:val="20"/>
                <w:szCs w:val="20"/>
              </w:rPr>
              <w:t>Technical supervision and instructions - Reporting</w:t>
            </w:r>
          </w:p>
        </w:tc>
      </w:tr>
      <w:tr w:rsidR="008A15CD" w:rsidRPr="008A15CD" w14:paraId="5477D86E" w14:textId="77777777" w:rsidTr="00B13252">
        <w:tc>
          <w:tcPr>
            <w:tcW w:w="2235" w:type="dxa"/>
          </w:tcPr>
          <w:p w14:paraId="75125B35" w14:textId="77777777" w:rsidR="00116A84" w:rsidRPr="008A15CD" w:rsidRDefault="00B13252" w:rsidP="00B13252">
            <w:pPr>
              <w:tabs>
                <w:tab w:val="right" w:pos="1735"/>
              </w:tabs>
              <w:spacing w:after="60"/>
              <w:rPr>
                <w:rFonts w:cstheme="minorHAnsi"/>
                <w:b/>
                <w:bCs/>
                <w:sz w:val="20"/>
                <w:szCs w:val="20"/>
              </w:rPr>
            </w:pPr>
            <w:r w:rsidRPr="008A15CD">
              <w:rPr>
                <w:rFonts w:cstheme="minorHAnsi"/>
                <w:b/>
                <w:bCs/>
                <w:sz w:val="20"/>
                <w:szCs w:val="20"/>
              </w:rPr>
              <w:t>Administrative Officer</w:t>
            </w:r>
            <w:r w:rsidR="00116A84" w:rsidRPr="008A15CD">
              <w:rPr>
                <w:rFonts w:cstheme="minorHAnsi"/>
                <w:b/>
                <w:bCs/>
                <w:sz w:val="20"/>
                <w:szCs w:val="20"/>
              </w:rPr>
              <w:t>:</w:t>
            </w:r>
          </w:p>
        </w:tc>
        <w:tc>
          <w:tcPr>
            <w:tcW w:w="3948" w:type="dxa"/>
          </w:tcPr>
          <w:p w14:paraId="5C41FA16" w14:textId="4E0C3B65" w:rsidR="00116A84" w:rsidRPr="008A15CD" w:rsidRDefault="00F36895" w:rsidP="009B5DE0">
            <w:pPr>
              <w:spacing w:after="60"/>
              <w:rPr>
                <w:rFonts w:cstheme="minorHAnsi"/>
                <w:b/>
                <w:bCs/>
                <w:sz w:val="20"/>
                <w:szCs w:val="20"/>
              </w:rPr>
            </w:pPr>
            <w:r>
              <w:rPr>
                <w:rFonts w:cstheme="minorHAnsi"/>
                <w:b/>
                <w:bCs/>
                <w:sz w:val="20"/>
                <w:szCs w:val="20"/>
              </w:rPr>
              <w:t xml:space="preserve">Project assistant, Anastasia </w:t>
            </w:r>
            <w:proofErr w:type="spellStart"/>
            <w:r>
              <w:rPr>
                <w:rFonts w:cstheme="minorHAnsi"/>
                <w:b/>
                <w:bCs/>
                <w:sz w:val="20"/>
                <w:szCs w:val="20"/>
              </w:rPr>
              <w:t>Andronachi</w:t>
            </w:r>
            <w:proofErr w:type="spellEnd"/>
          </w:p>
        </w:tc>
        <w:tc>
          <w:tcPr>
            <w:tcW w:w="729" w:type="dxa"/>
          </w:tcPr>
          <w:p w14:paraId="6A240551"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02ECE0C7" w14:textId="2E832500" w:rsidR="00116A84" w:rsidRPr="008A15CD" w:rsidRDefault="00F36895" w:rsidP="009B5DE0">
            <w:pPr>
              <w:spacing w:after="60"/>
              <w:rPr>
                <w:rFonts w:cstheme="minorHAnsi"/>
                <w:b/>
                <w:bCs/>
                <w:sz w:val="20"/>
                <w:szCs w:val="20"/>
              </w:rPr>
            </w:pPr>
            <w:r>
              <w:rPr>
                <w:rFonts w:cstheme="minorHAnsi"/>
                <w:b/>
                <w:bCs/>
                <w:sz w:val="20"/>
                <w:szCs w:val="20"/>
              </w:rPr>
              <w:t>andronachia</w:t>
            </w:r>
            <w:r w:rsidR="00116A84" w:rsidRPr="008A15CD">
              <w:rPr>
                <w:rFonts w:cstheme="minorHAnsi"/>
                <w:b/>
                <w:bCs/>
                <w:sz w:val="20"/>
                <w:szCs w:val="20"/>
              </w:rPr>
              <w:t>@who.int</w:t>
            </w:r>
          </w:p>
        </w:tc>
      </w:tr>
      <w:tr w:rsidR="00B13252" w:rsidRPr="008A15CD" w14:paraId="7DC854A6" w14:textId="77777777" w:rsidTr="00B13252">
        <w:tc>
          <w:tcPr>
            <w:tcW w:w="2235" w:type="dxa"/>
          </w:tcPr>
          <w:p w14:paraId="14B6DF43" w14:textId="77777777" w:rsidR="00B13252" w:rsidRPr="008A15CD" w:rsidRDefault="00B13252" w:rsidP="00B00784">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Pr>
          <w:p w14:paraId="469FDC04" w14:textId="77777777" w:rsidR="00B13252" w:rsidRPr="008A15CD" w:rsidRDefault="00B13252" w:rsidP="00B00784">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59CF2585" w14:textId="77777777" w:rsidR="00522D9F" w:rsidRDefault="00522D9F" w:rsidP="009439E6">
      <w:pPr>
        <w:spacing w:after="60" w:line="240" w:lineRule="auto"/>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3C556145" w14:textId="77777777" w:rsidR="00FD36FC" w:rsidRDefault="00FD36FC" w:rsidP="00FD36FC">
      <w:pPr>
        <w:pStyle w:val="ListParagraph"/>
        <w:spacing w:after="60" w:line="240" w:lineRule="auto"/>
        <w:ind w:left="360"/>
        <w:rPr>
          <w:rFonts w:cstheme="minorHAnsi"/>
          <w:b/>
          <w:bCs/>
        </w:rPr>
      </w:pPr>
    </w:p>
    <w:p w14:paraId="32816B95" w14:textId="77777777" w:rsidR="00FD36FC" w:rsidRPr="00F36895" w:rsidRDefault="00FD36FC" w:rsidP="00FD36FC">
      <w:pPr>
        <w:pStyle w:val="ListParagraph"/>
        <w:spacing w:after="60" w:line="240" w:lineRule="auto"/>
        <w:ind w:left="360"/>
        <w:rPr>
          <w:rFonts w:cstheme="minorHAnsi"/>
        </w:rPr>
      </w:pPr>
      <w:r w:rsidRPr="00F36895">
        <w:rPr>
          <w:rFonts w:cstheme="minorHAnsi"/>
        </w:rPr>
        <w:t xml:space="preserve">The activity will include </w:t>
      </w:r>
      <w:r>
        <w:rPr>
          <w:rFonts w:cstheme="minorHAnsi"/>
        </w:rPr>
        <w:t>distribution of the equipment to the national warehouse (</w:t>
      </w:r>
      <w:proofErr w:type="spellStart"/>
      <w:r>
        <w:rPr>
          <w:rFonts w:cstheme="minorHAnsi"/>
        </w:rPr>
        <w:t>SanFarmPrim</w:t>
      </w:r>
      <w:proofErr w:type="spellEnd"/>
      <w:r>
        <w:rPr>
          <w:rFonts w:cstheme="minorHAnsi"/>
        </w:rPr>
        <w:t xml:space="preserve"> JSC), Chisinau, Republic of Moldova).</w:t>
      </w:r>
    </w:p>
    <w:p w14:paraId="01CBA90E" w14:textId="77777777" w:rsidR="0037119C" w:rsidRDefault="0037119C" w:rsidP="008B24D6">
      <w:pPr>
        <w:spacing w:after="0"/>
        <w:rPr>
          <w:color w:val="000000"/>
          <w:shd w:val="clear" w:color="auto" w:fill="FFFFFF"/>
        </w:rPr>
      </w:pPr>
    </w:p>
    <w:p w14:paraId="315B3035" w14:textId="7B6C38CA" w:rsidR="008B24D6" w:rsidRPr="0037119C" w:rsidRDefault="008B24D6" w:rsidP="008B24D6">
      <w:pPr>
        <w:spacing w:after="0"/>
        <w:rPr>
          <w:color w:val="000000"/>
          <w:shd w:val="clear" w:color="auto" w:fill="FFFFFF"/>
        </w:rPr>
      </w:pPr>
      <w:r w:rsidRPr="008B24D6">
        <w:rPr>
          <w:b/>
          <w:bCs/>
          <w:color w:val="000000"/>
          <w:shd w:val="clear" w:color="auto" w:fill="FFFFFF"/>
        </w:rPr>
        <w:t xml:space="preserve">Funding: </w:t>
      </w:r>
    </w:p>
    <w:p w14:paraId="125532B4" w14:textId="09A34BB4" w:rsidR="008B24D6" w:rsidRPr="004176C4" w:rsidRDefault="008B24D6" w:rsidP="008B24D6">
      <w:pPr>
        <w:jc w:val="both"/>
        <w:rPr>
          <w:rFonts w:cstheme="minorHAnsi"/>
          <w:sz w:val="24"/>
          <w:szCs w:val="24"/>
          <w:lang w:eastAsia="ru-RU"/>
        </w:rPr>
      </w:pPr>
      <w:r w:rsidRPr="00CA2FB8">
        <w:rPr>
          <w:rFonts w:cstheme="minorHAnsi"/>
          <w:b/>
          <w:sz w:val="24"/>
          <w:szCs w:val="24"/>
          <w:lang w:eastAsia="ru-RU"/>
        </w:rPr>
        <w:t>Project:  EUMDA</w:t>
      </w:r>
      <w:r w:rsidRPr="00CA2FB8">
        <w:t xml:space="preserve"> </w:t>
      </w:r>
      <w:r w:rsidRPr="00CA2FB8">
        <w:rPr>
          <w:rFonts w:cstheme="minorHAnsi"/>
          <w:b/>
          <w:sz w:val="24"/>
          <w:szCs w:val="24"/>
          <w:lang w:eastAsia="ru-RU"/>
        </w:rPr>
        <w:t xml:space="preserve">2221703                Task:  </w:t>
      </w:r>
      <w:r w:rsidR="00F1470A">
        <w:rPr>
          <w:rFonts w:cstheme="minorHAnsi"/>
          <w:b/>
          <w:sz w:val="24"/>
          <w:szCs w:val="24"/>
          <w:lang w:eastAsia="ru-RU"/>
        </w:rPr>
        <w:t>8</w:t>
      </w:r>
      <w:r w:rsidRPr="00CA2FB8">
        <w:rPr>
          <w:rFonts w:cstheme="minorHAnsi"/>
          <w:b/>
          <w:sz w:val="24"/>
          <w:szCs w:val="24"/>
          <w:lang w:eastAsia="ru-RU"/>
        </w:rPr>
        <w:t>.</w:t>
      </w:r>
      <w:r w:rsidR="00CA2FB8" w:rsidRPr="00CA2FB8">
        <w:rPr>
          <w:rFonts w:cstheme="minorHAnsi"/>
          <w:b/>
          <w:sz w:val="24"/>
          <w:szCs w:val="24"/>
          <w:lang w:eastAsia="ru-RU"/>
        </w:rPr>
        <w:t>2</w:t>
      </w:r>
      <w:r w:rsidRPr="00CA2FB8">
        <w:rPr>
          <w:rFonts w:cstheme="minorHAnsi"/>
          <w:b/>
          <w:sz w:val="24"/>
          <w:szCs w:val="24"/>
          <w:lang w:eastAsia="ru-RU"/>
        </w:rPr>
        <w:t xml:space="preserve">                       Award: </w:t>
      </w:r>
      <w:r w:rsidRPr="00CA2FB8">
        <w:rPr>
          <w:rFonts w:cstheme="minorHAnsi"/>
          <w:sz w:val="24"/>
          <w:szCs w:val="24"/>
          <w:lang w:eastAsia="ru-RU"/>
        </w:rPr>
        <w:t>73</w:t>
      </w:r>
      <w:r w:rsidR="007708C8" w:rsidRPr="00CA2FB8">
        <w:rPr>
          <w:rFonts w:cstheme="minorHAnsi"/>
          <w:sz w:val="24"/>
          <w:szCs w:val="24"/>
          <w:lang w:eastAsia="ru-RU"/>
        </w:rPr>
        <w:t>569</w:t>
      </w:r>
      <w:r w:rsidRPr="00B02D6B">
        <w:rPr>
          <w:rFonts w:cstheme="minorHAnsi"/>
          <w:sz w:val="24"/>
          <w:szCs w:val="24"/>
          <w:lang w:eastAsia="ru-RU"/>
        </w:rPr>
        <w:t xml:space="preserve">  </w:t>
      </w:r>
    </w:p>
    <w:p w14:paraId="72A7FB28" w14:textId="77777777" w:rsidR="008B24D6" w:rsidRPr="00F36895" w:rsidRDefault="008B24D6" w:rsidP="00F36895">
      <w:pPr>
        <w:pStyle w:val="ListParagraph"/>
        <w:spacing w:after="60" w:line="240" w:lineRule="auto"/>
        <w:ind w:left="360"/>
        <w:rPr>
          <w:rFonts w:cstheme="minorHAnsi"/>
        </w:rPr>
      </w:pPr>
    </w:p>
    <w:sectPr w:rsidR="008B24D6"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C41D" w14:textId="77777777" w:rsidR="00E0176C" w:rsidRDefault="00E0176C" w:rsidP="00116345">
      <w:pPr>
        <w:spacing w:after="0" w:line="240" w:lineRule="auto"/>
      </w:pPr>
      <w:r>
        <w:separator/>
      </w:r>
    </w:p>
  </w:endnote>
  <w:endnote w:type="continuationSeparator" w:id="0">
    <w:p w14:paraId="53CA001B" w14:textId="77777777" w:rsidR="00E0176C" w:rsidRDefault="00E0176C"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A0A5" w14:textId="77777777" w:rsidR="00E0176C" w:rsidRDefault="00E0176C" w:rsidP="00116345">
      <w:pPr>
        <w:spacing w:after="0" w:line="240" w:lineRule="auto"/>
      </w:pPr>
      <w:r>
        <w:separator/>
      </w:r>
    </w:p>
  </w:footnote>
  <w:footnote w:type="continuationSeparator" w:id="0">
    <w:p w14:paraId="42DDF693" w14:textId="77777777" w:rsidR="00E0176C" w:rsidRDefault="00E0176C" w:rsidP="00116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53D27"/>
    <w:multiLevelType w:val="hybridMultilevel"/>
    <w:tmpl w:val="84F4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D2011"/>
    <w:multiLevelType w:val="hybridMultilevel"/>
    <w:tmpl w:val="84A08E84"/>
    <w:lvl w:ilvl="0" w:tplc="CAC80A0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9"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041F1D"/>
    <w:multiLevelType w:val="hybridMultilevel"/>
    <w:tmpl w:val="8C20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1"/>
  </w:num>
  <w:num w:numId="5">
    <w:abstractNumId w:val="12"/>
  </w:num>
  <w:num w:numId="6">
    <w:abstractNumId w:val="3"/>
  </w:num>
  <w:num w:numId="7">
    <w:abstractNumId w:val="9"/>
  </w:num>
  <w:num w:numId="8">
    <w:abstractNumId w:val="8"/>
  </w:num>
  <w:num w:numId="9">
    <w:abstractNumId w:val="6"/>
  </w:num>
  <w:num w:numId="10">
    <w:abstractNumId w:val="2"/>
  </w:num>
  <w:num w:numId="11">
    <w:abstractNumId w:val="0"/>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2712F"/>
    <w:rsid w:val="0003094E"/>
    <w:rsid w:val="00051998"/>
    <w:rsid w:val="00083D27"/>
    <w:rsid w:val="00086BB2"/>
    <w:rsid w:val="00092B42"/>
    <w:rsid w:val="000952A2"/>
    <w:rsid w:val="000B1197"/>
    <w:rsid w:val="000C507D"/>
    <w:rsid w:val="000D0803"/>
    <w:rsid w:val="000D08E0"/>
    <w:rsid w:val="000F7347"/>
    <w:rsid w:val="00116345"/>
    <w:rsid w:val="00116A84"/>
    <w:rsid w:val="00157977"/>
    <w:rsid w:val="001648E8"/>
    <w:rsid w:val="00185403"/>
    <w:rsid w:val="00196D7B"/>
    <w:rsid w:val="001A0E9B"/>
    <w:rsid w:val="001A5382"/>
    <w:rsid w:val="001D06C8"/>
    <w:rsid w:val="001F3ED9"/>
    <w:rsid w:val="00202F71"/>
    <w:rsid w:val="00214524"/>
    <w:rsid w:val="00226D3B"/>
    <w:rsid w:val="00254115"/>
    <w:rsid w:val="00262620"/>
    <w:rsid w:val="00283AD3"/>
    <w:rsid w:val="0029326F"/>
    <w:rsid w:val="002A07BC"/>
    <w:rsid w:val="002A49D7"/>
    <w:rsid w:val="002A53F6"/>
    <w:rsid w:val="002B20C8"/>
    <w:rsid w:val="002B3CA8"/>
    <w:rsid w:val="002C1915"/>
    <w:rsid w:val="002F23A6"/>
    <w:rsid w:val="002F4C9E"/>
    <w:rsid w:val="00304AB1"/>
    <w:rsid w:val="0030570D"/>
    <w:rsid w:val="00340AE9"/>
    <w:rsid w:val="0034300D"/>
    <w:rsid w:val="00350BA8"/>
    <w:rsid w:val="0037119C"/>
    <w:rsid w:val="00373B33"/>
    <w:rsid w:val="003B308C"/>
    <w:rsid w:val="003B5101"/>
    <w:rsid w:val="003D16B7"/>
    <w:rsid w:val="003D3F8E"/>
    <w:rsid w:val="00406BCC"/>
    <w:rsid w:val="00410B20"/>
    <w:rsid w:val="00454AF8"/>
    <w:rsid w:val="00484DAC"/>
    <w:rsid w:val="004A6FEF"/>
    <w:rsid w:val="004B7773"/>
    <w:rsid w:val="004C35D6"/>
    <w:rsid w:val="004D3436"/>
    <w:rsid w:val="004F3338"/>
    <w:rsid w:val="00500775"/>
    <w:rsid w:val="00522D9F"/>
    <w:rsid w:val="00525C92"/>
    <w:rsid w:val="0054217E"/>
    <w:rsid w:val="00544172"/>
    <w:rsid w:val="00551A49"/>
    <w:rsid w:val="005B2C28"/>
    <w:rsid w:val="005F3D8A"/>
    <w:rsid w:val="006117D2"/>
    <w:rsid w:val="00637A33"/>
    <w:rsid w:val="006450FF"/>
    <w:rsid w:val="0066557B"/>
    <w:rsid w:val="006658D0"/>
    <w:rsid w:val="00671EEE"/>
    <w:rsid w:val="006816A5"/>
    <w:rsid w:val="00694B8F"/>
    <w:rsid w:val="0070441F"/>
    <w:rsid w:val="0075541B"/>
    <w:rsid w:val="00763D80"/>
    <w:rsid w:val="007708C8"/>
    <w:rsid w:val="0077203D"/>
    <w:rsid w:val="0078300B"/>
    <w:rsid w:val="00795E97"/>
    <w:rsid w:val="007A0D08"/>
    <w:rsid w:val="007A21A2"/>
    <w:rsid w:val="007A7E7C"/>
    <w:rsid w:val="007E6EA0"/>
    <w:rsid w:val="00847D0B"/>
    <w:rsid w:val="00866272"/>
    <w:rsid w:val="00866F8A"/>
    <w:rsid w:val="0087267B"/>
    <w:rsid w:val="008A15CD"/>
    <w:rsid w:val="008B24D6"/>
    <w:rsid w:val="008D61DE"/>
    <w:rsid w:val="008D6A2E"/>
    <w:rsid w:val="008E091D"/>
    <w:rsid w:val="00912561"/>
    <w:rsid w:val="009238B3"/>
    <w:rsid w:val="00924182"/>
    <w:rsid w:val="00934883"/>
    <w:rsid w:val="009439E6"/>
    <w:rsid w:val="00961D87"/>
    <w:rsid w:val="009659BC"/>
    <w:rsid w:val="00966B1A"/>
    <w:rsid w:val="0098007E"/>
    <w:rsid w:val="00992C92"/>
    <w:rsid w:val="009968CA"/>
    <w:rsid w:val="009B4806"/>
    <w:rsid w:val="009C07EE"/>
    <w:rsid w:val="009E5D3E"/>
    <w:rsid w:val="009E5FD1"/>
    <w:rsid w:val="009F01F9"/>
    <w:rsid w:val="00A07674"/>
    <w:rsid w:val="00A07AA3"/>
    <w:rsid w:val="00A20723"/>
    <w:rsid w:val="00A25B1F"/>
    <w:rsid w:val="00A3608D"/>
    <w:rsid w:val="00A44C8C"/>
    <w:rsid w:val="00A50A9C"/>
    <w:rsid w:val="00A95741"/>
    <w:rsid w:val="00AA7BC9"/>
    <w:rsid w:val="00AB1F49"/>
    <w:rsid w:val="00AC164C"/>
    <w:rsid w:val="00AE3D22"/>
    <w:rsid w:val="00AF20FC"/>
    <w:rsid w:val="00B13252"/>
    <w:rsid w:val="00B30AAC"/>
    <w:rsid w:val="00B62B08"/>
    <w:rsid w:val="00B8414B"/>
    <w:rsid w:val="00B86255"/>
    <w:rsid w:val="00BA0A04"/>
    <w:rsid w:val="00BA4509"/>
    <w:rsid w:val="00BD4330"/>
    <w:rsid w:val="00BD6AB9"/>
    <w:rsid w:val="00BF3E39"/>
    <w:rsid w:val="00C05E37"/>
    <w:rsid w:val="00C32772"/>
    <w:rsid w:val="00C37F4B"/>
    <w:rsid w:val="00C440C5"/>
    <w:rsid w:val="00C46A08"/>
    <w:rsid w:val="00C51175"/>
    <w:rsid w:val="00C53A91"/>
    <w:rsid w:val="00C811A1"/>
    <w:rsid w:val="00CA2FB8"/>
    <w:rsid w:val="00CF1A76"/>
    <w:rsid w:val="00CF48C5"/>
    <w:rsid w:val="00D0098F"/>
    <w:rsid w:val="00D8122E"/>
    <w:rsid w:val="00D8209C"/>
    <w:rsid w:val="00D95AE7"/>
    <w:rsid w:val="00DA0187"/>
    <w:rsid w:val="00DB0902"/>
    <w:rsid w:val="00DB6323"/>
    <w:rsid w:val="00DD12DB"/>
    <w:rsid w:val="00DD4733"/>
    <w:rsid w:val="00DF1090"/>
    <w:rsid w:val="00E0176C"/>
    <w:rsid w:val="00E10D2D"/>
    <w:rsid w:val="00E41F97"/>
    <w:rsid w:val="00E74451"/>
    <w:rsid w:val="00E91AC3"/>
    <w:rsid w:val="00E93504"/>
    <w:rsid w:val="00EA26FF"/>
    <w:rsid w:val="00ED54FF"/>
    <w:rsid w:val="00EF3128"/>
    <w:rsid w:val="00F061F8"/>
    <w:rsid w:val="00F1470A"/>
    <w:rsid w:val="00F21DE3"/>
    <w:rsid w:val="00F27A0B"/>
    <w:rsid w:val="00F27A1B"/>
    <w:rsid w:val="00F3293F"/>
    <w:rsid w:val="00F36895"/>
    <w:rsid w:val="00F37168"/>
    <w:rsid w:val="00F5772B"/>
    <w:rsid w:val="00F70F81"/>
    <w:rsid w:val="00F728D0"/>
    <w:rsid w:val="00FC4B20"/>
    <w:rsid w:val="00FD36FC"/>
    <w:rsid w:val="00FE2FB8"/>
    <w:rsid w:val="00FF2A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0807">
      <w:bodyDiv w:val="1"/>
      <w:marLeft w:val="0"/>
      <w:marRight w:val="0"/>
      <w:marTop w:val="0"/>
      <w:marBottom w:val="0"/>
      <w:divBdr>
        <w:top w:val="none" w:sz="0" w:space="0" w:color="auto"/>
        <w:left w:val="none" w:sz="0" w:space="0" w:color="auto"/>
        <w:bottom w:val="none" w:sz="0" w:space="0" w:color="auto"/>
        <w:right w:val="none" w:sz="0" w:space="0" w:color="auto"/>
      </w:divBdr>
    </w:div>
    <w:div w:id="787159353">
      <w:bodyDiv w:val="1"/>
      <w:marLeft w:val="0"/>
      <w:marRight w:val="0"/>
      <w:marTop w:val="0"/>
      <w:marBottom w:val="0"/>
      <w:divBdr>
        <w:top w:val="none" w:sz="0" w:space="0" w:color="auto"/>
        <w:left w:val="none" w:sz="0" w:space="0" w:color="auto"/>
        <w:bottom w:val="none" w:sz="0" w:space="0" w:color="auto"/>
        <w:right w:val="none" w:sz="0" w:space="0" w:color="auto"/>
      </w:divBdr>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091438956">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185E-6F77-4AEB-A8A9-45ACF21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PANICO, Cornelia</cp:lastModifiedBy>
  <cp:revision>10</cp:revision>
  <dcterms:created xsi:type="dcterms:W3CDTF">2022-06-24T11:39:00Z</dcterms:created>
  <dcterms:modified xsi:type="dcterms:W3CDTF">2022-11-02T09:10:00Z</dcterms:modified>
</cp:coreProperties>
</file>