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27F9" w14:textId="0A3CB183" w:rsidR="00C94107" w:rsidRPr="00C436FE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  <w:r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An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exa </w:t>
      </w:r>
      <w:r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1 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–</w:t>
      </w:r>
      <w:r w:rsidR="009579C8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 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Formularul cererii de </w:t>
      </w:r>
      <w:r w:rsidR="007B498C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finanțare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 </w:t>
      </w:r>
    </w:p>
    <w:p w14:paraId="5D8D394B" w14:textId="77777777" w:rsidR="009579C8" w:rsidRPr="00C436FE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</w:p>
    <w:p w14:paraId="47E8639B" w14:textId="1B1BF8BF" w:rsidR="00C94107" w:rsidRPr="00C436FE" w:rsidRDefault="009517A0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Notă: Aplicantul urmează să completeze acest formulat completamente</w:t>
      </w:r>
      <w:r w:rsidR="00C94107"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.</w:t>
      </w:r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 xml:space="preserve"> Informația trebuie să fie indicată clar și succint. Estimările de cost trebuie să fie convertite în </w:t>
      </w:r>
      <w:r w:rsidR="00C94107"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USD.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9B64B6" w:rsidRPr="007B498C" w14:paraId="3875A2AA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421D95" w14:textId="28B7BC83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ȚIA DESPRE APLICANTUL PRINCIPAL</w:t>
            </w:r>
            <w:r w:rsidR="00CE2478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 PE MALUL STÂNG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9B64B6" w:rsidRPr="007B498C" w14:paraId="580AA77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3EE1CD1" w14:textId="440D601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deplină a entității-aplicant </w:t>
            </w:r>
          </w:p>
        </w:tc>
        <w:tc>
          <w:tcPr>
            <w:tcW w:w="4672" w:type="dxa"/>
            <w:gridSpan w:val="5"/>
          </w:tcPr>
          <w:p w14:paraId="30D4353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BC87A2C" w14:textId="78A81F5A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fon, inclusiv mobil </w:t>
            </w:r>
          </w:p>
        </w:tc>
        <w:tc>
          <w:tcPr>
            <w:tcW w:w="4672" w:type="dxa"/>
            <w:gridSpan w:val="5"/>
          </w:tcPr>
          <w:p w14:paraId="4503A4F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D76A998" w14:textId="77777777" w:rsidR="00C94107" w:rsidRPr="00C436FE" w:rsidRDefault="00C94107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672" w:type="dxa"/>
            <w:gridSpan w:val="5"/>
          </w:tcPr>
          <w:p w14:paraId="1C54D32F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D7D85E4" w14:textId="2AD8187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4386585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B08F333" w14:textId="5594403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fiscal al organizației </w:t>
            </w:r>
          </w:p>
        </w:tc>
        <w:tc>
          <w:tcPr>
            <w:tcW w:w="4672" w:type="dxa"/>
            <w:gridSpan w:val="5"/>
          </w:tcPr>
          <w:p w14:paraId="3166C73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E40F2" w14:textId="53B722E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Numele deplin al coordonatorului proiectului </w:t>
            </w:r>
          </w:p>
        </w:tc>
        <w:tc>
          <w:tcPr>
            <w:tcW w:w="4672" w:type="dxa"/>
            <w:gridSpan w:val="5"/>
          </w:tcPr>
          <w:p w14:paraId="7E4E5B8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2FCE4332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8523DB1" w14:textId="1BDD0D46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de contact al coordonatorului (tel./mobil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672" w:type="dxa"/>
            <w:gridSpan w:val="5"/>
          </w:tcPr>
          <w:p w14:paraId="7615724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13C936F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6F4A591" w14:textId="5E5332E0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42805B5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5FBFC6B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BF0F513" w14:textId="28B5CCF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în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MDL</w:t>
            </w:r>
          </w:p>
        </w:tc>
        <w:tc>
          <w:tcPr>
            <w:tcW w:w="4672" w:type="dxa"/>
            <w:gridSpan w:val="5"/>
          </w:tcPr>
          <w:p w14:paraId="05F69506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A359187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75BE1" w14:textId="1246B965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Codul băncii </w:t>
            </w:r>
          </w:p>
        </w:tc>
        <w:tc>
          <w:tcPr>
            <w:tcW w:w="4672" w:type="dxa"/>
            <w:gridSpan w:val="5"/>
          </w:tcPr>
          <w:p w14:paraId="75CCBB2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CD0056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1CBC57" w14:textId="4A27CE81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Denumirea băncii </w:t>
            </w:r>
          </w:p>
        </w:tc>
        <w:tc>
          <w:tcPr>
            <w:tcW w:w="4672" w:type="dxa"/>
            <w:gridSpan w:val="5"/>
          </w:tcPr>
          <w:p w14:paraId="5D72165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66FD3E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6C6602" w14:textId="67EE393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Adresa băncii </w:t>
            </w:r>
          </w:p>
        </w:tc>
        <w:tc>
          <w:tcPr>
            <w:tcW w:w="4672" w:type="dxa"/>
            <w:gridSpan w:val="5"/>
          </w:tcPr>
          <w:p w14:paraId="0092450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69B36C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B20DFAC" w14:textId="2C08F19F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 semnatare autorizate</w:t>
            </w:r>
          </w:p>
        </w:tc>
        <w:tc>
          <w:tcPr>
            <w:tcW w:w="4672" w:type="dxa"/>
            <w:gridSpan w:val="5"/>
          </w:tcPr>
          <w:p w14:paraId="0731828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85BB2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14E041" w14:textId="574671A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Data de înregistrare a organizației după cum este indicată în certificatul de înregistrare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4672" w:type="dxa"/>
            <w:gridSpan w:val="5"/>
          </w:tcPr>
          <w:p w14:paraId="7EEBD51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9B8F980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0CC2699" w14:textId="55162AA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Numărul total de angajați </w:t>
            </w:r>
          </w:p>
        </w:tc>
        <w:tc>
          <w:tcPr>
            <w:tcW w:w="4672" w:type="dxa"/>
            <w:gridSpan w:val="5"/>
          </w:tcPr>
          <w:p w14:paraId="22F19A4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0D046EDC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487D91" w14:textId="09C739C7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Descri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eți domeniile principale de activitate ale entității aplicante în max. 800 caractere</w:t>
            </w:r>
          </w:p>
        </w:tc>
        <w:tc>
          <w:tcPr>
            <w:tcW w:w="4672" w:type="dxa"/>
            <w:gridSpan w:val="5"/>
          </w:tcPr>
          <w:p w14:paraId="5005E3E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55D8AB6A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1D96E7" w14:textId="78D2D66C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 proiectele pe care entitatea dvs. le-a implementat în ultimii doi ani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, specif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icând bugetul proiectului și organizația donatoare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descrierea succintă a obiectivului proiectului și rezultatele cheie (max. 700 caractere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</w:t>
            </w:r>
            <w:r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ect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503329D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ECC29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7434F5F2" w14:textId="1D25145B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ȚIA DESPRE CO-APLICANT</w:t>
            </w:r>
            <w:r w:rsidR="00CE2478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 PE MALUL STÂNG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9B64B6" w:rsidRPr="00C436FE" w14:paraId="52AD433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9515203" w14:textId="23A98E88" w:rsidR="00C94107" w:rsidRPr="00C436FE" w:rsidRDefault="009517A0" w:rsidP="009517A0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deplină a entității co-aplicant </w:t>
            </w:r>
          </w:p>
        </w:tc>
        <w:tc>
          <w:tcPr>
            <w:tcW w:w="4672" w:type="dxa"/>
            <w:gridSpan w:val="5"/>
          </w:tcPr>
          <w:p w14:paraId="6FC4243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CE01B3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F97A76" w14:textId="4EEAFD0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Numele deplin al coordonatorului proiectului din entitatea co-aplicant (funcția în organizație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0CDBF20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4B56534D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C8089FB" w14:textId="054BDEB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de contact al coordonatorului 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(tel./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mobil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1A3A583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4E5C8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9C68258" w14:textId="603E467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5F834DD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7AF2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8410AC1" w14:textId="70428828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total de angajați </w:t>
            </w:r>
          </w:p>
        </w:tc>
        <w:tc>
          <w:tcPr>
            <w:tcW w:w="4672" w:type="dxa"/>
            <w:gridSpan w:val="5"/>
          </w:tcPr>
          <w:p w14:paraId="124641D1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0A56221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AE6C51B" w14:textId="24C9B6FD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Descri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eți domeniile principale de activitate ale entității private aplicante în max. 800 caractere</w:t>
            </w:r>
          </w:p>
        </w:tc>
        <w:tc>
          <w:tcPr>
            <w:tcW w:w="4672" w:type="dxa"/>
            <w:gridSpan w:val="5"/>
          </w:tcPr>
          <w:p w14:paraId="42246C2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63A02E8F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5665A85" w14:textId="089D8C05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ți proiectele pe care entitatea dvs. le-a implementat în ultimii doi ani, specificând bugetul proiectului și organizația donatoare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descrierea succintă a obiectivului proiectului și rezultatele cheie (max. 700 caractere </w:t>
            </w:r>
            <w:r w:rsidR="00D6136B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proiect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62AB607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EAE68D5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978DB71" w14:textId="565C31D4" w:rsidR="00391CFB" w:rsidRPr="00C436FE" w:rsidRDefault="00D6136B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PROIECTULUI </w:t>
            </w:r>
          </w:p>
          <w:p w14:paraId="2863E2F0" w14:textId="4C96C78B" w:rsidR="009B64B6" w:rsidRPr="00C436FE" w:rsidRDefault="00D6136B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(vă rugăm să formulați un titlu pentru proiect, care ar reflecta obiectivul și beneficiarii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  <w:p w14:paraId="13271DC9" w14:textId="5043E040" w:rsidR="000C40AC" w:rsidRPr="00C436FE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566472ED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1B243F9A" w14:textId="60BC1982" w:rsidR="000C40AC" w:rsidRPr="00C436FE" w:rsidRDefault="00D6136B" w:rsidP="00116F99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Cum</w:t>
            </w:r>
            <w:r w:rsidR="00116F99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 intervenția propusă va explora ideile inovative pentru a găsi soluții durabile și transformative, inclusiv aplicarea de noi instrumente, pentru a asigura implicarea pro-activă a femeilor și fetelor în învățarea STEM</w:t>
            </w:r>
            <w:r w:rsidR="000C40AC" w:rsidRPr="00C436FE">
              <w:rPr>
                <w:rFonts w:ascii="Myriad Pro" w:eastAsia="Batang" w:hAnsi="Myriad Pro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46B2DA10" w14:textId="3E212C88" w:rsidR="00C94107" w:rsidRPr="00C436FE" w:rsidRDefault="000C40AC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vă rugăm să răspundeți în max 3000 cuvinte la fiecare din întrebările de mai jos) </w:t>
            </w:r>
          </w:p>
        </w:tc>
      </w:tr>
      <w:tr w:rsidR="009B64B6" w:rsidRPr="00C436FE" w14:paraId="111C420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D696B0F" w14:textId="7B7EBBE1" w:rsidR="00C94107" w:rsidRPr="00C436FE" w:rsidRDefault="00B07F7B" w:rsidP="00116F99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Cum</w:t>
            </w:r>
            <w:r w:rsidR="00116F99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intervenția propusă va afecta grupurile vulnerabile, inclusiv persoanele de etnie romă, persoanele cu dizabilități, HIV, supraviețuitoarele violenței domestice, persoanele care locuiesc în mediul rural, migranții care au revenit recent acasă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331D9650" w14:textId="677D95C5" w:rsidR="00C94107" w:rsidRPr="00C436FE" w:rsidRDefault="00391CFB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="009B64B6" w:rsidRPr="00C436FE" w14:paraId="1A5BDCA7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2AD734" w14:textId="6A07E665" w:rsidR="007A70FD" w:rsidRPr="00C436FE" w:rsidRDefault="00B07F7B" w:rsidP="00116F99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Care este natura măsurilor de dezvoltare a încrederii din propunerea dvs. și ce impact inter-riveran va fi generat pentru </w:t>
            </w:r>
            <w:r w:rsidR="00116F99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aplicant și co-aplicant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0E8834BD" w14:textId="3F2E6B51" w:rsidR="007A70FD" w:rsidRPr="00C436FE" w:rsidRDefault="00391CFB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="009B64B6" w:rsidRPr="00C436FE" w14:paraId="0D05AA6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ED5D07E" w14:textId="4EFDF8FA" w:rsidR="00F146DC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Cum veți asigura durabilitatea serviciilor noi-dezvoltate după încheierea proiectului</w:t>
            </w:r>
            <w:r w:rsidR="000C40AC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2BAC5355" w14:textId="6329D1A7" w:rsidR="00F146DC" w:rsidRPr="00C436FE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</w:tr>
      <w:tr w:rsidR="009B64B6" w:rsidRPr="00C436FE" w14:paraId="15F45763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00F4A19" w14:textId="66F18896" w:rsidR="000C40AC" w:rsidRPr="00C436FE" w:rsidRDefault="00B07F7B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ANALIZA RISCULUI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2B05BB6F" w14:textId="77777777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2C5AC661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C976DE5" w14:textId="02076A4B" w:rsidR="000C40AC" w:rsidRPr="00C436FE" w:rsidRDefault="00B07F7B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Indicați riscurile relevante ce stau în calea realizării obiectivelor grantului și măsurile de atenuare a acestora, care vor fi întreprinse. Riscurile includ cele de securitate, financiare, operaționale, sociale, de mediu sau cele ce țin de Covid-19, precum și alte riscuri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. </w:t>
            </w:r>
          </w:p>
          <w:p w14:paraId="785F9892" w14:textId="77777777" w:rsidR="000C40AC" w:rsidRPr="00C436FE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9B64B6" w:rsidRPr="007B498C" w14:paraId="0B8772FF" w14:textId="77777777" w:rsidTr="00785E9C">
              <w:tc>
                <w:tcPr>
                  <w:tcW w:w="3505" w:type="dxa"/>
                </w:tcPr>
                <w:p w14:paraId="066D0397" w14:textId="22EFEC2D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Riscul</w:t>
                  </w:r>
                </w:p>
              </w:tc>
              <w:tc>
                <w:tcPr>
                  <w:tcW w:w="1710" w:type="dxa"/>
                </w:tcPr>
                <w:p w14:paraId="1F2F76B9" w14:textId="53740DCB" w:rsidR="000C40AC" w:rsidRPr="00C436FE" w:rsidRDefault="00B07F7B" w:rsidP="00B07F7B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Clasificarea riscului* (înalt /mediu/redus</w:t>
                  </w:r>
                  <w:r w:rsidR="000C40AC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4419" w:type="dxa"/>
                </w:tcPr>
                <w:p w14:paraId="7AEA59E4" w14:textId="046B8C8A" w:rsidR="000C40AC" w:rsidRPr="00C436FE" w:rsidRDefault="000C40AC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M</w:t>
                  </w:r>
                  <w:r w:rsidR="00B07F7B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ăsurile de atenuare</w:t>
                  </w: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  </w:t>
                  </w:r>
                </w:p>
              </w:tc>
            </w:tr>
            <w:tr w:rsidR="009B64B6" w:rsidRPr="007B498C" w14:paraId="6888C80F" w14:textId="77777777" w:rsidTr="00785E9C">
              <w:tc>
                <w:tcPr>
                  <w:tcW w:w="3505" w:type="dxa"/>
                </w:tcPr>
                <w:p w14:paraId="02D8E25F" w14:textId="3CB9A06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1710" w:type="dxa"/>
                </w:tcPr>
                <w:p w14:paraId="5570FB3A" w14:textId="2C42E15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4419" w:type="dxa"/>
                </w:tcPr>
                <w:p w14:paraId="6A62BA0F" w14:textId="0176D088" w:rsidR="000C40AC" w:rsidRPr="00C436FE" w:rsidRDefault="00B07F7B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De completat </w:t>
                  </w:r>
                </w:p>
              </w:tc>
            </w:tr>
            <w:tr w:rsidR="009B64B6" w:rsidRPr="007B498C" w14:paraId="6455F9CE" w14:textId="77777777" w:rsidTr="00785E9C">
              <w:tc>
                <w:tcPr>
                  <w:tcW w:w="3505" w:type="dxa"/>
                </w:tcPr>
                <w:p w14:paraId="626FD5E4" w14:textId="4ECDF6D2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776D81FD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F20B1E8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75EEA9DD" w14:textId="77777777" w:rsidTr="00785E9C">
              <w:tc>
                <w:tcPr>
                  <w:tcW w:w="3505" w:type="dxa"/>
                </w:tcPr>
                <w:p w14:paraId="00EA1DC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08572F3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0A97A056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1B64D9F9" w14:textId="77777777" w:rsidTr="00785E9C">
              <w:tc>
                <w:tcPr>
                  <w:tcW w:w="3505" w:type="dxa"/>
                </w:tcPr>
                <w:p w14:paraId="5FF788B2" w14:textId="4E82BD8A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643EB35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66A32239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46EAD45F" w14:textId="77777777" w:rsidTr="00785E9C">
              <w:tc>
                <w:tcPr>
                  <w:tcW w:w="3505" w:type="dxa"/>
                </w:tcPr>
                <w:p w14:paraId="47BAE8C7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6880FE8B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7B21C0C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68B4D509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9E21C73" w14:textId="1CA52955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26A3CBF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0A9447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6757BF82" w14:textId="5B9365F0" w:rsidR="000C40AC" w:rsidRPr="00C436FE" w:rsidRDefault="00B07F7B" w:rsidP="00B07F7B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.</w:t>
            </w:r>
          </w:p>
        </w:tc>
      </w:tr>
      <w:tr w:rsidR="009B64B6" w:rsidRPr="007B498C" w14:paraId="3CA0D678" w14:textId="77777777" w:rsidTr="00785E9C">
        <w:trPr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371003" w14:textId="77777777" w:rsidR="000C40AC" w:rsidRPr="00C436FE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  <w:p w14:paraId="0DFF48A7" w14:textId="66E144CC" w:rsidR="00EC071F" w:rsidRPr="00C436FE" w:rsidRDefault="00B07F7B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PLANUL DE ACTIVITĂȚI ALE PROIECTULUI </w:t>
            </w:r>
          </w:p>
          <w:p w14:paraId="1379A44D" w14:textId="78D6550D" w:rsidR="007A70FD" w:rsidRPr="00C436FE" w:rsidRDefault="007A70FD" w:rsidP="00B07F7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Desc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rieți activitățile proiectului conform unei logice bine-definite și clare și unei consecutivități în timp</w:t>
            </w:r>
            <w:r w:rsidR="009D1E52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,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 estimați eforturile, î</w:t>
            </w:r>
            <w:r w:rsidR="00391CF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n USD 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și specificați rolurile fiecărui partener în implementare. Vor fi menționate și a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ctivit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ățile ce vor fi delegate părților terțe 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adăugați rânduri dacă e necesar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9B64B6" w:rsidRPr="00C436FE" w14:paraId="412DF0C9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D39CB61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Nr.</w:t>
            </w:r>
          </w:p>
        </w:tc>
        <w:tc>
          <w:tcPr>
            <w:tcW w:w="4671" w:type="dxa"/>
            <w:gridSpan w:val="3"/>
          </w:tcPr>
          <w:p w14:paraId="461C94A3" w14:textId="0EE9231D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Domeniul de intervenție și activitatea specifică </w:t>
            </w:r>
            <w:r w:rsidR="00391CF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B2509E" w14:textId="501265C9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Perioada de implementare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l/a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1417" w:type="dxa"/>
          </w:tcPr>
          <w:p w14:paraId="2ECB7BD1" w14:textId="03E56D17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Costul estimat al activității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,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USD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59C02A" w14:textId="2013580C" w:rsidR="009D1E52" w:rsidRPr="00C436FE" w:rsidRDefault="009D1E52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R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esponsabil (aplicant princ</w:t>
            </w:r>
            <w:r w:rsid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i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pal/co-a</w:t>
            </w:r>
            <w:r w:rsidR="0005552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plicant)</w:t>
            </w:r>
          </w:p>
        </w:tc>
      </w:tr>
      <w:tr w:rsidR="009B64B6" w:rsidRPr="00C436FE" w14:paraId="65E50BE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A7B2D95" w14:textId="0EA2EFC4" w:rsidR="009D1E52" w:rsidRPr="00C436FE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2906973" w14:textId="422A1084" w:rsidR="009D1E52" w:rsidRPr="00C436FE" w:rsidRDefault="009D1E52" w:rsidP="00B07F7B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F9CA4AC" w14:textId="20D51A5E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766458F" w14:textId="73294EF0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874814" w14:textId="58C0AFE8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E47B6E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1A8A53E" w14:textId="5B6EA84E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1.1.</w:t>
            </w:r>
          </w:p>
        </w:tc>
        <w:tc>
          <w:tcPr>
            <w:tcW w:w="4671" w:type="dxa"/>
            <w:gridSpan w:val="3"/>
          </w:tcPr>
          <w:p w14:paraId="1DD832BD" w14:textId="62C87DEE" w:rsidR="009D1E52" w:rsidRPr="00C436FE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782108" w14:textId="722AC726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40981DE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BFF34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A61DE8B" w14:textId="77777777" w:rsidTr="00785E9C">
        <w:trPr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F0627DC" w14:textId="6E26BA34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1.2</w:t>
            </w:r>
          </w:p>
        </w:tc>
        <w:tc>
          <w:tcPr>
            <w:tcW w:w="4671" w:type="dxa"/>
            <w:gridSpan w:val="3"/>
          </w:tcPr>
          <w:p w14:paraId="4A33EA54" w14:textId="4093F578" w:rsidR="009D1E52" w:rsidRPr="00C436FE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71537E0" w14:textId="6E26E9AC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340D7187" w14:textId="480520B4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2C92A21" w14:textId="08C6A719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AE8353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A393529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FB93AB7" w14:textId="6C2B690F" w:rsidR="009D1E52" w:rsidRPr="00C436FE" w:rsidRDefault="009D1E52" w:rsidP="009B64B6">
            <w:pPr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F2BACC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59915CA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9D9D7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5F1A9E0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339FB02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325F2769" w14:textId="1367EE1F" w:rsidR="009D1E52" w:rsidRPr="00C436FE" w:rsidRDefault="009B64B6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9AFC13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2FC53288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3045C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C36B4C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4F99253" w14:textId="10BF8AF8" w:rsidR="007A70FD" w:rsidRPr="00C436FE" w:rsidRDefault="007A70F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*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fiecare activitate include o descriere succintă, numărul de beneficiari, partenerii implicați, datele</w:t>
            </w: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,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 xml:space="preserve"> locație, rezultatele scontate </w:t>
            </w:r>
          </w:p>
          <w:p w14:paraId="34AA156A" w14:textId="21A03309" w:rsidR="00391CFB" w:rsidRPr="00C436FE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9D2A37C" w14:textId="40D67CE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7F826DE0" w14:textId="49BE20E9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E017246" w14:textId="3889A2EC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33C1A1E" w14:textId="03C2B756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00007D3" w14:textId="7C392295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36F0B4C7" w14:textId="4B53F981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F97A114" w14:textId="7777777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8EA4046" w14:textId="2ACC3203" w:rsidR="000C40AC" w:rsidRPr="00C436FE" w:rsidRDefault="00F81434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ȚINTELE DE PERFORMANȚĂ </w:t>
            </w:r>
          </w:p>
          <w:p w14:paraId="7DB09970" w14:textId="694C692F" w:rsidR="000C40AC" w:rsidRPr="00C436FE" w:rsidRDefault="00F81434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Enumerați indicatorii pentru măsurarea rezultatelor care vor fi realizate utilizând grantul. Este nevoie de cel puțin un indicator. Pot fi utilizați mai mulți indicatori dacă e util pentru a măsura într-o măsură mai deplină rezultatele care sunt scontate să fie atinse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1F7BBC0F" w14:textId="13A3B976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6E1757" w:rsidRPr="00C436FE" w14:paraId="207BD606" w14:textId="758759A8" w:rsidTr="006E1757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4B8FB2C2" w14:textId="3B357844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Indicator(i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62C9975D" w14:textId="4ACB50A0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Sursa datelor</w:t>
                  </w:r>
                </w:p>
              </w:tc>
              <w:tc>
                <w:tcPr>
                  <w:tcW w:w="1059" w:type="dxa"/>
                  <w:vMerge w:val="restart"/>
                </w:tcPr>
                <w:p w14:paraId="6AC0B149" w14:textId="21EFF328" w:rsidR="006E1757" w:rsidRPr="00C436FE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Situația inițială</w:t>
                  </w:r>
                </w:p>
              </w:tc>
              <w:tc>
                <w:tcPr>
                  <w:tcW w:w="3676" w:type="dxa"/>
                  <w:gridSpan w:val="5"/>
                </w:tcPr>
                <w:p w14:paraId="7D5E29F0" w14:textId="58CA0A0E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Obiective intermediare</w:t>
                  </w:r>
                </w:p>
              </w:tc>
              <w:tc>
                <w:tcPr>
                  <w:tcW w:w="1420" w:type="dxa"/>
                  <w:vMerge w:val="restart"/>
                </w:tcPr>
                <w:p w14:paraId="64878454" w14:textId="7312FBA9" w:rsidR="006E1757" w:rsidRPr="00C436FE" w:rsidRDefault="00F81434" w:rsidP="00F81434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Ținta finală </w:t>
                  </w:r>
                </w:p>
              </w:tc>
            </w:tr>
            <w:tr w:rsidR="006E1757" w:rsidRPr="00C436FE" w14:paraId="0636363D" w14:textId="7DF70C20" w:rsidTr="006E1757">
              <w:trPr>
                <w:trHeight w:val="313"/>
              </w:trPr>
              <w:tc>
                <w:tcPr>
                  <w:tcW w:w="1923" w:type="dxa"/>
                  <w:vMerge/>
                </w:tcPr>
                <w:p w14:paraId="49CE6524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0E0B026E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768DC19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DD986C5" w14:textId="6F1B0264" w:rsidR="006E1757" w:rsidRPr="00C436FE" w:rsidDel="00BD7C58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3, 2021</w:t>
                  </w:r>
                </w:p>
              </w:tc>
              <w:tc>
                <w:tcPr>
                  <w:tcW w:w="708" w:type="dxa"/>
                </w:tcPr>
                <w:p w14:paraId="7D141352" w14:textId="5F05CA0D" w:rsidR="006E1757" w:rsidRPr="00C436FE" w:rsidDel="00BD7C58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4, 2021</w:t>
                  </w:r>
                </w:p>
              </w:tc>
              <w:tc>
                <w:tcPr>
                  <w:tcW w:w="709" w:type="dxa"/>
                </w:tcPr>
                <w:p w14:paraId="4F857A2C" w14:textId="0E7598C0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1, 2022</w:t>
                  </w:r>
                </w:p>
              </w:tc>
              <w:tc>
                <w:tcPr>
                  <w:tcW w:w="793" w:type="dxa"/>
                </w:tcPr>
                <w:p w14:paraId="7DAE83CF" w14:textId="6B8D5823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2, 2022</w:t>
                  </w:r>
                </w:p>
              </w:tc>
              <w:tc>
                <w:tcPr>
                  <w:tcW w:w="622" w:type="dxa"/>
                </w:tcPr>
                <w:p w14:paraId="09992D27" w14:textId="7003B1EA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6235744E" w14:textId="03195992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</w:p>
              </w:tc>
            </w:tr>
            <w:tr w:rsidR="00055522" w:rsidRPr="00C436FE" w14:paraId="28E99E1B" w14:textId="60D5FCBA" w:rsidTr="006E1757">
              <w:trPr>
                <w:trHeight w:val="313"/>
              </w:trPr>
              <w:tc>
                <w:tcPr>
                  <w:tcW w:w="1923" w:type="dxa"/>
                </w:tcPr>
                <w:p w14:paraId="424FB419" w14:textId="77777777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4E3A66F0" w14:textId="58377BA2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18BDFC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847F74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E630C3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4A4EA0A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2E1E09E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0C4D53A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3958288B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7D08B4BE" w14:textId="0618252E" w:rsidTr="006E1757">
              <w:trPr>
                <w:trHeight w:val="355"/>
              </w:trPr>
              <w:tc>
                <w:tcPr>
                  <w:tcW w:w="1923" w:type="dxa"/>
                </w:tcPr>
                <w:p w14:paraId="57C98061" w14:textId="2D984BC8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34DD6E4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2DDC56F0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0DCF84F3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4E786D5F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E305276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A5172FE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67571087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3CB7BCD9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0DF87E25" w14:textId="6FD49D68" w:rsidTr="006E1757">
              <w:trPr>
                <w:trHeight w:val="313"/>
              </w:trPr>
              <w:tc>
                <w:tcPr>
                  <w:tcW w:w="1923" w:type="dxa"/>
                </w:tcPr>
                <w:p w14:paraId="520AD80E" w14:textId="00E6BF33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50F74D2" w14:textId="469FF0D4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D0146B3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6BB3D4FE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6CFF01E4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F22B64F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1742CD5C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4AA7910C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1EAE5CF1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AC1A86E" w14:textId="77777777" w:rsidTr="006E1757">
              <w:trPr>
                <w:trHeight w:val="313"/>
              </w:trPr>
              <w:tc>
                <w:tcPr>
                  <w:tcW w:w="1923" w:type="dxa"/>
                </w:tcPr>
                <w:p w14:paraId="135D8B59" w14:textId="22676F2F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6B7926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B782E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7769B998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E01F7ED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C9114B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4D5881B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0ED32770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76A31DF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837D145" w14:textId="77777777" w:rsidTr="006E1757">
              <w:trPr>
                <w:trHeight w:val="313"/>
              </w:trPr>
              <w:tc>
                <w:tcPr>
                  <w:tcW w:w="1923" w:type="dxa"/>
                </w:tcPr>
                <w:p w14:paraId="353D376B" w14:textId="22327DB4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883DB1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578C5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789C90F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F3185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7FAB8C6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88F499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7C07E30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106AB1E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86595F5" w14:textId="6433DCCA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9C1981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ro-RO"/>
        </w:rPr>
      </w:pPr>
    </w:p>
    <w:sectPr w:rsidR="00C94107" w:rsidRPr="00C436FE" w:rsidSect="00391CFB">
      <w:headerReference w:type="default" r:id="rId8"/>
      <w:footerReference w:type="default" r:id="rId9"/>
      <w:headerReference w:type="first" r:id="rId10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5087" w14:textId="77777777" w:rsidR="00ED2994" w:rsidRDefault="00ED2994">
      <w:r>
        <w:separator/>
      </w:r>
    </w:p>
  </w:endnote>
  <w:endnote w:type="continuationSeparator" w:id="0">
    <w:p w14:paraId="1157D34C" w14:textId="77777777" w:rsidR="00ED2994" w:rsidRDefault="00ED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385D7430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116F99">
      <w:rPr>
        <w:rFonts w:ascii="Arial Narrow" w:hAnsi="Arial Narrow"/>
        <w:noProof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D7BA" w14:textId="77777777" w:rsidR="00ED2994" w:rsidRDefault="00ED2994">
      <w:r>
        <w:separator/>
      </w:r>
    </w:p>
  </w:footnote>
  <w:footnote w:type="continuationSeparator" w:id="0">
    <w:p w14:paraId="6DC337A2" w14:textId="77777777" w:rsidR="00ED2994" w:rsidRDefault="00ED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622202" w:rsidRPr="00DF1ED7" w14:paraId="0474FA40" w14:textId="77777777" w:rsidTr="002266B2">
      <w:tc>
        <w:tcPr>
          <w:tcW w:w="2943" w:type="dxa"/>
        </w:tcPr>
        <w:p w14:paraId="4884A2A7" w14:textId="77777777" w:rsidR="00622202" w:rsidRPr="00DF1ED7" w:rsidRDefault="00622202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3360" behindDoc="1" locked="0" layoutInCell="1" allowOverlap="1" wp14:anchorId="16B116A9" wp14:editId="22BF07B8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2360CE4A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3D6BCC1" w14:textId="77777777" w:rsidR="00622202" w:rsidRPr="00450DD6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 w:rsidRPr="00450DD6"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  <w:t>Advanced Cross-River Capacities for Trade Project</w:t>
          </w:r>
        </w:p>
        <w:p w14:paraId="08BAADD5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  <w:p w14:paraId="70142A14" w14:textId="3B355996" w:rsidR="000C40AC" w:rsidRPr="00450DD6" w:rsidRDefault="000C40AC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509F25AB" w14:textId="3C7DD65E" w:rsidR="00622202" w:rsidRPr="00DF1ED7" w:rsidRDefault="00F33C01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5408" behindDoc="0" locked="0" layoutInCell="1" allowOverlap="1" wp14:anchorId="429597A9" wp14:editId="7FE7FB1E">
                <wp:simplePos x="0" y="0"/>
                <wp:positionH relativeFrom="page">
                  <wp:posOffset>68580</wp:posOffset>
                </wp:positionH>
                <wp:positionV relativeFrom="paragraph">
                  <wp:posOffset>2540</wp:posOffset>
                </wp:positionV>
                <wp:extent cx="841184" cy="1339850"/>
                <wp:effectExtent l="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 rotWithShape="1">
                        <a:blip r:embed="rId2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855341" cy="136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FC53A9B" w14:textId="4DA5685E" w:rsidR="00622202" w:rsidRDefault="00622202">
    <w:pPr>
      <w:pStyle w:val="Header"/>
    </w:pPr>
  </w:p>
  <w:p w14:paraId="6B81FA10" w14:textId="77777777" w:rsidR="00622202" w:rsidRDefault="00622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CE1260" w:rsidRPr="00DF1ED7" w14:paraId="087C8D44" w14:textId="77777777" w:rsidTr="00CE1260">
      <w:tc>
        <w:tcPr>
          <w:tcW w:w="2943" w:type="dxa"/>
        </w:tcPr>
        <w:p w14:paraId="36F86345" w14:textId="77777777" w:rsidR="00CE1260" w:rsidRPr="00DF1ED7" w:rsidRDefault="00CE1260" w:rsidP="00DF1ED7">
          <w:pPr>
            <w:rPr>
              <w:rFonts w:ascii="Miyriad Pro" w:hAnsi="Miyriad Pro"/>
            </w:rPr>
          </w:pPr>
          <w:bookmarkStart w:id="0" w:name="_Hlk15399751"/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0288" behindDoc="1" locked="0" layoutInCell="1" allowOverlap="1" wp14:anchorId="2D441576" wp14:editId="11811378">
                <wp:simplePos x="0" y="0"/>
                <wp:positionH relativeFrom="margin">
                  <wp:posOffset>93980</wp:posOffset>
                </wp:positionH>
                <wp:positionV relativeFrom="topMargin">
                  <wp:posOffset>208280</wp:posOffset>
                </wp:positionV>
                <wp:extent cx="1531620" cy="451485"/>
                <wp:effectExtent l="0" t="0" r="0" b="5715"/>
                <wp:wrapTight wrapText="bothSides">
                  <wp:wrapPolygon edited="0">
                    <wp:start x="0" y="0"/>
                    <wp:lineTo x="0" y="20962"/>
                    <wp:lineTo x="21224" y="20962"/>
                    <wp:lineTo x="21224" y="0"/>
                    <wp:lineTo x="0" y="0"/>
                  </wp:wrapPolygon>
                </wp:wrapTight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157974F6" w14:textId="4CB4CEC9" w:rsidR="00E322B4" w:rsidRDefault="00E322B4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59264" behindDoc="0" locked="0" layoutInCell="1" allowOverlap="1" wp14:anchorId="76D7D140" wp14:editId="0F4170D2">
                <wp:simplePos x="0" y="0"/>
                <wp:positionH relativeFrom="page">
                  <wp:posOffset>3085475</wp:posOffset>
                </wp:positionH>
                <wp:positionV relativeFrom="paragraph">
                  <wp:posOffset>-158750</wp:posOffset>
                </wp:positionV>
                <wp:extent cx="697220" cy="1110543"/>
                <wp:effectExtent l="0" t="0" r="8255" b="0"/>
                <wp:wrapNone/>
                <wp:docPr id="2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 rotWithShape="1">
                        <a:blip r:embed="rId2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705032" cy="11229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03CB626" w14:textId="7DD5FDE0" w:rsidR="00CE1260" w:rsidRDefault="00E322B4" w:rsidP="00E322B4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color w:val="A5A5A5" w:themeColor="accent1" w:themeShade="BF"/>
              <w:sz w:val="20"/>
              <w:szCs w:val="20"/>
            </w:rPr>
            <w:drawing>
              <wp:inline distT="0" distB="0" distL="0" distR="0" wp14:anchorId="6B3B927B" wp14:editId="684E0787">
                <wp:extent cx="2571750" cy="317456"/>
                <wp:effectExtent l="0" t="0" r="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486" cy="32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0A2ECF" w14:textId="39479E64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32B297F6" w14:textId="0A933715" w:rsidR="00CE1260" w:rsidRPr="00DF1ED7" w:rsidRDefault="00CE1260" w:rsidP="00DF1ED7">
          <w:pPr>
            <w:rPr>
              <w:rFonts w:ascii="Miyriad Pro" w:hAnsi="Miyriad Pro"/>
            </w:rPr>
          </w:pPr>
        </w:p>
      </w:tc>
    </w:tr>
    <w:bookmarkEnd w:id="0"/>
  </w:tbl>
  <w:p w14:paraId="6AE7AD57" w14:textId="66AE3B46" w:rsidR="00CE1260" w:rsidRPr="00450DD6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31D6A"/>
    <w:rsid w:val="000329B0"/>
    <w:rsid w:val="00055522"/>
    <w:rsid w:val="00066213"/>
    <w:rsid w:val="00075D46"/>
    <w:rsid w:val="000B3533"/>
    <w:rsid w:val="000C40AC"/>
    <w:rsid w:val="000C4C58"/>
    <w:rsid w:val="0010361D"/>
    <w:rsid w:val="001055A4"/>
    <w:rsid w:val="00112293"/>
    <w:rsid w:val="00116F99"/>
    <w:rsid w:val="00122675"/>
    <w:rsid w:val="00124710"/>
    <w:rsid w:val="00143ABD"/>
    <w:rsid w:val="00153C09"/>
    <w:rsid w:val="00157A70"/>
    <w:rsid w:val="00164A3E"/>
    <w:rsid w:val="00181DD6"/>
    <w:rsid w:val="001B4556"/>
    <w:rsid w:val="001B539B"/>
    <w:rsid w:val="001E25B6"/>
    <w:rsid w:val="001E5E7D"/>
    <w:rsid w:val="001F7D6C"/>
    <w:rsid w:val="002165C7"/>
    <w:rsid w:val="002266B2"/>
    <w:rsid w:val="0025437F"/>
    <w:rsid w:val="00295B81"/>
    <w:rsid w:val="002C6D4B"/>
    <w:rsid w:val="002E206E"/>
    <w:rsid w:val="00317AF4"/>
    <w:rsid w:val="0032378D"/>
    <w:rsid w:val="00371A44"/>
    <w:rsid w:val="003734DC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67412"/>
    <w:rsid w:val="004C222E"/>
    <w:rsid w:val="004C392A"/>
    <w:rsid w:val="0051060C"/>
    <w:rsid w:val="00531519"/>
    <w:rsid w:val="0054311F"/>
    <w:rsid w:val="00560E29"/>
    <w:rsid w:val="0058642F"/>
    <w:rsid w:val="005A12D5"/>
    <w:rsid w:val="005E04DD"/>
    <w:rsid w:val="005E166D"/>
    <w:rsid w:val="005E34DC"/>
    <w:rsid w:val="005E7BA7"/>
    <w:rsid w:val="00622202"/>
    <w:rsid w:val="00651622"/>
    <w:rsid w:val="00657D27"/>
    <w:rsid w:val="00667439"/>
    <w:rsid w:val="006A3083"/>
    <w:rsid w:val="006D42E7"/>
    <w:rsid w:val="006E1757"/>
    <w:rsid w:val="006E48C7"/>
    <w:rsid w:val="006F05EC"/>
    <w:rsid w:val="00773F86"/>
    <w:rsid w:val="007757D8"/>
    <w:rsid w:val="007836DC"/>
    <w:rsid w:val="00785E9C"/>
    <w:rsid w:val="00791D78"/>
    <w:rsid w:val="00792A03"/>
    <w:rsid w:val="007A21F0"/>
    <w:rsid w:val="007A70FD"/>
    <w:rsid w:val="007B498C"/>
    <w:rsid w:val="00813C43"/>
    <w:rsid w:val="00815E83"/>
    <w:rsid w:val="00830198"/>
    <w:rsid w:val="00837A68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51561"/>
    <w:rsid w:val="009517A0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923B8"/>
    <w:rsid w:val="00AC6ACC"/>
    <w:rsid w:val="00AF712E"/>
    <w:rsid w:val="00B07F7B"/>
    <w:rsid w:val="00B110D5"/>
    <w:rsid w:val="00B466DD"/>
    <w:rsid w:val="00B52914"/>
    <w:rsid w:val="00B55B42"/>
    <w:rsid w:val="00B71FEF"/>
    <w:rsid w:val="00B94792"/>
    <w:rsid w:val="00BA183E"/>
    <w:rsid w:val="00BA4497"/>
    <w:rsid w:val="00C131A6"/>
    <w:rsid w:val="00C13AEF"/>
    <w:rsid w:val="00C1462D"/>
    <w:rsid w:val="00C162CD"/>
    <w:rsid w:val="00C25210"/>
    <w:rsid w:val="00C376EE"/>
    <w:rsid w:val="00C436FE"/>
    <w:rsid w:val="00C449C2"/>
    <w:rsid w:val="00C530F3"/>
    <w:rsid w:val="00C56B0B"/>
    <w:rsid w:val="00C655F0"/>
    <w:rsid w:val="00C87ACD"/>
    <w:rsid w:val="00C93F8D"/>
    <w:rsid w:val="00C94107"/>
    <w:rsid w:val="00CA6727"/>
    <w:rsid w:val="00CB20A7"/>
    <w:rsid w:val="00CB2587"/>
    <w:rsid w:val="00CB77FF"/>
    <w:rsid w:val="00CE1260"/>
    <w:rsid w:val="00CE2478"/>
    <w:rsid w:val="00D13019"/>
    <w:rsid w:val="00D20D59"/>
    <w:rsid w:val="00D24CBF"/>
    <w:rsid w:val="00D47370"/>
    <w:rsid w:val="00D6136B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22B4"/>
    <w:rsid w:val="00E347F0"/>
    <w:rsid w:val="00E479C3"/>
    <w:rsid w:val="00E627EA"/>
    <w:rsid w:val="00E76207"/>
    <w:rsid w:val="00EC071F"/>
    <w:rsid w:val="00EC43FE"/>
    <w:rsid w:val="00ED2994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1434"/>
    <w:rsid w:val="00F833A5"/>
    <w:rsid w:val="00F85776"/>
    <w:rsid w:val="00F860A9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90145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1A19-EB26-45C8-B459-A06726C2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7" baseType="lpstr">
      <vt:lpstr/>
      <vt:lpstr/>
      <vt:lpstr/>
      <vt:lpstr/>
      <vt:lpstr/>
      <vt:lpstr>Annex 1 Application form</vt:lpstr>
      <vt:lpstr>Applicant STATEMENT</vt:lpstr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Elena Veselovscaia</cp:lastModifiedBy>
  <cp:revision>4</cp:revision>
  <cp:lastPrinted>2018-02-06T06:54:00Z</cp:lastPrinted>
  <dcterms:created xsi:type="dcterms:W3CDTF">2021-07-10T12:52:00Z</dcterms:created>
  <dcterms:modified xsi:type="dcterms:W3CDTF">2023-01-10T11:43:00Z</dcterms:modified>
</cp:coreProperties>
</file>