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CA74" w14:textId="37CDEFF5" w:rsidR="00C94107" w:rsidRPr="00B55B69" w:rsidRDefault="00C563F6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  <w:r w:rsidRPr="009B64B6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"/>
        </w:rPr>
        <w:t>Приложение 1 - Форма заявки</w:t>
      </w:r>
      <w:r w:rsidR="00B55B69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B55B69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>на финансирование</w:t>
      </w:r>
    </w:p>
    <w:p w14:paraId="3D31B79B" w14:textId="77777777" w:rsidR="009579C8" w:rsidRPr="00B55B69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375D8BB4" w14:textId="77777777" w:rsidR="00C94107" w:rsidRPr="009B64B6" w:rsidRDefault="00C563F6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должна быть представлена четко и кратко. Смета расходов должна быть пересчитана в долларах США.</w:t>
      </w:r>
    </w:p>
    <w:p w14:paraId="1AC53C6E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562AAA" w:rsidRPr="00302087" w14:paraId="2F724E04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BABF8B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 С ЛЕВОГО БЕРЕГА</w:t>
            </w:r>
          </w:p>
        </w:tc>
      </w:tr>
      <w:tr w:rsidR="00562AAA" w:rsidRPr="00302087" w14:paraId="21485BDB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F27C3B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название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38D5D7D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4B6F0C7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F8930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Телефон, в т.ч. мобильный телефон</w:t>
            </w:r>
          </w:p>
        </w:tc>
        <w:tc>
          <w:tcPr>
            <w:tcW w:w="4672" w:type="dxa"/>
            <w:gridSpan w:val="5"/>
          </w:tcPr>
          <w:p w14:paraId="2E2E90A0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506C87D4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3CF50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0390432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611DB25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EA3C25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1B63FDF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0762CF5D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610F70D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3E29B0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62AA73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B9D8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ФИО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18B3D62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302087" w14:paraId="07465C4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5D28FD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(тел./мобильный) </w:t>
            </w:r>
          </w:p>
        </w:tc>
        <w:tc>
          <w:tcPr>
            <w:tcW w:w="4672" w:type="dxa"/>
            <w:gridSpan w:val="5"/>
          </w:tcPr>
          <w:p w14:paraId="29FA6D78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1C2D4A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14FC94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5CEA1B7C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302087" w14:paraId="157B5BB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097890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20707669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051DDD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7A061F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3C49A52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EC9C9A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FB7CF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19AEB7B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3189A40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4B03E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1EE0CF9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302087" w14:paraId="7367CAC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867AE1E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0C8F602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774D7A6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DAE04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3ADACF3F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C1FF720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25E9FEE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332A62E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302087" w14:paraId="3B30275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15878F7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направления работы организации, подающей заявку, не более чем 800 символами</w:t>
            </w:r>
          </w:p>
        </w:tc>
        <w:tc>
          <w:tcPr>
            <w:tcW w:w="4672" w:type="dxa"/>
            <w:gridSpan w:val="5"/>
          </w:tcPr>
          <w:p w14:paraId="6A257CC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06141C8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1633B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16FD14D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302087" w14:paraId="560A753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C96F38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ДОПОЛНИТЕЛЬНОМ ЗАЯВИТЕЛЕ С ПРАВОГО БЕРЕГА </w:t>
            </w:r>
          </w:p>
        </w:tc>
      </w:tr>
      <w:tr w:rsidR="00562AAA" w:rsidRPr="00302087" w14:paraId="07C7006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A407927" w14:textId="77777777" w:rsidR="00C94107" w:rsidRPr="00B55B69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дополнительного заявителя</w:t>
            </w:r>
          </w:p>
        </w:tc>
        <w:tc>
          <w:tcPr>
            <w:tcW w:w="4672" w:type="dxa"/>
            <w:gridSpan w:val="5"/>
          </w:tcPr>
          <w:p w14:paraId="4674BEC2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5B2D256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6746C8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Полное имя координатора проекта со стороны организации дополнительного 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2D135EEB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69C0EF7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FFC311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номер координатора (тел./мобильный)</w:t>
            </w:r>
          </w:p>
        </w:tc>
        <w:tc>
          <w:tcPr>
            <w:tcW w:w="4672" w:type="dxa"/>
            <w:gridSpan w:val="5"/>
          </w:tcPr>
          <w:p w14:paraId="07EB524C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1D28F7F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9AFC1D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56ABF027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E89010C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7BD72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49DEAC68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E3CA7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8FA1F7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5E953C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56CE6F2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7FA400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76779A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562AAA" w:rsidRPr="00302087" w14:paraId="18859C1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DE4C289" w14:textId="3DB7E33C" w:rsidR="00391CFB" w:rsidRPr="00302087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НАЗВАНИЕ ПРОЕКТА_____________________________________________________________</w:t>
            </w:r>
          </w:p>
          <w:p w14:paraId="5295578D" w14:textId="77777777" w:rsidR="00302087" w:rsidRPr="009B64B6" w:rsidRDefault="00302087" w:rsidP="003020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</w:p>
          <w:p w14:paraId="6C07B578" w14:textId="77777777" w:rsidR="009B64B6" w:rsidRPr="00B55B69" w:rsidRDefault="00C563F6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7EC9A32B" w14:textId="77777777" w:rsidR="000C40AC" w:rsidRPr="00B55B69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302087" w14:paraId="0430872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58C1CE62" w14:textId="77777777" w:rsidR="000C40AC" w:rsidRPr="00B55B69" w:rsidRDefault="00C563F6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Предложенный проект содержит инновационные идеи для поиска устойчивых и преобразующих решений, включая применение новых инструментов, для обеспечения активного участия женщин и девочек в обучении STEM?</w:t>
            </w:r>
          </w:p>
        </w:tc>
        <w:tc>
          <w:tcPr>
            <w:tcW w:w="4649" w:type="dxa"/>
            <w:gridSpan w:val="4"/>
          </w:tcPr>
          <w:p w14:paraId="1E177001" w14:textId="77777777" w:rsidR="00C94107" w:rsidRPr="00B55B69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3,000 слов на каждый из приведенных ниже вопросов)</w:t>
            </w:r>
          </w:p>
        </w:tc>
      </w:tr>
      <w:tr w:rsidR="00562AAA" w14:paraId="10499D81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4BD536F" w14:textId="77777777" w:rsidR="00C94107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Каким образом предлагаемый проект повлияет на уязвимые группы, включая ромов, лиц с ограниченными возможностями, людей, живущих с ВИЧ, лиц, переживших домашнее насилие, сельских жителей, мигрантов, недавно вернувшихся домой и т.д.?</w:t>
            </w:r>
          </w:p>
        </w:tc>
        <w:tc>
          <w:tcPr>
            <w:tcW w:w="4649" w:type="dxa"/>
            <w:gridSpan w:val="4"/>
          </w:tcPr>
          <w:p w14:paraId="7E369D9D" w14:textId="77777777" w:rsidR="00C94107" w:rsidRPr="009B64B6" w:rsidRDefault="00C563F6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562AAA" w14:paraId="265728D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32C0EF0" w14:textId="77777777" w:rsidR="007A70FD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В чем суть вашего предложения в плане укрепления доверия и какое влияние оно окажет на организации основного и дополнительного заявителя в плане взаимодействия двух берегов?</w:t>
            </w:r>
          </w:p>
        </w:tc>
        <w:tc>
          <w:tcPr>
            <w:tcW w:w="4649" w:type="dxa"/>
            <w:gridSpan w:val="4"/>
          </w:tcPr>
          <w:p w14:paraId="7C460C6A" w14:textId="77777777" w:rsidR="007A70FD" w:rsidRPr="009B64B6" w:rsidRDefault="00C563F6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562AAA" w14:paraId="221C93F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8C643A0" w14:textId="77777777" w:rsidR="00F146DC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Как вы обеспечите устойчивость вновь 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691D3F91" w14:textId="77777777" w:rsidR="00F146DC" w:rsidRPr="009B64B6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…</w:t>
            </w:r>
          </w:p>
        </w:tc>
      </w:tr>
      <w:tr w:rsidR="00562AAA" w14:paraId="552DBE3B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D66237B" w14:textId="77777777" w:rsidR="000C40AC" w:rsidRPr="009B64B6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126C05F8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562AAA" w:rsidRPr="00302087" w14:paraId="59DCF5B2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56E7ADAE" w14:textId="77777777" w:rsidR="000C40AC" w:rsidRPr="00B55B69" w:rsidRDefault="00C563F6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Укажите соответствующие риски для достижения целей гранта и меры по их смягчению, которые вы собираетесь предпринять. К рискам относятся риски в области безопасности, а также финансовые, операционные, социальные, экологические или связанные с Covid-19 или другие риски. </w:t>
            </w:r>
          </w:p>
          <w:p w14:paraId="10FEDAA9" w14:textId="77777777" w:rsidR="000C40AC" w:rsidRPr="00B55B69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562AAA" w:rsidRPr="00302087" w14:paraId="20EA94CA" w14:textId="77777777" w:rsidTr="00785E9C">
              <w:tc>
                <w:tcPr>
                  <w:tcW w:w="3505" w:type="dxa"/>
                </w:tcPr>
                <w:p w14:paraId="1C172ED5" w14:textId="77777777" w:rsidR="000C40AC" w:rsidRPr="009B64B6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406C6603" w14:textId="77777777" w:rsidR="000C40AC" w:rsidRPr="00B55B69" w:rsidRDefault="00C563F6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992699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рисков  </w:t>
                  </w:r>
                </w:p>
              </w:tc>
            </w:tr>
            <w:tr w:rsidR="00562AAA" w:rsidRPr="00302087" w14:paraId="2EB02501" w14:textId="77777777" w:rsidTr="00785E9C">
              <w:tc>
                <w:tcPr>
                  <w:tcW w:w="3505" w:type="dxa"/>
                </w:tcPr>
                <w:p w14:paraId="625ABA4F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4DAA59F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1B4B3154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562AAA" w:rsidRPr="00302087" w14:paraId="1D949812" w14:textId="77777777" w:rsidTr="00785E9C">
              <w:tc>
                <w:tcPr>
                  <w:tcW w:w="3505" w:type="dxa"/>
                </w:tcPr>
                <w:p w14:paraId="368867C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A0179DC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15ACB47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302087" w14:paraId="6A59665C" w14:textId="77777777" w:rsidTr="00785E9C">
              <w:tc>
                <w:tcPr>
                  <w:tcW w:w="3505" w:type="dxa"/>
                </w:tcPr>
                <w:p w14:paraId="689AA5A8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FD203F0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06EDC2D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302087" w14:paraId="33A15CE3" w14:textId="77777777" w:rsidTr="00785E9C">
              <w:tc>
                <w:tcPr>
                  <w:tcW w:w="3505" w:type="dxa"/>
                </w:tcPr>
                <w:p w14:paraId="02B8BB9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401D72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55A84664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302087" w14:paraId="058F2994" w14:textId="77777777" w:rsidTr="00785E9C">
              <w:tc>
                <w:tcPr>
                  <w:tcW w:w="3505" w:type="dxa"/>
                </w:tcPr>
                <w:p w14:paraId="5075309A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3AD6705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FA1999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302087" w14:paraId="387CA72E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603ACACF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4A83624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D5F34E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1266AD3" w14:textId="77777777" w:rsidR="000C40AC" w:rsidRPr="00B55B69" w:rsidRDefault="00C563F6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562AAA" w:rsidRPr="00302087" w14:paraId="1D0FA9F4" w14:textId="77777777" w:rsidTr="00562AAA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CCA8DBA" w14:textId="77777777" w:rsidR="000C40AC" w:rsidRPr="00B55B69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51ABC6CD" w14:textId="77777777" w:rsidR="00EC071F" w:rsidRPr="009B64B6" w:rsidRDefault="00C563F6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ПЛАН ДЕЯТЕЛЬНОСТИ ПО ПРОЕКТУ</w:t>
            </w:r>
          </w:p>
          <w:p w14:paraId="45F68316" w14:textId="77777777" w:rsidR="007A70FD" w:rsidRPr="00B55B69" w:rsidRDefault="00C563F6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стороне (при необходимости добавьте строки)</w:t>
            </w:r>
          </w:p>
        </w:tc>
      </w:tr>
      <w:tr w:rsidR="00562AAA" w14:paraId="423304C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CF7A9A3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4433D4AA" w14:textId="77777777" w:rsidR="009D1E52" w:rsidRPr="00B55B69" w:rsidRDefault="00C563F6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Направление работы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37260BE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25F60A7A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6AFCBFA9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51B253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/дополнительный заявитель)</w:t>
            </w:r>
          </w:p>
        </w:tc>
      </w:tr>
      <w:tr w:rsidR="00562AAA" w14:paraId="1CD60B73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A4B0C0D" w14:textId="77777777" w:rsidR="009D1E52" w:rsidRPr="009B64B6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6C1A2CA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33106D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4AE175F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78A16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1C3A30A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A81F25F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463C1E2C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B5E5AE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3DD1E60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723E0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CD93E33" w14:textId="77777777" w:rsidTr="00562AAA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9526517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08FCEE83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56D22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FCA3090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B5D5D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11D754A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533DAA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415743DB" w14:textId="77777777" w:rsidR="009D1E52" w:rsidRPr="009B64B6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D2FB9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80A407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5918E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17CE187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2297F2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2CFF20BB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297768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7AC108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022CC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DB83898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EE4CEF6" w14:textId="77777777" w:rsidR="007A70FD" w:rsidRPr="00B55B69" w:rsidRDefault="00C563F6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*каждый вид деятельности содержит краткое описание, количество бенефициаров, участвующих партнеров, даты, место действия, целевые результаты.</w:t>
            </w:r>
          </w:p>
          <w:p w14:paraId="6AE481D1" w14:textId="77777777" w:rsidR="00391CFB" w:rsidRPr="00B55B69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B550F95" w14:textId="77777777" w:rsidR="006E1757" w:rsidRPr="00B55B69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6943AD41" w14:textId="77777777" w:rsidR="000C40AC" w:rsidRPr="009B64B6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lastRenderedPageBreak/>
              <w:t>ЦЕЛЕВЫЕ ПОКАЗАТЕЛИ ЭФФЕКТИВНОСТИ</w:t>
            </w:r>
          </w:p>
          <w:p w14:paraId="645A868E" w14:textId="77777777" w:rsidR="000C40AC" w:rsidRPr="00B55B69" w:rsidRDefault="00C563F6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7FE8DDA8" w14:textId="77777777" w:rsidR="000C40AC" w:rsidRPr="00B55B69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562AAA" w14:paraId="4B1F773D" w14:textId="77777777" w:rsidTr="00562AAA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8C81B3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05879AE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3D40F741" w14:textId="77777777" w:rsidR="006E1757" w:rsidRPr="009B64B6" w:rsidRDefault="00C563F6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005A59CD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Промежуточные этапы</w:t>
                  </w:r>
                </w:p>
              </w:tc>
              <w:tc>
                <w:tcPr>
                  <w:tcW w:w="1420" w:type="dxa"/>
                  <w:vMerge w:val="restart"/>
                </w:tcPr>
                <w:p w14:paraId="2533B124" w14:textId="77777777" w:rsidR="006E1757" w:rsidRPr="009B64B6" w:rsidRDefault="00C563F6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562AAA" w14:paraId="1F703F16" w14:textId="77777777" w:rsidTr="00562AAA">
              <w:trPr>
                <w:trHeight w:val="313"/>
              </w:trPr>
              <w:tc>
                <w:tcPr>
                  <w:tcW w:w="1923" w:type="dxa"/>
                  <w:vMerge/>
                </w:tcPr>
                <w:p w14:paraId="112E3A20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3578A4BC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7054823B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5150BA4" w14:textId="77777777" w:rsidR="006E1757" w:rsidRPr="009B64B6" w:rsidRDefault="00C563F6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3 квартал 2021 года</w:t>
                  </w:r>
                </w:p>
              </w:tc>
              <w:tc>
                <w:tcPr>
                  <w:tcW w:w="708" w:type="dxa"/>
                </w:tcPr>
                <w:p w14:paraId="436C764F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4 квартал 2021 года</w:t>
                  </w:r>
                </w:p>
              </w:tc>
              <w:tc>
                <w:tcPr>
                  <w:tcW w:w="709" w:type="dxa"/>
                </w:tcPr>
                <w:p w14:paraId="3303858C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1 квартал 2022 года</w:t>
                  </w:r>
                </w:p>
              </w:tc>
              <w:tc>
                <w:tcPr>
                  <w:tcW w:w="793" w:type="dxa"/>
                </w:tcPr>
                <w:p w14:paraId="29272553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2 квартал 2022 года</w:t>
                  </w:r>
                </w:p>
              </w:tc>
              <w:tc>
                <w:tcPr>
                  <w:tcW w:w="622" w:type="dxa"/>
                </w:tcPr>
                <w:p w14:paraId="5DCFB658" w14:textId="77777777" w:rsidR="006E1757" w:rsidRPr="009B64B6" w:rsidRDefault="00C563F6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4933BF8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562AAA" w14:paraId="1EF9937D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3030E5F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EF40130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1DE65F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BFA217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5E3050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14406B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79C1ED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FB688A3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8A4A27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704B73EB" w14:textId="77777777" w:rsidTr="00562AAA">
              <w:trPr>
                <w:trHeight w:val="355"/>
              </w:trPr>
              <w:tc>
                <w:tcPr>
                  <w:tcW w:w="1923" w:type="dxa"/>
                </w:tcPr>
                <w:p w14:paraId="679BD73C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09CF4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0068852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4C864AF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56CB66AA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42E6ED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45FC55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392359A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C331F7B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1ECE17AA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9AAEE18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D7CBB9A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4535D53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D4189C1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164E84B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D46EF0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054D75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7A2918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02B6184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97C91C2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636E8D41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232DE5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2D5FEF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6A2BEC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3C7E37A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129ED90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8B9CB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7088F99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E79960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550C92C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AF0A0D0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C55FD2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9DE178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839D67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6DE531B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CB183A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113E0C1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42A20C1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DB71FE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742836A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4F601D2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A460" w14:textId="77777777" w:rsidR="00A701A0" w:rsidRDefault="00A701A0">
      <w:r>
        <w:separator/>
      </w:r>
    </w:p>
  </w:endnote>
  <w:endnote w:type="continuationSeparator" w:id="0">
    <w:p w14:paraId="3E4B9C52" w14:textId="77777777" w:rsidR="00A701A0" w:rsidRDefault="00A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09E9" w14:textId="77777777" w:rsidR="00CE1260" w:rsidRDefault="00C563F6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4FA1" w14:textId="77777777" w:rsidR="00A701A0" w:rsidRDefault="00A701A0">
      <w:r>
        <w:separator/>
      </w:r>
    </w:p>
  </w:footnote>
  <w:footnote w:type="continuationSeparator" w:id="0">
    <w:p w14:paraId="79239A55" w14:textId="77777777" w:rsidR="00A701A0" w:rsidRDefault="00A7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19"/>
      <w:gridCol w:w="222"/>
      <w:gridCol w:w="222"/>
    </w:tblGrid>
    <w:tr w:rsidR="00562AAA" w14:paraId="5CAD1966" w14:textId="77777777" w:rsidTr="00204EA3">
      <w:tc>
        <w:tcPr>
          <w:tcW w:w="2943" w:type="dxa"/>
        </w:tcPr>
        <w:tbl>
          <w:tblPr>
            <w:tblStyle w:val="TableGrid"/>
            <w:tblW w:w="1140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10959"/>
            <w:gridCol w:w="222"/>
          </w:tblGrid>
          <w:tr w:rsidR="00562AAA" w14:paraId="05A6BD16" w14:textId="77777777" w:rsidTr="00204EA3">
            <w:tc>
              <w:tcPr>
                <w:tcW w:w="222" w:type="dxa"/>
              </w:tcPr>
              <w:p w14:paraId="6B366AAE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  <w:tc>
              <w:tcPr>
                <w:tcW w:w="10959" w:type="dxa"/>
              </w:tcPr>
              <w:tbl>
                <w:tblPr>
                  <w:tblW w:w="9898" w:type="dxa"/>
                  <w:tblLook w:val="04A0" w:firstRow="1" w:lastRow="0" w:firstColumn="1" w:lastColumn="0" w:noHBand="0" w:noVBand="1"/>
                </w:tblPr>
                <w:tblGrid>
                  <w:gridCol w:w="2977"/>
                  <w:gridCol w:w="6513"/>
                  <w:gridCol w:w="408"/>
                </w:tblGrid>
                <w:tr w:rsidR="00562AAA" w14:paraId="3AFFE145" w14:textId="77777777" w:rsidTr="00204EA3">
                  <w:trPr>
                    <w:trHeight w:val="2157"/>
                  </w:trPr>
                  <w:tc>
                    <w:tcPr>
                      <w:tcW w:w="2977" w:type="dxa"/>
                    </w:tcPr>
                    <w:p w14:paraId="21A79651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353E53B4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2336" behindDoc="0" locked="0" layoutInCell="1" allowOverlap="1" wp14:anchorId="43F4E417" wp14:editId="24DF2A33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332230" cy="390525"/>
                            <wp:effectExtent l="0" t="0" r="1270" b="9525"/>
                            <wp:wrapSquare wrapText="right"/>
                            <wp:docPr id="3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053343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31DF5A9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1F6622FF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2C5958DE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6513" w:type="dxa"/>
                    </w:tcPr>
                    <w:p w14:paraId="7AB31A61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1312" behindDoc="0" locked="0" layoutInCell="1" allowOverlap="1" wp14:anchorId="2062AE9C" wp14:editId="04D16679">
                            <wp:simplePos x="0" y="0"/>
                            <wp:positionH relativeFrom="margin">
                              <wp:posOffset>3009900</wp:posOffset>
                            </wp:positionH>
                            <wp:positionV relativeFrom="margin">
                              <wp:posOffset>0</wp:posOffset>
                            </wp:positionV>
                            <wp:extent cx="781050" cy="1186099"/>
                            <wp:effectExtent l="0" t="0" r="0" b="0"/>
                            <wp:wrapSquare wrapText="bothSides"/>
                            <wp:docPr id="4" name="I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670199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186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4408045B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  <w:p w14:paraId="029C007D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3360" behindDoc="1" locked="0" layoutInCell="1" allowOverlap="1" wp14:anchorId="7054F497" wp14:editId="06382D6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532380" cy="313055"/>
                            <wp:effectExtent l="0" t="0" r="1270" b="0"/>
                            <wp:wrapThrough wrapText="bothSides">
                              <wp:wrapPolygon edited="0">
                                <wp:start x="0" y="0"/>
                                <wp:lineTo x="0" y="19716"/>
                                <wp:lineTo x="4875" y="19716"/>
                                <wp:lineTo x="21448" y="18402"/>
                                <wp:lineTo x="21448" y="2629"/>
                                <wp:lineTo x="4875" y="0"/>
                                <wp:lineTo x="0" y="0"/>
                              </wp:wrapPolygon>
                            </wp:wrapThrough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29554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380" cy="31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5CB5E54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408" w:type="dxa"/>
                    </w:tcPr>
                    <w:p w14:paraId="55EE88B8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</w:tr>
              </w:tbl>
              <w:p w14:paraId="0571F986" w14:textId="77777777" w:rsidR="00204EA3" w:rsidRPr="00450DD6" w:rsidRDefault="00204EA3" w:rsidP="00204EA3">
                <w:pPr>
                  <w:pStyle w:val="BodyText"/>
                  <w:widowControl w:val="0"/>
                  <w:autoSpaceDE w:val="0"/>
                  <w:autoSpaceDN w:val="0"/>
                  <w:spacing w:before="113" w:line="278" w:lineRule="auto"/>
                  <w:ind w:right="35"/>
                  <w:rPr>
                    <w:rFonts w:ascii="Miyriad Pro" w:hAnsi="Miyriad Pro"/>
                    <w:b/>
                    <w:bCs/>
                  </w:rPr>
                </w:pPr>
              </w:p>
            </w:tc>
            <w:tc>
              <w:tcPr>
                <w:tcW w:w="222" w:type="dxa"/>
              </w:tcPr>
              <w:p w14:paraId="007E3AE9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</w:tr>
        </w:tbl>
        <w:p w14:paraId="68B0B08F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  <w:tc>
        <w:tcPr>
          <w:tcW w:w="5387" w:type="dxa"/>
        </w:tcPr>
        <w:p w14:paraId="5D7252CB" w14:textId="77777777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05DF2578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</w:tr>
  </w:tbl>
  <w:p w14:paraId="77B44FB8" w14:textId="77777777" w:rsidR="00622202" w:rsidRDefault="00622202" w:rsidP="0020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959"/>
      <w:gridCol w:w="222"/>
    </w:tblGrid>
    <w:tr w:rsidR="00562AAA" w14:paraId="40C5D4A5" w14:textId="77777777" w:rsidTr="00CE1260">
      <w:tc>
        <w:tcPr>
          <w:tcW w:w="2943" w:type="dxa"/>
        </w:tcPr>
        <w:p w14:paraId="7FDE9AFE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0" w:name="_Hlk15399751"/>
        </w:p>
      </w:tc>
      <w:tc>
        <w:tcPr>
          <w:tcW w:w="5387" w:type="dxa"/>
        </w:tcPr>
        <w:tbl>
          <w:tblPr>
            <w:tblW w:w="10743" w:type="dxa"/>
            <w:tblLook w:val="04A0" w:firstRow="1" w:lastRow="0" w:firstColumn="1" w:lastColumn="0" w:noHBand="0" w:noVBand="1"/>
          </w:tblPr>
          <w:tblGrid>
            <w:gridCol w:w="2977"/>
            <w:gridCol w:w="6513"/>
            <w:gridCol w:w="1253"/>
          </w:tblGrid>
          <w:tr w:rsidR="00562AAA" w14:paraId="779E18BB" w14:textId="77777777" w:rsidTr="008A3E09">
            <w:trPr>
              <w:trHeight w:val="2157"/>
            </w:trPr>
            <w:tc>
              <w:tcPr>
                <w:tcW w:w="2977" w:type="dxa"/>
              </w:tcPr>
              <w:p w14:paraId="19ECFC4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bookmarkStart w:id="1" w:name="_Hlk429183"/>
              </w:p>
              <w:p w14:paraId="33963EBA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59264" behindDoc="0" locked="0" layoutInCell="1" allowOverlap="1" wp14:anchorId="3431CB10" wp14:editId="7548031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204470</wp:posOffset>
                      </wp:positionV>
                      <wp:extent cx="1332230" cy="390525"/>
                      <wp:effectExtent l="0" t="0" r="1270" b="9525"/>
                      <wp:wrapSquare wrapText="right"/>
                      <wp:docPr id="7" name="I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897660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23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5F13BBD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</w:p>
              <w:p w14:paraId="328D9728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</w:p>
              <w:p w14:paraId="7CEC96AB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  <w:tc>
              <w:tcPr>
                <w:tcW w:w="6513" w:type="dxa"/>
              </w:tcPr>
              <w:p w14:paraId="1B5D26B8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58240" behindDoc="0" locked="0" layoutInCell="1" allowOverlap="1" wp14:anchorId="66AAB6B5" wp14:editId="3E30309F">
                      <wp:simplePos x="0" y="0"/>
                      <wp:positionH relativeFrom="margin">
                        <wp:posOffset>3009900</wp:posOffset>
                      </wp:positionH>
                      <wp:positionV relativeFrom="margin">
                        <wp:posOffset>0</wp:posOffset>
                      </wp:positionV>
                      <wp:extent cx="781050" cy="1186099"/>
                      <wp:effectExtent l="0" t="0" r="0" b="0"/>
                      <wp:wrapSquare wrapText="bothSides"/>
                      <wp:docPr id="8" name="Imagin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6180937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11860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5FA3196A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  <w:p w14:paraId="0F12D6AC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60288" behindDoc="1" locked="0" layoutInCell="1" allowOverlap="1" wp14:anchorId="59C608B2" wp14:editId="1D4872B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117475</wp:posOffset>
                      </wp:positionV>
                      <wp:extent cx="2532380" cy="313055"/>
                      <wp:effectExtent l="0" t="0" r="1270" b="0"/>
                      <wp:wrapThrough wrapText="bothSides">
                        <wp:wrapPolygon edited="0">
                          <wp:start x="0" y="0"/>
                          <wp:lineTo x="0" y="19716"/>
                          <wp:lineTo x="4875" y="19716"/>
                          <wp:lineTo x="21448" y="18402"/>
                          <wp:lineTo x="21448" y="2629"/>
                          <wp:lineTo x="4875" y="0"/>
                          <wp:lineTo x="0" y="0"/>
                        </wp:wrapPolygon>
                      </wp:wrapThrough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5266248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3238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60C22BD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  <w:tc>
              <w:tcPr>
                <w:tcW w:w="1253" w:type="dxa"/>
              </w:tcPr>
              <w:p w14:paraId="1417FEFE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</w:tr>
          <w:bookmarkEnd w:id="1"/>
        </w:tbl>
        <w:p w14:paraId="0727C28F" w14:textId="77777777" w:rsidR="00CE1260" w:rsidRPr="00450DD6" w:rsidRDefault="00CE1260" w:rsidP="00204EA3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1B5FAEE9" w14:textId="77777777" w:rsidR="00CE1260" w:rsidRPr="00DF1ED7" w:rsidRDefault="00CE1260" w:rsidP="00DF1ED7">
          <w:pPr>
            <w:rPr>
              <w:rFonts w:ascii="Miyriad Pro" w:hAnsi="Miyriad Pro"/>
            </w:rPr>
          </w:pPr>
        </w:p>
      </w:tc>
    </w:tr>
    <w:bookmarkEnd w:id="0"/>
  </w:tbl>
  <w:p w14:paraId="007B9A08" w14:textId="77777777" w:rsidR="00CE1260" w:rsidRPr="00450DD6" w:rsidRDefault="00CE1260" w:rsidP="00204EA3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A232EC44">
      <w:start w:val="1"/>
      <w:numFmt w:val="decimal"/>
      <w:lvlText w:val="%1."/>
      <w:lvlJc w:val="left"/>
      <w:pPr>
        <w:ind w:left="720" w:hanging="360"/>
      </w:pPr>
    </w:lvl>
    <w:lvl w:ilvl="1" w:tplc="75B2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CCC82C">
      <w:start w:val="1"/>
      <w:numFmt w:val="lowerRoman"/>
      <w:lvlText w:val="%3."/>
      <w:lvlJc w:val="right"/>
      <w:pPr>
        <w:ind w:left="2160" w:hanging="180"/>
      </w:pPr>
    </w:lvl>
    <w:lvl w:ilvl="3" w:tplc="DB3413E2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451EFB80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4D68040" w:tentative="1">
      <w:start w:val="1"/>
      <w:numFmt w:val="lowerRoman"/>
      <w:lvlText w:val="%6."/>
      <w:lvlJc w:val="right"/>
      <w:pPr>
        <w:ind w:left="4320" w:hanging="180"/>
      </w:pPr>
    </w:lvl>
    <w:lvl w:ilvl="6" w:tplc="89B8DA82" w:tentative="1">
      <w:start w:val="1"/>
      <w:numFmt w:val="decimal"/>
      <w:lvlText w:val="%7."/>
      <w:lvlJc w:val="left"/>
      <w:pPr>
        <w:ind w:left="5040" w:hanging="360"/>
      </w:pPr>
    </w:lvl>
    <w:lvl w:ilvl="7" w:tplc="4CCA3334" w:tentative="1">
      <w:start w:val="1"/>
      <w:numFmt w:val="lowerLetter"/>
      <w:lvlText w:val="%8."/>
      <w:lvlJc w:val="left"/>
      <w:pPr>
        <w:ind w:left="5760" w:hanging="360"/>
      </w:pPr>
    </w:lvl>
    <w:lvl w:ilvl="8" w:tplc="C3BC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2FB48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4D0A0" w:tentative="1">
      <w:start w:val="1"/>
      <w:numFmt w:val="lowerLetter"/>
      <w:lvlText w:val="%2."/>
      <w:lvlJc w:val="left"/>
      <w:pPr>
        <w:ind w:left="1440" w:hanging="360"/>
      </w:pPr>
    </w:lvl>
    <w:lvl w:ilvl="2" w:tplc="FF40EBF6" w:tentative="1">
      <w:start w:val="1"/>
      <w:numFmt w:val="lowerRoman"/>
      <w:lvlText w:val="%3."/>
      <w:lvlJc w:val="right"/>
      <w:pPr>
        <w:ind w:left="2160" w:hanging="180"/>
      </w:pPr>
    </w:lvl>
    <w:lvl w:ilvl="3" w:tplc="C714CDFE" w:tentative="1">
      <w:start w:val="1"/>
      <w:numFmt w:val="decimal"/>
      <w:lvlText w:val="%4."/>
      <w:lvlJc w:val="left"/>
      <w:pPr>
        <w:ind w:left="2880" w:hanging="360"/>
      </w:pPr>
    </w:lvl>
    <w:lvl w:ilvl="4" w:tplc="FFA053F4" w:tentative="1">
      <w:start w:val="1"/>
      <w:numFmt w:val="lowerLetter"/>
      <w:lvlText w:val="%5."/>
      <w:lvlJc w:val="left"/>
      <w:pPr>
        <w:ind w:left="3600" w:hanging="360"/>
      </w:pPr>
    </w:lvl>
    <w:lvl w:ilvl="5" w:tplc="27C899A2" w:tentative="1">
      <w:start w:val="1"/>
      <w:numFmt w:val="lowerRoman"/>
      <w:lvlText w:val="%6."/>
      <w:lvlJc w:val="right"/>
      <w:pPr>
        <w:ind w:left="4320" w:hanging="180"/>
      </w:pPr>
    </w:lvl>
    <w:lvl w:ilvl="6" w:tplc="5F2EEB82" w:tentative="1">
      <w:start w:val="1"/>
      <w:numFmt w:val="decimal"/>
      <w:lvlText w:val="%7."/>
      <w:lvlJc w:val="left"/>
      <w:pPr>
        <w:ind w:left="5040" w:hanging="360"/>
      </w:pPr>
    </w:lvl>
    <w:lvl w:ilvl="7" w:tplc="7BD4E730" w:tentative="1">
      <w:start w:val="1"/>
      <w:numFmt w:val="lowerLetter"/>
      <w:lvlText w:val="%8."/>
      <w:lvlJc w:val="left"/>
      <w:pPr>
        <w:ind w:left="5760" w:hanging="360"/>
      </w:pPr>
    </w:lvl>
    <w:lvl w:ilvl="8" w:tplc="B5C8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252C4A4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EC946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7C53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0CE0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BAAF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66DE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E06C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E1A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068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04EA3"/>
    <w:rsid w:val="002165C7"/>
    <w:rsid w:val="002266B2"/>
    <w:rsid w:val="0025437F"/>
    <w:rsid w:val="002827E7"/>
    <w:rsid w:val="00295B81"/>
    <w:rsid w:val="002C6D4B"/>
    <w:rsid w:val="002E206E"/>
    <w:rsid w:val="00302087"/>
    <w:rsid w:val="00316F8B"/>
    <w:rsid w:val="00317AF4"/>
    <w:rsid w:val="0032378D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62AAA"/>
    <w:rsid w:val="0058642F"/>
    <w:rsid w:val="005A12D5"/>
    <w:rsid w:val="005E04DD"/>
    <w:rsid w:val="005E166D"/>
    <w:rsid w:val="005E34DC"/>
    <w:rsid w:val="005E7BA7"/>
    <w:rsid w:val="0062220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701A0"/>
    <w:rsid w:val="00A923B8"/>
    <w:rsid w:val="00AC6ACC"/>
    <w:rsid w:val="00AF712E"/>
    <w:rsid w:val="00B110D5"/>
    <w:rsid w:val="00B466DD"/>
    <w:rsid w:val="00B52914"/>
    <w:rsid w:val="00B55B42"/>
    <w:rsid w:val="00B55B69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3F6"/>
    <w:rsid w:val="00C56B0B"/>
    <w:rsid w:val="00C655F0"/>
    <w:rsid w:val="00C87ACD"/>
    <w:rsid w:val="00C93F8D"/>
    <w:rsid w:val="00C94107"/>
    <w:rsid w:val="00CB20A7"/>
    <w:rsid w:val="00CB2587"/>
    <w:rsid w:val="00CB77FF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B7D6C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B709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Elena Veselovscaia</cp:lastModifiedBy>
  <cp:revision>8</cp:revision>
  <cp:lastPrinted>2018-02-06T06:54:00Z</cp:lastPrinted>
  <dcterms:created xsi:type="dcterms:W3CDTF">2021-06-01T10:11:00Z</dcterms:created>
  <dcterms:modified xsi:type="dcterms:W3CDTF">2023-01-04T14:56:00Z</dcterms:modified>
</cp:coreProperties>
</file>