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B4C04" w:rsidR="002335A9" w:rsidP="002335A9" w:rsidRDefault="002335A9" w14:paraId="091A703B" w14:textId="77777777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</w:rPr>
      </w:pPr>
    </w:p>
    <w:p w:rsidR="008B4C04" w:rsidP="002335A9" w:rsidRDefault="008B4C04" w14:paraId="30CD53E5" w14:textId="77777777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/>
          <w:b/>
          <w:bCs/>
          <w:color w:val="1F3864" w:themeColor="accent1" w:themeShade="80"/>
        </w:rPr>
      </w:pPr>
    </w:p>
    <w:p w:rsidRPr="000245D1" w:rsidR="002335A9" w:rsidP="002335A9" w:rsidRDefault="003564C4" w14:paraId="1CBAC658" w14:textId="62ECC84E">
      <w:pPr>
        <w:pStyle w:val="BodyA"/>
        <w:snapToGrid w:val="0"/>
        <w:spacing w:before="120" w:after="120" w:line="240" w:lineRule="auto"/>
        <w:ind w:left="-142" w:right="-30"/>
        <w:jc w:val="center"/>
        <w:rPr>
          <w:rFonts w:ascii="Myriad Pro" w:hAnsi="Myriad Pro" w:eastAsia="Arial" w:cs="Arial"/>
          <w:b/>
          <w:bCs/>
          <w:color w:val="1F3864" w:themeColor="accent1" w:themeShade="80"/>
          <w:lang w:val="ru-RU"/>
        </w:rPr>
      </w:pPr>
      <w:r w:rsidRPr="252A0DFA" w:rsidR="003564C4">
        <w:rPr>
          <w:rFonts w:ascii="Myriad Pro" w:hAnsi="Myriad Pro"/>
          <w:b w:val="1"/>
          <w:bCs w:val="1"/>
          <w:color w:val="1F3864" w:themeColor="accent1" w:themeTint="FF" w:themeShade="80"/>
          <w:lang w:val="ru"/>
        </w:rPr>
        <w:t xml:space="preserve">ПРИЛОЖЕНИЕ К ФОРМЕ ПРЕДЛОЖЕНИЯ </w:t>
      </w:r>
    </w:p>
    <w:p w:rsidRPr="000245D1" w:rsidR="002335A9" w:rsidP="62CC3BBB" w:rsidRDefault="003564C4" w14:paraId="79528557" w14:textId="056C6A86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 w:val="1"/>
          <w:bCs w:val="1"/>
          <w:color w:val="1F3864"/>
          <w:sz w:val="26"/>
          <w:szCs w:val="26"/>
          <w:lang w:val="ru-RU"/>
        </w:rPr>
      </w:pPr>
      <w:r w:rsidRPr="252A0DFA" w:rsidR="730BA10D">
        <w:rPr>
          <w:rFonts w:ascii="Myriad Pro" w:hAnsi="Myriad Pro" w:eastAsia="Calibri" w:cs="Calibri"/>
          <w:b w:val="1"/>
          <w:bCs w:val="1"/>
          <w:noProof w:val="0"/>
          <w:color w:val="1F3864" w:themeColor="accent1" w:themeTint="FF" w:themeShade="80"/>
          <w:sz w:val="26"/>
          <w:szCs w:val="26"/>
          <w:lang w:val="ru"/>
        </w:rPr>
        <w:t>ДЕКЛАРАЦИЯ</w:t>
      </w:r>
      <w:r w:rsidRPr="252A0DFA" w:rsidR="003564C4">
        <w:rPr>
          <w:rFonts w:ascii="Myriad Pro" w:hAnsi="Myriad Pro" w:eastAsia="Calibri" w:cs="Calibri"/>
          <w:b w:val="1"/>
          <w:bCs w:val="1"/>
          <w:color w:val="1F3864" w:themeColor="accent1" w:themeTint="FF" w:themeShade="80"/>
          <w:sz w:val="26"/>
          <w:szCs w:val="26"/>
          <w:lang w:val="ru"/>
        </w:rPr>
        <w:t xml:space="preserve"> </w:t>
      </w:r>
      <w:r w:rsidRPr="252A0DFA" w:rsidR="003564C4">
        <w:rPr>
          <w:rFonts w:ascii="Myriad Pro" w:hAnsi="Myriad Pro"/>
          <w:b w:val="1"/>
          <w:bCs w:val="1"/>
          <w:color w:val="1F3864" w:themeColor="accent1" w:themeTint="FF" w:themeShade="80"/>
          <w:sz w:val="26"/>
          <w:szCs w:val="26"/>
          <w:lang w:val="ru"/>
        </w:rPr>
        <w:t xml:space="preserve">ОБ </w:t>
      </w:r>
      <w:r w:rsidRPr="252A0DFA" w:rsidR="000245D1">
        <w:rPr>
          <w:rFonts w:ascii="Myriad Pro" w:hAnsi="Myriad Pro"/>
          <w:b w:val="1"/>
          <w:bCs w:val="1"/>
          <w:color w:val="1F3864" w:themeColor="accent1" w:themeTint="FF" w:themeShade="80"/>
          <w:sz w:val="26"/>
          <w:szCs w:val="26"/>
          <w:lang w:val="ru"/>
        </w:rPr>
        <w:t>ПАРТНЕРСТВЕ</w:t>
      </w:r>
      <w:r w:rsidRPr="252A0DFA" w:rsidR="003564C4">
        <w:rPr>
          <w:rFonts w:ascii="Myriad Pro" w:hAnsi="Myriad Pro"/>
          <w:b w:val="1"/>
          <w:bCs w:val="1"/>
          <w:color w:val="1F3864" w:themeColor="accent1" w:themeTint="FF" w:themeShade="80"/>
          <w:sz w:val="26"/>
          <w:szCs w:val="26"/>
          <w:lang w:val="ru"/>
        </w:rPr>
        <w:t xml:space="preserve"> И ОБЯЗАТЕЛЬСТВАХ</w:t>
      </w:r>
    </w:p>
    <w:p w:rsidRPr="000245D1" w:rsidR="003564C4" w:rsidP="002335A9" w:rsidRDefault="003564C4" w14:paraId="454AEE37" w14:textId="66A18E31">
      <w:pPr>
        <w:pStyle w:val="BodyA"/>
        <w:snapToGrid w:val="0"/>
        <w:spacing w:before="60" w:after="60"/>
        <w:ind w:left="-142" w:right="-30"/>
        <w:jc w:val="center"/>
        <w:rPr>
          <w:rFonts w:ascii="Myriad Pro" w:hAnsi="Myriad Pro"/>
          <w:b/>
          <w:color w:val="1F3864"/>
          <w:u w:color="002060"/>
          <w:lang w:val="ru-RU"/>
        </w:rPr>
      </w:pPr>
    </w:p>
    <w:p w:rsidRPr="000245D1" w:rsidR="003564C4" w:rsidP="00EB32A5" w:rsidRDefault="003564C4" w14:paraId="4AC3D5BC" w14:textId="72347F29">
      <w:pPr>
        <w:pStyle w:val="BodyA"/>
        <w:snapToGrid w:val="0"/>
        <w:spacing w:before="60" w:after="60" w:line="276" w:lineRule="auto"/>
        <w:ind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>
        <w:rPr>
          <w:rFonts w:ascii="Myriad Pro" w:hAnsi="Myriad Pro"/>
          <w:color w:val="auto"/>
          <w:u w:color="002060"/>
          <w:lang w:val="ru"/>
        </w:rPr>
        <w:t>В контексте заявки на конкурс по отбору трех микрорегионов-бенефициаров проекта Швейцария-ПРООН «Устойчивые, инклюзивные рынки в Молдове» (PRIM) с целью пилотирования помощи в область местного экономического развития на основе концепции микрокластеризации (2023-2024) в качестве представителей местной государственной администрации и частного сектора в микрорегионе</w:t>
      </w:r>
      <w:r w:rsidRPr="000245D1" w:rsidR="002E376E">
        <w:rPr>
          <w:rFonts w:ascii="Myriad Pro" w:hAnsi="Myriad Pro"/>
          <w:color w:val="auto"/>
          <w:u w:color="002060"/>
          <w:lang w:val="ru-RU"/>
        </w:rPr>
        <w:t xml:space="preserve"> </w:t>
      </w:r>
      <w:r>
        <w:rPr>
          <w:rFonts w:ascii="Myriad Pro" w:hAnsi="Myriad Pro"/>
          <w:color w:val="FF0000"/>
          <w:u w:color="002060"/>
          <w:lang w:val="ru"/>
        </w:rPr>
        <w:t>(&lt;все населенные пункты-участники будут обозначены  через тире&gt;</w:t>
      </w:r>
      <w:r>
        <w:rPr>
          <w:rFonts w:ascii="Myriad Pro" w:hAnsi="Myriad Pro"/>
          <w:color w:val="auto"/>
          <w:u w:color="002060"/>
          <w:lang w:val="ru"/>
        </w:rPr>
        <w:t xml:space="preserve">) настоящим заявляем о нижеследующем:   </w:t>
      </w:r>
    </w:p>
    <w:p w:rsidRPr="000245D1" w:rsidR="009331C1" w:rsidP="00EB32A5" w:rsidRDefault="009331C1" w14:paraId="62B0742B" w14:textId="77777777">
      <w:pPr>
        <w:pStyle w:val="BodyA"/>
        <w:snapToGrid w:val="0"/>
        <w:spacing w:before="60" w:after="60" w:line="276" w:lineRule="auto"/>
        <w:ind w:right="-28"/>
        <w:jc w:val="both"/>
        <w:rPr>
          <w:rFonts w:ascii="Myriad Pro" w:hAnsi="Myriad Pro"/>
          <w:b/>
          <w:color w:val="auto"/>
          <w:u w:color="002060"/>
          <w:lang w:val="ru-RU"/>
        </w:rPr>
      </w:pPr>
    </w:p>
    <w:p w:rsidRPr="000245D1" w:rsidR="002C35DF" w:rsidP="009331C1" w:rsidRDefault="003564C4" w14:paraId="7E573E59" w14:textId="77777777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>
        <w:rPr>
          <w:rFonts w:ascii="Myriad Pro" w:hAnsi="Myriad Pro"/>
          <w:color w:val="auto"/>
          <w:u w:color="002060"/>
          <w:lang w:val="ru"/>
        </w:rPr>
        <w:t xml:space="preserve">Подтверждаем, что вся информация, представленная в файле заявки, является правдивой и не содержит заведомо ошибочных данных. </w:t>
      </w:r>
    </w:p>
    <w:p w:rsidRPr="000245D1" w:rsidR="002C35DF" w:rsidP="009331C1" w:rsidRDefault="003564C4" w14:paraId="3FE50538" w14:textId="77777777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>
        <w:rPr>
          <w:rFonts w:ascii="Myriad Pro" w:hAnsi="Myriad Pro"/>
          <w:color w:val="auto"/>
          <w:u w:color="002060"/>
          <w:lang w:val="ru"/>
        </w:rPr>
        <w:t xml:space="preserve">Если наш микрорегион будет выбран для оказания помощи, мы обязуемся предпринять все индивидуальные и коллективные усилия для достижения поставленных целей и выполнения задач, чтобы способствовать местному экономическому развитию посредством кластеризации. </w:t>
      </w:r>
    </w:p>
    <w:p w:rsidRPr="000245D1" w:rsidR="002C35DF" w:rsidP="009331C1" w:rsidRDefault="003564C4" w14:paraId="220B19BA" w14:textId="7409E013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>
        <w:rPr>
          <w:rFonts w:ascii="Myriad Pro" w:hAnsi="Myriad Pro"/>
          <w:color w:val="auto"/>
          <w:u w:color="002060"/>
          <w:lang w:val="ru"/>
        </w:rPr>
        <w:t xml:space="preserve">Мы обязуемся обеспечить софинансирование в размере не менее 40% (25% финансовых и 15% нефинансовых) от стоимости совокупных мероприятий, согласованных для финансовой поддержки со стороны проекта. </w:t>
      </w:r>
    </w:p>
    <w:p w:rsidRPr="000245D1" w:rsidR="003564C4" w:rsidP="009331C1" w:rsidRDefault="003564C4" w14:paraId="0C656774" w14:textId="6E274E9D">
      <w:pPr>
        <w:pStyle w:val="BodyA"/>
        <w:numPr>
          <w:ilvl w:val="0"/>
          <w:numId w:val="10"/>
        </w:numPr>
        <w:snapToGrid w:val="0"/>
        <w:spacing w:before="60" w:after="60" w:line="276" w:lineRule="auto"/>
        <w:ind w:left="426" w:right="-28"/>
        <w:jc w:val="both"/>
        <w:rPr>
          <w:rFonts w:ascii="Myriad Pro" w:hAnsi="Myriad Pro"/>
          <w:bCs/>
          <w:color w:val="auto"/>
          <w:u w:color="002060"/>
          <w:lang w:val="ru-RU"/>
        </w:rPr>
      </w:pPr>
      <w:r>
        <w:rPr>
          <w:rFonts w:ascii="Myriad Pro" w:hAnsi="Myriad Pro"/>
          <w:color w:val="auto"/>
          <w:u w:color="002060"/>
          <w:lang w:val="ru"/>
        </w:rPr>
        <w:t>Мы обязуемся обеспечить эффективную, конструктивную и про-активную среду взаимовыгодного сотрудничества между местным публичным управлением и коммерческими организациями для развития и институционализации планируемого микрокластера.</w:t>
      </w:r>
    </w:p>
    <w:p w:rsidRPr="008B4C04" w:rsidR="008B4C04" w:rsidP="008B4C04" w:rsidRDefault="008B4C04" w14:paraId="645B8232" w14:textId="515744D1">
      <w:pPr>
        <w:spacing w:after="120"/>
        <w:ind w:hanging="86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bCs/>
          <w:sz w:val="22"/>
          <w:szCs w:val="22"/>
          <w:lang w:val="ru"/>
        </w:rPr>
        <w:t>Партнеры государственного сектора:</w:t>
      </w: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8B4C04" w:rsidR="008B4C04" w:rsidTr="008B4C04" w14:paraId="5EEB2E19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70024CFA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234FFC8C" w14:textId="255E407B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Название</w:t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br/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t xml:space="preserve"> местного публичного управления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42B7B342" w14:textId="77777777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Мэр /</w:t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br/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t>Председатель района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1C64B7C8" w14:textId="743177DF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Подпись</w:t>
            </w:r>
          </w:p>
        </w:tc>
      </w:tr>
      <w:tr w:rsidRPr="008B4C04" w:rsidR="008B4C04" w:rsidTr="008B4C04" w14:paraId="2A67A914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7F5468FE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644CD86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48C1EC83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529B49B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8B4C04" w14:paraId="66B77CBD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65CE359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32E9B23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6FFED302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1DF1F7A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8B4C04" w14:paraId="3237081C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28395726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3AD10347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29DB7909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63BF053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8B4C04" w14:paraId="5BBCBF6D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043EF5D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7E68E5A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2BAADC9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54DDCADF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8B4C04" w14:paraId="05F4F667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9331C1" w:rsidP="008B4C04" w:rsidRDefault="009331C1" w14:paraId="7308A072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2D002C2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22D10D94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9331C1" w:rsidP="002A39B8" w:rsidRDefault="009331C1" w14:paraId="4902A807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="003564C4" w:rsidP="003564C4" w:rsidRDefault="003564C4" w14:paraId="24259D25" w14:textId="12529138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</w:rPr>
      </w:pPr>
      <w:r>
        <w:rPr>
          <w:rFonts w:ascii="Myriad Pro" w:hAnsi="Myriad Pro"/>
          <w:color w:val="auto"/>
          <w:u w:color="002060"/>
          <w:lang w:val="ru"/>
        </w:rPr>
        <w:lastRenderedPageBreak/>
        <w:tab/>
      </w:r>
      <w:r>
        <w:rPr>
          <w:rFonts w:ascii="Myriad Pro" w:hAnsi="Myriad Pro"/>
          <w:color w:val="auto"/>
          <w:u w:color="002060"/>
          <w:lang w:val="ru"/>
        </w:rPr>
        <w:tab/>
      </w:r>
    </w:p>
    <w:p w:rsidRPr="008B4C04" w:rsidR="008B4C04" w:rsidP="008B4C04" w:rsidRDefault="008B4C04" w14:paraId="225E259C" w14:textId="77777777">
      <w:pPr>
        <w:spacing w:after="120"/>
        <w:ind w:hanging="86"/>
        <w:rPr>
          <w:rFonts w:ascii="Myriad Pro" w:hAnsi="Myriad Pro"/>
          <w:b/>
          <w:sz w:val="22"/>
          <w:szCs w:val="22"/>
        </w:rPr>
      </w:pPr>
      <w:r>
        <w:rPr>
          <w:rFonts w:ascii="Myriad Pro" w:hAnsi="Myriad Pro"/>
          <w:b/>
          <w:bCs/>
          <w:sz w:val="22"/>
          <w:szCs w:val="22"/>
          <w:lang w:val="ru"/>
        </w:rPr>
        <w:t xml:space="preserve">Партнеры частного сектора: </w:t>
      </w: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8B4C04" w:rsidR="008B4C04" w:rsidTr="002A39B8" w14:paraId="5DD53568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458A77E7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6C26B155" w14:textId="46518FA5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Название</w:t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br/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t xml:space="preserve"> коммерческой организации 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236DF09C" w14:textId="46C52D49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Руководитель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4BB44559" w14:textId="77777777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Подпись</w:t>
            </w:r>
          </w:p>
        </w:tc>
      </w:tr>
      <w:tr w:rsidRPr="008B4C04" w:rsidR="008B4C04" w:rsidTr="002A39B8" w14:paraId="68D6926D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576EBAF6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4E07439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7B8B1A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538322B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619FF3BC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0ABC4D4C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74EE0D1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6B78F2D6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1A08E0A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07074D91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5056578D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1B69976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3CE2732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5668A17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142AACB9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3E376667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4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6E60562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0D5329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E02956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46248C51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4430F07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5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2484D5D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170D40E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72807C1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3F3ADECB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7348AF2E" w14:textId="5081EE82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6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46755AFE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1F308FA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2504ABA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0CB8997C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04D52B06" w14:textId="23A7C61F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7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0E03B4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354EF22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30AD8AF5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0DE882A9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13F9BE9E" w14:textId="76686561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8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6F128059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33D2C514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37DF55BA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10B62FFB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0B062ADD" w14:textId="1E063D71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9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6A7232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54FB370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4479D391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B4C04" w:rsidTr="002A39B8" w14:paraId="4A1A7FAC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B4C04" w:rsidP="002A39B8" w:rsidRDefault="008B4C04" w14:paraId="2F2CBA53" w14:textId="0C304819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10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61F4DEF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0A1B6BC7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B4C04" w:rsidP="002A39B8" w:rsidRDefault="008B4C04" w14:paraId="590258EE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="003564C4" w:rsidP="003564C4" w:rsidRDefault="003564C4" w14:paraId="520A50C2" w14:textId="0B406D2F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</w:rPr>
      </w:pPr>
    </w:p>
    <w:p w:rsidRPr="000245D1" w:rsidR="00811166" w:rsidP="00811166" w:rsidRDefault="00811166" w14:paraId="66E9FCFC" w14:textId="7681F915">
      <w:pPr>
        <w:spacing w:after="120"/>
        <w:ind w:hanging="86"/>
        <w:rPr>
          <w:rFonts w:ascii="Myriad Pro" w:hAnsi="Myriad Pro"/>
          <w:b/>
          <w:sz w:val="22"/>
          <w:szCs w:val="22"/>
          <w:lang w:val="ru-RU"/>
        </w:rPr>
      </w:pPr>
      <w:r>
        <w:rPr>
          <w:rFonts w:ascii="Myriad Pro" w:hAnsi="Myriad Pro"/>
          <w:b/>
          <w:bCs/>
          <w:sz w:val="22"/>
          <w:szCs w:val="22"/>
          <w:lang w:val="ru"/>
        </w:rPr>
        <w:t>Партнеры из гражданского общества (если есть):</w:t>
      </w:r>
    </w:p>
    <w:tbl>
      <w:tblPr>
        <w:tblW w:w="9923" w:type="dxa"/>
        <w:tblInd w:w="-147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DE6D0"/>
        <w:tblLayout w:type="fixed"/>
        <w:tblLook w:val="04A0" w:firstRow="1" w:lastRow="0" w:firstColumn="1" w:lastColumn="0" w:noHBand="0" w:noVBand="1"/>
      </w:tblPr>
      <w:tblGrid>
        <w:gridCol w:w="526"/>
        <w:gridCol w:w="3160"/>
        <w:gridCol w:w="3260"/>
        <w:gridCol w:w="2977"/>
      </w:tblGrid>
      <w:tr w:rsidRPr="008B4C04" w:rsidR="00811166" w:rsidTr="000928DE" w14:paraId="504C0A6F" w14:textId="77777777">
        <w:trPr>
          <w:trHeight w:val="283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0245D1" w:rsidR="00811166" w:rsidP="000928DE" w:rsidRDefault="00811166" w14:paraId="399B324E" w14:textId="77777777">
            <w:pPr>
              <w:jc w:val="center"/>
              <w:rPr>
                <w:rFonts w:ascii="Myriad Pro" w:hAnsi="Myriad Pro"/>
                <w:sz w:val="22"/>
                <w:szCs w:val="22"/>
                <w:lang w:val="ru-RU"/>
              </w:rPr>
            </w:pP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11E59D40" w14:textId="7A09DA76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Название</w:t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br/>
            </w:r>
            <w:r>
              <w:rPr>
                <w:rFonts w:ascii="Myriad Pro" w:hAnsi="Myriad Pro"/>
                <w:sz w:val="22"/>
                <w:szCs w:val="22"/>
                <w:lang w:val="ru"/>
              </w:rPr>
              <w:t>учреждения/организации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30CE5B98" w14:textId="77777777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Руководитель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779CAAA9" w14:textId="77777777">
            <w:pPr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Подпись</w:t>
            </w:r>
          </w:p>
        </w:tc>
      </w:tr>
      <w:tr w:rsidRPr="008B4C04" w:rsidR="00811166" w:rsidTr="000928DE" w14:paraId="0465ED34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0928DE" w:rsidRDefault="00811166" w14:paraId="103913AD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1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78B4950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42C65528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4DBDC61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11166" w:rsidTr="000928DE" w14:paraId="281A03C9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0928DE" w:rsidRDefault="00811166" w14:paraId="55498CE0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2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01AE54EE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17FCE2F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5B9CC40D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  <w:tr w:rsidRPr="008B4C04" w:rsidR="00811166" w:rsidTr="000928DE" w14:paraId="30E5774C" w14:textId="77777777">
        <w:trPr>
          <w:trHeight w:val="397"/>
        </w:trPr>
        <w:tc>
          <w:tcPr>
            <w:tcW w:w="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Pr="008B4C04" w:rsidR="00811166" w:rsidP="000928DE" w:rsidRDefault="00811166" w14:paraId="0910006D" w14:textId="77777777">
            <w:pPr>
              <w:jc w:val="center"/>
              <w:rPr>
                <w:rFonts w:ascii="Myriad Pro" w:hAnsi="Myriad Pro"/>
                <w:sz w:val="22"/>
                <w:szCs w:val="22"/>
              </w:rPr>
            </w:pPr>
            <w:r>
              <w:rPr>
                <w:rFonts w:ascii="Myriad Pro" w:hAnsi="Myriad Pro"/>
                <w:sz w:val="22"/>
                <w:szCs w:val="22"/>
                <w:lang w:val="ru"/>
              </w:rPr>
              <w:t>3</w:t>
            </w:r>
          </w:p>
        </w:tc>
        <w:tc>
          <w:tcPr>
            <w:tcW w:w="3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45ED173C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33A13722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B4C04" w:rsidR="00811166" w:rsidP="000928DE" w:rsidRDefault="00811166" w14:paraId="4ACCE120" w14:textId="77777777">
            <w:pPr>
              <w:rPr>
                <w:rFonts w:ascii="Myriad Pro" w:hAnsi="Myriad Pro"/>
                <w:sz w:val="22"/>
                <w:szCs w:val="22"/>
              </w:rPr>
            </w:pPr>
          </w:p>
        </w:tc>
      </w:tr>
    </w:tbl>
    <w:p w:rsidRPr="008B4C04" w:rsidR="00811166" w:rsidP="00811166" w:rsidRDefault="00811166" w14:paraId="67A0108D" w14:textId="77777777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</w:rPr>
      </w:pPr>
    </w:p>
    <w:p w:rsidRPr="008B4C04" w:rsidR="00811166" w:rsidP="003564C4" w:rsidRDefault="00811166" w14:paraId="35D92840" w14:textId="77777777">
      <w:pPr>
        <w:pStyle w:val="BodyA"/>
        <w:snapToGrid w:val="0"/>
        <w:spacing w:before="60" w:after="60"/>
        <w:ind w:left="-142" w:right="-30"/>
        <w:rPr>
          <w:rFonts w:ascii="Myriad Pro" w:hAnsi="Myriad Pro"/>
          <w:bCs/>
          <w:color w:val="auto"/>
          <w:u w:color="002060"/>
        </w:rPr>
      </w:pPr>
    </w:p>
    <w:sectPr w:rsidRPr="008B4C04" w:rsidR="00811166" w:rsidSect="00C4654E">
      <w:headerReference w:type="first" r:id="rId7"/>
      <w:pgSz w:w="11906" w:h="16838" w:orient="portrait"/>
      <w:pgMar w:top="1440" w:right="1080" w:bottom="1440" w:left="1080" w:header="56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335A9" w:rsidP="002335A9" w:rsidRDefault="002335A9" w14:paraId="15AC0D5F" w14:textId="77777777">
      <w:r>
        <w:separator/>
      </w:r>
    </w:p>
  </w:endnote>
  <w:endnote w:type="continuationSeparator" w:id="0">
    <w:p w:rsidR="002335A9" w:rsidP="002335A9" w:rsidRDefault="002335A9" w14:paraId="3C2E398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335A9" w:rsidP="002335A9" w:rsidRDefault="002335A9" w14:paraId="6932D502" w14:textId="77777777">
      <w:r>
        <w:separator/>
      </w:r>
    </w:p>
  </w:footnote>
  <w:footnote w:type="continuationSeparator" w:id="0">
    <w:p w:rsidR="002335A9" w:rsidP="002335A9" w:rsidRDefault="002335A9" w14:paraId="7EE2ADB1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2335A9" w:rsidP="002335A9" w:rsidRDefault="002335A9" w14:paraId="12E328A8" w14:textId="6A170D5D">
    <w:pPr>
      <w:pStyle w:val="Header"/>
      <w:jc w:val="center"/>
    </w:pPr>
    <w:r>
      <w:rPr>
        <w:noProof/>
      </w:rPr>
      <w:drawing>
        <wp:inline distT="0" distB="0" distL="0" distR="0" wp14:anchorId="1168A312" wp14:editId="7644ADCC">
          <wp:extent cx="4667250" cy="722144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5751" cy="7250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F3DE3"/>
    <w:multiLevelType w:val="hybridMultilevel"/>
    <w:tmpl w:val="DDA81596"/>
    <w:lvl w:ilvl="0" w:tplc="A4862C7A">
      <w:start w:val="1"/>
      <w:numFmt w:val="decimal"/>
      <w:lvlText w:val="6.%1."/>
      <w:lvlJc w:val="left"/>
      <w:pPr>
        <w:ind w:left="390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4625" w:hanging="360"/>
      </w:pPr>
    </w:lvl>
    <w:lvl w:ilvl="2" w:tplc="0409001B" w:tentative="1">
      <w:start w:val="1"/>
      <w:numFmt w:val="lowerRoman"/>
      <w:lvlText w:val="%3."/>
      <w:lvlJc w:val="right"/>
      <w:pPr>
        <w:ind w:left="5345" w:hanging="180"/>
      </w:pPr>
    </w:lvl>
    <w:lvl w:ilvl="3" w:tplc="0409000F" w:tentative="1">
      <w:start w:val="1"/>
      <w:numFmt w:val="decimal"/>
      <w:lvlText w:val="%4."/>
      <w:lvlJc w:val="left"/>
      <w:pPr>
        <w:ind w:left="6065" w:hanging="360"/>
      </w:pPr>
    </w:lvl>
    <w:lvl w:ilvl="4" w:tplc="04090019" w:tentative="1">
      <w:start w:val="1"/>
      <w:numFmt w:val="lowerLetter"/>
      <w:lvlText w:val="%5."/>
      <w:lvlJc w:val="left"/>
      <w:pPr>
        <w:ind w:left="6785" w:hanging="360"/>
      </w:pPr>
    </w:lvl>
    <w:lvl w:ilvl="5" w:tplc="0409001B" w:tentative="1">
      <w:start w:val="1"/>
      <w:numFmt w:val="lowerRoman"/>
      <w:lvlText w:val="%6."/>
      <w:lvlJc w:val="right"/>
      <w:pPr>
        <w:ind w:left="7505" w:hanging="180"/>
      </w:pPr>
    </w:lvl>
    <w:lvl w:ilvl="6" w:tplc="0409000F" w:tentative="1">
      <w:start w:val="1"/>
      <w:numFmt w:val="decimal"/>
      <w:lvlText w:val="%7."/>
      <w:lvlJc w:val="left"/>
      <w:pPr>
        <w:ind w:left="8225" w:hanging="360"/>
      </w:pPr>
    </w:lvl>
    <w:lvl w:ilvl="7" w:tplc="04090019" w:tentative="1">
      <w:start w:val="1"/>
      <w:numFmt w:val="lowerLetter"/>
      <w:lvlText w:val="%8."/>
      <w:lvlJc w:val="left"/>
      <w:pPr>
        <w:ind w:left="8945" w:hanging="360"/>
      </w:pPr>
    </w:lvl>
    <w:lvl w:ilvl="8" w:tplc="040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 w15:restartNumberingAfterBreak="0">
    <w:nsid w:val="0FF8494B"/>
    <w:multiLevelType w:val="hybridMultilevel"/>
    <w:tmpl w:val="CA862BD2"/>
    <w:lvl w:ilvl="0" w:tplc="73FAA43A">
      <w:start w:val="1"/>
      <w:numFmt w:val="decimal"/>
      <w:lvlText w:val="3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6D574E"/>
    <w:multiLevelType w:val="multilevel"/>
    <w:tmpl w:val="6D68A5EA"/>
    <w:lvl w:ilvl="0">
      <w:start w:val="1"/>
      <w:numFmt w:val="upperLetter"/>
      <w:lvlText w:val="%1."/>
      <w:lvlJc w:val="left"/>
      <w:pPr>
        <w:ind w:left="360" w:hanging="360"/>
      </w:pPr>
      <w:rPr>
        <w:b/>
        <w:bCs/>
        <w:caps w:val="0"/>
        <w:smallCaps w:val="0"/>
        <w:strike w:val="0"/>
        <w:dstrike w:val="0"/>
        <w:outline w:val="0"/>
        <w:emboss w:val="0"/>
        <w:imprint w:val="0"/>
        <w:color w:val="1F3864" w:themeColor="accent1" w:themeShade="8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3237B7D"/>
    <w:multiLevelType w:val="hybridMultilevel"/>
    <w:tmpl w:val="E2627BA6"/>
    <w:lvl w:ilvl="0" w:tplc="04090005">
      <w:start w:val="1"/>
      <w:numFmt w:val="bullet"/>
      <w:lvlText w:val=""/>
      <w:lvlJc w:val="left"/>
      <w:pPr>
        <w:ind w:left="365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5" w:hanging="360"/>
      </w:pPr>
      <w:rPr>
        <w:rFonts w:hint="default" w:ascii="Wingdings" w:hAnsi="Wingdings"/>
      </w:rPr>
    </w:lvl>
  </w:abstractNum>
  <w:abstractNum w:abstractNumId="4" w15:restartNumberingAfterBreak="0">
    <w:nsid w:val="3B876948"/>
    <w:multiLevelType w:val="hybridMultilevel"/>
    <w:tmpl w:val="CA221462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FD54E9"/>
    <w:multiLevelType w:val="hybridMultilevel"/>
    <w:tmpl w:val="BDAE2BC6"/>
    <w:lvl w:ilvl="0" w:tplc="CFE40CB8">
      <w:start w:val="1"/>
      <w:numFmt w:val="decimal"/>
      <w:lvlText w:val="5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710B71"/>
    <w:multiLevelType w:val="multilevel"/>
    <w:tmpl w:val="C204B060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42" w:hanging="34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02" w:hanging="7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61FF42C4"/>
    <w:multiLevelType w:val="hybridMultilevel"/>
    <w:tmpl w:val="4C8CEB18"/>
    <w:lvl w:ilvl="0" w:tplc="9DB0FF38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E2358"/>
    <w:multiLevelType w:val="hybridMultilevel"/>
    <w:tmpl w:val="33665B2E"/>
    <w:lvl w:ilvl="0" w:tplc="041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161AB0"/>
    <w:multiLevelType w:val="hybridMultilevel"/>
    <w:tmpl w:val="F1AE3EE8"/>
    <w:lvl w:ilvl="0" w:tplc="B35C3D70">
      <w:start w:val="1"/>
      <w:numFmt w:val="decimal"/>
      <w:lvlText w:val="4.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5"/>
  </w:num>
  <w:num w:numId="7">
    <w:abstractNumId w:val="3"/>
  </w:num>
  <w:num w:numId="8">
    <w:abstractNumId w:val="0"/>
  </w:num>
  <w:num w:numId="9">
    <w:abstractNumId w:val="4"/>
  </w:num>
  <w:num w:numId="10">
    <w:abstractNumId w:val="8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dirty"/>
  <w:trackRevisions w:val="false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A2Mrc0NTYwNTMzszBX0lEKTi0uzszPAykwrAUApVMqXywAAAA="/>
  </w:docVars>
  <w:rsids>
    <w:rsidRoot w:val="002335A9"/>
    <w:rsid w:val="000245D1"/>
    <w:rsid w:val="002335A9"/>
    <w:rsid w:val="002C35DF"/>
    <w:rsid w:val="002E376E"/>
    <w:rsid w:val="003564C4"/>
    <w:rsid w:val="003B667B"/>
    <w:rsid w:val="00811166"/>
    <w:rsid w:val="008B4C04"/>
    <w:rsid w:val="009331C1"/>
    <w:rsid w:val="00A020F7"/>
    <w:rsid w:val="00AA757F"/>
    <w:rsid w:val="00C4654E"/>
    <w:rsid w:val="00D74B89"/>
    <w:rsid w:val="00EB32A5"/>
    <w:rsid w:val="00EF5769"/>
    <w:rsid w:val="00F635AF"/>
    <w:rsid w:val="128456DC"/>
    <w:rsid w:val="252A0DFA"/>
    <w:rsid w:val="5B094A3A"/>
    <w:rsid w:val="62CC3BBB"/>
    <w:rsid w:val="730BA10D"/>
    <w:rsid w:val="75A0E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E5EECA2"/>
  <w15:chartTrackingRefBased/>
  <w15:docId w15:val="{232DAFF2-0A8B-48A8-9421-1777C36BF6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2335A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rsid w:val="002335A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paragraph" w:styleId="Application3" w:customStyle="1">
    <w:name w:val="Application3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right" w:pos="8789"/>
      </w:tabs>
      <w:suppressAutoHyphens/>
      <w:spacing w:after="0" w:line="240" w:lineRule="auto"/>
      <w:jc w:val="both"/>
    </w:pPr>
    <w:rPr>
      <w:rFonts w:ascii="Arial Narrow" w:hAnsi="Arial Narrow" w:eastAsia="Arial Unicode MS" w:cs="Arial Unicode MS"/>
      <w:color w:val="000000"/>
      <w:u w:color="000000"/>
      <w:bdr w:val="nil"/>
      <w:lang w:val="en-US"/>
    </w:rPr>
  </w:style>
  <w:style w:type="paragraph" w:styleId="Application2" w:customStyle="1">
    <w:name w:val="Application2"/>
    <w:rsid w:val="002335A9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0" w:line="240" w:lineRule="auto"/>
      <w:ind w:left="360" w:hanging="360"/>
    </w:pPr>
    <w:rPr>
      <w:rFonts w:ascii="Arial Narrow" w:hAnsi="Arial Narrow" w:eastAsia="Arial Narrow" w:cs="Arial Narrow"/>
      <w:b/>
      <w:bCs/>
      <w:color w:val="000000"/>
      <w:spacing w:val="-1"/>
      <w:u w:color="000000"/>
      <w:bdr w:val="nil"/>
      <w:lang w:val="en-US"/>
    </w:rPr>
  </w:style>
  <w:style w:type="paragraph" w:styleId="BodyA" w:customStyle="1">
    <w:name w:val="Body A"/>
    <w:rsid w:val="002335A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hAnsi="Calibri" w:eastAsia="Calibri" w:cs="Calibri"/>
      <w:color w:val="000000"/>
      <w:u w:color="000000"/>
      <w:bdr w:val="nil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335A9"/>
    <w:pPr>
      <w:tabs>
        <w:tab w:val="center" w:pos="4677"/>
        <w:tab w:val="right" w:pos="9355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335A9"/>
    <w:rPr>
      <w:rFonts w:ascii="Times New Roman" w:hAnsi="Times New Roman" w:eastAsia="Arial Unicode MS" w:cs="Times New Roman"/>
      <w:sz w:val="24"/>
      <w:szCs w:val="24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Dorin Toma</dc:creator>
  <keywords/>
  <dc:description/>
  <lastModifiedBy>Radu Tucan</lastModifiedBy>
  <revision>7</revision>
  <dcterms:created xsi:type="dcterms:W3CDTF">2023-01-13T12:22:00.0000000Z</dcterms:created>
  <dcterms:modified xsi:type="dcterms:W3CDTF">2023-01-23T12:17:31.5729526Z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8945a2825e534f29c8b9a6219af0f021bd18f4d0b263a2bf688cb23d487acb9c</vt:lpwstr>
  </property>
</Properties>
</file>