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3443" w14:textId="1D33E474" w:rsidR="00CC2565" w:rsidRDefault="00CC2565">
      <w:pPr>
        <w:rPr>
          <w:rFonts w:asciiTheme="minorHAnsi" w:eastAsiaTheme="minorHAnsi" w:hAnsiTheme="minorHAnsi" w:cstheme="minorBidi"/>
          <w:i w:val="0"/>
          <w:lang w:val="en-US"/>
        </w:rPr>
      </w:pPr>
      <w:r>
        <w:fldChar w:fldCharType="begin"/>
      </w:r>
      <w:r>
        <w:instrText xml:space="preserve"> LINK Excel.Sheet.12 "C:\\WHO_Cornelia Panico\\WHO 2023\\Procurement\\ITB_2023_Portable Ventilators\\Evaluation sheet _Pulmonar ventilator system_ITB_0003 111.xlsx" "Sheet1!R5C1:R85C4" \a \f 4 \h  \* MERGEFORMAT </w:instrText>
      </w:r>
      <w:r>
        <w:fldChar w:fldCharType="separate"/>
      </w:r>
    </w:p>
    <w:tbl>
      <w:tblPr>
        <w:tblW w:w="11070" w:type="dxa"/>
        <w:tblInd w:w="-990" w:type="dxa"/>
        <w:tblLook w:val="04A0" w:firstRow="1" w:lastRow="0" w:firstColumn="1" w:lastColumn="0" w:noHBand="0" w:noVBand="1"/>
      </w:tblPr>
      <w:tblGrid>
        <w:gridCol w:w="4467"/>
        <w:gridCol w:w="2248"/>
        <w:gridCol w:w="1863"/>
        <w:gridCol w:w="2492"/>
      </w:tblGrid>
      <w:tr w:rsidR="00CC2565" w:rsidRPr="00CC2565" w14:paraId="0149E15E" w14:textId="77777777" w:rsidTr="00CC2565">
        <w:trPr>
          <w:trHeight w:val="1435"/>
        </w:trPr>
        <w:tc>
          <w:tcPr>
            <w:tcW w:w="1107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F71F17B" w14:textId="43EAC646" w:rsidR="00CC2565" w:rsidRPr="00CC2565" w:rsidRDefault="00CC2565" w:rsidP="00CC2565">
            <w:pPr>
              <w:jc w:val="center"/>
              <w:rPr>
                <w:rFonts w:ascii="Calibri" w:hAnsi="Calibri" w:cs="Calibri"/>
                <w:b/>
                <w:bCs/>
                <w:i w:val="0"/>
                <w:color w:val="000000"/>
                <w:sz w:val="28"/>
                <w:szCs w:val="28"/>
                <w:lang w:val="en-US"/>
              </w:rPr>
            </w:pPr>
            <w:r w:rsidRPr="00CC2565">
              <w:rPr>
                <w:rFonts w:ascii="Calibri" w:hAnsi="Calibri" w:cs="Calibri"/>
                <w:b/>
                <w:bCs/>
                <w:i w:val="0"/>
                <w:color w:val="000000"/>
                <w:sz w:val="28"/>
                <w:szCs w:val="28"/>
                <w:lang w:val="en-US"/>
              </w:rPr>
              <w:t>ITB 2023/EURO/MDA/0008</w:t>
            </w:r>
            <w:r w:rsidRPr="00CC2565">
              <w:rPr>
                <w:rFonts w:ascii="Calibri" w:hAnsi="Calibri" w:cs="Calibri"/>
                <w:b/>
                <w:bCs/>
                <w:i w:val="0"/>
                <w:color w:val="000000"/>
                <w:sz w:val="28"/>
                <w:szCs w:val="28"/>
                <w:lang w:val="en-US"/>
              </w:rPr>
              <w:br/>
              <w:t xml:space="preserve">Annex </w:t>
            </w:r>
            <w:proofErr w:type="gramStart"/>
            <w:r w:rsidRPr="00CC2565">
              <w:rPr>
                <w:rFonts w:ascii="Calibri" w:hAnsi="Calibri" w:cs="Calibri"/>
                <w:b/>
                <w:bCs/>
                <w:i w:val="0"/>
                <w:color w:val="000000"/>
                <w:sz w:val="28"/>
                <w:szCs w:val="28"/>
                <w:lang w:val="en-US"/>
              </w:rPr>
              <w:t>1  List</w:t>
            </w:r>
            <w:proofErr w:type="gramEnd"/>
            <w:r w:rsidRPr="00CC2565">
              <w:rPr>
                <w:rFonts w:ascii="Calibri" w:hAnsi="Calibri" w:cs="Calibri"/>
                <w:b/>
                <w:bCs/>
                <w:i w:val="0"/>
                <w:color w:val="000000"/>
                <w:sz w:val="28"/>
                <w:szCs w:val="28"/>
                <w:lang w:val="en-US"/>
              </w:rPr>
              <w:t xml:space="preserve"> of requirements and specifications</w:t>
            </w:r>
            <w:r w:rsidRPr="00CC2565">
              <w:rPr>
                <w:rFonts w:ascii="Calibri" w:hAnsi="Calibri" w:cs="Calibri"/>
                <w:b/>
                <w:bCs/>
                <w:i w:val="0"/>
                <w:color w:val="000000"/>
                <w:sz w:val="28"/>
                <w:szCs w:val="28"/>
                <w:lang w:val="en-US"/>
              </w:rPr>
              <w:br/>
              <w:t>Portable ventilator for mechanical pulmonary ventilation during critical patient transport</w:t>
            </w:r>
          </w:p>
        </w:tc>
      </w:tr>
      <w:tr w:rsidR="00CC2565" w:rsidRPr="00CC2565" w14:paraId="43911ACC" w14:textId="77777777" w:rsidTr="00CC2565">
        <w:trPr>
          <w:trHeight w:val="1142"/>
        </w:trPr>
        <w:tc>
          <w:tcPr>
            <w:tcW w:w="4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A5772FF" w14:textId="77777777" w:rsidR="00CC2565" w:rsidRPr="00CC2565" w:rsidRDefault="00CC2565" w:rsidP="00CC2565">
            <w:pPr>
              <w:jc w:val="center"/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Parameters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7E35BAE" w14:textId="77777777" w:rsidR="00CC2565" w:rsidRPr="00CC2565" w:rsidRDefault="00CC2565" w:rsidP="00CC2565">
            <w:pPr>
              <w:jc w:val="center"/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Minimum requirements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10CA5" w14:textId="77777777" w:rsidR="00CC2565" w:rsidRPr="00CC2565" w:rsidRDefault="00CC2565" w:rsidP="00CC2565">
            <w:pPr>
              <w:jc w:val="center"/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 xml:space="preserve">Proposed </w:t>
            </w:r>
            <w:proofErr w:type="spellStart"/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Specificacion</w:t>
            </w:r>
            <w:proofErr w:type="spellEnd"/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 xml:space="preserve"> (to be completed by the bidder) 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8F03CA" w14:textId="77777777" w:rsidR="00CC2565" w:rsidRPr="00CC2565" w:rsidRDefault="00CC2565" w:rsidP="00CC2565">
            <w:pPr>
              <w:jc w:val="center"/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 xml:space="preserve">Reference document / brochure / page where provided information may be verified by the evaluation </w:t>
            </w:r>
            <w:proofErr w:type="spellStart"/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committeepcs</w:t>
            </w:r>
            <w:proofErr w:type="spellEnd"/>
          </w:p>
        </w:tc>
      </w:tr>
      <w:tr w:rsidR="00CC2565" w:rsidRPr="00CC2565" w14:paraId="54AB95BB" w14:textId="77777777" w:rsidTr="00CC2565">
        <w:trPr>
          <w:trHeight w:val="615"/>
        </w:trPr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E9B7" w14:textId="77777777" w:rsidR="00CC2565" w:rsidRPr="00CC2565" w:rsidRDefault="00CC2565" w:rsidP="00CC2565">
            <w:pPr>
              <w:rPr>
                <w:b/>
                <w:bCs/>
                <w:i w:val="0"/>
                <w:color w:val="00000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color w:val="000000"/>
                <w:sz w:val="24"/>
                <w:szCs w:val="24"/>
                <w:lang w:val="en-US"/>
              </w:rPr>
              <w:t>Diagonal color display minimum 5 inches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7A7" w14:textId="77777777" w:rsidR="00CC2565" w:rsidRPr="00CC2565" w:rsidRDefault="00CC2565" w:rsidP="00CC2565">
            <w:pPr>
              <w:rPr>
                <w:b/>
                <w:bCs/>
                <w:i w:val="0"/>
                <w:color w:val="00000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color w:val="00000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0CC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959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4B9EF396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FDC6" w14:textId="77777777" w:rsidR="00CC2565" w:rsidRPr="00CC2565" w:rsidRDefault="00CC2565" w:rsidP="00CC2565">
            <w:pPr>
              <w:rPr>
                <w:b/>
                <w:bCs/>
                <w:i w:val="0"/>
                <w:color w:val="00000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color w:val="000000"/>
                <w:sz w:val="24"/>
                <w:szCs w:val="24"/>
                <w:lang w:val="en-US"/>
              </w:rPr>
              <w:t>Integrated air turbine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82C6" w14:textId="77777777" w:rsidR="00CC2565" w:rsidRPr="00CC2565" w:rsidRDefault="00CC2565" w:rsidP="00CC2565">
            <w:pPr>
              <w:rPr>
                <w:b/>
                <w:bCs/>
                <w:i w:val="0"/>
                <w:color w:val="00000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color w:val="00000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CAB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75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346A5257" w14:textId="77777777" w:rsidTr="00CC2565">
        <w:trPr>
          <w:trHeight w:val="80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A00E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 xml:space="preserve">Maximum weight of the item 7 </w:t>
            </w:r>
            <w:proofErr w:type="gramStart"/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Kg.(</w:t>
            </w:r>
            <w:proofErr w:type="gramEnd"/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 xml:space="preserve"> included carried bag, internal battery)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F567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52B9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6909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34C9F722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5CD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 xml:space="preserve">Minimum available </w:t>
            </w:r>
            <w:proofErr w:type="spellStart"/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vetilation</w:t>
            </w:r>
            <w:proofErr w:type="spellEnd"/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 xml:space="preserve"> modes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8D48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B48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BA2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5817FC97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9716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Volume assist/control (Volume assist/control)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089F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AF9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79E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BB5DDAA" w14:textId="77777777" w:rsidTr="00CC2565">
        <w:trPr>
          <w:trHeight w:val="58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01C0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Pressure assist/control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F4E0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EBD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FB2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216FC1B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9FF7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Bilevel Positive Airway Pressure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C570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132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FF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FF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B9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727D1911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5DB7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Continuous Positive Airway Pressure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2161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4F4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DE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899EC46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8E92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Pressure Support Ventilation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585F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0C7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8799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6D861D94" w14:textId="77777777" w:rsidTr="00CC2565">
        <w:trPr>
          <w:trHeight w:val="468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FE4A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 xml:space="preserve">Pressure </w:t>
            </w:r>
            <w:proofErr w:type="spellStart"/>
            <w:r w:rsidRPr="00CC2565">
              <w:rPr>
                <w:i w:val="0"/>
                <w:sz w:val="24"/>
                <w:szCs w:val="24"/>
                <w:lang w:val="en-US"/>
              </w:rPr>
              <w:t>Synchornize</w:t>
            </w:r>
            <w:proofErr w:type="spellEnd"/>
            <w:r w:rsidRPr="00CC2565">
              <w:rPr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65">
              <w:rPr>
                <w:i w:val="0"/>
                <w:sz w:val="24"/>
                <w:szCs w:val="24"/>
                <w:lang w:val="en-US"/>
              </w:rPr>
              <w:t>Intermitent</w:t>
            </w:r>
            <w:proofErr w:type="spellEnd"/>
            <w:r w:rsidRPr="00CC2565">
              <w:rPr>
                <w:i w:val="0"/>
                <w:sz w:val="24"/>
                <w:szCs w:val="24"/>
                <w:lang w:val="en-US"/>
              </w:rPr>
              <w:t xml:space="preserve"> Mandatory ventilation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33F2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CDA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CB40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7D2B209B" w14:textId="77777777" w:rsidTr="00CC2565">
        <w:trPr>
          <w:trHeight w:val="468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B3F8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 xml:space="preserve">Volume </w:t>
            </w:r>
            <w:proofErr w:type="spellStart"/>
            <w:r w:rsidRPr="00CC2565">
              <w:rPr>
                <w:i w:val="0"/>
                <w:sz w:val="24"/>
                <w:szCs w:val="24"/>
                <w:lang w:val="en-US"/>
              </w:rPr>
              <w:t>Synchornize</w:t>
            </w:r>
            <w:proofErr w:type="spellEnd"/>
            <w:r w:rsidRPr="00CC2565">
              <w:rPr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2565">
              <w:rPr>
                <w:i w:val="0"/>
                <w:sz w:val="24"/>
                <w:szCs w:val="24"/>
                <w:lang w:val="en-US"/>
              </w:rPr>
              <w:t>Intermitent</w:t>
            </w:r>
            <w:proofErr w:type="spellEnd"/>
            <w:r w:rsidRPr="00CC2565">
              <w:rPr>
                <w:i w:val="0"/>
                <w:sz w:val="24"/>
                <w:szCs w:val="24"/>
                <w:lang w:val="en-US"/>
              </w:rPr>
              <w:t xml:space="preserve"> Mandatory ventilation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1F03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A1D6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7039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5E5F98A5" w14:textId="77777777" w:rsidTr="00CC2565">
        <w:trPr>
          <w:trHeight w:val="468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DBB5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proofErr w:type="spellStart"/>
            <w:r w:rsidRPr="00CC2565">
              <w:rPr>
                <w:i w:val="0"/>
                <w:sz w:val="24"/>
                <w:szCs w:val="24"/>
                <w:lang w:val="en-US"/>
              </w:rPr>
              <w:t>nCPAP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A344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52E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252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5C896F40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E15D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Non-Invasive ventilation functionality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6416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556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B0E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0919E41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C238" w14:textId="77777777" w:rsidR="00CC2565" w:rsidRPr="00CC2565" w:rsidRDefault="00CC2565" w:rsidP="00CC2565">
            <w:pPr>
              <w:jc w:val="right"/>
              <w:rPr>
                <w:b/>
                <w:bCs/>
                <w:i w:val="0"/>
                <w:sz w:val="24"/>
                <w:szCs w:val="24"/>
                <w:lang w:val="en-US"/>
              </w:rPr>
            </w:pPr>
            <w:proofErr w:type="spellStart"/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Diplayed</w:t>
            </w:r>
            <w:proofErr w:type="spellEnd"/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 xml:space="preserve"> parameters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9B43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26A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32FC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E16772F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D9A2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Maximum inspiratory pressure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1AA2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84C2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BA06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3D6CE878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1B6B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Plateau pressure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AD70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8C29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DF1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4C0AAD90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1425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Average pressure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8D08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519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AD9F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AF8684B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5071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Positive end-expiration pressure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E4CE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7FF0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F080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56F21D0A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E096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Inspiratory Tidal Volume (Tidal Volumes)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9E14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38F6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0B1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62CF4BED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DE81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Expiration Tidal volume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B47C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C6AC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953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3866C90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A0FC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lastRenderedPageBreak/>
              <w:t>Total respiratory rate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ADE0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4B69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B73C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4076EE9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9C37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Spontaneous respiratory rate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C3E5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00D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C0A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461802D1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8284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Minute Volume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D052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A43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43B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6DBAE8D6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EF22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Airway Resistance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B1B5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5C1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01C6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44760D02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46C4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proofErr w:type="gramStart"/>
            <w:r w:rsidRPr="00CC2565">
              <w:rPr>
                <w:i w:val="0"/>
                <w:sz w:val="24"/>
                <w:szCs w:val="24"/>
                <w:lang w:val="en-US"/>
              </w:rPr>
              <w:t>Airway  compliance</w:t>
            </w:r>
            <w:proofErr w:type="gram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8BC4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D1B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4350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7AF0F97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E15C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Inspiratory/expiratory ratio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8C3E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1040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261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3B760135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D14A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Inspiration time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CC60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61D2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767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C2DDFBB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34C2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Expiration time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BC8A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A73D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B65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D5E3F04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BE5B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Pressure-time graph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9674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C179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16ED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C2A704F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49C7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Flow-time graph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4285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990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313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4AF9BE8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4711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Volume-time graph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0BC7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9866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695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7F38E1E1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D092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Capnography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6136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04DF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B7F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594D0C6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7790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Pressure-volume curve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AED9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850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972F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1EE4697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0896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 xml:space="preserve">Inspiratory </w:t>
            </w:r>
            <w:proofErr w:type="spellStart"/>
            <w:r w:rsidRPr="00CC2565">
              <w:rPr>
                <w:i w:val="0"/>
                <w:sz w:val="24"/>
                <w:szCs w:val="24"/>
                <w:lang w:val="en-US"/>
              </w:rPr>
              <w:t>triger</w:t>
            </w:r>
            <w:proofErr w:type="spellEnd"/>
            <w:r w:rsidRPr="00CC2565">
              <w:rPr>
                <w:i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0F00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48CC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CC3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42BA409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C8D9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Flow-volume curve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1D4C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DF2C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90D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A41DD87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A086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Features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F172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82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A6B9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7502B474" w14:textId="77777777" w:rsidTr="00CC2565">
        <w:trPr>
          <w:trHeight w:val="791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411D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Frequency of ventilation with the minimum interval: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AA6F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from 1 to 80 breaths per minute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474D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533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5E74A887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C4EC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Tidal volume minimum interval: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521A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adult 100-2000 ml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640C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E77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4FC8409C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3D40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Inspire/Expire ratio with minimum interval: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A3E9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from 1:4 to 4:1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51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B39D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F1BAC68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91D0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PEEP (positive end-expiratory pressure) minimum range: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BD0B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0-30 cm H2O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8B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673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6055567E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DC2F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Inspiratory pressure minimum interval: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DF13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from 1 to 50 cm H2O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BA3D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83EF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9BEF6B2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048D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Support pressure minimum range: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7AD2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from 1 to 50 cm H2O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D62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815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48F90ECE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C974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Trigger flow: closed, minimum interval: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493A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from 1.0 to 5.0 liters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E0A2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60EC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B74280B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335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Pressure trigger: closed, minimum range: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3116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from -10 to -0.5 cm H2O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E1C0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4489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65FED169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F387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Adjustable O2 concentration: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7176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from 21 to 100%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998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BD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30479744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8A79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Inspiratory flow in minimum range: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4249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from 0 to 120 liters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CDF2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BE8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65A3A8FF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CB18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lastRenderedPageBreak/>
              <w:t>Inspiratory trigger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24D2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629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B7B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5DD40B6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2896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 xml:space="preserve">Minimum set </w:t>
            </w:r>
            <w:proofErr w:type="spellStart"/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of</w:t>
            </w:r>
            <w:proofErr w:type="spellEnd"/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 xml:space="preserve"> alarms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D631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C52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619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312AB55E" w14:textId="77777777" w:rsidTr="00CC2565">
        <w:trPr>
          <w:trHeight w:val="600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6B5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Airway pressure maximum/minimum limit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5742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6016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EF0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7F1D7B16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A35A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PEEP maximum/minimum limit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831F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046C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53A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397299C3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0A42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Minute Volume maximum/minimum limit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44D8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D52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2C5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50FE472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A25B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Respiratory rate maximum/minimum limit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7911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4C5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137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54217DD6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BAF0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FiCO2 maximum/minimum limit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6BA4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667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C989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54205FCB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5854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FeCO2 maximum/minimum limit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6356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A56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F4A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DAC7318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C044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APNEA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E285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DED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FE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9B85A13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1D76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O2 supply pressure low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051E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342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975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657BD138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407A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Lack of tension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5D4A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B8F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012D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700FBF59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422F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Low battery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40C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2436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F9C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DBCD8C8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AFCC" w14:textId="77777777" w:rsidR="00CC2565" w:rsidRPr="00CC2565" w:rsidRDefault="00CC2565" w:rsidP="00CC2565">
            <w:pPr>
              <w:jc w:val="right"/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O2 sensor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DF53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788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92CF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608054B7" w14:textId="77777777" w:rsidTr="00CC2565">
        <w:trPr>
          <w:trHeight w:val="1037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325F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The ventilator will be able to be connected to the ambulance's medical gas network and portable oxygen cylinder.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2574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9CC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06CA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A89716B" w14:textId="77777777" w:rsidTr="00CC2565">
        <w:trPr>
          <w:trHeight w:val="1037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C872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The ventilator will be delivered with a special system intended for anchoring/fixing to the stretcher.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A0B2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9F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6A22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379B6B4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F241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The ventilator will be delivered with a special system intended for anchoring/fixing to the ambulance car.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A664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310F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C11F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D0F5904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D536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The ventilator will contain and will be delivered with an integrated and functional capnography module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2679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D016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DE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796B3C40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9D5B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Power supply: 50-60 Hz AC110 – 240V and DC12V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A105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2B7D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18D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5ADBBA2A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6F25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Autonomous power source with battery for at least 4 hours of work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96B7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ADC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1662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684C4447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D42B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The ventilator will be delivered with: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5994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421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E5C2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5F207C6A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3AD9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Hose and socket for connecting the ventilator to the oxygen source and cylinder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759D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FF9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4CB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9C38BED" w14:textId="77777777" w:rsidTr="00CC2565">
        <w:trPr>
          <w:trHeight w:val="1417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E557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lastRenderedPageBreak/>
              <w:t>Oxygen cylinder compatible with the ventilator, which will allow its autonomous operation for at least 30 minutes with maximum flow, pressure reducer included.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3DF4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A38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CBC0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BFF8932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AA49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Power cords included, compatible with the ventilator mains and ambulance.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8C48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973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433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F8FC47D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1270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Humidifier for the gas mixture delivered to the patient included, compatible with the ventilator.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3345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BD14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680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FE37722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B120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Fan power battery included, compatible with the fan.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D791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integrity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9F56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488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6C153F5C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1D74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Flow sensors, compatible with the proposed fan, minimum 5 pcs. Reserve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DDA1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584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9AFB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56E7A7B9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A4C3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Reusable, ventilator-compatible circuits for ventilation of a minimum of 10 adult patients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97586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87B8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895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2D0A0CCA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567A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Ambient air filters compatible with the fan in a minimum number of 15.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39DF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F8A7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F3F1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7768D6A" w14:textId="77777777" w:rsidTr="00CC2565">
        <w:trPr>
          <w:trHeight w:val="615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699C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User's manual in Romanian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89C6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2D6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6BEF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02B750CA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C9F7" w14:textId="77777777" w:rsidR="00CC2565" w:rsidRPr="00CC2565" w:rsidRDefault="00CC2565" w:rsidP="00CC2565">
            <w:pPr>
              <w:rPr>
                <w:i w:val="0"/>
                <w:sz w:val="24"/>
                <w:szCs w:val="24"/>
                <w:lang w:val="en-US"/>
              </w:rPr>
            </w:pPr>
            <w:r w:rsidRPr="00CC2565">
              <w:rPr>
                <w:i w:val="0"/>
                <w:sz w:val="24"/>
                <w:szCs w:val="24"/>
                <w:lang w:val="en-US"/>
              </w:rPr>
              <w:t>Service manual in English or Romanian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D3E2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660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28F0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72BCCCBF" w14:textId="77777777" w:rsidTr="00CC2565">
        <w:trPr>
          <w:trHeight w:val="366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0171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  <w:t>Warranty: minimum 24months.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1E67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116F" w14:textId="77777777" w:rsidR="00CC2565" w:rsidRPr="00CC2565" w:rsidRDefault="00CC2565" w:rsidP="00CC2565">
            <w:pPr>
              <w:jc w:val="center"/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BC20" w14:textId="77777777" w:rsidR="00CC2565" w:rsidRPr="00CC2565" w:rsidRDefault="00CC2565" w:rsidP="00CC2565">
            <w:pPr>
              <w:jc w:val="center"/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19C0D418" w14:textId="77777777" w:rsidTr="00CC2565">
        <w:trPr>
          <w:trHeight w:val="747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B345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  <w:t>DAP Chisinau, by 31.03.2023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4FE2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6791" w14:textId="77777777" w:rsidR="00CC2565" w:rsidRPr="00CC2565" w:rsidRDefault="00CC2565" w:rsidP="00CC2565">
            <w:pPr>
              <w:jc w:val="center"/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0170B" w14:textId="77777777" w:rsidR="00CC2565" w:rsidRPr="00CC2565" w:rsidRDefault="00CC2565" w:rsidP="00CC2565">
            <w:pPr>
              <w:jc w:val="center"/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  <w:tr w:rsidR="00CC2565" w:rsidRPr="00CC2565" w14:paraId="751C2F8A" w14:textId="77777777" w:rsidTr="00CC2565">
        <w:trPr>
          <w:trHeight w:val="922"/>
        </w:trPr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610E" w14:textId="77777777" w:rsidR="00CC2565" w:rsidRPr="00CC2565" w:rsidRDefault="00CC2565" w:rsidP="00CC2565">
            <w:pPr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  <w:t xml:space="preserve"> ISO 9001 certificate; ISO </w:t>
            </w:r>
            <w:proofErr w:type="gramStart"/>
            <w:r w:rsidRPr="00CC2565"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  <w:t>13485,  EU</w:t>
            </w:r>
            <w:proofErr w:type="gramEnd"/>
            <w:r w:rsidRPr="00CC2565"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  <w:t xml:space="preserve"> CE Certification</w:t>
            </w:r>
            <w:r w:rsidRPr="00CC2565"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  <w:br/>
              <w:t xml:space="preserve"> for presented model, IEC-60601-1-2; ISO 15001-2010  </w:t>
            </w:r>
            <w:r w:rsidRPr="00CC2565"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  <w:br/>
            </w:r>
            <w:proofErr w:type="spellStart"/>
            <w:r w:rsidRPr="00CC2565"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  <w:t>si</w:t>
            </w:r>
            <w:proofErr w:type="spellEnd"/>
            <w:r w:rsidRPr="00CC2565">
              <w:rPr>
                <w:rFonts w:ascii="Calibri" w:hAnsi="Calibri" w:cs="Calibri"/>
                <w:i w:val="0"/>
                <w:sz w:val="24"/>
                <w:szCs w:val="24"/>
                <w:lang w:val="en-US"/>
              </w:rPr>
              <w:t xml:space="preserve"> EN 1789. 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22BD" w14:textId="77777777" w:rsidR="00CC2565" w:rsidRPr="00CC2565" w:rsidRDefault="00CC2565" w:rsidP="00CC2565">
            <w:pPr>
              <w:rPr>
                <w:b/>
                <w:bCs/>
                <w:i w:val="0"/>
                <w:sz w:val="24"/>
                <w:szCs w:val="24"/>
                <w:lang w:val="en-US"/>
              </w:rPr>
            </w:pPr>
            <w:r w:rsidRPr="00CC2565">
              <w:rPr>
                <w:b/>
                <w:bCs/>
                <w:i w:val="0"/>
                <w:sz w:val="24"/>
                <w:szCs w:val="24"/>
                <w:lang w:val="en-US"/>
              </w:rPr>
              <w:t>Yes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7F88" w14:textId="77777777" w:rsidR="00CC2565" w:rsidRPr="00CC2565" w:rsidRDefault="00CC2565" w:rsidP="00CC2565">
            <w:pPr>
              <w:jc w:val="center"/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5A33" w14:textId="77777777" w:rsidR="00CC2565" w:rsidRPr="00CC2565" w:rsidRDefault="00CC2565" w:rsidP="00CC2565">
            <w:pPr>
              <w:jc w:val="center"/>
              <w:rPr>
                <w:rFonts w:ascii="Calibri" w:hAnsi="Calibri" w:cs="Calibri"/>
                <w:i w:val="0"/>
                <w:color w:val="000000"/>
                <w:lang w:val="en-US"/>
              </w:rPr>
            </w:pPr>
            <w:r w:rsidRPr="00CC2565">
              <w:rPr>
                <w:rFonts w:ascii="Calibri" w:hAnsi="Calibri" w:cs="Calibri"/>
                <w:i w:val="0"/>
                <w:color w:val="000000"/>
                <w:lang w:val="en-US"/>
              </w:rPr>
              <w:t> </w:t>
            </w:r>
          </w:p>
        </w:tc>
      </w:tr>
    </w:tbl>
    <w:p w14:paraId="19BA464A" w14:textId="5558B93E" w:rsidR="00003220" w:rsidRDefault="00CC2565">
      <w:r>
        <w:fldChar w:fldCharType="end"/>
      </w:r>
    </w:p>
    <w:sectPr w:rsidR="0000322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C256" w14:textId="77777777" w:rsidR="00D51773" w:rsidRDefault="00D51773" w:rsidP="00C6089B">
      <w:r>
        <w:separator/>
      </w:r>
    </w:p>
  </w:endnote>
  <w:endnote w:type="continuationSeparator" w:id="0">
    <w:p w14:paraId="66E97D5A" w14:textId="77777777" w:rsidR="00D51773" w:rsidRDefault="00D51773" w:rsidP="00C6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8297" w14:textId="77777777" w:rsidR="00D51773" w:rsidRDefault="00D51773" w:rsidP="00C6089B">
      <w:r>
        <w:separator/>
      </w:r>
    </w:p>
  </w:footnote>
  <w:footnote w:type="continuationSeparator" w:id="0">
    <w:p w14:paraId="60D642B9" w14:textId="77777777" w:rsidR="00D51773" w:rsidRDefault="00D51773" w:rsidP="00C6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C4F3" w14:textId="31A4214A" w:rsidR="00C6089B" w:rsidRDefault="00C6089B">
    <w:pPr>
      <w:pStyle w:val="Header"/>
    </w:pPr>
    <w:r>
      <w:rPr>
        <w:noProof/>
      </w:rPr>
      <w:drawing>
        <wp:inline distT="0" distB="0" distL="0" distR="0" wp14:anchorId="2876CDE9" wp14:editId="599A1349">
          <wp:extent cx="2105025" cy="739603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875" cy="7465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D7"/>
    <w:rsid w:val="00003220"/>
    <w:rsid w:val="000E41BE"/>
    <w:rsid w:val="00730314"/>
    <w:rsid w:val="008F11D7"/>
    <w:rsid w:val="00C6089B"/>
    <w:rsid w:val="00CC2565"/>
    <w:rsid w:val="00D51773"/>
    <w:rsid w:val="00E12AAA"/>
    <w:rsid w:val="00E669CE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675BC"/>
  <w15:chartTrackingRefBased/>
  <w15:docId w15:val="{907CEDC6-8D73-4877-A9B7-960BAB71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D7"/>
    <w:pPr>
      <w:spacing w:after="0" w:line="240" w:lineRule="auto"/>
    </w:pPr>
    <w:rPr>
      <w:rFonts w:ascii="Times New Roman" w:eastAsia="Times New Roman" w:hAnsi="Times New Roman" w:cs="Times New Roman"/>
      <w:i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1D7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60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89B"/>
    <w:rPr>
      <w:rFonts w:ascii="Times New Roman" w:eastAsia="Times New Roman" w:hAnsi="Times New Roman" w:cs="Times New Roman"/>
      <w:i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0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89B"/>
    <w:rPr>
      <w:rFonts w:ascii="Times New Roman" w:eastAsia="Times New Roman" w:hAnsi="Times New Roman" w:cs="Times New Roman"/>
      <w:i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PANICO, Cornelia</dc:creator>
  <cp:keywords/>
  <dc:description/>
  <cp:lastModifiedBy>PANICO, Cornelia</cp:lastModifiedBy>
  <cp:revision>5</cp:revision>
  <dcterms:created xsi:type="dcterms:W3CDTF">2023-01-11T07:19:00Z</dcterms:created>
  <dcterms:modified xsi:type="dcterms:W3CDTF">2023-03-07T14:11:00Z</dcterms:modified>
</cp:coreProperties>
</file>