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E005F7" w:rsidP="00287FF9" w:rsidRDefault="00E005F7" w14:paraId="43EF899B" w14:textId="77777777">
      <w:pPr>
        <w:pStyle w:val="Heading1"/>
        <w:numPr>
          <w:ilvl w:val="0"/>
          <w:numId w:val="0"/>
        </w:numPr>
        <w:jc w:val="center"/>
        <w:rPr>
          <w:rFonts w:ascii="Arial" w:hAnsi="Arial"/>
          <w:sz w:val="20"/>
          <w:szCs w:val="20"/>
        </w:rPr>
      </w:pPr>
      <w:bookmarkStart w:name="_Toc9943996" w:id="0"/>
      <w:bookmarkStart w:name="_Toc9947216" w:id="1"/>
      <w:bookmarkStart w:name="_Toc9947832" w:id="2"/>
      <w:bookmarkStart w:name="_Toc10231214" w:id="3"/>
      <w:r>
        <w:rPr>
          <w:rFonts w:ascii="Arial" w:hAnsi="Arial"/>
          <w:sz w:val="20"/>
          <w:szCs w:val="20"/>
        </w:rPr>
        <w:t>Annex B</w:t>
      </w:r>
    </w:p>
    <w:p w:rsidRPr="00017092" w:rsidR="00E005F7" w:rsidP="00287FF9" w:rsidRDefault="00E005F7" w14:paraId="577ECBBC" w14:textId="77777777">
      <w:pPr>
        <w:pStyle w:val="Heading1"/>
        <w:numPr>
          <w:ilvl w:val="0"/>
          <w:numId w:val="0"/>
        </w:numPr>
        <w:jc w:val="center"/>
        <w:rPr>
          <w:rFonts w:ascii="Arial" w:hAnsi="Arial"/>
          <w:sz w:val="20"/>
          <w:szCs w:val="20"/>
        </w:rPr>
      </w:pPr>
      <w:r>
        <w:rPr>
          <w:rFonts w:ascii="Arial" w:hAnsi="Arial"/>
          <w:sz w:val="20"/>
          <w:szCs w:val="20"/>
        </w:rPr>
        <w:t>Statement of WOrk</w:t>
      </w:r>
    </w:p>
    <w:bookmarkEnd w:id="0"/>
    <w:bookmarkEnd w:id="1"/>
    <w:bookmarkEnd w:id="2"/>
    <w:bookmarkEnd w:id="3"/>
    <w:p w:rsidRPr="00017092" w:rsidR="00E005F7" w:rsidP="001A7A2D" w:rsidRDefault="00E005F7" w14:paraId="365ACFA0" w14:textId="77777777">
      <w:pPr>
        <w:jc w:val="center"/>
        <w:rPr>
          <w:rFonts w:ascii="Arial" w:hAnsi="Arial" w:cs="Arial"/>
          <w:b/>
          <w:sz w:val="20"/>
          <w:szCs w:val="20"/>
        </w:rPr>
      </w:pPr>
    </w:p>
    <w:p w:rsidRPr="00017092" w:rsidR="00E005F7" w:rsidP="001A7A2D" w:rsidRDefault="00E005F7" w14:paraId="54DC0F48" w14:textId="77777777">
      <w:pPr>
        <w:jc w:val="center"/>
        <w:rPr>
          <w:rFonts w:ascii="Arial" w:hAnsi="Arial" w:cs="Arial"/>
          <w:b/>
          <w:sz w:val="20"/>
          <w:szCs w:val="20"/>
        </w:rPr>
      </w:pPr>
      <w:r w:rsidRPr="00017092">
        <w:rPr>
          <w:rFonts w:ascii="Arial" w:hAnsi="Arial" w:cs="Arial"/>
          <w:b/>
          <w:sz w:val="20"/>
          <w:szCs w:val="20"/>
        </w:rPr>
        <w:t>FOR</w:t>
      </w:r>
    </w:p>
    <w:p w:rsidRPr="00017092" w:rsidR="00E005F7" w:rsidP="001A7A2D" w:rsidRDefault="00E005F7" w14:paraId="1943150D" w14:textId="77777777">
      <w:pPr>
        <w:jc w:val="center"/>
        <w:rPr>
          <w:rFonts w:ascii="Arial" w:hAnsi="Arial" w:cs="Arial"/>
          <w:b/>
          <w:sz w:val="20"/>
          <w:szCs w:val="20"/>
        </w:rPr>
      </w:pPr>
    </w:p>
    <w:p w:rsidRPr="003E6388" w:rsidR="00E005F7" w:rsidP="002829CF" w:rsidRDefault="00E005F7" w14:paraId="3D8B49AC" w14:textId="77777777">
      <w:pPr>
        <w:jc w:val="center"/>
        <w:rPr>
          <w:rFonts w:ascii="Arial" w:hAnsi="Arial" w:cs="Arial"/>
          <w:b/>
          <w:bCs/>
        </w:rPr>
      </w:pPr>
      <w:r w:rsidRPr="31D1C89E">
        <w:rPr>
          <w:rFonts w:ascii="Arial" w:hAnsi="Arial" w:cs="Arial"/>
          <w:b/>
          <w:bCs/>
          <w:color w:val="000000"/>
        </w:rPr>
        <w:t>Washrooms</w:t>
      </w:r>
      <w:r w:rsidRPr="003E6388">
        <w:rPr>
          <w:rFonts w:ascii="Arial" w:hAnsi="Arial" w:cs="Arial"/>
          <w:b/>
          <w:bCs/>
          <w:color w:val="000000"/>
        </w:rPr>
        <w:t xml:space="preserve"> renovation works, </w:t>
      </w:r>
      <w:r w:rsidRPr="31D1C89E">
        <w:rPr>
          <w:rFonts w:ascii="Arial" w:hAnsi="Arial" w:eastAsia="Times New Roman" w:cs="Arial"/>
          <w:b/>
          <w:bCs/>
        </w:rPr>
        <w:t>Health Centers from Cahul and</w:t>
      </w:r>
      <w:r w:rsidRPr="003E6388">
        <w:rPr>
          <w:rFonts w:ascii="Arial" w:hAnsi="Arial" w:eastAsia="Times New Roman" w:cs="Arial"/>
          <w:b/>
          <w:bCs/>
        </w:rPr>
        <w:t xml:space="preserve"> Ungheni, Moldova</w:t>
      </w:r>
    </w:p>
    <w:p w:rsidRPr="003E6388" w:rsidR="00E005F7" w:rsidP="0099579D" w:rsidRDefault="00E005F7" w14:paraId="23961CEF" w14:textId="77777777">
      <w:pPr>
        <w:contextualSpacing/>
        <w:jc w:val="center"/>
        <w:rPr>
          <w:rFonts w:ascii="Arial" w:hAnsi="Arial" w:cs="Arial"/>
          <w:b/>
          <w:sz w:val="20"/>
          <w:szCs w:val="20"/>
        </w:rPr>
      </w:pPr>
    </w:p>
    <w:p w:rsidRPr="00017092" w:rsidR="00E005F7" w:rsidP="0099579D" w:rsidRDefault="00E005F7" w14:paraId="50E0C14F" w14:textId="77777777">
      <w:pPr>
        <w:ind w:firstLine="7"/>
        <w:contextualSpacing/>
        <w:rPr>
          <w:rFonts w:ascii="Arial" w:hAnsi="Arial" w:cs="Arial"/>
          <w:b/>
          <w:sz w:val="20"/>
          <w:szCs w:val="20"/>
        </w:rPr>
      </w:pPr>
    </w:p>
    <w:p w:rsidRPr="00017092" w:rsidR="00E005F7" w:rsidP="00BC2B4C" w:rsidRDefault="00E005F7" w14:paraId="5964CE49" w14:textId="77777777">
      <w:pPr>
        <w:pStyle w:val="Heading1"/>
        <w:numPr>
          <w:ilvl w:val="0"/>
          <w:numId w:val="0"/>
        </w:numPr>
        <w:ind w:left="360"/>
        <w:rPr>
          <w:rFonts w:ascii="Arial" w:hAnsi="Arial"/>
          <w:sz w:val="20"/>
          <w:szCs w:val="20"/>
        </w:rPr>
      </w:pPr>
      <w:r>
        <w:rPr>
          <w:rFonts w:ascii="Arial" w:hAnsi="Arial"/>
          <w:sz w:val="20"/>
          <w:szCs w:val="20"/>
        </w:rPr>
        <w:t xml:space="preserve"> </w:t>
      </w:r>
      <w:r w:rsidRPr="00017092">
        <w:rPr>
          <w:rFonts w:ascii="Arial" w:hAnsi="Arial"/>
          <w:sz w:val="20"/>
          <w:szCs w:val="20"/>
        </w:rPr>
        <w:br w:type="page"/>
      </w:r>
    </w:p>
    <w:p w:rsidRPr="00017092" w:rsidR="00E005F7" w:rsidP="00110E69" w:rsidRDefault="00E005F7" w14:paraId="0B4AB784" w14:textId="77777777">
      <w:pPr>
        <w:pStyle w:val="Heading1"/>
        <w:numPr>
          <w:ilvl w:val="0"/>
          <w:numId w:val="28"/>
        </w:numPr>
        <w:rPr>
          <w:rFonts w:ascii="Arial" w:hAnsi="Arial"/>
          <w:sz w:val="20"/>
          <w:szCs w:val="20"/>
        </w:rPr>
      </w:pPr>
      <w:bookmarkStart w:name="_Toc10231215" w:id="4"/>
      <w:bookmarkStart w:name="_Toc252195315" w:id="5"/>
      <w:bookmarkStart w:name="_Toc252195355" w:id="6"/>
      <w:r w:rsidRPr="00017092">
        <w:rPr>
          <w:rFonts w:ascii="Arial" w:hAnsi="Arial"/>
          <w:sz w:val="20"/>
          <w:szCs w:val="20"/>
        </w:rPr>
        <w:t>BACKGROUND</w:t>
      </w:r>
      <w:bookmarkEnd w:id="4"/>
    </w:p>
    <w:p w:rsidRPr="000766DF" w:rsidR="00E005F7" w:rsidP="00F736D8" w:rsidRDefault="00E005F7" w14:paraId="4C6EF322" w14:textId="77777777">
      <w:pPr>
        <w:pStyle w:val="Numbered"/>
        <w:numPr>
          <w:ilvl w:val="2"/>
          <w:numId w:val="14"/>
        </w:numPr>
        <w:spacing w:after="60"/>
        <w:ind w:left="425" w:hanging="425"/>
        <w:jc w:val="both"/>
        <w:rPr>
          <w:rFonts w:ascii="Arial" w:hAnsi="Arial" w:cs="Arial"/>
          <w:sz w:val="20"/>
          <w:szCs w:val="20"/>
          <w:lang w:val="en-NZ"/>
        </w:rPr>
      </w:pPr>
      <w:bookmarkStart w:name="_Toc252195316" w:id="7"/>
      <w:bookmarkStart w:name="_Toc252195356" w:id="8"/>
      <w:bookmarkEnd w:id="5"/>
      <w:bookmarkEnd w:id="6"/>
      <w:r w:rsidRPr="204459C6">
        <w:rPr>
          <w:rFonts w:ascii="Arial" w:hAnsi="Arial" w:cs="Arial"/>
          <w:sz w:val="20"/>
          <w:szCs w:val="20"/>
          <w:lang w:val="en-NZ"/>
        </w:rPr>
        <w:t xml:space="preserve">UNICEF Moldova is supporting the Ungheni and Cahul focal regions to improve access to, and quality of local public services for children and adolescents through capacity buillding for healthcare workers at the Primary Health Care and development of the Early Childhood Intervention (ECI) services. As such, 2 dedicated local teams of specialists on ECI were created and able to perform assessments on young children’s development, including refugees. The ECI Centers are established in the Health Centers (HC) from Cahul and Ungheni, respectively. However, to ensure a healthier start in life and keep children thriving, access to clean water, basic toilets, and good hygiene practices are pivotal. Therefore, renovation works of the washrooms are needed in both Health Centers.     </w:t>
      </w:r>
    </w:p>
    <w:p w:rsidRPr="007559A4" w:rsidR="00E005F7" w:rsidP="00F736D8" w:rsidRDefault="00E005F7" w14:paraId="57723152" w14:textId="77777777">
      <w:pPr>
        <w:pStyle w:val="Numbered"/>
        <w:numPr>
          <w:ilvl w:val="2"/>
          <w:numId w:val="14"/>
        </w:numPr>
        <w:spacing w:after="60"/>
        <w:ind w:left="425" w:hanging="425"/>
        <w:jc w:val="both"/>
        <w:rPr>
          <w:rFonts w:ascii="Arial" w:hAnsi="Arial" w:cs="Arial"/>
          <w:sz w:val="20"/>
          <w:szCs w:val="20"/>
        </w:rPr>
      </w:pPr>
      <w:r w:rsidRPr="204459C6">
        <w:rPr>
          <w:rFonts w:ascii="Arial" w:hAnsi="Arial" w:cs="Arial"/>
          <w:sz w:val="20"/>
          <w:szCs w:val="20"/>
          <w:lang w:val="en-US"/>
        </w:rPr>
        <w:t xml:space="preserve">To that aim, UNICEF Moldova is interested to contract a company which will </w:t>
      </w:r>
      <w:r w:rsidRPr="007559A4">
        <w:rPr>
          <w:rFonts w:ascii="Arial" w:hAnsi="Arial" w:cs="Arial"/>
          <w:sz w:val="20"/>
          <w:szCs w:val="20"/>
          <w:lang w:val="en-US"/>
        </w:rPr>
        <w:t>renovate one washroom from HC Cahul and two double washrooms from HC Ungheni</w:t>
      </w:r>
      <w:r w:rsidRPr="007559A4">
        <w:rPr>
          <w:rFonts w:ascii="Arial" w:hAnsi="Arial" w:cs="Arial"/>
          <w:sz w:val="20"/>
          <w:szCs w:val="20"/>
          <w:lang w:val="en-NZ"/>
        </w:rPr>
        <w:t xml:space="preserve"> </w:t>
      </w:r>
      <w:r w:rsidRPr="007559A4">
        <w:rPr>
          <w:rFonts w:ascii="Arial" w:hAnsi="Arial" w:cs="Arial"/>
          <w:sz w:val="20"/>
          <w:szCs w:val="20"/>
        </w:rPr>
        <w:t>as detailed in the Scope of the Work below and the technical documents included at Annex E.</w:t>
      </w:r>
    </w:p>
    <w:p w:rsidRPr="00017092" w:rsidR="00E005F7" w:rsidP="00110E69" w:rsidRDefault="00E005F7" w14:paraId="52DB0C0D" w14:textId="77777777">
      <w:pPr>
        <w:pStyle w:val="Heading1"/>
        <w:numPr>
          <w:ilvl w:val="0"/>
          <w:numId w:val="27"/>
        </w:numPr>
        <w:rPr>
          <w:rFonts w:ascii="Arial" w:hAnsi="Arial"/>
          <w:sz w:val="20"/>
          <w:szCs w:val="20"/>
        </w:rPr>
      </w:pPr>
      <w:bookmarkStart w:name="_Toc9935992" w:id="9"/>
      <w:bookmarkStart w:name="_Toc9936456" w:id="10"/>
      <w:bookmarkStart w:name="_Toc9936727" w:id="11"/>
      <w:bookmarkStart w:name="_Toc9936997" w:id="12"/>
      <w:bookmarkStart w:name="_Toc9937267" w:id="13"/>
      <w:bookmarkStart w:name="_Toc9937537" w:id="14"/>
      <w:bookmarkStart w:name="_Toc9937807" w:id="15"/>
      <w:bookmarkStart w:name="_Toc9938077" w:id="16"/>
      <w:bookmarkStart w:name="_Toc9938347" w:id="17"/>
      <w:bookmarkStart w:name="_Toc9943727" w:id="18"/>
      <w:bookmarkStart w:name="_Toc9943999" w:id="19"/>
      <w:bookmarkStart w:name="_Toc9946947" w:id="20"/>
      <w:bookmarkStart w:name="_Toc9947219" w:id="21"/>
      <w:bookmarkStart w:name="_Toc9947835" w:id="22"/>
      <w:bookmarkStart w:name="_Toc9722550" w:id="23"/>
      <w:bookmarkStart w:name="_Toc9935993" w:id="24"/>
      <w:bookmarkStart w:name="_Toc9936457" w:id="25"/>
      <w:bookmarkStart w:name="_Toc9936728" w:id="26"/>
      <w:bookmarkStart w:name="_Toc9936998" w:id="27"/>
      <w:bookmarkStart w:name="_Toc9937268" w:id="28"/>
      <w:bookmarkStart w:name="_Toc9937538" w:id="29"/>
      <w:bookmarkStart w:name="_Toc9937808" w:id="30"/>
      <w:bookmarkStart w:name="_Toc9938078" w:id="31"/>
      <w:bookmarkStart w:name="_Toc9938348" w:id="32"/>
      <w:bookmarkStart w:name="_Toc9943728" w:id="33"/>
      <w:bookmarkStart w:name="_Toc9944000" w:id="34"/>
      <w:bookmarkStart w:name="_Toc9946948" w:id="35"/>
      <w:bookmarkStart w:name="_Toc9947220" w:id="36"/>
      <w:bookmarkStart w:name="_Toc9947836" w:id="37"/>
      <w:bookmarkStart w:name="_Toc9722551" w:id="38"/>
      <w:bookmarkStart w:name="_Toc9935994" w:id="39"/>
      <w:bookmarkStart w:name="_Toc9936458" w:id="40"/>
      <w:bookmarkStart w:name="_Toc9936729" w:id="41"/>
      <w:bookmarkStart w:name="_Toc9936999" w:id="42"/>
      <w:bookmarkStart w:name="_Toc9937269" w:id="43"/>
      <w:bookmarkStart w:name="_Toc9937539" w:id="44"/>
      <w:bookmarkStart w:name="_Toc9937809" w:id="45"/>
      <w:bookmarkStart w:name="_Toc9938079" w:id="46"/>
      <w:bookmarkStart w:name="_Toc9938349" w:id="47"/>
      <w:bookmarkStart w:name="_Toc9943729" w:id="48"/>
      <w:bookmarkStart w:name="_Toc9944001" w:id="49"/>
      <w:bookmarkStart w:name="_Toc9946949" w:id="50"/>
      <w:bookmarkStart w:name="_Toc9947221" w:id="51"/>
      <w:bookmarkStart w:name="_Toc9947837" w:id="52"/>
      <w:bookmarkStart w:name="_Toc9722552" w:id="53"/>
      <w:bookmarkStart w:name="_Toc9935995" w:id="54"/>
      <w:bookmarkStart w:name="_Toc9936459" w:id="55"/>
      <w:bookmarkStart w:name="_Toc9936730" w:id="56"/>
      <w:bookmarkStart w:name="_Toc9937000" w:id="57"/>
      <w:bookmarkStart w:name="_Toc9937270" w:id="58"/>
      <w:bookmarkStart w:name="_Toc9937540" w:id="59"/>
      <w:bookmarkStart w:name="_Toc9937810" w:id="60"/>
      <w:bookmarkStart w:name="_Toc9938080" w:id="61"/>
      <w:bookmarkStart w:name="_Toc9938350" w:id="62"/>
      <w:bookmarkStart w:name="_Toc9943730" w:id="63"/>
      <w:bookmarkStart w:name="_Toc9944002" w:id="64"/>
      <w:bookmarkStart w:name="_Toc9946950" w:id="65"/>
      <w:bookmarkStart w:name="_Toc9947222" w:id="66"/>
      <w:bookmarkStart w:name="_Toc9947838" w:id="67"/>
      <w:bookmarkStart w:name="_Toc9722553" w:id="68"/>
      <w:bookmarkStart w:name="_Toc9935996" w:id="69"/>
      <w:bookmarkStart w:name="_Toc9936460" w:id="70"/>
      <w:bookmarkStart w:name="_Toc9936731" w:id="71"/>
      <w:bookmarkStart w:name="_Toc9937001" w:id="72"/>
      <w:bookmarkStart w:name="_Toc9937271" w:id="73"/>
      <w:bookmarkStart w:name="_Toc9937541" w:id="74"/>
      <w:bookmarkStart w:name="_Toc9937811" w:id="75"/>
      <w:bookmarkStart w:name="_Toc9938081" w:id="76"/>
      <w:bookmarkStart w:name="_Toc9938351" w:id="77"/>
      <w:bookmarkStart w:name="_Toc9943731" w:id="78"/>
      <w:bookmarkStart w:name="_Toc9944003" w:id="79"/>
      <w:bookmarkStart w:name="_Toc9946951" w:id="80"/>
      <w:bookmarkStart w:name="_Toc9947223" w:id="81"/>
      <w:bookmarkStart w:name="_Toc9947839" w:id="82"/>
      <w:bookmarkStart w:name="_Toc9935997" w:id="83"/>
      <w:bookmarkStart w:name="_Toc9936461" w:id="84"/>
      <w:bookmarkStart w:name="_Toc9936732" w:id="85"/>
      <w:bookmarkStart w:name="_Toc9937002" w:id="86"/>
      <w:bookmarkStart w:name="_Toc9937272" w:id="87"/>
      <w:bookmarkStart w:name="_Toc9937542" w:id="88"/>
      <w:bookmarkStart w:name="_Toc9937812" w:id="89"/>
      <w:bookmarkStart w:name="_Toc9938082" w:id="90"/>
      <w:bookmarkStart w:name="_Toc9938352" w:id="91"/>
      <w:bookmarkStart w:name="_Toc9943732" w:id="92"/>
      <w:bookmarkStart w:name="_Toc9944004" w:id="93"/>
      <w:bookmarkStart w:name="_Toc9946952" w:id="94"/>
      <w:bookmarkStart w:name="_Toc9947224" w:id="95"/>
      <w:bookmarkStart w:name="_Toc9947840" w:id="96"/>
      <w:bookmarkStart w:name="_Toc9935998" w:id="97"/>
      <w:bookmarkStart w:name="_Toc9936462" w:id="98"/>
      <w:bookmarkStart w:name="_Toc9936733" w:id="99"/>
      <w:bookmarkStart w:name="_Toc9937003" w:id="100"/>
      <w:bookmarkStart w:name="_Toc9937273" w:id="101"/>
      <w:bookmarkStart w:name="_Toc9937543" w:id="102"/>
      <w:bookmarkStart w:name="_Toc9937813" w:id="103"/>
      <w:bookmarkStart w:name="_Toc9938083" w:id="104"/>
      <w:bookmarkStart w:name="_Toc9938353" w:id="105"/>
      <w:bookmarkStart w:name="_Toc9943733" w:id="106"/>
      <w:bookmarkStart w:name="_Toc9944005" w:id="107"/>
      <w:bookmarkStart w:name="_Toc9946953" w:id="108"/>
      <w:bookmarkStart w:name="_Toc9947225" w:id="109"/>
      <w:bookmarkStart w:name="_Toc9947841" w:id="110"/>
      <w:bookmarkStart w:name="_Toc9935999" w:id="111"/>
      <w:bookmarkStart w:name="_Toc9936463" w:id="112"/>
      <w:bookmarkStart w:name="_Toc9936734" w:id="113"/>
      <w:bookmarkStart w:name="_Toc9937004" w:id="114"/>
      <w:bookmarkStart w:name="_Toc9937274" w:id="115"/>
      <w:bookmarkStart w:name="_Toc9937544" w:id="116"/>
      <w:bookmarkStart w:name="_Toc9937814" w:id="117"/>
      <w:bookmarkStart w:name="_Toc9938084" w:id="118"/>
      <w:bookmarkStart w:name="_Toc9938354" w:id="119"/>
      <w:bookmarkStart w:name="_Toc9943734" w:id="120"/>
      <w:bookmarkStart w:name="_Toc9944006" w:id="121"/>
      <w:bookmarkStart w:name="_Toc9946954" w:id="122"/>
      <w:bookmarkStart w:name="_Toc9947226" w:id="123"/>
      <w:bookmarkStart w:name="_Toc9947842" w:id="124"/>
      <w:bookmarkStart w:name="_Toc9936000" w:id="125"/>
      <w:bookmarkStart w:name="_Toc9936464" w:id="126"/>
      <w:bookmarkStart w:name="_Toc9936735" w:id="127"/>
      <w:bookmarkStart w:name="_Toc9937005" w:id="128"/>
      <w:bookmarkStart w:name="_Toc9937275" w:id="129"/>
      <w:bookmarkStart w:name="_Toc9937545" w:id="130"/>
      <w:bookmarkStart w:name="_Toc9937815" w:id="131"/>
      <w:bookmarkStart w:name="_Toc9938085" w:id="132"/>
      <w:bookmarkStart w:name="_Toc9938355" w:id="133"/>
      <w:bookmarkStart w:name="_Toc9943735" w:id="134"/>
      <w:bookmarkStart w:name="_Toc9944007" w:id="135"/>
      <w:bookmarkStart w:name="_Toc9946955" w:id="136"/>
      <w:bookmarkStart w:name="_Toc9947227" w:id="137"/>
      <w:bookmarkStart w:name="_Toc9947843" w:id="138"/>
      <w:bookmarkStart w:name="_Toc9936001" w:id="139"/>
      <w:bookmarkStart w:name="_Toc9936465" w:id="140"/>
      <w:bookmarkStart w:name="_Toc9936736" w:id="141"/>
      <w:bookmarkStart w:name="_Toc9937006" w:id="142"/>
      <w:bookmarkStart w:name="_Toc9937276" w:id="143"/>
      <w:bookmarkStart w:name="_Toc9937546" w:id="144"/>
      <w:bookmarkStart w:name="_Toc9937816" w:id="145"/>
      <w:bookmarkStart w:name="_Toc9938086" w:id="146"/>
      <w:bookmarkStart w:name="_Toc9938356" w:id="147"/>
      <w:bookmarkStart w:name="_Toc9943736" w:id="148"/>
      <w:bookmarkStart w:name="_Toc9944008" w:id="149"/>
      <w:bookmarkStart w:name="_Toc9946956" w:id="150"/>
      <w:bookmarkStart w:name="_Toc9947228" w:id="151"/>
      <w:bookmarkStart w:name="_Toc9947844" w:id="152"/>
      <w:bookmarkStart w:name="_Toc9724148" w:id="153"/>
      <w:bookmarkStart w:name="_Toc9724262" w:id="154"/>
      <w:bookmarkStart w:name="_Toc9724376" w:id="155"/>
      <w:bookmarkStart w:name="_Toc9724510" w:id="156"/>
      <w:bookmarkStart w:name="_Toc9936093" w:id="157"/>
      <w:bookmarkStart w:name="_Toc9936557" w:id="158"/>
      <w:bookmarkStart w:name="_Toc9936828" w:id="159"/>
      <w:bookmarkStart w:name="_Toc9937098" w:id="160"/>
      <w:bookmarkStart w:name="_Toc9937368" w:id="161"/>
      <w:bookmarkStart w:name="_Toc9937638" w:id="162"/>
      <w:bookmarkStart w:name="_Toc9937908" w:id="163"/>
      <w:bookmarkStart w:name="_Toc9938178" w:id="164"/>
      <w:bookmarkStart w:name="_Toc9938448" w:id="165"/>
      <w:bookmarkStart w:name="_Toc9943828" w:id="166"/>
      <w:bookmarkStart w:name="_Toc9944100" w:id="167"/>
      <w:bookmarkStart w:name="_Toc9947048" w:id="168"/>
      <w:bookmarkStart w:name="_Toc9947320" w:id="169"/>
      <w:bookmarkStart w:name="_Toc9947936" w:id="170"/>
      <w:bookmarkStart w:name="_Toc9724149" w:id="171"/>
      <w:bookmarkStart w:name="_Toc9724263" w:id="172"/>
      <w:bookmarkStart w:name="_Toc9724377" w:id="173"/>
      <w:bookmarkStart w:name="_Toc9724511" w:id="174"/>
      <w:bookmarkStart w:name="_Toc9936094" w:id="175"/>
      <w:bookmarkStart w:name="_Toc9936558" w:id="176"/>
      <w:bookmarkStart w:name="_Toc9936829" w:id="177"/>
      <w:bookmarkStart w:name="_Toc9937099" w:id="178"/>
      <w:bookmarkStart w:name="_Toc9937369" w:id="179"/>
      <w:bookmarkStart w:name="_Toc9937639" w:id="180"/>
      <w:bookmarkStart w:name="_Toc9937909" w:id="181"/>
      <w:bookmarkStart w:name="_Toc9938179" w:id="182"/>
      <w:bookmarkStart w:name="_Toc9938449" w:id="183"/>
      <w:bookmarkStart w:name="_Toc9943829" w:id="184"/>
      <w:bookmarkStart w:name="_Toc9944101" w:id="185"/>
      <w:bookmarkStart w:name="_Toc9947049" w:id="186"/>
      <w:bookmarkStart w:name="_Toc9947321" w:id="187"/>
      <w:bookmarkStart w:name="_Toc9947937" w:id="188"/>
      <w:bookmarkStart w:name="_Toc9724150" w:id="189"/>
      <w:bookmarkStart w:name="_Toc9724264" w:id="190"/>
      <w:bookmarkStart w:name="_Toc9724378" w:id="191"/>
      <w:bookmarkStart w:name="_Toc9724512" w:id="192"/>
      <w:bookmarkStart w:name="_Toc9936095" w:id="193"/>
      <w:bookmarkStart w:name="_Toc9936559" w:id="194"/>
      <w:bookmarkStart w:name="_Toc9936830" w:id="195"/>
      <w:bookmarkStart w:name="_Toc9937100" w:id="196"/>
      <w:bookmarkStart w:name="_Toc9937370" w:id="197"/>
      <w:bookmarkStart w:name="_Toc9937640" w:id="198"/>
      <w:bookmarkStart w:name="_Toc9937910" w:id="199"/>
      <w:bookmarkStart w:name="_Toc9938180" w:id="200"/>
      <w:bookmarkStart w:name="_Toc9938450" w:id="201"/>
      <w:bookmarkStart w:name="_Toc9943830" w:id="202"/>
      <w:bookmarkStart w:name="_Toc9944102" w:id="203"/>
      <w:bookmarkStart w:name="_Toc9947050" w:id="204"/>
      <w:bookmarkStart w:name="_Toc9947322" w:id="205"/>
      <w:bookmarkStart w:name="_Toc9947938" w:id="206"/>
      <w:bookmarkStart w:name="_Toc10231216" w:id="207"/>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r w:rsidRPr="00017092">
        <w:rPr>
          <w:rFonts w:ascii="Arial" w:hAnsi="Arial"/>
          <w:sz w:val="20"/>
          <w:szCs w:val="20"/>
        </w:rPr>
        <w:t>DEF</w:t>
      </w:r>
      <w:r>
        <w:rPr>
          <w:rFonts w:ascii="Arial" w:hAnsi="Arial"/>
          <w:sz w:val="20"/>
          <w:szCs w:val="20"/>
        </w:rPr>
        <w:t>I</w:t>
      </w:r>
      <w:r w:rsidRPr="00017092">
        <w:rPr>
          <w:rFonts w:ascii="Arial" w:hAnsi="Arial"/>
          <w:sz w:val="20"/>
          <w:szCs w:val="20"/>
        </w:rPr>
        <w:t>NITION</w:t>
      </w:r>
      <w:bookmarkEnd w:id="207"/>
    </w:p>
    <w:p w:rsidRPr="00553B59" w:rsidR="00E005F7" w:rsidP="73C50F62" w:rsidRDefault="00E005F7" w14:paraId="386A32D4" w14:textId="77777777">
      <w:pPr>
        <w:pStyle w:val="Numbered"/>
        <w:numPr>
          <w:ilvl w:val="1"/>
          <w:numId w:val="21"/>
        </w:numPr>
        <w:spacing w:after="60"/>
        <w:ind w:left="426" w:hanging="426"/>
        <w:jc w:val="both"/>
        <w:rPr>
          <w:rFonts w:ascii="Arial" w:hAnsi="Arial" w:cs="Arial"/>
          <w:sz w:val="20"/>
          <w:szCs w:val="20"/>
          <w:lang w:val="en-US"/>
        </w:rPr>
      </w:pPr>
      <w:r w:rsidRPr="73C50F62">
        <w:rPr>
          <w:rFonts w:ascii="Arial" w:hAnsi="Arial" w:cs="Arial"/>
          <w:b/>
          <w:bCs/>
          <w:sz w:val="20"/>
          <w:szCs w:val="20"/>
          <w:lang w:val="en-US"/>
        </w:rPr>
        <w:t>Renovation</w:t>
      </w:r>
      <w:r w:rsidRPr="73C50F62">
        <w:rPr>
          <w:rFonts w:ascii="Arial" w:hAnsi="Arial" w:cs="Arial"/>
          <w:sz w:val="20"/>
          <w:szCs w:val="20"/>
          <w:lang w:val="en-US"/>
        </w:rPr>
        <w:t xml:space="preserve"> of the washrooms which </w:t>
      </w:r>
      <w:r w:rsidRPr="73C50F62">
        <w:rPr>
          <w:rFonts w:ascii="Arial" w:hAnsi="Arial" w:cs="Arial"/>
          <w:sz w:val="20"/>
          <w:szCs w:val="20"/>
          <w:lang w:val="en-NZ"/>
        </w:rPr>
        <w:t xml:space="preserve">implies the activities mentioned in the Scope of Work below </w:t>
      </w:r>
      <w:r w:rsidRPr="73C50F62">
        <w:rPr>
          <w:rFonts w:ascii="Arial" w:hAnsi="Arial" w:cs="Arial"/>
          <w:sz w:val="20"/>
          <w:szCs w:val="20"/>
          <w:lang w:val="en-US"/>
        </w:rPr>
        <w:t xml:space="preserve">shall be completed </w:t>
      </w:r>
      <w:r w:rsidRPr="007559A4">
        <w:rPr>
          <w:rFonts w:ascii="Arial" w:hAnsi="Arial" w:cs="Arial"/>
          <w:color w:val="000000"/>
          <w:sz w:val="20"/>
          <w:szCs w:val="20"/>
          <w:lang w:val="en-US"/>
        </w:rPr>
        <w:t xml:space="preserve">in two (2) months </w:t>
      </w:r>
      <w:r w:rsidRPr="73C50F62">
        <w:rPr>
          <w:rFonts w:ascii="Arial" w:hAnsi="Arial" w:cs="Arial"/>
          <w:sz w:val="20"/>
          <w:szCs w:val="20"/>
          <w:lang w:val="en-US"/>
        </w:rPr>
        <w:t>counted from the signature of the contract.</w:t>
      </w:r>
    </w:p>
    <w:p w:rsidRPr="00017092" w:rsidR="00E005F7" w:rsidP="00BC2B4C" w:rsidRDefault="00E005F7" w14:paraId="5D2CBC44" w14:textId="77777777">
      <w:pPr>
        <w:pStyle w:val="Heading1"/>
        <w:numPr>
          <w:ilvl w:val="0"/>
          <w:numId w:val="21"/>
        </w:numPr>
        <w:ind w:left="357" w:hanging="357"/>
        <w:rPr>
          <w:rFonts w:ascii="Arial" w:hAnsi="Arial"/>
          <w:sz w:val="20"/>
          <w:szCs w:val="20"/>
        </w:rPr>
      </w:pPr>
      <w:bookmarkStart w:name="_Toc10231217" w:id="208"/>
      <w:r w:rsidRPr="00017092">
        <w:rPr>
          <w:rFonts w:ascii="Arial" w:hAnsi="Arial"/>
          <w:sz w:val="20"/>
          <w:szCs w:val="20"/>
        </w:rPr>
        <w:t>SCOPE OF WORK</w:t>
      </w:r>
      <w:bookmarkEnd w:id="208"/>
    </w:p>
    <w:p w:rsidR="00E005F7" w:rsidP="73C50F62" w:rsidRDefault="00E005F7" w14:paraId="183F60F6" w14:textId="77777777">
      <w:pPr>
        <w:pStyle w:val="Numbered"/>
        <w:numPr>
          <w:ilvl w:val="1"/>
          <w:numId w:val="21"/>
        </w:numPr>
        <w:spacing w:after="60" w:line="259" w:lineRule="auto"/>
        <w:ind w:left="425" w:hanging="425"/>
        <w:jc w:val="both"/>
        <w:rPr>
          <w:rFonts w:ascii="Arial" w:hAnsi="Arial" w:cs="Arial"/>
          <w:sz w:val="20"/>
          <w:szCs w:val="20"/>
        </w:rPr>
      </w:pPr>
      <w:r w:rsidRPr="73C50F62">
        <w:rPr>
          <w:rFonts w:ascii="Arial" w:hAnsi="Arial" w:cs="Arial"/>
          <w:b/>
          <w:bCs/>
          <w:sz w:val="20"/>
          <w:szCs w:val="20"/>
        </w:rPr>
        <w:t>Objective:</w:t>
      </w:r>
      <w:r w:rsidRPr="73C50F62">
        <w:rPr>
          <w:rFonts w:ascii="Arial" w:hAnsi="Arial" w:cs="Arial"/>
          <w:sz w:val="20"/>
          <w:szCs w:val="20"/>
        </w:rPr>
        <w:t xml:space="preserve"> The objective of these Terms of Reference is to </w:t>
      </w:r>
      <w:r>
        <w:rPr>
          <w:rFonts w:ascii="Arial" w:hAnsi="Arial" w:cs="Arial"/>
          <w:sz w:val="20"/>
          <w:szCs w:val="20"/>
        </w:rPr>
        <w:t>perform</w:t>
      </w:r>
      <w:r w:rsidRPr="73C50F62">
        <w:rPr>
          <w:rFonts w:ascii="Arial" w:hAnsi="Arial" w:cs="Arial"/>
          <w:sz w:val="20"/>
          <w:szCs w:val="20"/>
        </w:rPr>
        <w:t xml:space="preserve"> a bidding exercise to identify a suitable Contractor to execute the Works described</w:t>
      </w:r>
      <w:r>
        <w:rPr>
          <w:rFonts w:ascii="Arial" w:hAnsi="Arial" w:cs="Arial"/>
          <w:sz w:val="20"/>
          <w:szCs w:val="20"/>
        </w:rPr>
        <w:t xml:space="preserve"> in the Bills of Quantities attached at Annex E</w:t>
      </w:r>
      <w:r w:rsidRPr="73C50F62">
        <w:rPr>
          <w:rFonts w:ascii="Arial" w:hAnsi="Arial" w:cs="Arial"/>
          <w:sz w:val="20"/>
          <w:szCs w:val="20"/>
        </w:rPr>
        <w:t xml:space="preserve"> within the agreed quality, budget and timeline. The general aim of the Project is to improve access to children, </w:t>
      </w:r>
      <w:r>
        <w:rPr>
          <w:rFonts w:ascii="Arial" w:hAnsi="Arial" w:cs="Arial"/>
          <w:sz w:val="20"/>
          <w:szCs w:val="20"/>
        </w:rPr>
        <w:t>(</w:t>
      </w:r>
      <w:r w:rsidRPr="73C50F62">
        <w:rPr>
          <w:rFonts w:ascii="Arial" w:hAnsi="Arial" w:cs="Arial"/>
          <w:sz w:val="20"/>
          <w:szCs w:val="20"/>
        </w:rPr>
        <w:t>including refugees</w:t>
      </w:r>
      <w:r>
        <w:rPr>
          <w:rFonts w:ascii="Arial" w:hAnsi="Arial" w:cs="Arial"/>
          <w:sz w:val="20"/>
          <w:szCs w:val="20"/>
        </w:rPr>
        <w:t>)</w:t>
      </w:r>
      <w:r w:rsidRPr="73C50F62">
        <w:rPr>
          <w:rFonts w:ascii="Arial" w:hAnsi="Arial" w:cs="Arial"/>
          <w:sz w:val="20"/>
          <w:szCs w:val="20"/>
        </w:rPr>
        <w:t xml:space="preserve"> to Water, Sanitation and Hygiene (WASH) facilities in the HC from Cahul and Ungheni.</w:t>
      </w:r>
    </w:p>
    <w:p w:rsidR="00E005F7" w:rsidP="73C50F62" w:rsidRDefault="00E005F7" w14:paraId="52777231" w14:textId="77777777">
      <w:pPr>
        <w:pStyle w:val="Numbered"/>
        <w:numPr>
          <w:ilvl w:val="1"/>
          <w:numId w:val="21"/>
        </w:numPr>
        <w:spacing w:after="60" w:line="259" w:lineRule="auto"/>
        <w:ind w:left="425" w:hanging="425"/>
        <w:jc w:val="both"/>
        <w:rPr>
          <w:lang w:val="en-US"/>
        </w:rPr>
      </w:pPr>
      <w:r w:rsidRPr="73C50F62">
        <w:rPr>
          <w:rFonts w:ascii="Arial" w:hAnsi="Arial" w:cs="Arial"/>
          <w:b/>
          <w:bCs/>
          <w:sz w:val="20"/>
          <w:szCs w:val="20"/>
        </w:rPr>
        <w:t>Nature of works</w:t>
      </w:r>
      <w:r w:rsidRPr="73C50F62">
        <w:rPr>
          <w:rFonts w:ascii="Arial" w:hAnsi="Arial" w:cs="Arial"/>
          <w:b/>
          <w:bCs/>
          <w:sz w:val="20"/>
          <w:szCs w:val="20"/>
          <w:lang w:val="en-US"/>
        </w:rPr>
        <w:t xml:space="preserve"> and location</w:t>
      </w:r>
      <w:r w:rsidRPr="73C50F62">
        <w:rPr>
          <w:rFonts w:ascii="Arial" w:hAnsi="Arial" w:cs="Arial"/>
          <w:sz w:val="20"/>
          <w:szCs w:val="20"/>
        </w:rPr>
        <w:t>: T</w:t>
      </w:r>
      <w:r w:rsidRPr="73C50F62">
        <w:rPr>
          <w:rFonts w:ascii="Arial" w:hAnsi="Arial" w:cs="Arial"/>
          <w:sz w:val="20"/>
          <w:szCs w:val="20"/>
          <w:lang w:val="en-US"/>
        </w:rPr>
        <w:t xml:space="preserve">his Project includes </w:t>
      </w:r>
      <w:r w:rsidRPr="73C50F62">
        <w:rPr>
          <w:rFonts w:ascii="Arial" w:hAnsi="Arial" w:cs="Arial"/>
          <w:b/>
          <w:bCs/>
          <w:sz w:val="20"/>
          <w:szCs w:val="20"/>
          <w:lang w:val="en-US"/>
        </w:rPr>
        <w:t>renovation</w:t>
      </w:r>
      <w:r w:rsidRPr="73C50F62">
        <w:rPr>
          <w:rFonts w:ascii="Arial" w:hAnsi="Arial" w:cs="Arial"/>
          <w:sz w:val="20"/>
          <w:szCs w:val="20"/>
          <w:lang w:val="en-US"/>
        </w:rPr>
        <w:t xml:space="preserve"> of</w:t>
      </w:r>
      <w:r>
        <w:rPr>
          <w:rFonts w:ascii="Arial" w:hAnsi="Arial" w:cs="Arial"/>
          <w:sz w:val="20"/>
          <w:szCs w:val="20"/>
          <w:lang w:val="en-US"/>
        </w:rPr>
        <w:t xml:space="preserve"> three</w:t>
      </w:r>
      <w:r w:rsidRPr="73C50F62">
        <w:rPr>
          <w:rFonts w:ascii="Arial" w:hAnsi="Arial" w:cs="Arial"/>
          <w:sz w:val="20"/>
          <w:szCs w:val="20"/>
          <w:lang w:val="en-US"/>
        </w:rPr>
        <w:t xml:space="preserve"> washrooms</w:t>
      </w:r>
      <w:r>
        <w:rPr>
          <w:rFonts w:ascii="Arial" w:hAnsi="Arial" w:cs="Arial"/>
          <w:sz w:val="20"/>
          <w:szCs w:val="20"/>
          <w:lang w:val="en-US"/>
        </w:rPr>
        <w:t xml:space="preserve"> located in</w:t>
      </w:r>
      <w:r w:rsidRPr="73C50F62">
        <w:rPr>
          <w:rFonts w:ascii="Arial" w:hAnsi="Arial" w:cs="Arial"/>
          <w:sz w:val="20"/>
          <w:szCs w:val="20"/>
          <w:lang w:val="en-US"/>
        </w:rPr>
        <w:t xml:space="preserve"> Cahul</w:t>
      </w:r>
      <w:r>
        <w:rPr>
          <w:rFonts w:ascii="Arial" w:hAnsi="Arial" w:cs="Arial"/>
          <w:sz w:val="20"/>
          <w:szCs w:val="20"/>
          <w:lang w:val="en-US"/>
        </w:rPr>
        <w:t xml:space="preserve"> HC (one washroom)</w:t>
      </w:r>
      <w:r w:rsidRPr="73C50F62">
        <w:rPr>
          <w:rFonts w:ascii="Arial" w:hAnsi="Arial" w:cs="Arial"/>
          <w:sz w:val="20"/>
          <w:szCs w:val="20"/>
          <w:lang w:val="en-US"/>
        </w:rPr>
        <w:t xml:space="preserve"> and Ungheni HC</w:t>
      </w:r>
      <w:r>
        <w:rPr>
          <w:rFonts w:ascii="Arial" w:hAnsi="Arial" w:cs="Arial"/>
          <w:sz w:val="20"/>
          <w:szCs w:val="20"/>
          <w:lang w:val="en-US"/>
        </w:rPr>
        <w:t xml:space="preserve"> (two double washrooms)</w:t>
      </w:r>
      <w:r w:rsidRPr="73C50F62">
        <w:rPr>
          <w:rFonts w:ascii="Arial" w:hAnsi="Arial" w:cs="Arial"/>
          <w:sz w:val="20"/>
          <w:szCs w:val="20"/>
          <w:lang w:val="en-US"/>
        </w:rPr>
        <w:t>.</w:t>
      </w:r>
    </w:p>
    <w:p w:rsidRPr="00F5741D" w:rsidR="00E005F7" w:rsidP="004B6F12" w:rsidRDefault="00E005F7" w14:paraId="4B649DD0" w14:textId="77777777">
      <w:pPr>
        <w:pStyle w:val="Numbered"/>
        <w:tabs>
          <w:tab w:val="clear" w:pos="2216"/>
        </w:tabs>
        <w:spacing w:after="60"/>
        <w:ind w:left="425" w:firstLine="0"/>
        <w:jc w:val="both"/>
        <w:rPr>
          <w:rFonts w:ascii="Arial" w:hAnsi="Arial" w:cs="Arial"/>
          <w:sz w:val="20"/>
          <w:szCs w:val="20"/>
        </w:rPr>
      </w:pPr>
      <w:r w:rsidRPr="004B6F12">
        <w:rPr>
          <w:rFonts w:ascii="Arial" w:hAnsi="Arial" w:cs="Arial"/>
          <w:sz w:val="20"/>
          <w:szCs w:val="20"/>
          <w:lang w:val="en-US"/>
        </w:rPr>
        <w:t>The following description of the scope of works intends to convey a general understanding of the work required. Please note that the items mentioned below are generic and will vary based on the specific needs:</w:t>
      </w:r>
    </w:p>
    <w:p w:rsidRPr="00017092" w:rsidR="00E005F7" w:rsidP="006810F6" w:rsidRDefault="00E005F7" w14:paraId="6E07107F" w14:textId="77777777">
      <w:pPr>
        <w:pStyle w:val="Numbered"/>
        <w:numPr>
          <w:ilvl w:val="1"/>
          <w:numId w:val="21"/>
        </w:numPr>
        <w:spacing w:after="60"/>
        <w:ind w:left="425" w:hanging="425"/>
        <w:jc w:val="both"/>
        <w:rPr>
          <w:rFonts w:ascii="Arial" w:hAnsi="Arial" w:cs="Arial"/>
          <w:color w:val="FF0000"/>
          <w:sz w:val="20"/>
          <w:szCs w:val="20"/>
        </w:rPr>
      </w:pPr>
      <w:bookmarkStart w:name="_Hlk39420243" w:id="209"/>
      <w:r w:rsidRPr="73C50F62">
        <w:rPr>
          <w:rFonts w:ascii="Arial" w:hAnsi="Arial" w:cs="Arial"/>
          <w:b/>
          <w:bCs/>
          <w:sz w:val="20"/>
          <w:szCs w:val="20"/>
        </w:rPr>
        <w:t>Organization of project into phases</w:t>
      </w:r>
      <w:r w:rsidRPr="73C50F62">
        <w:rPr>
          <w:rFonts w:ascii="Arial" w:hAnsi="Arial" w:cs="Arial"/>
          <w:sz w:val="20"/>
          <w:szCs w:val="20"/>
        </w:rPr>
        <w:t xml:space="preserve">:  This is a one-off project.  </w:t>
      </w:r>
    </w:p>
    <w:p w:rsidR="00E005F7" w:rsidP="00664A17" w:rsidRDefault="00E005F7" w14:paraId="2010D379" w14:textId="77777777">
      <w:pPr>
        <w:pStyle w:val="Numbered"/>
        <w:numPr>
          <w:ilvl w:val="1"/>
          <w:numId w:val="21"/>
        </w:numPr>
        <w:spacing w:after="60"/>
        <w:ind w:left="425" w:hanging="425"/>
        <w:jc w:val="both"/>
        <w:rPr>
          <w:rFonts w:ascii="Arial" w:hAnsi="Arial" w:cs="Arial"/>
          <w:sz w:val="20"/>
          <w:szCs w:val="20"/>
        </w:rPr>
      </w:pPr>
      <w:r w:rsidRPr="73C50F62">
        <w:rPr>
          <w:rFonts w:ascii="Arial" w:hAnsi="Arial" w:cs="Arial"/>
          <w:b/>
          <w:bCs/>
          <w:sz w:val="20"/>
          <w:szCs w:val="20"/>
        </w:rPr>
        <w:t>Division of project into lots</w:t>
      </w:r>
      <w:r w:rsidRPr="73C50F62">
        <w:rPr>
          <w:rFonts w:ascii="Arial" w:hAnsi="Arial" w:cs="Arial"/>
          <w:sz w:val="20"/>
          <w:szCs w:val="20"/>
        </w:rPr>
        <w:t xml:space="preserve">: </w:t>
      </w:r>
      <w:r>
        <w:rPr>
          <w:rFonts w:ascii="Arial" w:hAnsi="Arial" w:cs="Arial"/>
          <w:sz w:val="20"/>
          <w:szCs w:val="20"/>
        </w:rPr>
        <w:t>this is a one-lot project</w:t>
      </w:r>
    </w:p>
    <w:bookmarkEnd w:id="209"/>
    <w:p w:rsidRPr="00017092" w:rsidR="00E005F7" w:rsidP="00F736D8" w:rsidRDefault="00E005F7" w14:paraId="408D7BD5" w14:textId="77777777">
      <w:pPr>
        <w:pStyle w:val="Numbered"/>
        <w:numPr>
          <w:ilvl w:val="1"/>
          <w:numId w:val="21"/>
        </w:numPr>
        <w:spacing w:after="60"/>
        <w:ind w:left="426" w:hanging="426"/>
        <w:jc w:val="both"/>
        <w:rPr>
          <w:rFonts w:ascii="Arial" w:hAnsi="Arial" w:cs="Arial"/>
          <w:sz w:val="20"/>
          <w:szCs w:val="20"/>
        </w:rPr>
      </w:pPr>
      <w:r w:rsidRPr="73C50F62">
        <w:rPr>
          <w:rFonts w:ascii="Arial" w:hAnsi="Arial" w:cs="Arial"/>
          <w:b/>
          <w:bCs/>
          <w:sz w:val="20"/>
          <w:szCs w:val="20"/>
          <w:lang w:val="en-US"/>
        </w:rPr>
        <w:t>General specifications</w:t>
      </w:r>
      <w:r w:rsidRPr="73C50F62">
        <w:rPr>
          <w:rFonts w:ascii="Arial" w:hAnsi="Arial" w:cs="Arial"/>
          <w:sz w:val="20"/>
          <w:szCs w:val="20"/>
          <w:lang w:val="en-US"/>
        </w:rPr>
        <w:t xml:space="preserve">: The Works will be carried out in accordance with the Drawings, Bill of Quantities and Technical Specifications provided </w:t>
      </w:r>
      <w:r w:rsidRPr="00C60F1D">
        <w:rPr>
          <w:rFonts w:ascii="Arial" w:hAnsi="Arial" w:cs="Arial"/>
          <w:color w:val="000000"/>
          <w:sz w:val="20"/>
          <w:szCs w:val="20"/>
          <w:lang w:val="en-US"/>
        </w:rPr>
        <w:t xml:space="preserve">under Annex E: Technical Documents and </w:t>
      </w:r>
      <w:r w:rsidRPr="73C50F62">
        <w:rPr>
          <w:rFonts w:ascii="Arial" w:hAnsi="Arial" w:cs="Arial"/>
          <w:sz w:val="20"/>
          <w:szCs w:val="20"/>
          <w:lang w:val="en-US"/>
        </w:rPr>
        <w:t xml:space="preserve">in accordance with all construction standards applicable in </w:t>
      </w:r>
      <w:r w:rsidRPr="73C50F62">
        <w:rPr>
          <w:rFonts w:ascii="Arial" w:hAnsi="Arial" w:cs="Arial"/>
          <w:sz w:val="20"/>
          <w:szCs w:val="20"/>
        </w:rPr>
        <w:t>Moldova</w:t>
      </w:r>
      <w:r w:rsidRPr="73C50F62">
        <w:rPr>
          <w:rFonts w:ascii="Arial" w:hAnsi="Arial" w:cs="Arial"/>
          <w:sz w:val="20"/>
          <w:szCs w:val="20"/>
          <w:lang w:val="en-US"/>
        </w:rPr>
        <w:t>.</w:t>
      </w:r>
    </w:p>
    <w:p w:rsidRPr="00AA1AA9" w:rsidR="00E005F7" w:rsidP="00937D23" w:rsidRDefault="00E005F7" w14:paraId="0ED48109" w14:textId="77777777">
      <w:pPr>
        <w:pStyle w:val="Numbered"/>
        <w:tabs>
          <w:tab w:val="clear" w:pos="2216"/>
        </w:tabs>
        <w:spacing w:after="60"/>
        <w:ind w:left="426" w:firstLine="0"/>
        <w:jc w:val="both"/>
        <w:rPr>
          <w:rFonts w:ascii="Arial" w:hAnsi="Arial" w:cs="Arial"/>
          <w:sz w:val="20"/>
          <w:szCs w:val="20"/>
          <w:lang w:val="en-US"/>
        </w:rPr>
      </w:pPr>
      <w:bookmarkStart w:name="_Hlk39421119" w:id="210"/>
    </w:p>
    <w:p w:rsidRPr="000C7D99" w:rsidR="00E005F7" w:rsidP="00F736D8" w:rsidRDefault="00E005F7" w14:paraId="0966E3E8" w14:textId="77777777">
      <w:pPr>
        <w:pStyle w:val="Numbered"/>
        <w:numPr>
          <w:ilvl w:val="1"/>
          <w:numId w:val="21"/>
        </w:numPr>
        <w:spacing w:after="0"/>
        <w:ind w:left="425" w:hanging="425"/>
        <w:jc w:val="both"/>
        <w:rPr>
          <w:rFonts w:ascii="Arial" w:hAnsi="Arial" w:cs="Arial"/>
          <w:sz w:val="20"/>
          <w:szCs w:val="20"/>
          <w:lang w:val="en-US"/>
        </w:rPr>
      </w:pPr>
      <w:r w:rsidRPr="73C50F62">
        <w:rPr>
          <w:rFonts w:ascii="Arial" w:hAnsi="Arial" w:cs="Arial"/>
          <w:b/>
          <w:bCs/>
          <w:sz w:val="20"/>
          <w:szCs w:val="20"/>
          <w:lang w:val="en-US"/>
        </w:rPr>
        <w:t>Greening and accessibility</w:t>
      </w:r>
      <w:r w:rsidRPr="73C50F62">
        <w:rPr>
          <w:rFonts w:ascii="Arial" w:hAnsi="Arial" w:cs="Arial"/>
          <w:sz w:val="20"/>
          <w:szCs w:val="20"/>
          <w:lang w:val="en-US"/>
        </w:rPr>
        <w:t xml:space="preserve">: </w:t>
      </w:r>
      <w:r w:rsidRPr="73C50F62">
        <w:rPr>
          <w:rFonts w:ascii="Arial" w:hAnsi="Arial" w:cs="Arial"/>
          <w:sz w:val="20"/>
          <w:szCs w:val="20"/>
        </w:rPr>
        <w:t xml:space="preserve">All construction and rehabilitation works implemented directly or indirectly by UNICEF shall be in line with the Organization’s commitments towards Accessible Buildings and achieving Climate Neutrality by 2020, as per </w:t>
      </w:r>
      <w:hyperlink r:id="rId7">
        <w:r w:rsidRPr="73C50F62">
          <w:rPr>
            <w:rStyle w:val="Hyperlink"/>
            <w:rFonts w:ascii="Arial" w:hAnsi="Arial" w:cs="Arial"/>
            <w:sz w:val="20"/>
            <w:szCs w:val="20"/>
          </w:rPr>
          <w:t>PROCEDURE/DFAM/2020/001</w:t>
        </w:r>
      </w:hyperlink>
      <w:r w:rsidRPr="73C50F62">
        <w:rPr>
          <w:rFonts w:ascii="Arial" w:hAnsi="Arial" w:cs="Arial"/>
          <w:sz w:val="20"/>
          <w:szCs w:val="20"/>
        </w:rPr>
        <w:t xml:space="preserve"> on Eco-efficiency and Inclusive Access in UNICEF Premises and Operations, </w:t>
      </w:r>
      <w:hyperlink r:id="rId8">
        <w:r w:rsidRPr="73C50F62">
          <w:rPr>
            <w:rStyle w:val="Hyperlink"/>
            <w:rFonts w:ascii="Arial" w:hAnsi="Arial" w:cs="Arial"/>
            <w:sz w:val="20"/>
            <w:szCs w:val="20"/>
          </w:rPr>
          <w:t>CF/EXD/2017-004</w:t>
        </w:r>
      </w:hyperlink>
      <w:r w:rsidRPr="73C50F62">
        <w:rPr>
          <w:rFonts w:ascii="Arial" w:hAnsi="Arial" w:cs="Arial"/>
          <w:sz w:val="20"/>
          <w:szCs w:val="20"/>
        </w:rPr>
        <w:t xml:space="preserve"> on Accessibility in UNICEF’s Programme-Relegated Construction, and Decision Memo: UNICEF Climate Neutral Strategy, 26 May 2015.</w:t>
      </w:r>
    </w:p>
    <w:p w:rsidRPr="00017092" w:rsidR="00E005F7" w:rsidP="000C7D99" w:rsidRDefault="00E005F7" w14:paraId="4B41E025" w14:textId="77777777">
      <w:pPr>
        <w:pStyle w:val="Numbered"/>
        <w:tabs>
          <w:tab w:val="clear" w:pos="2216"/>
        </w:tabs>
        <w:spacing w:after="0"/>
        <w:ind w:left="425" w:firstLine="0"/>
        <w:jc w:val="both"/>
        <w:rPr>
          <w:rFonts w:ascii="Arial" w:hAnsi="Arial" w:cs="Arial"/>
          <w:sz w:val="20"/>
          <w:szCs w:val="20"/>
          <w:lang w:val="en-US"/>
        </w:rPr>
      </w:pPr>
    </w:p>
    <w:bookmarkEnd w:id="210"/>
    <w:p w:rsidRPr="00017092" w:rsidR="00E005F7" w:rsidP="00F736D8" w:rsidRDefault="00E005F7" w14:paraId="3940D35E" w14:textId="77777777">
      <w:pPr>
        <w:pStyle w:val="Numbered"/>
        <w:numPr>
          <w:ilvl w:val="1"/>
          <w:numId w:val="21"/>
        </w:numPr>
        <w:spacing w:after="60"/>
        <w:ind w:left="426" w:hanging="426"/>
        <w:jc w:val="both"/>
        <w:rPr>
          <w:rFonts w:ascii="Arial" w:hAnsi="Arial" w:cs="Arial"/>
          <w:sz w:val="20"/>
          <w:szCs w:val="20"/>
          <w:lang w:val="en-US"/>
        </w:rPr>
      </w:pPr>
      <w:r w:rsidRPr="31D1C89E">
        <w:rPr>
          <w:rFonts w:ascii="Arial" w:hAnsi="Arial" w:cs="Arial"/>
          <w:b/>
          <w:bCs/>
          <w:sz w:val="20"/>
          <w:szCs w:val="20"/>
          <w:lang w:val="en-US"/>
        </w:rPr>
        <w:t>Other Considerations</w:t>
      </w:r>
      <w:r w:rsidRPr="31D1C89E">
        <w:rPr>
          <w:rFonts w:ascii="Arial" w:hAnsi="Arial" w:cs="Arial"/>
          <w:sz w:val="20"/>
          <w:szCs w:val="20"/>
          <w:lang w:val="en-US"/>
        </w:rPr>
        <w:t xml:space="preserve">: </w:t>
      </w:r>
      <w:r w:rsidRPr="00C60F1D">
        <w:rPr>
          <w:rFonts w:ascii="Arial" w:hAnsi="Arial" w:cs="Arial"/>
          <w:color w:val="000000"/>
          <w:sz w:val="20"/>
          <w:szCs w:val="20"/>
          <w:lang w:val="en-US"/>
        </w:rPr>
        <w:t xml:space="preserve">N/A </w:t>
      </w:r>
    </w:p>
    <w:p w:rsidRPr="00017092" w:rsidR="00E005F7" w:rsidP="00BC2B4C" w:rsidRDefault="00E005F7" w14:paraId="06F99485" w14:textId="77777777">
      <w:pPr>
        <w:pStyle w:val="Heading1"/>
        <w:numPr>
          <w:ilvl w:val="0"/>
          <w:numId w:val="21"/>
        </w:numPr>
        <w:ind w:left="357" w:hanging="357"/>
        <w:rPr>
          <w:rFonts w:ascii="Arial" w:hAnsi="Arial"/>
          <w:sz w:val="20"/>
          <w:szCs w:val="20"/>
        </w:rPr>
      </w:pPr>
      <w:bookmarkStart w:name="_Toc9936098" w:id="211"/>
      <w:bookmarkStart w:name="_Toc9936562" w:id="212"/>
      <w:bookmarkStart w:name="_Toc9936833" w:id="213"/>
      <w:bookmarkStart w:name="_Toc9937103" w:id="214"/>
      <w:bookmarkStart w:name="_Toc9937373" w:id="215"/>
      <w:bookmarkStart w:name="_Toc9937643" w:id="216"/>
      <w:bookmarkStart w:name="_Toc9937913" w:id="217"/>
      <w:bookmarkStart w:name="_Toc9938183" w:id="218"/>
      <w:bookmarkStart w:name="_Toc9938453" w:id="219"/>
      <w:bookmarkStart w:name="_Toc9943833" w:id="220"/>
      <w:bookmarkStart w:name="_Toc9944105" w:id="221"/>
      <w:bookmarkStart w:name="_Toc9947053" w:id="222"/>
      <w:bookmarkStart w:name="_Toc9947325" w:id="223"/>
      <w:bookmarkStart w:name="_Toc9947941" w:id="224"/>
      <w:bookmarkStart w:name="_Toc9936099" w:id="225"/>
      <w:bookmarkStart w:name="_Toc9936563" w:id="226"/>
      <w:bookmarkStart w:name="_Toc9936834" w:id="227"/>
      <w:bookmarkStart w:name="_Toc9937104" w:id="228"/>
      <w:bookmarkStart w:name="_Toc9937374" w:id="229"/>
      <w:bookmarkStart w:name="_Toc9937644" w:id="230"/>
      <w:bookmarkStart w:name="_Toc9937914" w:id="231"/>
      <w:bookmarkStart w:name="_Toc9938184" w:id="232"/>
      <w:bookmarkStart w:name="_Toc9938454" w:id="233"/>
      <w:bookmarkStart w:name="_Toc9943834" w:id="234"/>
      <w:bookmarkStart w:name="_Toc9944106" w:id="235"/>
      <w:bookmarkStart w:name="_Toc9947054" w:id="236"/>
      <w:bookmarkStart w:name="_Toc9947326" w:id="237"/>
      <w:bookmarkStart w:name="_Toc9947942" w:id="238"/>
      <w:bookmarkStart w:name="_Toc9936100" w:id="239"/>
      <w:bookmarkStart w:name="_Toc9936564" w:id="240"/>
      <w:bookmarkStart w:name="_Toc9936835" w:id="241"/>
      <w:bookmarkStart w:name="_Toc9937105" w:id="242"/>
      <w:bookmarkStart w:name="_Toc9937375" w:id="243"/>
      <w:bookmarkStart w:name="_Toc9937645" w:id="244"/>
      <w:bookmarkStart w:name="_Toc9937915" w:id="245"/>
      <w:bookmarkStart w:name="_Toc9938185" w:id="246"/>
      <w:bookmarkStart w:name="_Toc9938455" w:id="247"/>
      <w:bookmarkStart w:name="_Toc9943835" w:id="248"/>
      <w:bookmarkStart w:name="_Toc9944107" w:id="249"/>
      <w:bookmarkStart w:name="_Toc9947055" w:id="250"/>
      <w:bookmarkStart w:name="_Toc9947327" w:id="251"/>
      <w:bookmarkStart w:name="_Toc9947943" w:id="252"/>
      <w:bookmarkStart w:name="_Toc9936101" w:id="253"/>
      <w:bookmarkStart w:name="_Toc9936565" w:id="254"/>
      <w:bookmarkStart w:name="_Toc9936836" w:id="255"/>
      <w:bookmarkStart w:name="_Toc9937106" w:id="256"/>
      <w:bookmarkStart w:name="_Toc9937376" w:id="257"/>
      <w:bookmarkStart w:name="_Toc9937646" w:id="258"/>
      <w:bookmarkStart w:name="_Toc9937916" w:id="259"/>
      <w:bookmarkStart w:name="_Toc9938186" w:id="260"/>
      <w:bookmarkStart w:name="_Toc9938456" w:id="261"/>
      <w:bookmarkStart w:name="_Toc9943836" w:id="262"/>
      <w:bookmarkStart w:name="_Toc9944108" w:id="263"/>
      <w:bookmarkStart w:name="_Toc9947056" w:id="264"/>
      <w:bookmarkStart w:name="_Toc9947328" w:id="265"/>
      <w:bookmarkStart w:name="_Toc9947944" w:id="266"/>
      <w:bookmarkStart w:name="_Toc9936102" w:id="267"/>
      <w:bookmarkStart w:name="_Toc9936566" w:id="268"/>
      <w:bookmarkStart w:name="_Toc9936837" w:id="269"/>
      <w:bookmarkStart w:name="_Toc9937107" w:id="270"/>
      <w:bookmarkStart w:name="_Toc9937377" w:id="271"/>
      <w:bookmarkStart w:name="_Toc9937647" w:id="272"/>
      <w:bookmarkStart w:name="_Toc9937917" w:id="273"/>
      <w:bookmarkStart w:name="_Toc9938187" w:id="274"/>
      <w:bookmarkStart w:name="_Toc9938457" w:id="275"/>
      <w:bookmarkStart w:name="_Toc9943837" w:id="276"/>
      <w:bookmarkStart w:name="_Toc9944109" w:id="277"/>
      <w:bookmarkStart w:name="_Toc9947057" w:id="278"/>
      <w:bookmarkStart w:name="_Toc9947329" w:id="279"/>
      <w:bookmarkStart w:name="_Toc9947945" w:id="280"/>
      <w:bookmarkStart w:name="_Toc9936127" w:id="281"/>
      <w:bookmarkStart w:name="_Toc9936591" w:id="282"/>
      <w:bookmarkStart w:name="_Toc9936862" w:id="283"/>
      <w:bookmarkStart w:name="_Toc9937132" w:id="284"/>
      <w:bookmarkStart w:name="_Toc9937402" w:id="285"/>
      <w:bookmarkStart w:name="_Toc9937672" w:id="286"/>
      <w:bookmarkStart w:name="_Toc9937942" w:id="287"/>
      <w:bookmarkStart w:name="_Toc9938212" w:id="288"/>
      <w:bookmarkStart w:name="_Toc9938482" w:id="289"/>
      <w:bookmarkStart w:name="_Toc9943862" w:id="290"/>
      <w:bookmarkStart w:name="_Toc9944134" w:id="291"/>
      <w:bookmarkStart w:name="_Toc9947082" w:id="292"/>
      <w:bookmarkStart w:name="_Toc9947354" w:id="293"/>
      <w:bookmarkStart w:name="_Toc9947970" w:id="294"/>
      <w:bookmarkStart w:name="_Toc10231218" w:id="295"/>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017092">
        <w:rPr>
          <w:rFonts w:ascii="Arial" w:hAnsi="Arial"/>
          <w:sz w:val="20"/>
          <w:szCs w:val="20"/>
        </w:rPr>
        <w:t>EXPECTED DELIVERABLES AND TIMEFRAME</w:t>
      </w:r>
      <w:bookmarkEnd w:id="295"/>
    </w:p>
    <w:p w:rsidRPr="00017092" w:rsidR="00E005F7" w:rsidP="00F736D8" w:rsidRDefault="00E005F7" w14:paraId="2FC35DDA" w14:textId="77777777">
      <w:pPr>
        <w:pStyle w:val="Numbered"/>
        <w:numPr>
          <w:ilvl w:val="1"/>
          <w:numId w:val="21"/>
        </w:numPr>
        <w:shd w:val="clear" w:color="auto" w:fill="FFFFFF"/>
        <w:spacing w:after="60"/>
        <w:ind w:left="425" w:hanging="425"/>
        <w:jc w:val="both"/>
        <w:rPr>
          <w:rFonts w:ascii="Arial" w:hAnsi="Arial" w:cs="Arial"/>
          <w:sz w:val="20"/>
          <w:szCs w:val="20"/>
        </w:rPr>
      </w:pPr>
      <w:bookmarkStart w:name="_Hlk39424833" w:id="296"/>
      <w:r w:rsidRPr="00017092">
        <w:rPr>
          <w:rFonts w:ascii="Arial" w:hAnsi="Arial" w:cs="Arial"/>
          <w:sz w:val="20"/>
          <w:szCs w:val="20"/>
          <w:lang w:val="en-US"/>
        </w:rPr>
        <w:t>The timely completion of these construction Works is of utmost importance for UNICEF.</w:t>
      </w:r>
    </w:p>
    <w:p w:rsidRPr="0008480F" w:rsidR="00E005F7" w:rsidP="00F736D8" w:rsidRDefault="00E005F7" w14:paraId="74F43C20" w14:textId="77777777">
      <w:pPr>
        <w:pStyle w:val="Numbered"/>
        <w:numPr>
          <w:ilvl w:val="1"/>
          <w:numId w:val="21"/>
        </w:numPr>
        <w:shd w:val="clear" w:color="auto" w:fill="FFFFFF"/>
        <w:ind w:left="426" w:hanging="426"/>
        <w:jc w:val="both"/>
        <w:rPr>
          <w:rFonts w:ascii="Arial" w:hAnsi="Arial" w:cs="Arial"/>
          <w:sz w:val="20"/>
          <w:szCs w:val="20"/>
          <w:lang w:val="en-US"/>
        </w:rPr>
      </w:pPr>
      <w:r w:rsidRPr="0008480F">
        <w:rPr>
          <w:rFonts w:ascii="Arial" w:hAnsi="Arial" w:cs="Arial"/>
          <w:sz w:val="20"/>
          <w:szCs w:val="20"/>
          <w:lang w:val="en-US"/>
        </w:rPr>
        <w:t xml:space="preserve">The Intended </w:t>
      </w:r>
      <w:r>
        <w:rPr>
          <w:rFonts w:ascii="Arial" w:hAnsi="Arial" w:cs="Arial"/>
          <w:sz w:val="20"/>
          <w:szCs w:val="20"/>
          <w:lang w:val="en-US"/>
        </w:rPr>
        <w:t>Final</w:t>
      </w:r>
      <w:r w:rsidRPr="0008480F">
        <w:rPr>
          <w:rFonts w:ascii="Arial" w:hAnsi="Arial" w:cs="Arial"/>
          <w:sz w:val="20"/>
          <w:szCs w:val="20"/>
          <w:lang w:val="en-US"/>
        </w:rPr>
        <w:t xml:space="preserve"> Completion Date should be no later than</w:t>
      </w:r>
      <w:r w:rsidRPr="00C60F1D">
        <w:rPr>
          <w:rFonts w:ascii="Arial" w:hAnsi="Arial" w:cs="Arial"/>
          <w:color w:val="000000"/>
          <w:sz w:val="20"/>
          <w:szCs w:val="20"/>
          <w:lang w:val="en-US"/>
        </w:rPr>
        <w:t xml:space="preserve"> 2 </w:t>
      </w:r>
      <w:r w:rsidRPr="0008480F">
        <w:rPr>
          <w:rFonts w:ascii="Arial" w:hAnsi="Arial" w:cs="Arial"/>
          <w:sz w:val="20"/>
          <w:szCs w:val="20"/>
          <w:lang w:val="en-US"/>
        </w:rPr>
        <w:t xml:space="preserve">calendar months from the </w:t>
      </w:r>
      <w:r w:rsidRPr="0008480F">
        <w:rPr>
          <w:rFonts w:ascii="Arial" w:hAnsi="Arial" w:cs="Arial"/>
          <w:b/>
          <w:sz w:val="20"/>
          <w:szCs w:val="20"/>
          <w:lang w:val="en-US"/>
        </w:rPr>
        <w:t>Start Date</w:t>
      </w:r>
      <w:r w:rsidRPr="0008480F">
        <w:rPr>
          <w:rFonts w:ascii="Arial" w:hAnsi="Arial" w:cs="Arial"/>
          <w:sz w:val="20"/>
          <w:szCs w:val="20"/>
          <w:lang w:val="en-US"/>
        </w:rPr>
        <w:t xml:space="preserve">. Upon UNICEF’s acceptance of Works, the Certificate of </w:t>
      </w:r>
      <w:r>
        <w:rPr>
          <w:rFonts w:ascii="Arial" w:hAnsi="Arial" w:cs="Arial"/>
          <w:sz w:val="20"/>
          <w:szCs w:val="20"/>
          <w:lang w:val="en-US"/>
        </w:rPr>
        <w:t>Final</w:t>
      </w:r>
      <w:r w:rsidRPr="0008480F">
        <w:rPr>
          <w:rFonts w:ascii="Arial" w:hAnsi="Arial" w:cs="Arial"/>
          <w:sz w:val="20"/>
          <w:szCs w:val="20"/>
          <w:lang w:val="en-US"/>
        </w:rPr>
        <w:t xml:space="preserve"> Completion will be issued.</w:t>
      </w:r>
    </w:p>
    <w:p w:rsidRPr="00CC67DA" w:rsidR="00E005F7" w:rsidP="00B97B7B" w:rsidRDefault="00E005F7" w14:paraId="58B37FD9" w14:textId="77777777">
      <w:pPr>
        <w:pStyle w:val="Numbered"/>
        <w:numPr>
          <w:ilvl w:val="1"/>
          <w:numId w:val="21"/>
        </w:numPr>
        <w:shd w:val="clear" w:color="auto" w:fill="FFFFFF"/>
        <w:spacing w:after="60"/>
        <w:ind w:left="425" w:hanging="425"/>
        <w:jc w:val="both"/>
        <w:rPr>
          <w:rFonts w:ascii="Arial" w:hAnsi="Arial" w:cs="Arial"/>
          <w:sz w:val="20"/>
          <w:szCs w:val="20"/>
        </w:rPr>
      </w:pPr>
      <w:r>
        <w:rPr>
          <w:rFonts w:ascii="Arial" w:hAnsi="Arial" w:cs="Arial"/>
          <w:sz w:val="20"/>
          <w:szCs w:val="20"/>
        </w:rPr>
        <w:t xml:space="preserve">The payment will be effected in full by </w:t>
      </w:r>
      <w:r w:rsidRPr="00CC67DA">
        <w:rPr>
          <w:rFonts w:ascii="Arial" w:hAnsi="Arial" w:cs="Arial"/>
          <w:sz w:val="20"/>
          <w:szCs w:val="20"/>
        </w:rPr>
        <w:t xml:space="preserve">UNICEF </w:t>
      </w:r>
      <w:r>
        <w:rPr>
          <w:rFonts w:ascii="Arial" w:hAnsi="Arial" w:cs="Arial"/>
          <w:sz w:val="20"/>
          <w:szCs w:val="20"/>
        </w:rPr>
        <w:t>in one transfer upon full delivery and acceptance of services</w:t>
      </w:r>
      <w:r w:rsidRPr="00CC67DA">
        <w:rPr>
          <w:rFonts w:ascii="Arial" w:hAnsi="Arial" w:cs="Arial"/>
          <w:sz w:val="20"/>
          <w:szCs w:val="20"/>
        </w:rPr>
        <w:t xml:space="preserve">. </w:t>
      </w:r>
      <w:r>
        <w:rPr>
          <w:rFonts w:ascii="Arial" w:hAnsi="Arial" w:cs="Arial"/>
          <w:sz w:val="20"/>
          <w:szCs w:val="20"/>
        </w:rPr>
        <w:t>The</w:t>
      </w:r>
      <w:r w:rsidRPr="00CC67DA">
        <w:rPr>
          <w:rFonts w:ascii="Arial" w:hAnsi="Arial" w:cs="Arial"/>
          <w:sz w:val="20"/>
          <w:szCs w:val="20"/>
        </w:rPr>
        <w:t xml:space="preserve"> invoice should have attached a copy of the works report. The reports shall bear the signatures of the Construction Company’s site Manager, Local public Authority site supervisor on site and the UNICEF</w:t>
      </w:r>
      <w:r>
        <w:rPr>
          <w:rFonts w:ascii="Arial" w:hAnsi="Arial" w:cs="Arial"/>
          <w:sz w:val="20"/>
          <w:szCs w:val="20"/>
        </w:rPr>
        <w:t xml:space="preserve"> Construction</w:t>
      </w:r>
      <w:r w:rsidRPr="00CC67DA">
        <w:rPr>
          <w:rFonts w:ascii="Arial" w:hAnsi="Arial" w:cs="Arial"/>
          <w:sz w:val="20"/>
          <w:szCs w:val="20"/>
        </w:rPr>
        <w:t xml:space="preserve"> Engineer. </w:t>
      </w:r>
    </w:p>
    <w:p w:rsidR="00E005F7" w:rsidP="00B06AEE" w:rsidRDefault="00E005F7" w14:paraId="793C9B25" w14:textId="77777777">
      <w:pPr>
        <w:pStyle w:val="Numbered"/>
        <w:shd w:val="clear" w:color="auto" w:fill="FFFFFF"/>
        <w:tabs>
          <w:tab w:val="clear" w:pos="2216"/>
        </w:tabs>
        <w:spacing w:after="0"/>
        <w:ind w:left="425" w:firstLine="0"/>
        <w:jc w:val="both"/>
        <w:rPr>
          <w:rFonts w:ascii="Arial" w:hAnsi="Arial" w:cs="Arial"/>
          <w:sz w:val="20"/>
          <w:szCs w:val="20"/>
        </w:rPr>
      </w:pPr>
    </w:p>
    <w:bookmarkEnd w:id="296"/>
    <w:p w:rsidR="00E005F7" w:rsidP="004A42E3" w:rsidRDefault="00E005F7" w14:paraId="2518C930" w14:textId="77777777">
      <w:pPr>
        <w:pStyle w:val="Numbered"/>
        <w:shd w:val="clear" w:color="auto" w:fill="FFFFFF"/>
        <w:tabs>
          <w:tab w:val="clear" w:pos="2216"/>
        </w:tabs>
        <w:spacing w:after="0"/>
        <w:ind w:left="425" w:firstLine="0"/>
        <w:jc w:val="both"/>
        <w:rPr>
          <w:rFonts w:ascii="Arial" w:hAnsi="Arial" w:cs="Arial"/>
          <w:b/>
          <w:sz w:val="20"/>
          <w:szCs w:val="20"/>
        </w:rPr>
      </w:pPr>
    </w:p>
    <w:p w:rsidRPr="004A42E3" w:rsidR="00E005F7" w:rsidP="004A42E3" w:rsidRDefault="00E005F7" w14:paraId="42EAFBE5" w14:textId="77777777">
      <w:pPr>
        <w:pStyle w:val="Numbered"/>
        <w:tabs>
          <w:tab w:val="clear" w:pos="2216"/>
        </w:tabs>
        <w:spacing w:after="60"/>
        <w:ind w:left="0" w:firstLine="0"/>
        <w:jc w:val="both"/>
        <w:rPr>
          <w:rFonts w:ascii="Arial" w:hAnsi="Arial" w:cs="Arial"/>
          <w:b/>
          <w:i/>
          <w:iCs/>
          <w:sz w:val="20"/>
          <w:szCs w:val="20"/>
        </w:rPr>
      </w:pPr>
      <w:bookmarkStart w:name="_Hlk39426688" w:id="297"/>
      <w:r w:rsidRPr="004A42E3">
        <w:rPr>
          <w:rFonts w:ascii="Arial" w:hAnsi="Arial" w:cs="Arial"/>
          <w:b/>
          <w:i/>
          <w:iCs/>
          <w:sz w:val="20"/>
          <w:szCs w:val="20"/>
        </w:rPr>
        <w:t>Table 2: Deliverables and Timeframe</w:t>
      </w:r>
    </w:p>
    <w:tbl>
      <w:tblPr>
        <w:tblW w:w="84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28" w:type="dxa"/>
          <w:right w:w="28" w:type="dxa"/>
        </w:tblCellMar>
        <w:tblLook w:val="00A0" w:firstRow="1" w:lastRow="0" w:firstColumn="1" w:lastColumn="0" w:noHBand="0" w:noVBand="0"/>
      </w:tblPr>
      <w:tblGrid>
        <w:gridCol w:w="1124"/>
        <w:gridCol w:w="5086"/>
        <w:gridCol w:w="2250"/>
      </w:tblGrid>
      <w:tr w:rsidRPr="00C60F1D" w:rsidR="00E005F7" w:rsidTr="00BB3EBD" w14:paraId="1F44554C" w14:textId="77777777">
        <w:tc>
          <w:tcPr>
            <w:tcW w:w="1124" w:type="dxa"/>
            <w:shd w:val="clear" w:color="auto" w:fill="EEECE1"/>
            <w:vAlign w:val="center"/>
          </w:tcPr>
          <w:p w:rsidRPr="00BB3EBD" w:rsidR="00E005F7" w:rsidP="00BB3EBD" w:rsidRDefault="00E005F7" w14:paraId="4BCE68A4" w14:textId="77777777">
            <w:pPr>
              <w:contextualSpacing/>
              <w:jc w:val="center"/>
              <w:rPr>
                <w:rFonts w:ascii="Arial" w:hAnsi="Arial" w:cs="Arial"/>
                <w:b/>
                <w:color w:val="000000"/>
                <w:sz w:val="20"/>
                <w:szCs w:val="20"/>
              </w:rPr>
            </w:pPr>
            <w:r w:rsidRPr="00BB3EBD">
              <w:rPr>
                <w:rFonts w:ascii="Arial" w:hAnsi="Arial" w:cs="Arial"/>
                <w:b/>
                <w:color w:val="000000"/>
                <w:sz w:val="20"/>
                <w:szCs w:val="20"/>
              </w:rPr>
              <w:t>Deliverable #</w:t>
            </w:r>
          </w:p>
        </w:tc>
        <w:tc>
          <w:tcPr>
            <w:tcW w:w="5086" w:type="dxa"/>
            <w:shd w:val="clear" w:color="auto" w:fill="EEECE1"/>
            <w:vAlign w:val="center"/>
          </w:tcPr>
          <w:p w:rsidRPr="00BB3EBD" w:rsidR="00E005F7" w:rsidP="00BB3EBD" w:rsidRDefault="00E005F7" w14:paraId="48913D5C" w14:textId="77777777">
            <w:pPr>
              <w:contextualSpacing/>
              <w:jc w:val="center"/>
              <w:rPr>
                <w:rFonts w:ascii="Arial" w:hAnsi="Arial" w:cs="Arial"/>
                <w:b/>
                <w:color w:val="000000"/>
                <w:sz w:val="20"/>
                <w:szCs w:val="20"/>
              </w:rPr>
            </w:pPr>
            <w:r w:rsidRPr="00BB3EBD">
              <w:rPr>
                <w:rFonts w:ascii="Arial" w:hAnsi="Arial" w:cs="Arial"/>
                <w:b/>
                <w:color w:val="000000"/>
                <w:sz w:val="20"/>
                <w:szCs w:val="20"/>
              </w:rPr>
              <w:t>Scope of deliverable</w:t>
            </w:r>
          </w:p>
        </w:tc>
        <w:tc>
          <w:tcPr>
            <w:tcW w:w="2250" w:type="dxa"/>
            <w:shd w:val="clear" w:color="auto" w:fill="EEECE1"/>
            <w:vAlign w:val="center"/>
          </w:tcPr>
          <w:p w:rsidRPr="00BB3EBD" w:rsidR="00E005F7" w:rsidP="00BB3EBD" w:rsidRDefault="00E005F7" w14:paraId="06EBCDD7" w14:textId="77777777">
            <w:pPr>
              <w:contextualSpacing/>
              <w:jc w:val="center"/>
              <w:rPr>
                <w:rFonts w:ascii="Arial" w:hAnsi="Arial" w:cs="Arial"/>
                <w:b/>
                <w:color w:val="000000"/>
                <w:sz w:val="20"/>
                <w:szCs w:val="20"/>
              </w:rPr>
            </w:pPr>
            <w:r w:rsidRPr="00BB3EBD">
              <w:rPr>
                <w:rFonts w:ascii="Arial" w:hAnsi="Arial" w:cs="Arial"/>
                <w:b/>
                <w:color w:val="000000"/>
                <w:sz w:val="20"/>
                <w:szCs w:val="20"/>
              </w:rPr>
              <w:t>Timeframe</w:t>
            </w:r>
          </w:p>
        </w:tc>
      </w:tr>
      <w:tr w:rsidRPr="00C60F1D" w:rsidR="00E005F7" w:rsidTr="00BB3EBD" w14:paraId="3896C011" w14:textId="77777777">
        <w:tc>
          <w:tcPr>
            <w:tcW w:w="1124" w:type="dxa"/>
          </w:tcPr>
          <w:p w:rsidRPr="00BB3EBD" w:rsidR="00E005F7" w:rsidP="00BB3EBD" w:rsidRDefault="00E005F7" w14:paraId="1B891430" w14:textId="77777777">
            <w:pPr>
              <w:contextualSpacing/>
              <w:jc w:val="center"/>
              <w:rPr>
                <w:rFonts w:ascii="Arial" w:hAnsi="Arial" w:cs="Arial"/>
                <w:color w:val="000000"/>
                <w:sz w:val="20"/>
                <w:szCs w:val="20"/>
              </w:rPr>
            </w:pPr>
            <w:r w:rsidRPr="00BB3EBD">
              <w:rPr>
                <w:rFonts w:ascii="Arial" w:hAnsi="Arial" w:cs="Arial"/>
                <w:color w:val="000000"/>
                <w:sz w:val="20"/>
                <w:szCs w:val="20"/>
              </w:rPr>
              <w:lastRenderedPageBreak/>
              <w:t>1</w:t>
            </w:r>
          </w:p>
        </w:tc>
        <w:tc>
          <w:tcPr>
            <w:tcW w:w="5086" w:type="dxa"/>
          </w:tcPr>
          <w:p w:rsidRPr="00BB3EBD" w:rsidR="00E005F7" w:rsidP="00244673" w:rsidRDefault="00E005F7" w14:paraId="74D8252A" w14:textId="77777777">
            <w:pPr>
              <w:contextualSpacing/>
              <w:rPr>
                <w:rFonts w:ascii="Arial" w:hAnsi="Arial" w:cs="Arial"/>
                <w:color w:val="000000"/>
                <w:sz w:val="20"/>
                <w:szCs w:val="20"/>
              </w:rPr>
            </w:pPr>
            <w:r w:rsidRPr="00BB3EBD">
              <w:rPr>
                <w:rFonts w:ascii="Arial" w:hAnsi="Arial" w:cs="Arial"/>
                <w:color w:val="000000"/>
                <w:sz w:val="20"/>
                <w:szCs w:val="20"/>
              </w:rPr>
              <w:t xml:space="preserve">Complete renovation works as per the BoQ, final completion and contract closure </w:t>
            </w:r>
          </w:p>
        </w:tc>
        <w:tc>
          <w:tcPr>
            <w:tcW w:w="2250" w:type="dxa"/>
          </w:tcPr>
          <w:p w:rsidRPr="00BB3EBD" w:rsidR="00E005F7" w:rsidP="00244673" w:rsidRDefault="00E005F7" w14:paraId="2316B126" w14:textId="77777777">
            <w:pPr>
              <w:contextualSpacing/>
              <w:rPr>
                <w:rFonts w:ascii="Arial" w:hAnsi="Arial" w:cs="Arial"/>
                <w:color w:val="000000"/>
                <w:sz w:val="20"/>
                <w:szCs w:val="20"/>
              </w:rPr>
            </w:pPr>
            <w:r w:rsidRPr="00BB3EBD">
              <w:rPr>
                <w:rFonts w:ascii="Arial" w:hAnsi="Arial" w:cs="Arial"/>
                <w:color w:val="000000"/>
                <w:sz w:val="20"/>
                <w:szCs w:val="20"/>
              </w:rPr>
              <w:t>By end of 2</w:t>
            </w:r>
            <w:r w:rsidRPr="00BB3EBD">
              <w:rPr>
                <w:rFonts w:ascii="Arial" w:hAnsi="Arial" w:cs="Arial"/>
                <w:color w:val="000000"/>
                <w:sz w:val="20"/>
                <w:szCs w:val="20"/>
                <w:vertAlign w:val="superscript"/>
              </w:rPr>
              <w:t>nd</w:t>
            </w:r>
            <w:r w:rsidRPr="00BB3EBD">
              <w:rPr>
                <w:rFonts w:ascii="Arial" w:hAnsi="Arial" w:cs="Arial"/>
                <w:color w:val="000000"/>
                <w:sz w:val="20"/>
                <w:szCs w:val="20"/>
              </w:rPr>
              <w:t xml:space="preserve"> month</w:t>
            </w:r>
          </w:p>
        </w:tc>
      </w:tr>
    </w:tbl>
    <w:p w:rsidRPr="00017092" w:rsidR="00E005F7" w:rsidP="00BC2B4C" w:rsidRDefault="00E005F7" w14:paraId="0A532E09" w14:textId="77777777">
      <w:pPr>
        <w:pStyle w:val="Heading1"/>
        <w:numPr>
          <w:ilvl w:val="0"/>
          <w:numId w:val="21"/>
        </w:numPr>
        <w:ind w:left="357" w:hanging="357"/>
        <w:rPr>
          <w:rFonts w:ascii="Arial" w:hAnsi="Arial"/>
          <w:sz w:val="20"/>
          <w:szCs w:val="20"/>
        </w:rPr>
      </w:pPr>
      <w:bookmarkStart w:name="_Toc10231221" w:id="298"/>
      <w:bookmarkEnd w:id="297"/>
      <w:r>
        <w:rPr>
          <w:rFonts w:ascii="Arial" w:hAnsi="Arial"/>
          <w:sz w:val="20"/>
          <w:szCs w:val="20"/>
        </w:rPr>
        <w:t xml:space="preserve"> </w:t>
      </w:r>
      <w:r w:rsidRPr="00017092">
        <w:rPr>
          <w:rFonts w:ascii="Arial" w:hAnsi="Arial"/>
          <w:sz w:val="20"/>
          <w:szCs w:val="20"/>
        </w:rPr>
        <w:t>PROJECT MANAGEMENT</w:t>
      </w:r>
      <w:bookmarkEnd w:id="298"/>
    </w:p>
    <w:p w:rsidRPr="0008480F" w:rsidR="00E005F7" w:rsidP="00F736D8" w:rsidRDefault="00E005F7" w14:paraId="3419CB4A" w14:textId="77777777">
      <w:pPr>
        <w:pStyle w:val="ListParagraph"/>
        <w:numPr>
          <w:ilvl w:val="1"/>
          <w:numId w:val="26"/>
        </w:numPr>
        <w:spacing w:after="60"/>
        <w:ind w:left="425" w:hanging="357"/>
        <w:jc w:val="both"/>
        <w:rPr>
          <w:rFonts w:ascii="Arial" w:hAnsi="Arial" w:cs="Arial"/>
          <w:sz w:val="20"/>
          <w:szCs w:val="20"/>
          <w:lang w:val="en-GB"/>
        </w:rPr>
      </w:pPr>
      <w:r w:rsidRPr="0008480F">
        <w:rPr>
          <w:rFonts w:ascii="Arial" w:hAnsi="Arial" w:cs="Arial"/>
          <w:b/>
          <w:sz w:val="20"/>
          <w:szCs w:val="20"/>
          <w:lang w:val="en-GB"/>
        </w:rPr>
        <w:t>Project Management and Coordination</w:t>
      </w:r>
    </w:p>
    <w:p w:rsidRPr="0008480F" w:rsidR="00E005F7" w:rsidP="00F736D8" w:rsidRDefault="00E005F7" w14:paraId="5C989C50" w14:textId="77777777">
      <w:pPr>
        <w:pStyle w:val="ListParagraph"/>
        <w:numPr>
          <w:ilvl w:val="1"/>
          <w:numId w:val="32"/>
        </w:numPr>
        <w:spacing w:after="60"/>
        <w:ind w:left="709" w:hanging="283"/>
        <w:jc w:val="both"/>
        <w:rPr>
          <w:rFonts w:ascii="Arial" w:hAnsi="Arial" w:cs="Arial"/>
          <w:sz w:val="20"/>
          <w:szCs w:val="20"/>
          <w:lang w:val="en-GB"/>
        </w:rPr>
      </w:pPr>
      <w:r w:rsidRPr="0008480F">
        <w:rPr>
          <w:rFonts w:ascii="Arial" w:hAnsi="Arial" w:cs="Arial"/>
          <w:sz w:val="20"/>
          <w:szCs w:val="20"/>
          <w:lang w:val="en-GB"/>
        </w:rPr>
        <w:t>UNICEF will oversee the Works and the administration of the Contract, including the certification of payments through an appointed Project Management, or any other competent person, entity or firm appointed by UNICEF and notified to the Contractor, to act in replacement of the Project Manager.</w:t>
      </w:r>
    </w:p>
    <w:p w:rsidRPr="0008480F" w:rsidR="00E005F7" w:rsidP="00F736D8" w:rsidRDefault="00E005F7" w14:paraId="65B19F5F" w14:textId="77777777">
      <w:pPr>
        <w:pStyle w:val="ListParagraph"/>
        <w:numPr>
          <w:ilvl w:val="1"/>
          <w:numId w:val="32"/>
        </w:numPr>
        <w:spacing w:after="60"/>
        <w:ind w:left="709" w:hanging="283"/>
        <w:jc w:val="both"/>
        <w:rPr>
          <w:rFonts w:ascii="Arial" w:hAnsi="Arial" w:cs="Arial"/>
          <w:sz w:val="20"/>
          <w:szCs w:val="20"/>
          <w:lang w:val="en-GB"/>
        </w:rPr>
      </w:pPr>
      <w:r w:rsidRPr="0008480F">
        <w:rPr>
          <w:rFonts w:ascii="Arial" w:hAnsi="Arial" w:cs="Arial"/>
          <w:sz w:val="20"/>
          <w:szCs w:val="20"/>
          <w:lang w:val="en-GB"/>
        </w:rPr>
        <w:t>UNICEF will supervise and inspect the Works during its execution through its Project Manager, or its representative. The Project Manager, or its representative, will provide instructions and clarify technical queries during the execution of Works in consultation with UNICEF.</w:t>
      </w:r>
    </w:p>
    <w:p w:rsidRPr="0008480F" w:rsidR="00E005F7" w:rsidP="00F736D8" w:rsidRDefault="00E005F7" w14:paraId="6A3BF872" w14:textId="77777777">
      <w:pPr>
        <w:pStyle w:val="ListParagraph"/>
        <w:numPr>
          <w:ilvl w:val="1"/>
          <w:numId w:val="32"/>
        </w:numPr>
        <w:spacing w:after="60"/>
        <w:ind w:left="709" w:hanging="283"/>
        <w:jc w:val="both"/>
        <w:rPr>
          <w:rFonts w:ascii="Arial" w:hAnsi="Arial" w:cs="Arial"/>
          <w:sz w:val="20"/>
          <w:szCs w:val="20"/>
          <w:lang w:val="en-GB"/>
        </w:rPr>
      </w:pPr>
      <w:r w:rsidRPr="0008480F">
        <w:rPr>
          <w:rFonts w:ascii="Arial" w:hAnsi="Arial" w:cs="Arial"/>
          <w:sz w:val="20"/>
          <w:szCs w:val="20"/>
          <w:lang w:val="en-GB"/>
        </w:rPr>
        <w:t>UNICEF, through its Project Manager or its representative, will regularly check the progress of Works and notify the Contractor of any defects that are found. Such checking shall not affect the Selected Contractor’s responsibilities.</w:t>
      </w:r>
    </w:p>
    <w:p w:rsidRPr="0008480F" w:rsidR="00E005F7" w:rsidP="00F736D8" w:rsidRDefault="00E005F7" w14:paraId="19B70DB3" w14:textId="77777777">
      <w:pPr>
        <w:pStyle w:val="ListParagraph"/>
        <w:numPr>
          <w:ilvl w:val="1"/>
          <w:numId w:val="32"/>
        </w:numPr>
        <w:spacing w:after="60"/>
        <w:ind w:left="709" w:hanging="283"/>
        <w:jc w:val="both"/>
        <w:rPr>
          <w:rFonts w:ascii="Arial" w:hAnsi="Arial" w:cs="Arial"/>
          <w:sz w:val="20"/>
          <w:szCs w:val="20"/>
          <w:lang w:val="en-GB"/>
        </w:rPr>
      </w:pPr>
      <w:r w:rsidRPr="0008480F">
        <w:rPr>
          <w:rFonts w:ascii="Arial" w:hAnsi="Arial" w:cs="Arial"/>
          <w:sz w:val="20"/>
          <w:szCs w:val="20"/>
          <w:lang w:val="en-GB"/>
        </w:rPr>
        <w:t>If the Selected Contractor has not corrected a defect within the time agreed with UNICEF’s Project Manager or its representative, the Contractor will be liable for Liquidated Damages.</w:t>
      </w:r>
    </w:p>
    <w:p w:rsidRPr="0008480F" w:rsidR="00E005F7" w:rsidP="00F736D8" w:rsidRDefault="00E005F7" w14:paraId="1E954F2A" w14:textId="77777777">
      <w:pPr>
        <w:pStyle w:val="ListParagraph"/>
        <w:numPr>
          <w:ilvl w:val="1"/>
          <w:numId w:val="32"/>
        </w:numPr>
        <w:spacing w:after="60"/>
        <w:ind w:left="709" w:hanging="283"/>
        <w:jc w:val="both"/>
        <w:rPr>
          <w:rFonts w:ascii="Arial" w:hAnsi="Arial" w:cs="Arial"/>
          <w:sz w:val="20"/>
          <w:szCs w:val="20"/>
          <w:lang w:val="en-GB"/>
        </w:rPr>
      </w:pPr>
      <w:r w:rsidRPr="0008480F">
        <w:rPr>
          <w:rFonts w:ascii="Arial" w:hAnsi="Arial" w:cs="Arial"/>
          <w:sz w:val="20"/>
          <w:szCs w:val="20"/>
          <w:lang w:val="en-GB"/>
        </w:rPr>
        <w:t>Communications between parties shall be valid only when in writing. Notice shall be valid only when it is delivered.</w:t>
      </w:r>
    </w:p>
    <w:p w:rsidRPr="0008480F" w:rsidR="00E005F7" w:rsidP="00FD07F7" w:rsidRDefault="00E005F7" w14:paraId="610ACE81" w14:textId="77777777">
      <w:pPr>
        <w:pStyle w:val="ListParagraph"/>
        <w:numPr>
          <w:ilvl w:val="1"/>
          <w:numId w:val="26"/>
        </w:numPr>
        <w:spacing w:after="60"/>
        <w:ind w:left="425"/>
        <w:jc w:val="both"/>
        <w:rPr>
          <w:rFonts w:ascii="Arial" w:hAnsi="Arial" w:cs="Arial"/>
          <w:sz w:val="20"/>
          <w:szCs w:val="20"/>
          <w:lang w:val="en-GB"/>
        </w:rPr>
      </w:pPr>
      <w:r w:rsidRPr="0008480F">
        <w:rPr>
          <w:rFonts w:ascii="Arial" w:hAnsi="Arial" w:cs="Arial"/>
          <w:b/>
          <w:sz w:val="20"/>
          <w:szCs w:val="20"/>
          <w:lang w:val="en-GB"/>
        </w:rPr>
        <w:t>Management Meetings</w:t>
      </w:r>
    </w:p>
    <w:p w:rsidRPr="0008480F" w:rsidR="00E005F7" w:rsidP="00FD07F7" w:rsidRDefault="00E005F7" w14:paraId="76A1194E" w14:textId="77777777">
      <w:pPr>
        <w:pStyle w:val="ListParagraph"/>
        <w:numPr>
          <w:ilvl w:val="1"/>
          <w:numId w:val="32"/>
        </w:numPr>
        <w:spacing w:after="60"/>
        <w:ind w:left="709" w:hanging="283"/>
        <w:jc w:val="both"/>
        <w:rPr>
          <w:rFonts w:ascii="Arial" w:hAnsi="Arial" w:cs="Arial"/>
          <w:sz w:val="20"/>
          <w:szCs w:val="20"/>
          <w:lang w:val="en-GB"/>
        </w:rPr>
      </w:pPr>
      <w:r w:rsidRPr="0008480F">
        <w:rPr>
          <w:rFonts w:ascii="Arial" w:hAnsi="Arial" w:cs="Arial"/>
          <w:sz w:val="20"/>
          <w:szCs w:val="20"/>
          <w:lang w:val="en-GB"/>
        </w:rPr>
        <w:t>Either UNICEF’s Project Manager, its representative or the Contractor may require the others to attend a management meeting. The business of a management meeting shall be to review the plans for remaining Works and to deal with matters raised under the procedure for “Delays and Extension of time” sets out under UNICEF Contract for Construction.</w:t>
      </w:r>
    </w:p>
    <w:p w:rsidRPr="0008480F" w:rsidR="00E005F7" w:rsidP="00FD07F7" w:rsidRDefault="00E005F7" w14:paraId="1D54BB80" w14:textId="77777777">
      <w:pPr>
        <w:pStyle w:val="ListParagraph"/>
        <w:numPr>
          <w:ilvl w:val="1"/>
          <w:numId w:val="32"/>
        </w:numPr>
        <w:spacing w:after="60"/>
        <w:ind w:left="709" w:hanging="283"/>
        <w:jc w:val="both"/>
        <w:rPr>
          <w:rFonts w:ascii="Arial" w:hAnsi="Arial" w:cs="Arial"/>
          <w:sz w:val="20"/>
          <w:szCs w:val="20"/>
          <w:lang w:val="en-GB"/>
        </w:rPr>
      </w:pPr>
      <w:r w:rsidRPr="73C50F62">
        <w:rPr>
          <w:rFonts w:ascii="Arial" w:hAnsi="Arial" w:cs="Arial"/>
          <w:sz w:val="20"/>
          <w:szCs w:val="20"/>
          <w:lang w:val="en-GB"/>
        </w:rPr>
        <w:t>UNICEF’s Project Manager or its representative shall record the meetings and provide copies of the record to those attending the meeting and to UNICEF, including action points and responsible for each action point.</w:t>
      </w:r>
    </w:p>
    <w:p w:rsidRPr="0008480F" w:rsidR="00E005F7" w:rsidP="00F736D8" w:rsidRDefault="00E005F7" w14:paraId="56A9E235" w14:textId="77777777">
      <w:pPr>
        <w:pStyle w:val="ListParagraph"/>
        <w:numPr>
          <w:ilvl w:val="1"/>
          <w:numId w:val="26"/>
        </w:numPr>
        <w:spacing w:after="60"/>
        <w:ind w:left="425"/>
        <w:jc w:val="both"/>
        <w:rPr>
          <w:rFonts w:ascii="Arial" w:hAnsi="Arial" w:cs="Arial"/>
          <w:sz w:val="20"/>
          <w:szCs w:val="20"/>
          <w:lang w:val="en-GB"/>
        </w:rPr>
      </w:pPr>
      <w:r w:rsidRPr="0008480F">
        <w:rPr>
          <w:rFonts w:ascii="Arial" w:hAnsi="Arial" w:cs="Arial"/>
          <w:b/>
          <w:sz w:val="20"/>
          <w:szCs w:val="20"/>
          <w:lang w:val="en-GB"/>
        </w:rPr>
        <w:t>Payment Certificates</w:t>
      </w:r>
    </w:p>
    <w:p w:rsidRPr="0008480F" w:rsidR="00E005F7" w:rsidP="00F736D8" w:rsidRDefault="00E005F7" w14:paraId="4E57FABF" w14:textId="77777777">
      <w:pPr>
        <w:pStyle w:val="ListParagraph"/>
        <w:numPr>
          <w:ilvl w:val="1"/>
          <w:numId w:val="32"/>
        </w:numPr>
        <w:spacing w:after="60"/>
        <w:ind w:left="709" w:hanging="283"/>
        <w:jc w:val="both"/>
        <w:rPr>
          <w:rFonts w:ascii="Arial" w:hAnsi="Arial" w:cs="Arial"/>
          <w:sz w:val="20"/>
          <w:szCs w:val="20"/>
          <w:lang w:val="en-GB"/>
        </w:rPr>
      </w:pPr>
      <w:r w:rsidRPr="0008480F">
        <w:rPr>
          <w:rFonts w:ascii="Arial" w:hAnsi="Arial" w:cs="Arial"/>
          <w:sz w:val="20"/>
          <w:szCs w:val="20"/>
          <w:lang w:val="en-GB"/>
        </w:rPr>
        <w:t>The Bill of Quantities is used to calculate the Contract Price for each Deliverable. The Contractor will be paid for each deliverable accepted by UNICEF and following the price to each Deliverable agreed in the Contract.</w:t>
      </w:r>
    </w:p>
    <w:p w:rsidRPr="0008480F" w:rsidR="00E005F7" w:rsidP="00F736D8" w:rsidRDefault="00E005F7" w14:paraId="203B5605" w14:textId="77777777">
      <w:pPr>
        <w:pStyle w:val="ListParagraph"/>
        <w:numPr>
          <w:ilvl w:val="1"/>
          <w:numId w:val="32"/>
        </w:numPr>
        <w:spacing w:after="60"/>
        <w:ind w:left="709" w:hanging="283"/>
        <w:jc w:val="both"/>
        <w:rPr>
          <w:rFonts w:ascii="Arial" w:hAnsi="Arial" w:cs="Arial"/>
          <w:sz w:val="20"/>
          <w:szCs w:val="20"/>
          <w:lang w:val="en-GB"/>
        </w:rPr>
      </w:pPr>
      <w:r w:rsidRPr="73C50F62">
        <w:rPr>
          <w:rFonts w:ascii="Arial" w:hAnsi="Arial" w:cs="Arial"/>
          <w:sz w:val="20"/>
          <w:szCs w:val="20"/>
          <w:lang w:val="en-GB"/>
        </w:rPr>
        <w:t xml:space="preserve">UNICEF will certify acceptance of partial, substantial, and final Works through its Project Management, or its representative. No payments will be processed prior to a written certificate of its satisfactory acceptance. Payments will be issued within a period defined in the Contract and following UNICEF’s procedures.          </w:t>
      </w:r>
      <w:bookmarkStart w:name="_Toc252195324" w:id="299"/>
      <w:bookmarkStart w:name="_Toc252195364" w:id="300"/>
    </w:p>
    <w:p w:rsidRPr="00017092" w:rsidR="00E005F7" w:rsidRDefault="00E005F7" w14:paraId="1F5FAF1F" w14:textId="77777777">
      <w:pPr>
        <w:rPr>
          <w:rFonts w:ascii="Arial" w:hAnsi="Arial" w:cs="Arial"/>
          <w:sz w:val="20"/>
          <w:szCs w:val="20"/>
          <w:lang w:val="en-GB"/>
        </w:rPr>
      </w:pPr>
      <w:r w:rsidRPr="00017092">
        <w:rPr>
          <w:rFonts w:ascii="Arial" w:hAnsi="Arial" w:cs="Arial"/>
          <w:sz w:val="20"/>
          <w:szCs w:val="20"/>
          <w:lang w:val="en-GB"/>
        </w:rPr>
        <w:br w:type="page"/>
      </w:r>
    </w:p>
    <w:p w:rsidRPr="00017092" w:rsidR="00E005F7" w:rsidP="00626EFB" w:rsidRDefault="00E005F7" w14:paraId="34CDFFAB" w14:textId="77777777">
      <w:pPr>
        <w:spacing w:after="60"/>
        <w:jc w:val="both"/>
        <w:rPr>
          <w:rFonts w:ascii="Arial" w:hAnsi="Arial" w:cs="Arial"/>
          <w:b/>
          <w:sz w:val="20"/>
          <w:szCs w:val="20"/>
          <w:lang w:val="en-GB"/>
        </w:rPr>
      </w:pPr>
      <w:bookmarkStart w:name="_Hlk39432476" w:id="301"/>
      <w:r w:rsidRPr="00017092">
        <w:rPr>
          <w:rFonts w:ascii="Arial" w:hAnsi="Arial" w:cs="Arial"/>
          <w:b/>
          <w:sz w:val="20"/>
          <w:szCs w:val="20"/>
          <w:highlight w:val="green"/>
          <w:lang w:val="en-GB"/>
        </w:rPr>
        <w:t>This page is for internal use and shall be removed from the TOR document annexed to the tender document</w:t>
      </w:r>
    </w:p>
    <w:p w:rsidRPr="00017092" w:rsidR="00E005F7" w:rsidP="006D1CDD" w:rsidRDefault="00E005F7" w14:paraId="5DD620EE" w14:textId="77777777">
      <w:pPr>
        <w:pStyle w:val="Heading1"/>
        <w:numPr>
          <w:ilvl w:val="0"/>
          <w:numId w:val="21"/>
        </w:numPr>
        <w:ind w:left="357" w:hanging="357"/>
        <w:rPr>
          <w:rFonts w:ascii="Arial" w:hAnsi="Arial"/>
          <w:sz w:val="20"/>
          <w:szCs w:val="20"/>
        </w:rPr>
      </w:pPr>
      <w:r w:rsidRPr="00017092">
        <w:rPr>
          <w:rFonts w:ascii="Arial" w:hAnsi="Arial"/>
          <w:sz w:val="20"/>
          <w:szCs w:val="20"/>
        </w:rPr>
        <w:t>COST ESTIMATE</w:t>
      </w:r>
    </w:p>
    <w:p w:rsidRPr="00017092" w:rsidR="00E005F7" w:rsidP="00FD07F7" w:rsidRDefault="00E005F7" w14:paraId="7ABA342E" w14:textId="77777777">
      <w:pPr>
        <w:pStyle w:val="ListParagraph"/>
        <w:numPr>
          <w:ilvl w:val="1"/>
          <w:numId w:val="26"/>
        </w:numPr>
        <w:spacing w:after="60"/>
        <w:ind w:left="425" w:hanging="357"/>
        <w:jc w:val="both"/>
        <w:rPr>
          <w:rFonts w:ascii="Arial" w:hAnsi="Arial" w:cs="Arial"/>
          <w:sz w:val="20"/>
          <w:szCs w:val="20"/>
          <w:highlight w:val="green"/>
        </w:rPr>
      </w:pPr>
      <w:r w:rsidRPr="00017092">
        <w:rPr>
          <w:rFonts w:ascii="Arial" w:hAnsi="Arial" w:cs="Arial"/>
          <w:b/>
          <w:sz w:val="20"/>
          <w:szCs w:val="20"/>
          <w:lang w:val="en-GB"/>
        </w:rPr>
        <w:t xml:space="preserve">Cost Estimate: </w:t>
      </w:r>
      <w:r w:rsidRPr="00017092">
        <w:rPr>
          <w:rFonts w:ascii="Arial" w:hAnsi="Arial" w:cs="Arial"/>
          <w:sz w:val="20"/>
          <w:szCs w:val="20"/>
          <w:lang w:val="en-GB"/>
        </w:rPr>
        <w:t xml:space="preserve">US$ </w:t>
      </w:r>
      <w:r w:rsidRPr="31D1C89E">
        <w:rPr>
          <w:rFonts w:ascii="Arial" w:hAnsi="Arial" w:cs="Arial"/>
          <w:sz w:val="20"/>
          <w:szCs w:val="20"/>
          <w:lang w:val="en-GB"/>
        </w:rPr>
        <w:t>20,000</w:t>
      </w:r>
      <w:r w:rsidRPr="00017092">
        <w:rPr>
          <w:rFonts w:ascii="Arial" w:hAnsi="Arial" w:cs="Arial"/>
          <w:b/>
          <w:sz w:val="20"/>
          <w:szCs w:val="20"/>
          <w:lang w:val="en-GB"/>
        </w:rPr>
        <w:t xml:space="preserve"> </w:t>
      </w:r>
    </w:p>
    <w:p w:rsidRPr="005C65CB" w:rsidR="00E005F7" w:rsidP="204459C6" w:rsidRDefault="00E005F7" w14:paraId="5470D43A" w14:textId="77777777">
      <w:pPr>
        <w:pStyle w:val="ListParagraph"/>
        <w:numPr>
          <w:ilvl w:val="1"/>
          <w:numId w:val="26"/>
        </w:numPr>
        <w:spacing w:after="60"/>
        <w:ind w:left="425" w:hanging="357"/>
        <w:jc w:val="both"/>
        <w:rPr>
          <w:rFonts w:ascii="Arial" w:hAnsi="Arial" w:cs="Arial"/>
          <w:color w:val="FF0000"/>
          <w:sz w:val="20"/>
          <w:szCs w:val="20"/>
          <w:lang w:val="en-GB"/>
        </w:rPr>
      </w:pPr>
      <w:r w:rsidRPr="204459C6">
        <w:rPr>
          <w:rFonts w:ascii="Arial" w:hAnsi="Arial" w:cs="Arial"/>
          <w:b/>
          <w:bCs/>
          <w:sz w:val="20"/>
          <w:szCs w:val="20"/>
          <w:lang w:val="en-GB"/>
        </w:rPr>
        <w:t>Funding Source:</w:t>
      </w:r>
      <w:r w:rsidRPr="204459C6">
        <w:rPr>
          <w:rFonts w:ascii="Arial" w:hAnsi="Arial" w:cs="Arial"/>
          <w:b/>
          <w:bCs/>
          <w:color w:val="000000"/>
          <w:sz w:val="20"/>
          <w:szCs w:val="20"/>
          <w:lang w:val="en-GB"/>
        </w:rPr>
        <w:t xml:space="preserve"> </w:t>
      </w:r>
      <w:r w:rsidRPr="204459C6">
        <w:rPr>
          <w:rFonts w:ascii="Arial" w:hAnsi="Arial" w:cs="Arial"/>
          <w:color w:val="000000"/>
          <w:sz w:val="20"/>
          <w:szCs w:val="20"/>
          <w:lang w:val="en-GB"/>
        </w:rPr>
        <w:t>WBS Health system strengthening (5640/A0/06/881/001/002)</w:t>
      </w:r>
    </w:p>
    <w:p w:rsidRPr="00017092" w:rsidR="00E005F7" w:rsidP="204459C6" w:rsidRDefault="00E005F7" w14:paraId="078A974E" w14:textId="77777777">
      <w:pPr>
        <w:pStyle w:val="Heading1"/>
        <w:numPr>
          <w:ilvl w:val="0"/>
          <w:numId w:val="0"/>
        </w:numPr>
      </w:pPr>
    </w:p>
    <w:tbl>
      <w:tblPr>
        <w:tblW w:w="0" w:type="auto"/>
        <w:tblInd w:w="450" w:type="dxa"/>
        <w:tblCellMar>
          <w:left w:w="10" w:type="dxa"/>
          <w:right w:w="10" w:type="dxa"/>
        </w:tblCellMar>
        <w:tblLook w:val="0000" w:firstRow="0" w:lastRow="0" w:firstColumn="0" w:lastColumn="0" w:noHBand="0" w:noVBand="0"/>
      </w:tblPr>
      <w:tblGrid>
        <w:gridCol w:w="2545"/>
        <w:gridCol w:w="3408"/>
        <w:gridCol w:w="2624"/>
      </w:tblGrid>
      <w:tr w:rsidRPr="00017092" w:rsidR="00E005F7" w:rsidTr="204459C6" w14:paraId="7272C076" w14:textId="77777777">
        <w:trPr>
          <w:trHeight w:val="391"/>
        </w:trPr>
        <w:tc>
          <w:tcPr>
            <w:tcW w:w="2545" w:type="dxa"/>
            <w:shd w:val="clear" w:color="auto" w:fill="FFFFFF"/>
            <w:tcMar>
              <w:left w:w="108" w:type="dxa"/>
              <w:right w:w="108" w:type="dxa"/>
            </w:tcMar>
          </w:tcPr>
          <w:p w:rsidRPr="00017092" w:rsidR="00E005F7" w:rsidP="00A65A45" w:rsidRDefault="00E005F7" w14:paraId="6ADB43D4" w14:textId="77777777">
            <w:pPr>
              <w:spacing w:line="276" w:lineRule="auto"/>
              <w:jc w:val="both"/>
              <w:rPr>
                <w:rFonts w:ascii="Arial" w:hAnsi="Arial" w:eastAsia="Times New Roman" w:cs="Arial"/>
                <w:sz w:val="20"/>
                <w:szCs w:val="20"/>
              </w:rPr>
            </w:pPr>
            <w:bookmarkStart w:name="_Hlk10621751" w:id="302"/>
            <w:bookmarkEnd w:id="301"/>
          </w:p>
          <w:p w:rsidRPr="00017092" w:rsidR="00E005F7" w:rsidP="00A65A45" w:rsidRDefault="00E005F7" w14:paraId="78C61A91" w14:textId="77777777">
            <w:pPr>
              <w:spacing w:line="276" w:lineRule="auto"/>
              <w:jc w:val="both"/>
              <w:rPr>
                <w:rFonts w:ascii="Arial" w:hAnsi="Arial" w:eastAsia="Times New Roman" w:cs="Arial"/>
                <w:sz w:val="20"/>
                <w:szCs w:val="20"/>
              </w:rPr>
            </w:pPr>
          </w:p>
          <w:p w:rsidRPr="00017092" w:rsidR="00E005F7" w:rsidP="00A65A45" w:rsidRDefault="00E005F7" w14:paraId="62F624EF" w14:textId="77777777">
            <w:pPr>
              <w:spacing w:line="276" w:lineRule="auto"/>
              <w:jc w:val="both"/>
              <w:rPr>
                <w:rFonts w:ascii="Arial" w:hAnsi="Arial" w:eastAsia="Times New Roman" w:cs="Arial"/>
                <w:sz w:val="20"/>
                <w:szCs w:val="20"/>
                <w:lang w:val="es-US"/>
              </w:rPr>
            </w:pPr>
            <w:r w:rsidRPr="00017092">
              <w:rPr>
                <w:rFonts w:ascii="Arial" w:hAnsi="Arial" w:eastAsia="Times New Roman" w:cs="Arial"/>
                <w:sz w:val="20"/>
                <w:szCs w:val="20"/>
              </w:rPr>
              <w:t>Prepared</w:t>
            </w:r>
            <w:r w:rsidRPr="00017092">
              <w:rPr>
                <w:rFonts w:ascii="Arial" w:hAnsi="Arial" w:eastAsia="Times New Roman" w:cs="Arial"/>
                <w:sz w:val="20"/>
                <w:szCs w:val="20"/>
                <w:lang w:val="es-US"/>
              </w:rPr>
              <w:t>:</w:t>
            </w:r>
          </w:p>
        </w:tc>
        <w:tc>
          <w:tcPr>
            <w:tcW w:w="3408" w:type="dxa"/>
            <w:shd w:val="clear" w:color="auto" w:fill="FFFFFF"/>
            <w:tcMar>
              <w:left w:w="108" w:type="dxa"/>
              <w:right w:w="108" w:type="dxa"/>
            </w:tcMar>
          </w:tcPr>
          <w:p w:rsidR="00E005F7" w:rsidP="00A65A45" w:rsidRDefault="00E005F7" w14:paraId="17F3D332" w14:textId="77777777">
            <w:pPr>
              <w:spacing w:line="276" w:lineRule="auto"/>
              <w:jc w:val="both"/>
              <w:rPr>
                <w:rFonts w:ascii="Arial" w:hAnsi="Arial" w:eastAsia="Times New Roman" w:cs="Arial"/>
                <w:sz w:val="20"/>
                <w:szCs w:val="20"/>
              </w:rPr>
            </w:pPr>
          </w:p>
          <w:p w:rsidR="00E005F7" w:rsidP="00A65A45" w:rsidRDefault="00E005F7" w14:paraId="7FF9EDFE" w14:textId="77777777">
            <w:pPr>
              <w:spacing w:line="276" w:lineRule="auto"/>
              <w:jc w:val="both"/>
              <w:rPr>
                <w:rFonts w:ascii="Arial" w:hAnsi="Arial" w:eastAsia="Times New Roman" w:cs="Arial"/>
                <w:sz w:val="20"/>
                <w:szCs w:val="20"/>
              </w:rPr>
            </w:pPr>
          </w:p>
          <w:p w:rsidRPr="00017092" w:rsidR="00E005F7" w:rsidP="00A65A45" w:rsidRDefault="00E005F7" w14:paraId="322C1865" w14:textId="77777777">
            <w:pPr>
              <w:spacing w:line="276" w:lineRule="auto"/>
              <w:jc w:val="both"/>
              <w:rPr>
                <w:rFonts w:ascii="Arial" w:hAnsi="Arial" w:eastAsia="Times New Roman" w:cs="Arial"/>
                <w:sz w:val="20"/>
                <w:szCs w:val="20"/>
              </w:rPr>
            </w:pPr>
          </w:p>
        </w:tc>
        <w:tc>
          <w:tcPr>
            <w:tcW w:w="2624" w:type="dxa"/>
            <w:shd w:val="clear" w:color="auto" w:fill="FFFFFF"/>
            <w:tcMar>
              <w:left w:w="108" w:type="dxa"/>
              <w:right w:w="108" w:type="dxa"/>
            </w:tcMar>
          </w:tcPr>
          <w:p w:rsidRPr="00017092" w:rsidR="00E005F7" w:rsidP="00A65A45" w:rsidRDefault="00E005F7" w14:paraId="60B09C8D" w14:textId="77777777">
            <w:pPr>
              <w:spacing w:line="276" w:lineRule="auto"/>
              <w:jc w:val="both"/>
              <w:rPr>
                <w:rFonts w:ascii="Arial" w:hAnsi="Arial" w:eastAsia="Times New Roman" w:cs="Arial"/>
                <w:sz w:val="20"/>
                <w:szCs w:val="20"/>
              </w:rPr>
            </w:pPr>
          </w:p>
        </w:tc>
      </w:tr>
      <w:tr w:rsidRPr="00017092" w:rsidR="00E005F7" w:rsidTr="204459C6" w14:paraId="03C74862" w14:textId="77777777">
        <w:trPr>
          <w:trHeight w:val="391"/>
        </w:trPr>
        <w:tc>
          <w:tcPr>
            <w:tcW w:w="2545" w:type="dxa"/>
            <w:shd w:val="clear" w:color="auto" w:fill="FFFFFF"/>
            <w:tcMar>
              <w:left w:w="108" w:type="dxa"/>
              <w:right w:w="108" w:type="dxa"/>
            </w:tcMar>
          </w:tcPr>
          <w:p w:rsidRPr="00017092" w:rsidR="00E005F7" w:rsidP="00A65A45" w:rsidRDefault="00E005F7" w14:paraId="374E56A5" w14:textId="77777777">
            <w:pPr>
              <w:spacing w:line="276" w:lineRule="auto"/>
              <w:jc w:val="both"/>
              <w:rPr>
                <w:rFonts w:ascii="Arial" w:hAnsi="Arial" w:eastAsia="Times New Roman" w:cs="Arial"/>
                <w:sz w:val="20"/>
                <w:szCs w:val="20"/>
                <w:lang w:val="es-US"/>
              </w:rPr>
            </w:pPr>
          </w:p>
        </w:tc>
        <w:tc>
          <w:tcPr>
            <w:tcW w:w="3408" w:type="dxa"/>
            <w:shd w:val="clear" w:color="auto" w:fill="FFFFFF"/>
            <w:tcMar>
              <w:left w:w="108" w:type="dxa"/>
              <w:right w:w="108" w:type="dxa"/>
            </w:tcMar>
          </w:tcPr>
          <w:p w:rsidRPr="00017092" w:rsidR="00E005F7" w:rsidP="00A65A45" w:rsidRDefault="00E005F7" w14:paraId="535EC172" w14:textId="77777777">
            <w:pPr>
              <w:spacing w:line="276" w:lineRule="auto"/>
              <w:jc w:val="both"/>
              <w:rPr>
                <w:rFonts w:ascii="Arial" w:hAnsi="Arial" w:eastAsia="Times New Roman" w:cs="Arial"/>
                <w:sz w:val="20"/>
                <w:szCs w:val="20"/>
              </w:rPr>
            </w:pPr>
            <w:r w:rsidRPr="31D1C89E">
              <w:rPr>
                <w:rFonts w:ascii="Arial" w:hAnsi="Arial" w:eastAsia="Times New Roman" w:cs="Arial"/>
                <w:sz w:val="20"/>
                <w:szCs w:val="20"/>
              </w:rPr>
              <w:t>Irina Loghin</w:t>
            </w:r>
          </w:p>
          <w:p w:rsidRPr="00017092" w:rsidR="00E005F7" w:rsidP="00A65A45" w:rsidRDefault="00E005F7" w14:paraId="75301385" w14:textId="77777777">
            <w:pPr>
              <w:spacing w:line="276" w:lineRule="auto"/>
              <w:jc w:val="both"/>
            </w:pPr>
            <w:r w:rsidRPr="31D1C89E">
              <w:rPr>
                <w:rFonts w:ascii="Arial" w:hAnsi="Arial" w:eastAsia="Times New Roman" w:cs="Arial"/>
                <w:sz w:val="20"/>
                <w:szCs w:val="20"/>
              </w:rPr>
              <w:t>Health Officer</w:t>
            </w:r>
          </w:p>
        </w:tc>
        <w:tc>
          <w:tcPr>
            <w:tcW w:w="2624" w:type="dxa"/>
            <w:shd w:val="clear" w:color="auto" w:fill="FFFFFF"/>
            <w:tcMar>
              <w:left w:w="108" w:type="dxa"/>
              <w:right w:w="108" w:type="dxa"/>
            </w:tcMar>
          </w:tcPr>
          <w:p w:rsidRPr="00017092" w:rsidR="00E005F7" w:rsidP="00A65A45" w:rsidRDefault="00E005F7" w14:paraId="5069BEBD" w14:textId="77777777">
            <w:pPr>
              <w:spacing w:line="276" w:lineRule="auto"/>
              <w:jc w:val="both"/>
              <w:rPr>
                <w:rFonts w:ascii="Arial" w:hAnsi="Arial" w:eastAsia="Times New Roman" w:cs="Arial"/>
                <w:sz w:val="20"/>
                <w:szCs w:val="20"/>
              </w:rPr>
            </w:pPr>
          </w:p>
        </w:tc>
      </w:tr>
      <w:tr w:rsidRPr="00017092" w:rsidR="00E005F7" w:rsidTr="204459C6" w14:paraId="7ABBB0F1" w14:textId="77777777">
        <w:trPr>
          <w:trHeight w:val="391"/>
        </w:trPr>
        <w:tc>
          <w:tcPr>
            <w:tcW w:w="2545" w:type="dxa"/>
            <w:shd w:val="clear" w:color="auto" w:fill="FFFFFF"/>
            <w:tcMar>
              <w:left w:w="108" w:type="dxa"/>
              <w:right w:w="108" w:type="dxa"/>
            </w:tcMar>
          </w:tcPr>
          <w:p w:rsidRPr="00017092" w:rsidR="00E005F7" w:rsidP="009E2DAD" w:rsidRDefault="00E005F7" w14:paraId="0F308469" w14:textId="77777777">
            <w:pPr>
              <w:spacing w:line="276" w:lineRule="auto"/>
              <w:jc w:val="both"/>
              <w:rPr>
                <w:rFonts w:ascii="Arial" w:hAnsi="Arial" w:eastAsia="Times New Roman" w:cs="Arial"/>
                <w:sz w:val="20"/>
                <w:szCs w:val="20"/>
                <w:lang w:val="es-US"/>
              </w:rPr>
            </w:pPr>
          </w:p>
        </w:tc>
        <w:tc>
          <w:tcPr>
            <w:tcW w:w="3408" w:type="dxa"/>
            <w:shd w:val="clear" w:color="auto" w:fill="FFFFFF"/>
            <w:tcMar>
              <w:left w:w="108" w:type="dxa"/>
              <w:right w:w="108" w:type="dxa"/>
            </w:tcMar>
          </w:tcPr>
          <w:p w:rsidR="00E005F7" w:rsidP="009E2DAD" w:rsidRDefault="00E005F7" w14:paraId="53547B72" w14:textId="77777777">
            <w:pPr>
              <w:spacing w:line="276" w:lineRule="auto"/>
              <w:jc w:val="both"/>
              <w:rPr>
                <w:rFonts w:ascii="Arial" w:hAnsi="Arial" w:eastAsia="Times New Roman" w:cs="Arial"/>
                <w:sz w:val="20"/>
                <w:szCs w:val="20"/>
              </w:rPr>
            </w:pPr>
          </w:p>
        </w:tc>
        <w:tc>
          <w:tcPr>
            <w:tcW w:w="2624" w:type="dxa"/>
            <w:shd w:val="clear" w:color="auto" w:fill="FFFFFF"/>
            <w:tcMar>
              <w:left w:w="108" w:type="dxa"/>
              <w:right w:w="108" w:type="dxa"/>
            </w:tcMar>
          </w:tcPr>
          <w:p w:rsidRPr="00017092" w:rsidR="00E005F7" w:rsidP="009E2DAD" w:rsidRDefault="00E005F7" w14:paraId="6B10B34E" w14:textId="77777777">
            <w:pPr>
              <w:spacing w:line="276" w:lineRule="auto"/>
              <w:jc w:val="both"/>
              <w:rPr>
                <w:rFonts w:ascii="Arial" w:hAnsi="Arial" w:eastAsia="Times New Roman" w:cs="Arial"/>
                <w:sz w:val="20"/>
                <w:szCs w:val="20"/>
              </w:rPr>
            </w:pPr>
          </w:p>
        </w:tc>
      </w:tr>
      <w:tr w:rsidRPr="00017092" w:rsidR="00E005F7" w:rsidTr="204459C6" w14:paraId="2AF65DFC" w14:textId="77777777">
        <w:trPr>
          <w:trHeight w:val="391"/>
        </w:trPr>
        <w:tc>
          <w:tcPr>
            <w:tcW w:w="2545" w:type="dxa"/>
            <w:shd w:val="clear" w:color="auto" w:fill="FFFFFF"/>
            <w:tcMar>
              <w:left w:w="108" w:type="dxa"/>
              <w:right w:w="108" w:type="dxa"/>
            </w:tcMar>
          </w:tcPr>
          <w:p w:rsidRPr="00017092" w:rsidR="00E005F7" w:rsidP="009E2DAD" w:rsidRDefault="00E005F7" w14:paraId="0D800643" w14:textId="77777777">
            <w:pPr>
              <w:spacing w:line="276" w:lineRule="auto"/>
              <w:jc w:val="both"/>
              <w:rPr>
                <w:rFonts w:ascii="Arial" w:hAnsi="Arial" w:eastAsia="Times New Roman" w:cs="Arial"/>
                <w:sz w:val="20"/>
                <w:szCs w:val="20"/>
                <w:lang w:val="es-US"/>
              </w:rPr>
            </w:pPr>
          </w:p>
        </w:tc>
        <w:tc>
          <w:tcPr>
            <w:tcW w:w="3408" w:type="dxa"/>
            <w:shd w:val="clear" w:color="auto" w:fill="FFFFFF"/>
            <w:tcMar>
              <w:left w:w="108" w:type="dxa"/>
              <w:right w:w="108" w:type="dxa"/>
            </w:tcMar>
          </w:tcPr>
          <w:p w:rsidR="00E005F7" w:rsidP="204459C6" w:rsidRDefault="00E005F7" w14:paraId="037D03CC" w14:textId="77777777">
            <w:pPr>
              <w:spacing w:line="276" w:lineRule="auto"/>
              <w:jc w:val="both"/>
              <w:rPr>
                <w:rFonts w:ascii="Arial" w:hAnsi="Arial" w:eastAsia="Times New Roman" w:cs="Arial"/>
                <w:sz w:val="20"/>
                <w:szCs w:val="20"/>
              </w:rPr>
            </w:pPr>
          </w:p>
        </w:tc>
        <w:tc>
          <w:tcPr>
            <w:tcW w:w="2624" w:type="dxa"/>
            <w:shd w:val="clear" w:color="auto" w:fill="FFFFFF"/>
            <w:tcMar>
              <w:left w:w="108" w:type="dxa"/>
              <w:right w:w="108" w:type="dxa"/>
            </w:tcMar>
          </w:tcPr>
          <w:p w:rsidRPr="00017092" w:rsidR="00E005F7" w:rsidP="009E2DAD" w:rsidRDefault="00E005F7" w14:paraId="6E075936" w14:textId="77777777">
            <w:pPr>
              <w:spacing w:line="276" w:lineRule="auto"/>
              <w:jc w:val="both"/>
              <w:rPr>
                <w:rFonts w:ascii="Arial" w:hAnsi="Arial" w:eastAsia="Times New Roman" w:cs="Arial"/>
                <w:sz w:val="20"/>
                <w:szCs w:val="20"/>
              </w:rPr>
            </w:pPr>
          </w:p>
        </w:tc>
      </w:tr>
      <w:tr w:rsidRPr="00017092" w:rsidR="00E005F7" w:rsidTr="204459C6" w14:paraId="6BB0E32E" w14:textId="77777777">
        <w:trPr>
          <w:trHeight w:val="391"/>
        </w:trPr>
        <w:tc>
          <w:tcPr>
            <w:tcW w:w="2545" w:type="dxa"/>
            <w:shd w:val="clear" w:color="auto" w:fill="FFFFFF"/>
            <w:tcMar>
              <w:left w:w="108" w:type="dxa"/>
              <w:right w:w="108" w:type="dxa"/>
            </w:tcMar>
          </w:tcPr>
          <w:p w:rsidRPr="00017092" w:rsidR="00E005F7" w:rsidP="009E2DAD" w:rsidRDefault="00E005F7" w14:paraId="48805FA4" w14:textId="77777777">
            <w:pPr>
              <w:spacing w:line="276" w:lineRule="auto"/>
              <w:jc w:val="both"/>
              <w:rPr>
                <w:rFonts w:ascii="Arial" w:hAnsi="Arial" w:eastAsia="Times New Roman" w:cs="Arial"/>
                <w:sz w:val="20"/>
                <w:szCs w:val="20"/>
              </w:rPr>
            </w:pPr>
          </w:p>
          <w:p w:rsidRPr="00017092" w:rsidR="00E005F7" w:rsidP="009E2DAD" w:rsidRDefault="00E005F7" w14:paraId="7FE20146" w14:textId="77777777">
            <w:pPr>
              <w:spacing w:line="276" w:lineRule="auto"/>
              <w:jc w:val="both"/>
              <w:rPr>
                <w:rFonts w:ascii="Arial" w:hAnsi="Arial" w:eastAsia="Times New Roman" w:cs="Arial"/>
                <w:sz w:val="20"/>
                <w:szCs w:val="20"/>
              </w:rPr>
            </w:pPr>
            <w:r w:rsidRPr="00017092">
              <w:rPr>
                <w:rFonts w:ascii="Arial" w:hAnsi="Arial" w:eastAsia="Times New Roman" w:cs="Arial"/>
                <w:sz w:val="20"/>
                <w:szCs w:val="20"/>
              </w:rPr>
              <w:t>Reviewed:</w:t>
            </w:r>
          </w:p>
        </w:tc>
        <w:tc>
          <w:tcPr>
            <w:tcW w:w="3408" w:type="dxa"/>
            <w:shd w:val="clear" w:color="auto" w:fill="FFFFFF"/>
            <w:tcMar>
              <w:left w:w="108" w:type="dxa"/>
              <w:right w:w="108" w:type="dxa"/>
            </w:tcMar>
          </w:tcPr>
          <w:p w:rsidRPr="00017092" w:rsidR="00E005F7" w:rsidP="009E2DAD" w:rsidRDefault="00E005F7" w14:paraId="1C57CD72" w14:textId="77777777">
            <w:pPr>
              <w:spacing w:line="276" w:lineRule="auto"/>
              <w:jc w:val="both"/>
              <w:rPr>
                <w:rFonts w:ascii="Arial" w:hAnsi="Arial" w:eastAsia="Times New Roman" w:cs="Arial"/>
                <w:sz w:val="20"/>
                <w:szCs w:val="20"/>
              </w:rPr>
            </w:pPr>
          </w:p>
        </w:tc>
        <w:tc>
          <w:tcPr>
            <w:tcW w:w="2624" w:type="dxa"/>
            <w:shd w:val="clear" w:color="auto" w:fill="FFFFFF"/>
            <w:tcMar>
              <w:left w:w="108" w:type="dxa"/>
              <w:right w:w="108" w:type="dxa"/>
            </w:tcMar>
          </w:tcPr>
          <w:p w:rsidRPr="00017092" w:rsidR="00E005F7" w:rsidP="009E2DAD" w:rsidRDefault="00E005F7" w14:paraId="6F71615B" w14:textId="77777777">
            <w:pPr>
              <w:spacing w:line="276" w:lineRule="auto"/>
              <w:jc w:val="both"/>
              <w:rPr>
                <w:rFonts w:ascii="Arial" w:hAnsi="Arial" w:eastAsia="Times New Roman" w:cs="Arial"/>
                <w:sz w:val="20"/>
                <w:szCs w:val="20"/>
              </w:rPr>
            </w:pPr>
          </w:p>
        </w:tc>
      </w:tr>
      <w:tr w:rsidRPr="00017092" w:rsidR="00E005F7" w:rsidTr="204459C6" w14:paraId="6BBF615D" w14:textId="77777777">
        <w:trPr>
          <w:trHeight w:val="391"/>
        </w:trPr>
        <w:tc>
          <w:tcPr>
            <w:tcW w:w="2545" w:type="dxa"/>
            <w:shd w:val="clear" w:color="auto" w:fill="FFFFFF"/>
            <w:tcMar>
              <w:left w:w="108" w:type="dxa"/>
              <w:right w:w="108" w:type="dxa"/>
            </w:tcMar>
          </w:tcPr>
          <w:p w:rsidRPr="00017092" w:rsidR="00E005F7" w:rsidP="009E2DAD" w:rsidRDefault="00E005F7" w14:paraId="7C08571D" w14:textId="77777777">
            <w:pPr>
              <w:spacing w:line="276" w:lineRule="auto"/>
              <w:jc w:val="both"/>
              <w:rPr>
                <w:rFonts w:ascii="Arial" w:hAnsi="Arial" w:eastAsia="Times New Roman" w:cs="Arial"/>
                <w:sz w:val="20"/>
                <w:szCs w:val="20"/>
              </w:rPr>
            </w:pPr>
          </w:p>
        </w:tc>
        <w:tc>
          <w:tcPr>
            <w:tcW w:w="3408" w:type="dxa"/>
            <w:shd w:val="clear" w:color="auto" w:fill="FFFFFF"/>
            <w:tcMar>
              <w:left w:w="108" w:type="dxa"/>
              <w:right w:w="108" w:type="dxa"/>
            </w:tcMar>
          </w:tcPr>
          <w:p w:rsidRPr="00017092" w:rsidR="00E005F7" w:rsidP="009E2DAD" w:rsidRDefault="00E005F7" w14:paraId="6702FA08" w14:textId="77777777">
            <w:pPr>
              <w:spacing w:line="276" w:lineRule="auto"/>
              <w:jc w:val="both"/>
              <w:rPr>
                <w:rFonts w:ascii="Arial" w:hAnsi="Arial" w:eastAsia="Times New Roman" w:cs="Arial"/>
                <w:sz w:val="20"/>
                <w:szCs w:val="20"/>
              </w:rPr>
            </w:pPr>
            <w:r w:rsidRPr="31D1C89E">
              <w:rPr>
                <w:rFonts w:ascii="Arial" w:hAnsi="Arial" w:eastAsia="Times New Roman" w:cs="Arial"/>
                <w:sz w:val="20"/>
                <w:szCs w:val="20"/>
              </w:rPr>
              <w:t>Radu Bradescu</w:t>
            </w:r>
          </w:p>
          <w:p w:rsidRPr="00017092" w:rsidR="00E005F7" w:rsidP="009E2DAD" w:rsidRDefault="00E005F7" w14:paraId="783EE08A" w14:textId="77777777">
            <w:pPr>
              <w:spacing w:line="276" w:lineRule="auto"/>
              <w:jc w:val="both"/>
              <w:rPr>
                <w:rFonts w:ascii="Arial" w:hAnsi="Arial" w:eastAsia="Times New Roman" w:cs="Arial"/>
                <w:sz w:val="20"/>
                <w:szCs w:val="20"/>
              </w:rPr>
            </w:pPr>
            <w:r w:rsidRPr="31D1C89E">
              <w:rPr>
                <w:rFonts w:ascii="Arial" w:hAnsi="Arial" w:eastAsia="Times New Roman" w:cs="Arial"/>
                <w:sz w:val="20"/>
                <w:szCs w:val="20"/>
              </w:rPr>
              <w:t>Supply &amp; Logistics Officer</w:t>
            </w:r>
          </w:p>
        </w:tc>
        <w:tc>
          <w:tcPr>
            <w:tcW w:w="2624" w:type="dxa"/>
            <w:shd w:val="clear" w:color="auto" w:fill="FFFFFF"/>
            <w:tcMar>
              <w:left w:w="108" w:type="dxa"/>
              <w:right w:w="108" w:type="dxa"/>
            </w:tcMar>
          </w:tcPr>
          <w:p w:rsidRPr="00017092" w:rsidR="00E005F7" w:rsidP="009E2DAD" w:rsidRDefault="00E005F7" w14:paraId="1F3913F5" w14:textId="77777777">
            <w:pPr>
              <w:spacing w:line="276" w:lineRule="auto"/>
              <w:jc w:val="both"/>
              <w:rPr>
                <w:rFonts w:ascii="Arial" w:hAnsi="Arial" w:eastAsia="Times New Roman" w:cs="Arial"/>
                <w:sz w:val="20"/>
                <w:szCs w:val="20"/>
              </w:rPr>
            </w:pPr>
            <w:r w:rsidRPr="00017092">
              <w:rPr>
                <w:rFonts w:ascii="Arial" w:hAnsi="Arial" w:eastAsia="Times New Roman" w:cs="Arial"/>
                <w:sz w:val="20"/>
                <w:szCs w:val="20"/>
              </w:rPr>
              <w:t xml:space="preserve"> </w:t>
            </w:r>
          </w:p>
        </w:tc>
      </w:tr>
      <w:tr w:rsidRPr="00017092" w:rsidR="00E005F7" w:rsidTr="204459C6" w14:paraId="3532C073" w14:textId="77777777">
        <w:trPr>
          <w:trHeight w:val="391"/>
        </w:trPr>
        <w:tc>
          <w:tcPr>
            <w:tcW w:w="2545" w:type="dxa"/>
            <w:shd w:val="clear" w:color="auto" w:fill="FFFFFF"/>
            <w:tcMar>
              <w:left w:w="108" w:type="dxa"/>
              <w:right w:w="108" w:type="dxa"/>
            </w:tcMar>
          </w:tcPr>
          <w:p w:rsidRPr="00017092" w:rsidR="00E005F7" w:rsidP="009E2DAD" w:rsidRDefault="00E005F7" w14:paraId="280711F1" w14:textId="77777777">
            <w:pPr>
              <w:spacing w:line="276" w:lineRule="auto"/>
              <w:jc w:val="both"/>
              <w:rPr>
                <w:rFonts w:ascii="Arial" w:hAnsi="Arial" w:eastAsia="Times New Roman" w:cs="Arial"/>
                <w:sz w:val="20"/>
                <w:szCs w:val="20"/>
              </w:rPr>
            </w:pPr>
          </w:p>
          <w:p w:rsidRPr="00017092" w:rsidR="00E005F7" w:rsidP="009E2DAD" w:rsidRDefault="00E005F7" w14:paraId="3248066B" w14:textId="77777777">
            <w:pPr>
              <w:spacing w:line="276" w:lineRule="auto"/>
              <w:jc w:val="both"/>
              <w:rPr>
                <w:rFonts w:ascii="Arial" w:hAnsi="Arial" w:eastAsia="Times New Roman" w:cs="Arial"/>
                <w:sz w:val="20"/>
                <w:szCs w:val="20"/>
              </w:rPr>
            </w:pPr>
            <w:r w:rsidRPr="00017092">
              <w:rPr>
                <w:rFonts w:ascii="Arial" w:hAnsi="Arial" w:eastAsia="Times New Roman" w:cs="Arial"/>
                <w:sz w:val="20"/>
                <w:szCs w:val="20"/>
              </w:rPr>
              <w:t>Authorized:</w:t>
            </w:r>
          </w:p>
        </w:tc>
        <w:tc>
          <w:tcPr>
            <w:tcW w:w="3408" w:type="dxa"/>
            <w:shd w:val="clear" w:color="auto" w:fill="FFFFFF"/>
            <w:tcMar>
              <w:left w:w="108" w:type="dxa"/>
              <w:right w:w="108" w:type="dxa"/>
            </w:tcMar>
          </w:tcPr>
          <w:p w:rsidRPr="00017092" w:rsidR="00E005F7" w:rsidP="009E2DAD" w:rsidRDefault="00E005F7" w14:paraId="102B15BC" w14:textId="77777777">
            <w:pPr>
              <w:spacing w:line="276" w:lineRule="auto"/>
              <w:jc w:val="both"/>
              <w:rPr>
                <w:rFonts w:ascii="Arial" w:hAnsi="Arial" w:eastAsia="Times New Roman" w:cs="Arial"/>
                <w:sz w:val="20"/>
                <w:szCs w:val="20"/>
              </w:rPr>
            </w:pPr>
          </w:p>
        </w:tc>
        <w:tc>
          <w:tcPr>
            <w:tcW w:w="2624" w:type="dxa"/>
            <w:shd w:val="clear" w:color="auto" w:fill="FFFFFF"/>
            <w:tcMar>
              <w:left w:w="108" w:type="dxa"/>
              <w:right w:w="108" w:type="dxa"/>
            </w:tcMar>
          </w:tcPr>
          <w:p w:rsidRPr="00017092" w:rsidR="00E005F7" w:rsidP="009E2DAD" w:rsidRDefault="00E005F7" w14:paraId="5FED7F1F" w14:textId="77777777">
            <w:pPr>
              <w:spacing w:line="276" w:lineRule="auto"/>
              <w:jc w:val="both"/>
              <w:rPr>
                <w:rFonts w:ascii="Arial" w:hAnsi="Arial" w:eastAsia="Times New Roman" w:cs="Arial"/>
                <w:sz w:val="20"/>
                <w:szCs w:val="20"/>
              </w:rPr>
            </w:pPr>
          </w:p>
        </w:tc>
      </w:tr>
      <w:tr w:rsidRPr="00017092" w:rsidR="00E005F7" w:rsidTr="204459C6" w14:paraId="7A47CC1D" w14:textId="77777777">
        <w:trPr>
          <w:trHeight w:val="391"/>
        </w:trPr>
        <w:tc>
          <w:tcPr>
            <w:tcW w:w="2545" w:type="dxa"/>
            <w:shd w:val="clear" w:color="auto" w:fill="FFFFFF"/>
            <w:tcMar>
              <w:left w:w="108" w:type="dxa"/>
              <w:right w:w="108" w:type="dxa"/>
            </w:tcMar>
          </w:tcPr>
          <w:p w:rsidRPr="00017092" w:rsidR="00E005F7" w:rsidP="009E2DAD" w:rsidRDefault="00E005F7" w14:paraId="770DBCBD" w14:textId="77777777">
            <w:pPr>
              <w:spacing w:line="276" w:lineRule="auto"/>
              <w:jc w:val="both"/>
              <w:rPr>
                <w:rFonts w:ascii="Arial" w:hAnsi="Arial" w:eastAsia="Times New Roman" w:cs="Arial"/>
                <w:sz w:val="20"/>
                <w:szCs w:val="20"/>
              </w:rPr>
            </w:pPr>
          </w:p>
        </w:tc>
        <w:tc>
          <w:tcPr>
            <w:tcW w:w="3408" w:type="dxa"/>
            <w:shd w:val="clear" w:color="auto" w:fill="FFFFFF"/>
            <w:tcMar>
              <w:left w:w="108" w:type="dxa"/>
              <w:right w:w="108" w:type="dxa"/>
            </w:tcMar>
          </w:tcPr>
          <w:p w:rsidRPr="00017092" w:rsidR="00E005F7" w:rsidP="31D1C89E" w:rsidRDefault="00E005F7" w14:paraId="650E8B01" w14:textId="77777777">
            <w:pPr>
              <w:spacing w:line="276" w:lineRule="auto"/>
              <w:jc w:val="both"/>
              <w:rPr>
                <w:rFonts w:ascii="Arial" w:hAnsi="Arial" w:eastAsia="Times New Roman" w:cs="Arial"/>
                <w:sz w:val="20"/>
                <w:szCs w:val="20"/>
              </w:rPr>
            </w:pPr>
            <w:r w:rsidRPr="31D1C89E">
              <w:rPr>
                <w:rFonts w:ascii="Arial" w:hAnsi="Arial" w:eastAsia="Times New Roman" w:cs="Arial"/>
                <w:sz w:val="20"/>
                <w:szCs w:val="20"/>
              </w:rPr>
              <w:t xml:space="preserve">Maha Damaj </w:t>
            </w:r>
          </w:p>
          <w:p w:rsidRPr="00017092" w:rsidR="00E005F7" w:rsidP="009E2DAD" w:rsidRDefault="00E005F7" w14:paraId="79F79860" w14:textId="77777777">
            <w:pPr>
              <w:spacing w:line="276" w:lineRule="auto"/>
              <w:jc w:val="both"/>
              <w:rPr>
                <w:rFonts w:ascii="Arial" w:hAnsi="Arial" w:eastAsia="Times New Roman" w:cs="Arial"/>
                <w:sz w:val="20"/>
                <w:szCs w:val="20"/>
              </w:rPr>
            </w:pPr>
            <w:r>
              <w:rPr>
                <w:rFonts w:ascii="Arial" w:hAnsi="Arial" w:eastAsia="Times New Roman" w:cs="Arial"/>
                <w:sz w:val="20"/>
                <w:szCs w:val="20"/>
              </w:rPr>
              <w:t>Representative</w:t>
            </w:r>
          </w:p>
        </w:tc>
        <w:tc>
          <w:tcPr>
            <w:tcW w:w="2624" w:type="dxa"/>
            <w:shd w:val="clear" w:color="auto" w:fill="FFFFFF"/>
            <w:tcMar>
              <w:left w:w="108" w:type="dxa"/>
              <w:right w:w="108" w:type="dxa"/>
            </w:tcMar>
          </w:tcPr>
          <w:p w:rsidRPr="00017092" w:rsidR="00E005F7" w:rsidP="009E2DAD" w:rsidRDefault="00E005F7" w14:paraId="2A9D941C" w14:textId="77777777">
            <w:pPr>
              <w:spacing w:line="276" w:lineRule="auto"/>
              <w:jc w:val="both"/>
              <w:rPr>
                <w:rFonts w:ascii="Arial" w:hAnsi="Arial" w:eastAsia="Times New Roman" w:cs="Arial"/>
                <w:sz w:val="20"/>
                <w:szCs w:val="20"/>
              </w:rPr>
            </w:pPr>
          </w:p>
        </w:tc>
      </w:tr>
      <w:bookmarkEnd w:id="302"/>
    </w:tbl>
    <w:p w:rsidRPr="00017092" w:rsidR="00E005F7" w:rsidP="00DF0013" w:rsidRDefault="00E005F7" w14:paraId="2F6E5B7D" w14:textId="77777777">
      <w:pPr>
        <w:pStyle w:val="Heading1"/>
        <w:numPr>
          <w:ilvl w:val="0"/>
          <w:numId w:val="0"/>
        </w:numPr>
        <w:pBdr>
          <w:bottom w:val="none" w:color="auto" w:sz="0" w:space="0"/>
        </w:pBdr>
        <w:rPr>
          <w:rFonts w:ascii="Arial" w:hAnsi="Arial"/>
          <w:b w:val="0"/>
          <w:bCs w:val="0"/>
          <w:caps w:val="0"/>
          <w:kern w:val="0"/>
          <w:sz w:val="20"/>
          <w:szCs w:val="20"/>
          <w:highlight w:val="lightGray"/>
        </w:rPr>
      </w:pPr>
      <w:r w:rsidRPr="00017092">
        <w:rPr>
          <w:rFonts w:ascii="Arial" w:hAnsi="Arial"/>
          <w:b w:val="0"/>
          <w:bCs w:val="0"/>
          <w:caps w:val="0"/>
          <w:kern w:val="0"/>
          <w:sz w:val="20"/>
          <w:szCs w:val="20"/>
          <w:highlight w:val="lightGray"/>
        </w:rPr>
        <w:br w:type="page"/>
      </w:r>
    </w:p>
    <w:p w:rsidRPr="00017092" w:rsidR="00E005F7" w:rsidP="002A6AF3" w:rsidRDefault="00E005F7" w14:paraId="37B89411" w14:textId="77777777">
      <w:pPr>
        <w:pStyle w:val="Heading1"/>
        <w:numPr>
          <w:ilvl w:val="0"/>
          <w:numId w:val="0"/>
        </w:numPr>
        <w:ind w:left="357" w:hanging="357"/>
        <w:jc w:val="center"/>
        <w:rPr>
          <w:rFonts w:ascii="Arial" w:hAnsi="Arial"/>
          <w:sz w:val="20"/>
          <w:szCs w:val="20"/>
        </w:rPr>
      </w:pPr>
      <w:bookmarkStart w:name="_Toc10231222" w:id="303"/>
      <w:r w:rsidRPr="00017092">
        <w:rPr>
          <w:rFonts w:ascii="Arial" w:hAnsi="Arial"/>
          <w:sz w:val="20"/>
          <w:szCs w:val="20"/>
        </w:rPr>
        <w:t>ANNEX C:</w:t>
      </w:r>
      <w:r>
        <w:rPr>
          <w:rFonts w:ascii="Arial" w:hAnsi="Arial"/>
          <w:sz w:val="20"/>
          <w:szCs w:val="20"/>
        </w:rPr>
        <w:t xml:space="preserve"> Quotation</w:t>
      </w:r>
      <w:r w:rsidRPr="00017092">
        <w:rPr>
          <w:rFonts w:ascii="Arial" w:hAnsi="Arial"/>
          <w:sz w:val="20"/>
          <w:szCs w:val="20"/>
        </w:rPr>
        <w:t xml:space="preserve"> FORMS</w:t>
      </w:r>
      <w:bookmarkEnd w:id="303"/>
    </w:p>
    <w:p w:rsidRPr="00017092" w:rsidR="00E005F7" w:rsidP="008A2808" w:rsidRDefault="00E005F7" w14:paraId="3F1518DB" w14:textId="77777777">
      <w:pPr>
        <w:rPr>
          <w:rFonts w:ascii="Arial" w:hAnsi="Arial" w:cs="Arial"/>
          <w:sz w:val="20"/>
          <w:szCs w:val="20"/>
        </w:rPr>
      </w:pPr>
      <w:r w:rsidRPr="00017092">
        <w:rPr>
          <w:rFonts w:ascii="Arial" w:hAnsi="Arial" w:cs="Arial"/>
          <w:sz w:val="20"/>
          <w:szCs w:val="20"/>
        </w:rPr>
        <w:t xml:space="preserve">The following Annexes and information there within are considered an integral part of this submission and must be provided for the </w:t>
      </w:r>
      <w:r>
        <w:rPr>
          <w:rFonts w:ascii="Arial" w:hAnsi="Arial" w:cs="Arial"/>
          <w:sz w:val="20"/>
          <w:szCs w:val="20"/>
        </w:rPr>
        <w:t>Quotation</w:t>
      </w:r>
      <w:r w:rsidRPr="00017092">
        <w:rPr>
          <w:rFonts w:ascii="Arial" w:hAnsi="Arial" w:cs="Arial"/>
          <w:sz w:val="20"/>
          <w:szCs w:val="20"/>
        </w:rPr>
        <w:t xml:space="preserve"> to be considered. The information should be provided according to the sample format.</w:t>
      </w:r>
    </w:p>
    <w:p w:rsidRPr="00017092" w:rsidR="00E005F7" w:rsidP="008A2808" w:rsidRDefault="00E005F7" w14:paraId="27676ABE" w14:textId="77777777">
      <w:pPr>
        <w:rPr>
          <w:rFonts w:ascii="Arial" w:hAnsi="Arial" w:cs="Arial"/>
          <w:sz w:val="20"/>
          <w:szCs w:val="20"/>
          <w:lang w:val="en-GB"/>
        </w:rPr>
      </w:pPr>
    </w:p>
    <w:bookmarkEnd w:id="299"/>
    <w:bookmarkEnd w:id="300"/>
    <w:p w:rsidRPr="00017092" w:rsidR="00E005F7" w:rsidP="002E2412" w:rsidRDefault="00E005F7" w14:paraId="4576C50D" w14:textId="77777777">
      <w:pPr>
        <w:rPr>
          <w:rFonts w:ascii="Arial" w:hAnsi="Arial" w:cs="Arial"/>
          <w:sz w:val="20"/>
          <w:szCs w:val="20"/>
        </w:rPr>
      </w:pPr>
      <w:r>
        <w:rPr>
          <w:rFonts w:ascii="Arial" w:hAnsi="Arial" w:cs="Arial"/>
          <w:sz w:val="20"/>
          <w:szCs w:val="20"/>
          <w:lang w:val="en-GB"/>
        </w:rPr>
        <w:t xml:space="preserve"> </w:t>
      </w:r>
    </w:p>
    <w:p w:rsidR="00E005F7" w:rsidP="008A2808" w:rsidRDefault="00E005F7" w14:paraId="78726F3E" w14:textId="77777777">
      <w:pPr>
        <w:jc w:val="center"/>
        <w:rPr>
          <w:rFonts w:ascii="Arial" w:hAnsi="Arial" w:cs="Arial"/>
          <w:b/>
          <w:sz w:val="20"/>
          <w:szCs w:val="20"/>
        </w:rPr>
      </w:pPr>
      <w:bookmarkStart w:name="_Toc482513743" w:id="304"/>
      <w:r w:rsidRPr="00017092">
        <w:rPr>
          <w:rFonts w:ascii="Arial" w:hAnsi="Arial" w:cs="Arial"/>
          <w:b/>
          <w:sz w:val="20"/>
          <w:szCs w:val="20"/>
        </w:rPr>
        <w:t xml:space="preserve">Form </w:t>
      </w:r>
      <w:r>
        <w:rPr>
          <w:rFonts w:ascii="Arial" w:hAnsi="Arial" w:cs="Arial"/>
          <w:b/>
          <w:sz w:val="20"/>
          <w:szCs w:val="20"/>
        </w:rPr>
        <w:t>1</w:t>
      </w:r>
      <w:r w:rsidRPr="00017092">
        <w:rPr>
          <w:rFonts w:ascii="Arial" w:hAnsi="Arial" w:cs="Arial"/>
          <w:b/>
          <w:sz w:val="20"/>
          <w:szCs w:val="20"/>
        </w:rPr>
        <w:t>: Potential Bidder General Information</w:t>
      </w:r>
      <w:bookmarkEnd w:id="304"/>
    </w:p>
    <w:p w:rsidR="00E005F7" w:rsidP="008A2808" w:rsidRDefault="00E005F7" w14:paraId="59229076" w14:textId="77777777">
      <w:pPr>
        <w:jc w:val="center"/>
        <w:rPr>
          <w:rFonts w:ascii="Arial" w:hAnsi="Arial" w:cs="Arial"/>
          <w:b/>
          <w:sz w:val="20"/>
          <w:szCs w:val="20"/>
        </w:rPr>
      </w:pPr>
    </w:p>
    <w:tbl>
      <w:tblPr>
        <w:tblW w:w="9720" w:type="dxa"/>
        <w:tblInd w:w="-9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30"/>
        <w:gridCol w:w="3150"/>
        <w:gridCol w:w="5940"/>
      </w:tblGrid>
      <w:tr w:rsidRPr="00E05AE0" w:rsidR="00E005F7" w:rsidTr="006739F0" w14:paraId="6C2B001F" w14:textId="77777777">
        <w:trPr>
          <w:trHeight w:val="743"/>
        </w:trPr>
        <w:tc>
          <w:tcPr>
            <w:tcW w:w="9720" w:type="dxa"/>
            <w:gridSpan w:val="3"/>
          </w:tcPr>
          <w:p w:rsidRPr="00E05AE0" w:rsidR="00E005F7" w:rsidP="001952C3" w:rsidRDefault="00E005F7" w14:paraId="1E0CF149" w14:textId="77777777">
            <w:pPr>
              <w:pStyle w:val="TableParagraph"/>
              <w:spacing w:before="2"/>
              <w:rPr>
                <w:rFonts w:ascii="Arial" w:hAnsi="Arial" w:cs="Arial"/>
                <w:sz w:val="20"/>
                <w:szCs w:val="20"/>
              </w:rPr>
            </w:pPr>
          </w:p>
          <w:p w:rsidRPr="00E05AE0" w:rsidR="00E005F7" w:rsidP="001952C3" w:rsidRDefault="00E005F7" w14:paraId="71913F01" w14:textId="77777777">
            <w:pPr>
              <w:pStyle w:val="TableParagraph"/>
              <w:ind w:left="100"/>
              <w:rPr>
                <w:rFonts w:ascii="Arial" w:hAnsi="Arial" w:cs="Arial"/>
                <w:b/>
                <w:sz w:val="20"/>
                <w:szCs w:val="20"/>
              </w:rPr>
            </w:pPr>
            <w:r w:rsidRPr="00E05AE0">
              <w:rPr>
                <w:rFonts w:ascii="Arial" w:hAnsi="Arial" w:cs="Arial"/>
                <w:b/>
                <w:w w:val="105"/>
                <w:sz w:val="20"/>
                <w:szCs w:val="20"/>
              </w:rPr>
              <w:t>Bidder’s General Information</w:t>
            </w:r>
          </w:p>
        </w:tc>
      </w:tr>
      <w:tr w:rsidRPr="00E05AE0" w:rsidR="00E005F7" w:rsidTr="00C7575B" w14:paraId="01592EAE" w14:textId="77777777">
        <w:trPr>
          <w:trHeight w:val="417"/>
        </w:trPr>
        <w:tc>
          <w:tcPr>
            <w:tcW w:w="630" w:type="dxa"/>
            <w:shd w:val="clear" w:color="auto" w:fill="D8D8D8"/>
          </w:tcPr>
          <w:p w:rsidRPr="00E05AE0" w:rsidR="00E005F7" w:rsidP="001952C3" w:rsidRDefault="00E005F7" w14:paraId="48B0A1B8" w14:textId="77777777">
            <w:pPr>
              <w:pStyle w:val="TableParagraph"/>
              <w:spacing w:before="115"/>
              <w:ind w:left="139"/>
              <w:rPr>
                <w:rFonts w:ascii="Arial" w:hAnsi="Arial" w:cs="Arial"/>
                <w:sz w:val="20"/>
                <w:szCs w:val="20"/>
              </w:rPr>
            </w:pPr>
            <w:r w:rsidRPr="00E05AE0">
              <w:rPr>
                <w:rFonts w:ascii="Arial" w:hAnsi="Arial" w:cs="Arial"/>
                <w:w w:val="103"/>
                <w:sz w:val="20"/>
                <w:szCs w:val="20"/>
              </w:rPr>
              <w:t>1</w:t>
            </w:r>
          </w:p>
        </w:tc>
        <w:tc>
          <w:tcPr>
            <w:tcW w:w="3150" w:type="dxa"/>
            <w:shd w:val="clear" w:color="auto" w:fill="D8D8D8"/>
          </w:tcPr>
          <w:p w:rsidRPr="00E05AE0" w:rsidR="00E005F7" w:rsidP="001952C3" w:rsidRDefault="00E005F7" w14:paraId="3B38DE72" w14:textId="77777777">
            <w:pPr>
              <w:pStyle w:val="TableParagraph"/>
              <w:spacing w:before="115"/>
              <w:ind w:left="101"/>
              <w:rPr>
                <w:rFonts w:ascii="Arial" w:hAnsi="Arial" w:cs="Arial"/>
                <w:sz w:val="20"/>
                <w:szCs w:val="20"/>
              </w:rPr>
            </w:pPr>
            <w:r w:rsidRPr="00E05AE0">
              <w:rPr>
                <w:rFonts w:ascii="Arial" w:hAnsi="Arial" w:cs="Arial"/>
                <w:w w:val="105"/>
                <w:sz w:val="20"/>
                <w:szCs w:val="20"/>
              </w:rPr>
              <w:t>Company legal name</w:t>
            </w:r>
          </w:p>
        </w:tc>
        <w:tc>
          <w:tcPr>
            <w:tcW w:w="5940" w:type="dxa"/>
          </w:tcPr>
          <w:p w:rsidRPr="00E05AE0" w:rsidR="00E005F7" w:rsidP="001952C3" w:rsidRDefault="00E005F7" w14:paraId="0FBA83A6" w14:textId="77777777">
            <w:pPr>
              <w:pStyle w:val="TableParagraph"/>
              <w:rPr>
                <w:rFonts w:ascii="Arial" w:hAnsi="Arial" w:cs="Arial"/>
                <w:sz w:val="20"/>
                <w:szCs w:val="20"/>
              </w:rPr>
            </w:pPr>
          </w:p>
        </w:tc>
      </w:tr>
      <w:tr w:rsidRPr="00E05AE0" w:rsidR="00E005F7" w:rsidTr="00C7575B" w14:paraId="71BA3F74" w14:textId="77777777">
        <w:trPr>
          <w:trHeight w:val="419"/>
        </w:trPr>
        <w:tc>
          <w:tcPr>
            <w:tcW w:w="630" w:type="dxa"/>
            <w:shd w:val="clear" w:color="auto" w:fill="D8D8D8"/>
          </w:tcPr>
          <w:p w:rsidRPr="00E05AE0" w:rsidR="00E005F7" w:rsidP="001952C3" w:rsidRDefault="00E005F7" w14:paraId="5560859A" w14:textId="77777777">
            <w:pPr>
              <w:pStyle w:val="TableParagraph"/>
              <w:spacing w:before="117"/>
              <w:ind w:left="139"/>
              <w:rPr>
                <w:rFonts w:ascii="Arial" w:hAnsi="Arial" w:cs="Arial"/>
                <w:sz w:val="20"/>
                <w:szCs w:val="20"/>
              </w:rPr>
            </w:pPr>
            <w:r w:rsidRPr="00E05AE0">
              <w:rPr>
                <w:rFonts w:ascii="Arial" w:hAnsi="Arial" w:cs="Arial"/>
                <w:w w:val="103"/>
                <w:sz w:val="20"/>
                <w:szCs w:val="20"/>
              </w:rPr>
              <w:t>2</w:t>
            </w:r>
          </w:p>
        </w:tc>
        <w:tc>
          <w:tcPr>
            <w:tcW w:w="3150" w:type="dxa"/>
            <w:shd w:val="clear" w:color="auto" w:fill="D8D8D8"/>
          </w:tcPr>
          <w:p w:rsidRPr="00E05AE0" w:rsidR="00E005F7" w:rsidP="001952C3" w:rsidRDefault="00E005F7" w14:paraId="72F24E38" w14:textId="77777777">
            <w:pPr>
              <w:pStyle w:val="TableParagraph"/>
              <w:spacing w:before="117"/>
              <w:ind w:left="101"/>
              <w:rPr>
                <w:rFonts w:ascii="Arial" w:hAnsi="Arial" w:cs="Arial"/>
                <w:sz w:val="20"/>
                <w:szCs w:val="20"/>
              </w:rPr>
            </w:pPr>
            <w:r w:rsidRPr="00E05AE0">
              <w:rPr>
                <w:rFonts w:ascii="Arial" w:hAnsi="Arial" w:cs="Arial"/>
                <w:w w:val="105"/>
                <w:sz w:val="20"/>
                <w:szCs w:val="20"/>
              </w:rPr>
              <w:t>Company founded year</w:t>
            </w:r>
          </w:p>
        </w:tc>
        <w:tc>
          <w:tcPr>
            <w:tcW w:w="5940" w:type="dxa"/>
          </w:tcPr>
          <w:p w:rsidRPr="00E05AE0" w:rsidR="00E005F7" w:rsidP="001952C3" w:rsidRDefault="00E005F7" w14:paraId="54AFA783" w14:textId="77777777">
            <w:pPr>
              <w:pStyle w:val="TableParagraph"/>
              <w:rPr>
                <w:rFonts w:ascii="Arial" w:hAnsi="Arial" w:cs="Arial"/>
                <w:sz w:val="20"/>
                <w:szCs w:val="20"/>
              </w:rPr>
            </w:pPr>
          </w:p>
        </w:tc>
      </w:tr>
      <w:tr w:rsidRPr="00E05AE0" w:rsidR="00E005F7" w:rsidTr="00C7575B" w14:paraId="595CEDBF" w14:textId="77777777">
        <w:trPr>
          <w:trHeight w:val="419"/>
        </w:trPr>
        <w:tc>
          <w:tcPr>
            <w:tcW w:w="630" w:type="dxa"/>
            <w:shd w:val="clear" w:color="auto" w:fill="D8D8D8"/>
          </w:tcPr>
          <w:p w:rsidRPr="00E05AE0" w:rsidR="00E005F7" w:rsidP="001952C3" w:rsidRDefault="00E005F7" w14:paraId="11213071" w14:textId="77777777">
            <w:pPr>
              <w:pStyle w:val="TableParagraph"/>
              <w:spacing w:before="117"/>
              <w:ind w:left="139"/>
              <w:rPr>
                <w:rFonts w:ascii="Arial" w:hAnsi="Arial" w:cs="Arial"/>
                <w:w w:val="103"/>
                <w:sz w:val="20"/>
                <w:szCs w:val="20"/>
              </w:rPr>
            </w:pPr>
            <w:r w:rsidRPr="00E05AE0">
              <w:rPr>
                <w:rFonts w:ascii="Arial" w:hAnsi="Arial" w:cs="Arial"/>
                <w:w w:val="103"/>
                <w:sz w:val="20"/>
                <w:szCs w:val="20"/>
              </w:rPr>
              <w:t>3</w:t>
            </w:r>
          </w:p>
        </w:tc>
        <w:tc>
          <w:tcPr>
            <w:tcW w:w="3150" w:type="dxa"/>
            <w:shd w:val="clear" w:color="auto" w:fill="D8D8D8"/>
          </w:tcPr>
          <w:p w:rsidRPr="00E05AE0" w:rsidR="00E005F7" w:rsidP="001952C3" w:rsidRDefault="00E005F7" w14:paraId="414C16B9" w14:textId="77777777">
            <w:pPr>
              <w:pStyle w:val="TableParagraph"/>
              <w:spacing w:before="117"/>
              <w:ind w:left="101"/>
              <w:rPr>
                <w:rFonts w:ascii="Arial" w:hAnsi="Arial" w:cs="Arial"/>
                <w:w w:val="105"/>
                <w:sz w:val="20"/>
                <w:szCs w:val="20"/>
              </w:rPr>
            </w:pPr>
            <w:r w:rsidRPr="00E05AE0">
              <w:rPr>
                <w:rFonts w:ascii="Arial" w:hAnsi="Arial" w:cs="Arial"/>
                <w:w w:val="105"/>
                <w:sz w:val="20"/>
                <w:szCs w:val="20"/>
              </w:rPr>
              <w:t xml:space="preserve">Company tax number (IDNO) </w:t>
            </w:r>
          </w:p>
        </w:tc>
        <w:tc>
          <w:tcPr>
            <w:tcW w:w="5940" w:type="dxa"/>
          </w:tcPr>
          <w:p w:rsidRPr="00E05AE0" w:rsidR="00E005F7" w:rsidP="001952C3" w:rsidRDefault="00E005F7" w14:paraId="1F108F7A" w14:textId="77777777">
            <w:pPr>
              <w:pStyle w:val="TableParagraph"/>
              <w:rPr>
                <w:rFonts w:ascii="Arial" w:hAnsi="Arial" w:cs="Arial"/>
                <w:sz w:val="20"/>
                <w:szCs w:val="20"/>
              </w:rPr>
            </w:pPr>
          </w:p>
        </w:tc>
      </w:tr>
      <w:tr w:rsidRPr="00E05AE0" w:rsidR="00E005F7" w:rsidTr="00C7575B" w14:paraId="7BFB9013" w14:textId="77777777">
        <w:trPr>
          <w:trHeight w:val="418"/>
        </w:trPr>
        <w:tc>
          <w:tcPr>
            <w:tcW w:w="630" w:type="dxa"/>
            <w:shd w:val="clear" w:color="auto" w:fill="D8D8D8"/>
          </w:tcPr>
          <w:p w:rsidRPr="00E05AE0" w:rsidR="00E005F7" w:rsidP="001952C3" w:rsidRDefault="00E005F7" w14:paraId="5D199B97" w14:textId="77777777">
            <w:pPr>
              <w:pStyle w:val="TableParagraph"/>
              <w:spacing w:before="115"/>
              <w:ind w:left="139"/>
              <w:rPr>
                <w:rFonts w:ascii="Arial" w:hAnsi="Arial" w:cs="Arial"/>
                <w:sz w:val="20"/>
                <w:szCs w:val="20"/>
              </w:rPr>
            </w:pPr>
            <w:r w:rsidRPr="00E05AE0">
              <w:rPr>
                <w:rFonts w:ascii="Arial" w:hAnsi="Arial" w:cs="Arial"/>
                <w:w w:val="103"/>
                <w:sz w:val="20"/>
                <w:szCs w:val="20"/>
              </w:rPr>
              <w:t>4</w:t>
            </w:r>
          </w:p>
        </w:tc>
        <w:tc>
          <w:tcPr>
            <w:tcW w:w="3150" w:type="dxa"/>
            <w:shd w:val="clear" w:color="auto" w:fill="D8D8D8"/>
          </w:tcPr>
          <w:p w:rsidRPr="00E05AE0" w:rsidR="00E005F7" w:rsidP="001952C3" w:rsidRDefault="00E005F7" w14:paraId="3A72DC94" w14:textId="77777777">
            <w:pPr>
              <w:pStyle w:val="TableParagraph"/>
              <w:spacing w:before="115"/>
              <w:ind w:left="101"/>
              <w:rPr>
                <w:rFonts w:ascii="Arial" w:hAnsi="Arial" w:cs="Arial"/>
                <w:sz w:val="20"/>
                <w:szCs w:val="20"/>
              </w:rPr>
            </w:pPr>
            <w:r w:rsidRPr="00E05AE0">
              <w:rPr>
                <w:rFonts w:ascii="Arial" w:hAnsi="Arial" w:cs="Arial"/>
                <w:w w:val="105"/>
                <w:sz w:val="20"/>
                <w:szCs w:val="20"/>
              </w:rPr>
              <w:t>Company license number and expiry date</w:t>
            </w:r>
          </w:p>
        </w:tc>
        <w:tc>
          <w:tcPr>
            <w:tcW w:w="5940" w:type="dxa"/>
          </w:tcPr>
          <w:p w:rsidRPr="00E05AE0" w:rsidR="00E005F7" w:rsidP="001952C3" w:rsidRDefault="00E005F7" w14:paraId="6384E2BE" w14:textId="77777777">
            <w:pPr>
              <w:pStyle w:val="TableParagraph"/>
              <w:rPr>
                <w:rFonts w:ascii="Arial" w:hAnsi="Arial" w:cs="Arial"/>
                <w:sz w:val="20"/>
                <w:szCs w:val="20"/>
              </w:rPr>
            </w:pPr>
          </w:p>
        </w:tc>
      </w:tr>
      <w:tr w:rsidRPr="00E05AE0" w:rsidR="00E005F7" w:rsidTr="00C7575B" w14:paraId="6ED3616B" w14:textId="77777777">
        <w:trPr>
          <w:trHeight w:val="418"/>
        </w:trPr>
        <w:tc>
          <w:tcPr>
            <w:tcW w:w="630" w:type="dxa"/>
            <w:shd w:val="clear" w:color="auto" w:fill="D8D8D8"/>
          </w:tcPr>
          <w:p w:rsidRPr="00E05AE0" w:rsidR="00E005F7" w:rsidP="001952C3" w:rsidRDefault="00E005F7" w14:paraId="7CD32F2C" w14:textId="77777777">
            <w:pPr>
              <w:pStyle w:val="TableParagraph"/>
              <w:spacing w:before="116"/>
              <w:ind w:left="139"/>
              <w:rPr>
                <w:rFonts w:ascii="Arial" w:hAnsi="Arial" w:cs="Arial"/>
                <w:sz w:val="20"/>
                <w:szCs w:val="20"/>
              </w:rPr>
            </w:pPr>
            <w:r w:rsidRPr="00E05AE0">
              <w:rPr>
                <w:rFonts w:ascii="Arial" w:hAnsi="Arial" w:cs="Arial"/>
                <w:w w:val="103"/>
                <w:sz w:val="20"/>
                <w:szCs w:val="20"/>
              </w:rPr>
              <w:t>5</w:t>
            </w:r>
          </w:p>
        </w:tc>
        <w:tc>
          <w:tcPr>
            <w:tcW w:w="3150" w:type="dxa"/>
            <w:shd w:val="clear" w:color="auto" w:fill="D8D8D8"/>
          </w:tcPr>
          <w:p w:rsidRPr="00E05AE0" w:rsidR="00E005F7" w:rsidP="001952C3" w:rsidRDefault="00E005F7" w14:paraId="4CC59801" w14:textId="77777777">
            <w:pPr>
              <w:pStyle w:val="TableParagraph"/>
              <w:spacing w:before="116"/>
              <w:ind w:left="101"/>
              <w:rPr>
                <w:rFonts w:ascii="Arial" w:hAnsi="Arial" w:cs="Arial"/>
                <w:sz w:val="20"/>
                <w:szCs w:val="20"/>
              </w:rPr>
            </w:pPr>
            <w:r w:rsidRPr="00E05AE0">
              <w:rPr>
                <w:rFonts w:ascii="Arial" w:hAnsi="Arial" w:cs="Arial"/>
                <w:w w:val="105"/>
                <w:sz w:val="20"/>
                <w:szCs w:val="20"/>
              </w:rPr>
              <w:t>Company legal address</w:t>
            </w:r>
          </w:p>
        </w:tc>
        <w:tc>
          <w:tcPr>
            <w:tcW w:w="5940" w:type="dxa"/>
          </w:tcPr>
          <w:p w:rsidRPr="00E05AE0" w:rsidR="00E005F7" w:rsidP="001952C3" w:rsidRDefault="00E005F7" w14:paraId="5365434A" w14:textId="77777777">
            <w:pPr>
              <w:pStyle w:val="TableParagraph"/>
              <w:rPr>
                <w:rFonts w:ascii="Arial" w:hAnsi="Arial" w:cs="Arial"/>
                <w:sz w:val="20"/>
                <w:szCs w:val="20"/>
              </w:rPr>
            </w:pPr>
          </w:p>
        </w:tc>
      </w:tr>
      <w:tr w:rsidRPr="00E05AE0" w:rsidR="00E005F7" w:rsidTr="00C7575B" w14:paraId="18144531" w14:textId="77777777">
        <w:trPr>
          <w:trHeight w:val="418"/>
        </w:trPr>
        <w:tc>
          <w:tcPr>
            <w:tcW w:w="630" w:type="dxa"/>
            <w:shd w:val="clear" w:color="auto" w:fill="D8D8D8"/>
          </w:tcPr>
          <w:p w:rsidRPr="00E05AE0" w:rsidR="00E005F7" w:rsidP="001952C3" w:rsidRDefault="00E005F7" w14:paraId="3E4D4985" w14:textId="77777777">
            <w:pPr>
              <w:pStyle w:val="TableParagraph"/>
              <w:spacing w:before="116"/>
              <w:ind w:left="139"/>
              <w:rPr>
                <w:rFonts w:ascii="Arial" w:hAnsi="Arial" w:cs="Arial"/>
                <w:w w:val="103"/>
                <w:sz w:val="20"/>
                <w:szCs w:val="20"/>
              </w:rPr>
            </w:pPr>
            <w:r w:rsidRPr="00E05AE0">
              <w:rPr>
                <w:rFonts w:ascii="Arial" w:hAnsi="Arial" w:cs="Arial"/>
                <w:w w:val="103"/>
                <w:sz w:val="20"/>
                <w:szCs w:val="20"/>
              </w:rPr>
              <w:t>6</w:t>
            </w:r>
          </w:p>
        </w:tc>
        <w:tc>
          <w:tcPr>
            <w:tcW w:w="3150" w:type="dxa"/>
            <w:shd w:val="clear" w:color="auto" w:fill="D8D8D8"/>
          </w:tcPr>
          <w:p w:rsidRPr="00E05AE0" w:rsidR="00E005F7" w:rsidP="001952C3" w:rsidRDefault="00E005F7" w14:paraId="360A52B3" w14:textId="77777777">
            <w:pPr>
              <w:pStyle w:val="TableParagraph"/>
              <w:spacing w:before="116"/>
              <w:ind w:left="101"/>
              <w:rPr>
                <w:rFonts w:ascii="Arial" w:hAnsi="Arial" w:cs="Arial"/>
                <w:w w:val="105"/>
                <w:sz w:val="20"/>
                <w:szCs w:val="20"/>
              </w:rPr>
            </w:pPr>
            <w:r w:rsidRPr="00E05AE0">
              <w:rPr>
                <w:rFonts w:ascii="Arial" w:hAnsi="Arial" w:cs="Arial"/>
                <w:w w:val="105"/>
                <w:sz w:val="20"/>
                <w:szCs w:val="20"/>
              </w:rPr>
              <w:t>Company office address</w:t>
            </w:r>
          </w:p>
        </w:tc>
        <w:tc>
          <w:tcPr>
            <w:tcW w:w="5940" w:type="dxa"/>
          </w:tcPr>
          <w:p w:rsidRPr="00E05AE0" w:rsidR="00E005F7" w:rsidP="001952C3" w:rsidRDefault="00E005F7" w14:paraId="45137FA2" w14:textId="77777777">
            <w:pPr>
              <w:pStyle w:val="TableParagraph"/>
              <w:rPr>
                <w:rFonts w:ascii="Arial" w:hAnsi="Arial" w:cs="Arial"/>
                <w:sz w:val="20"/>
                <w:szCs w:val="20"/>
              </w:rPr>
            </w:pPr>
          </w:p>
        </w:tc>
      </w:tr>
      <w:tr w:rsidRPr="00E05AE0" w:rsidR="00E005F7" w:rsidTr="00C7575B" w14:paraId="5B4C9C95" w14:textId="77777777">
        <w:trPr>
          <w:trHeight w:val="418"/>
        </w:trPr>
        <w:tc>
          <w:tcPr>
            <w:tcW w:w="630" w:type="dxa"/>
            <w:shd w:val="clear" w:color="auto" w:fill="D8D8D8"/>
          </w:tcPr>
          <w:p w:rsidRPr="00E05AE0" w:rsidR="00E005F7" w:rsidP="001952C3" w:rsidRDefault="00E005F7" w14:paraId="5CAF2C62" w14:textId="77777777">
            <w:pPr>
              <w:pStyle w:val="TableParagraph"/>
              <w:spacing w:before="115"/>
              <w:ind w:left="139"/>
              <w:rPr>
                <w:rFonts w:ascii="Arial" w:hAnsi="Arial" w:cs="Arial"/>
                <w:sz w:val="20"/>
                <w:szCs w:val="20"/>
              </w:rPr>
            </w:pPr>
            <w:r w:rsidRPr="00E05AE0">
              <w:rPr>
                <w:rFonts w:ascii="Arial" w:hAnsi="Arial" w:cs="Arial"/>
                <w:w w:val="103"/>
                <w:sz w:val="20"/>
                <w:szCs w:val="20"/>
              </w:rPr>
              <w:t>7</w:t>
            </w:r>
          </w:p>
        </w:tc>
        <w:tc>
          <w:tcPr>
            <w:tcW w:w="3150" w:type="dxa"/>
            <w:shd w:val="clear" w:color="auto" w:fill="D8D8D8"/>
          </w:tcPr>
          <w:p w:rsidRPr="00E05AE0" w:rsidR="00E005F7" w:rsidP="001952C3" w:rsidRDefault="00E005F7" w14:paraId="4746A5A9" w14:textId="77777777">
            <w:pPr>
              <w:pStyle w:val="TableParagraph"/>
              <w:spacing w:before="115"/>
              <w:ind w:left="101"/>
              <w:rPr>
                <w:rFonts w:ascii="Arial" w:hAnsi="Arial" w:cs="Arial"/>
                <w:sz w:val="20"/>
                <w:szCs w:val="20"/>
              </w:rPr>
            </w:pPr>
            <w:r w:rsidRPr="00E05AE0">
              <w:rPr>
                <w:rFonts w:ascii="Arial" w:hAnsi="Arial" w:cs="Arial"/>
                <w:w w:val="105"/>
                <w:sz w:val="20"/>
                <w:szCs w:val="20"/>
              </w:rPr>
              <w:t>Company contact number</w:t>
            </w:r>
          </w:p>
        </w:tc>
        <w:tc>
          <w:tcPr>
            <w:tcW w:w="5940" w:type="dxa"/>
          </w:tcPr>
          <w:p w:rsidRPr="00E05AE0" w:rsidR="00E005F7" w:rsidP="001952C3" w:rsidRDefault="00E005F7" w14:paraId="7C4E1A1C" w14:textId="77777777">
            <w:pPr>
              <w:pStyle w:val="TableParagraph"/>
              <w:rPr>
                <w:rFonts w:ascii="Arial" w:hAnsi="Arial" w:cs="Arial"/>
                <w:sz w:val="20"/>
                <w:szCs w:val="20"/>
              </w:rPr>
            </w:pPr>
          </w:p>
        </w:tc>
      </w:tr>
      <w:tr w:rsidRPr="00E05AE0" w:rsidR="00E005F7" w:rsidTr="00C7575B" w14:paraId="0DFDF2E7" w14:textId="77777777">
        <w:trPr>
          <w:trHeight w:val="418"/>
        </w:trPr>
        <w:tc>
          <w:tcPr>
            <w:tcW w:w="630" w:type="dxa"/>
            <w:shd w:val="clear" w:color="auto" w:fill="D8D8D8"/>
          </w:tcPr>
          <w:p w:rsidRPr="00E05AE0" w:rsidR="00E005F7" w:rsidP="001952C3" w:rsidRDefault="00E005F7" w14:paraId="251FD613" w14:textId="77777777">
            <w:pPr>
              <w:pStyle w:val="TableParagraph"/>
              <w:spacing w:before="116"/>
              <w:ind w:left="139"/>
              <w:rPr>
                <w:rFonts w:ascii="Arial" w:hAnsi="Arial" w:cs="Arial"/>
                <w:sz w:val="20"/>
                <w:szCs w:val="20"/>
              </w:rPr>
            </w:pPr>
            <w:r w:rsidRPr="00E05AE0">
              <w:rPr>
                <w:rFonts w:ascii="Arial" w:hAnsi="Arial" w:cs="Arial"/>
                <w:w w:val="103"/>
                <w:sz w:val="20"/>
                <w:szCs w:val="20"/>
              </w:rPr>
              <w:t>8</w:t>
            </w:r>
          </w:p>
        </w:tc>
        <w:tc>
          <w:tcPr>
            <w:tcW w:w="3150" w:type="dxa"/>
            <w:shd w:val="clear" w:color="auto" w:fill="D8D8D8"/>
          </w:tcPr>
          <w:p w:rsidRPr="00E05AE0" w:rsidR="00E005F7" w:rsidP="001952C3" w:rsidRDefault="00E005F7" w14:paraId="5164577D" w14:textId="77777777">
            <w:pPr>
              <w:pStyle w:val="TableParagraph"/>
              <w:spacing w:before="116"/>
              <w:ind w:left="101"/>
              <w:rPr>
                <w:rFonts w:ascii="Arial" w:hAnsi="Arial" w:cs="Arial"/>
                <w:sz w:val="20"/>
                <w:szCs w:val="20"/>
              </w:rPr>
            </w:pPr>
            <w:r w:rsidRPr="00E05AE0">
              <w:rPr>
                <w:rFonts w:ascii="Arial" w:hAnsi="Arial" w:cs="Arial"/>
                <w:w w:val="105"/>
                <w:sz w:val="20"/>
                <w:szCs w:val="20"/>
              </w:rPr>
              <w:t>Company official email address</w:t>
            </w:r>
          </w:p>
        </w:tc>
        <w:tc>
          <w:tcPr>
            <w:tcW w:w="5940" w:type="dxa"/>
          </w:tcPr>
          <w:p w:rsidRPr="00E05AE0" w:rsidR="00E005F7" w:rsidP="001952C3" w:rsidRDefault="00E005F7" w14:paraId="117D4648" w14:textId="77777777">
            <w:pPr>
              <w:pStyle w:val="TableParagraph"/>
              <w:rPr>
                <w:rFonts w:ascii="Arial" w:hAnsi="Arial" w:cs="Arial"/>
                <w:sz w:val="20"/>
                <w:szCs w:val="20"/>
              </w:rPr>
            </w:pPr>
          </w:p>
        </w:tc>
      </w:tr>
    </w:tbl>
    <w:p w:rsidRPr="00017092" w:rsidR="00E005F7" w:rsidP="008A2808" w:rsidRDefault="00E005F7" w14:paraId="625C4AFA" w14:textId="77777777">
      <w:pPr>
        <w:jc w:val="center"/>
        <w:rPr>
          <w:rFonts w:ascii="Arial" w:hAnsi="Arial" w:cs="Arial"/>
          <w:sz w:val="20"/>
          <w:szCs w:val="20"/>
        </w:rPr>
      </w:pPr>
    </w:p>
    <w:p w:rsidRPr="00017092" w:rsidR="00E005F7" w:rsidP="002E2412" w:rsidRDefault="00E005F7" w14:paraId="09B54878" w14:textId="77777777">
      <w:pPr>
        <w:jc w:val="right"/>
        <w:rPr>
          <w:rFonts w:ascii="Arial" w:hAnsi="Arial" w:cs="Arial"/>
          <w:sz w:val="20"/>
          <w:szCs w:val="20"/>
        </w:rPr>
      </w:pPr>
    </w:p>
    <w:p w:rsidRPr="00017092" w:rsidR="00E005F7" w:rsidP="002E2412" w:rsidRDefault="00E005F7" w14:paraId="0AA9C970" w14:textId="77777777">
      <w:pPr>
        <w:rPr>
          <w:rFonts w:ascii="Arial" w:hAnsi="Arial" w:cs="Arial"/>
          <w:sz w:val="20"/>
          <w:szCs w:val="20"/>
        </w:rPr>
      </w:pPr>
    </w:p>
    <w:p w:rsidRPr="00017092" w:rsidR="00E005F7" w:rsidP="008A2808" w:rsidRDefault="00E005F7" w14:paraId="2EA176C0" w14:textId="77777777">
      <w:pPr>
        <w:jc w:val="center"/>
        <w:rPr>
          <w:rFonts w:ascii="Arial" w:hAnsi="Arial" w:cs="Arial"/>
          <w:b/>
          <w:sz w:val="20"/>
          <w:szCs w:val="20"/>
        </w:rPr>
      </w:pPr>
      <w:bookmarkStart w:name="_Toc482513744" w:id="305"/>
    </w:p>
    <w:p w:rsidRPr="00017092" w:rsidR="00E005F7" w:rsidP="008A2808" w:rsidRDefault="00E005F7" w14:paraId="03556BE9" w14:textId="77777777">
      <w:pPr>
        <w:jc w:val="center"/>
        <w:rPr>
          <w:rFonts w:ascii="Arial" w:hAnsi="Arial" w:cs="Arial"/>
          <w:b/>
          <w:sz w:val="20"/>
          <w:szCs w:val="20"/>
        </w:rPr>
      </w:pPr>
      <w:r w:rsidRPr="00017092">
        <w:rPr>
          <w:rFonts w:ascii="Arial" w:hAnsi="Arial" w:cs="Arial"/>
          <w:b/>
          <w:sz w:val="20"/>
          <w:szCs w:val="20"/>
        </w:rPr>
        <w:t xml:space="preserve">Form </w:t>
      </w:r>
      <w:r>
        <w:rPr>
          <w:rFonts w:ascii="Arial" w:hAnsi="Arial" w:cs="Arial"/>
          <w:b/>
          <w:sz w:val="20"/>
          <w:szCs w:val="20"/>
        </w:rPr>
        <w:t>2</w:t>
      </w:r>
      <w:r w:rsidRPr="00017092">
        <w:rPr>
          <w:rFonts w:ascii="Arial" w:hAnsi="Arial" w:cs="Arial"/>
          <w:b/>
          <w:sz w:val="20"/>
          <w:szCs w:val="20"/>
        </w:rPr>
        <w:t>: Potential Bidder’s Contact Details</w:t>
      </w:r>
      <w:bookmarkEnd w:id="305"/>
      <w:r w:rsidRPr="00017092">
        <w:rPr>
          <w:rFonts w:ascii="Arial" w:hAnsi="Arial" w:cs="Arial"/>
          <w:b/>
          <w:sz w:val="20"/>
          <w:szCs w:val="20"/>
        </w:rPr>
        <w:t xml:space="preserve">, </w:t>
      </w:r>
    </w:p>
    <w:p w:rsidRPr="00017092" w:rsidR="00E005F7" w:rsidP="008A2808" w:rsidRDefault="00E005F7" w14:paraId="7F197A0B" w14:textId="77777777">
      <w:pPr>
        <w:jc w:val="center"/>
        <w:rPr>
          <w:rFonts w:ascii="Arial" w:hAnsi="Arial" w:cs="Arial"/>
          <w:sz w:val="20"/>
          <w:szCs w:val="20"/>
        </w:rPr>
      </w:pPr>
    </w:p>
    <w:tbl>
      <w:tblPr>
        <w:tblW w:w="9634" w:type="dxa"/>
        <w:tblInd w:w="5" w:type="dxa"/>
        <w:tblLook w:val="00A0" w:firstRow="1" w:lastRow="0" w:firstColumn="1" w:lastColumn="0" w:noHBand="0" w:noVBand="0"/>
      </w:tblPr>
      <w:tblGrid>
        <w:gridCol w:w="3685"/>
        <w:gridCol w:w="1435"/>
        <w:gridCol w:w="272"/>
        <w:gridCol w:w="1351"/>
        <w:gridCol w:w="1351"/>
        <w:gridCol w:w="1541"/>
      </w:tblGrid>
      <w:tr w:rsidRPr="00017092" w:rsidR="00E005F7" w:rsidTr="008A2808" w14:paraId="78438C60" w14:textId="77777777">
        <w:trPr>
          <w:trHeight w:val="628"/>
        </w:trPr>
        <w:tc>
          <w:tcPr>
            <w:tcW w:w="3685" w:type="dxa"/>
            <w:tcBorders>
              <w:top w:val="single" w:color="auto" w:sz="4" w:space="0"/>
              <w:left w:val="single" w:color="auto" w:sz="4" w:space="0"/>
              <w:bottom w:val="nil"/>
              <w:right w:val="nil"/>
            </w:tcBorders>
            <w:vAlign w:val="bottom"/>
          </w:tcPr>
          <w:p w:rsidRPr="00017092" w:rsidR="00E005F7" w:rsidP="00344DE0" w:rsidRDefault="00E005F7" w14:paraId="0F6C053E" w14:textId="77777777">
            <w:pPr>
              <w:rPr>
                <w:rFonts w:ascii="Arial" w:hAnsi="Arial" w:cs="Arial"/>
                <w:sz w:val="20"/>
                <w:szCs w:val="20"/>
              </w:rPr>
            </w:pPr>
            <w:r w:rsidRPr="00017092">
              <w:rPr>
                <w:rFonts w:ascii="Arial" w:hAnsi="Arial" w:cs="Arial"/>
                <w:sz w:val="20"/>
                <w:szCs w:val="20"/>
              </w:rPr>
              <w:t>Name and Title of Contact Person</w:t>
            </w:r>
          </w:p>
        </w:tc>
        <w:tc>
          <w:tcPr>
            <w:tcW w:w="1435" w:type="dxa"/>
            <w:tcBorders>
              <w:top w:val="single" w:color="auto" w:sz="4" w:space="0"/>
              <w:left w:val="nil"/>
              <w:bottom w:val="single" w:color="auto" w:sz="4" w:space="0"/>
              <w:right w:val="nil"/>
            </w:tcBorders>
            <w:noWrap/>
            <w:vAlign w:val="bottom"/>
          </w:tcPr>
          <w:p w:rsidRPr="00017092" w:rsidR="00E005F7" w:rsidP="00344DE0" w:rsidRDefault="00E005F7" w14:paraId="3E11CEB3" w14:textId="77777777">
            <w:pPr>
              <w:rPr>
                <w:rFonts w:ascii="Arial" w:hAnsi="Arial" w:cs="Arial"/>
                <w:sz w:val="20"/>
                <w:szCs w:val="20"/>
              </w:rPr>
            </w:pPr>
            <w:r w:rsidRPr="00017092">
              <w:rPr>
                <w:rFonts w:ascii="Arial" w:hAnsi="Arial" w:cs="Arial"/>
                <w:sz w:val="20"/>
                <w:szCs w:val="20"/>
              </w:rPr>
              <w:t> </w:t>
            </w:r>
          </w:p>
        </w:tc>
        <w:tc>
          <w:tcPr>
            <w:tcW w:w="271" w:type="dxa"/>
            <w:tcBorders>
              <w:top w:val="single" w:color="auto" w:sz="4" w:space="0"/>
              <w:left w:val="nil"/>
              <w:bottom w:val="single" w:color="auto" w:sz="4" w:space="0"/>
              <w:right w:val="nil"/>
            </w:tcBorders>
            <w:noWrap/>
            <w:vAlign w:val="bottom"/>
          </w:tcPr>
          <w:p w:rsidRPr="00017092" w:rsidR="00E005F7" w:rsidP="00344DE0" w:rsidRDefault="00E005F7" w14:paraId="4C338530" w14:textId="77777777">
            <w:pPr>
              <w:rPr>
                <w:rFonts w:ascii="Arial" w:hAnsi="Arial" w:cs="Arial"/>
                <w:sz w:val="20"/>
                <w:szCs w:val="20"/>
              </w:rPr>
            </w:pPr>
            <w:r w:rsidRPr="00017092">
              <w:rPr>
                <w:rFonts w:ascii="Arial" w:hAnsi="Arial" w:cs="Arial"/>
                <w:sz w:val="20"/>
                <w:szCs w:val="20"/>
              </w:rPr>
              <w:t> </w:t>
            </w:r>
          </w:p>
        </w:tc>
        <w:tc>
          <w:tcPr>
            <w:tcW w:w="1351" w:type="dxa"/>
            <w:tcBorders>
              <w:top w:val="single" w:color="auto" w:sz="4" w:space="0"/>
              <w:left w:val="nil"/>
              <w:bottom w:val="single" w:color="auto" w:sz="4" w:space="0"/>
              <w:right w:val="nil"/>
            </w:tcBorders>
            <w:noWrap/>
            <w:vAlign w:val="bottom"/>
          </w:tcPr>
          <w:p w:rsidRPr="00017092" w:rsidR="00E005F7" w:rsidP="00344DE0" w:rsidRDefault="00E005F7" w14:paraId="6F896C4F" w14:textId="77777777">
            <w:pPr>
              <w:rPr>
                <w:rFonts w:ascii="Arial" w:hAnsi="Arial" w:cs="Arial"/>
                <w:sz w:val="20"/>
                <w:szCs w:val="20"/>
              </w:rPr>
            </w:pPr>
            <w:r w:rsidRPr="00017092">
              <w:rPr>
                <w:rFonts w:ascii="Arial" w:hAnsi="Arial" w:cs="Arial"/>
                <w:sz w:val="20"/>
                <w:szCs w:val="20"/>
              </w:rPr>
              <w:t> </w:t>
            </w:r>
          </w:p>
        </w:tc>
        <w:tc>
          <w:tcPr>
            <w:tcW w:w="1351" w:type="dxa"/>
            <w:tcBorders>
              <w:top w:val="single" w:color="auto" w:sz="4" w:space="0"/>
              <w:left w:val="nil"/>
              <w:bottom w:val="single" w:color="auto" w:sz="4" w:space="0"/>
              <w:right w:val="nil"/>
            </w:tcBorders>
            <w:noWrap/>
            <w:vAlign w:val="bottom"/>
          </w:tcPr>
          <w:p w:rsidRPr="00017092" w:rsidR="00E005F7" w:rsidP="00344DE0" w:rsidRDefault="00E005F7" w14:paraId="060D05CB" w14:textId="77777777">
            <w:pPr>
              <w:rPr>
                <w:rFonts w:ascii="Arial" w:hAnsi="Arial" w:cs="Arial"/>
                <w:sz w:val="20"/>
                <w:szCs w:val="20"/>
              </w:rPr>
            </w:pPr>
            <w:r w:rsidRPr="00017092">
              <w:rPr>
                <w:rFonts w:ascii="Arial" w:hAnsi="Arial" w:cs="Arial"/>
                <w:sz w:val="20"/>
                <w:szCs w:val="20"/>
              </w:rPr>
              <w:t> </w:t>
            </w:r>
          </w:p>
        </w:tc>
        <w:tc>
          <w:tcPr>
            <w:tcW w:w="1541" w:type="dxa"/>
            <w:tcBorders>
              <w:top w:val="single" w:color="auto" w:sz="4" w:space="0"/>
              <w:left w:val="nil"/>
              <w:bottom w:val="single" w:color="auto" w:sz="4" w:space="0"/>
              <w:right w:val="single" w:color="auto" w:sz="4" w:space="0"/>
            </w:tcBorders>
            <w:noWrap/>
            <w:vAlign w:val="bottom"/>
          </w:tcPr>
          <w:p w:rsidRPr="00017092" w:rsidR="00E005F7" w:rsidP="00344DE0" w:rsidRDefault="00E005F7" w14:paraId="3CA3F039" w14:textId="77777777">
            <w:pPr>
              <w:rPr>
                <w:rFonts w:ascii="Arial" w:hAnsi="Arial" w:cs="Arial"/>
                <w:sz w:val="20"/>
                <w:szCs w:val="20"/>
              </w:rPr>
            </w:pPr>
            <w:r w:rsidRPr="00017092">
              <w:rPr>
                <w:rFonts w:ascii="Arial" w:hAnsi="Arial" w:cs="Arial"/>
                <w:sz w:val="20"/>
                <w:szCs w:val="20"/>
              </w:rPr>
              <w:t> </w:t>
            </w:r>
          </w:p>
        </w:tc>
      </w:tr>
      <w:tr w:rsidRPr="00017092" w:rsidR="00E005F7" w:rsidTr="008A2808" w14:paraId="170C332E" w14:textId="77777777">
        <w:trPr>
          <w:trHeight w:val="251"/>
        </w:trPr>
        <w:tc>
          <w:tcPr>
            <w:tcW w:w="3685" w:type="dxa"/>
            <w:tcBorders>
              <w:top w:val="nil"/>
              <w:left w:val="single" w:color="auto" w:sz="4" w:space="0"/>
              <w:bottom w:val="nil"/>
              <w:right w:val="nil"/>
            </w:tcBorders>
            <w:noWrap/>
            <w:vAlign w:val="bottom"/>
          </w:tcPr>
          <w:p w:rsidRPr="00017092" w:rsidR="00E005F7" w:rsidP="00344DE0" w:rsidRDefault="00E005F7" w14:paraId="526D3EA0" w14:textId="77777777">
            <w:pPr>
              <w:rPr>
                <w:rFonts w:ascii="Arial" w:hAnsi="Arial" w:cs="Arial"/>
                <w:sz w:val="20"/>
                <w:szCs w:val="20"/>
              </w:rPr>
            </w:pPr>
            <w:r w:rsidRPr="00017092">
              <w:rPr>
                <w:rFonts w:ascii="Arial" w:hAnsi="Arial" w:cs="Arial"/>
                <w:sz w:val="20"/>
                <w:szCs w:val="20"/>
              </w:rPr>
              <w:t> </w:t>
            </w:r>
          </w:p>
        </w:tc>
        <w:tc>
          <w:tcPr>
            <w:tcW w:w="1435" w:type="dxa"/>
            <w:tcBorders>
              <w:top w:val="nil"/>
              <w:left w:val="nil"/>
              <w:bottom w:val="nil"/>
              <w:right w:val="nil"/>
            </w:tcBorders>
            <w:noWrap/>
            <w:vAlign w:val="bottom"/>
          </w:tcPr>
          <w:p w:rsidRPr="00017092" w:rsidR="00E005F7" w:rsidP="00344DE0" w:rsidRDefault="00E005F7" w14:paraId="440874CA" w14:textId="77777777">
            <w:pPr>
              <w:rPr>
                <w:rFonts w:ascii="Arial" w:hAnsi="Arial" w:cs="Arial"/>
                <w:sz w:val="20"/>
                <w:szCs w:val="20"/>
              </w:rPr>
            </w:pPr>
          </w:p>
        </w:tc>
        <w:tc>
          <w:tcPr>
            <w:tcW w:w="271" w:type="dxa"/>
            <w:tcBorders>
              <w:top w:val="nil"/>
              <w:left w:val="nil"/>
              <w:bottom w:val="nil"/>
              <w:right w:val="nil"/>
            </w:tcBorders>
            <w:noWrap/>
            <w:vAlign w:val="bottom"/>
          </w:tcPr>
          <w:p w:rsidRPr="00017092" w:rsidR="00E005F7" w:rsidP="00344DE0" w:rsidRDefault="00E005F7" w14:paraId="13753C1B" w14:textId="77777777">
            <w:pPr>
              <w:rPr>
                <w:rFonts w:ascii="Arial" w:hAnsi="Arial" w:cs="Arial"/>
                <w:sz w:val="20"/>
                <w:szCs w:val="20"/>
              </w:rPr>
            </w:pPr>
          </w:p>
        </w:tc>
        <w:tc>
          <w:tcPr>
            <w:tcW w:w="1351" w:type="dxa"/>
            <w:tcBorders>
              <w:top w:val="nil"/>
              <w:left w:val="nil"/>
              <w:bottom w:val="nil"/>
              <w:right w:val="nil"/>
            </w:tcBorders>
            <w:noWrap/>
            <w:vAlign w:val="bottom"/>
          </w:tcPr>
          <w:p w:rsidRPr="00017092" w:rsidR="00E005F7" w:rsidP="00344DE0" w:rsidRDefault="00E005F7" w14:paraId="138F9FAB" w14:textId="77777777">
            <w:pPr>
              <w:rPr>
                <w:rFonts w:ascii="Arial" w:hAnsi="Arial" w:cs="Arial"/>
                <w:sz w:val="20"/>
                <w:szCs w:val="20"/>
              </w:rPr>
            </w:pPr>
          </w:p>
        </w:tc>
        <w:tc>
          <w:tcPr>
            <w:tcW w:w="1351" w:type="dxa"/>
            <w:tcBorders>
              <w:top w:val="nil"/>
              <w:left w:val="nil"/>
              <w:bottom w:val="nil"/>
              <w:right w:val="nil"/>
            </w:tcBorders>
            <w:noWrap/>
            <w:vAlign w:val="bottom"/>
          </w:tcPr>
          <w:p w:rsidRPr="00017092" w:rsidR="00E005F7" w:rsidP="00344DE0" w:rsidRDefault="00E005F7" w14:paraId="07ED1E05" w14:textId="77777777">
            <w:pPr>
              <w:rPr>
                <w:rFonts w:ascii="Arial" w:hAnsi="Arial" w:cs="Arial"/>
                <w:sz w:val="20"/>
                <w:szCs w:val="20"/>
              </w:rPr>
            </w:pPr>
          </w:p>
        </w:tc>
        <w:tc>
          <w:tcPr>
            <w:tcW w:w="1541" w:type="dxa"/>
            <w:tcBorders>
              <w:top w:val="nil"/>
              <w:left w:val="nil"/>
              <w:bottom w:val="nil"/>
              <w:right w:val="single" w:color="auto" w:sz="4" w:space="0"/>
            </w:tcBorders>
            <w:noWrap/>
            <w:vAlign w:val="bottom"/>
          </w:tcPr>
          <w:p w:rsidRPr="00017092" w:rsidR="00E005F7" w:rsidP="00344DE0" w:rsidRDefault="00E005F7" w14:paraId="2EA55074" w14:textId="77777777">
            <w:pPr>
              <w:rPr>
                <w:rFonts w:ascii="Arial" w:hAnsi="Arial" w:cs="Arial"/>
                <w:sz w:val="20"/>
                <w:szCs w:val="20"/>
              </w:rPr>
            </w:pPr>
            <w:r w:rsidRPr="00017092">
              <w:rPr>
                <w:rFonts w:ascii="Arial" w:hAnsi="Arial" w:cs="Arial"/>
                <w:sz w:val="20"/>
                <w:szCs w:val="20"/>
              </w:rPr>
              <w:t> </w:t>
            </w:r>
          </w:p>
        </w:tc>
      </w:tr>
      <w:tr w:rsidRPr="00017092" w:rsidR="00E005F7" w:rsidTr="008A2808" w14:paraId="2CA0489A" w14:textId="77777777">
        <w:trPr>
          <w:trHeight w:val="314"/>
        </w:trPr>
        <w:tc>
          <w:tcPr>
            <w:tcW w:w="3685" w:type="dxa"/>
            <w:tcBorders>
              <w:top w:val="nil"/>
              <w:left w:val="single" w:color="auto" w:sz="4" w:space="0"/>
              <w:bottom w:val="nil"/>
              <w:right w:val="nil"/>
            </w:tcBorders>
            <w:vAlign w:val="bottom"/>
          </w:tcPr>
          <w:p w:rsidRPr="00017092" w:rsidR="00E005F7" w:rsidP="00344DE0" w:rsidRDefault="00E005F7" w14:paraId="4A1438A9" w14:textId="77777777">
            <w:pPr>
              <w:rPr>
                <w:rFonts w:ascii="Arial" w:hAnsi="Arial" w:cs="Arial"/>
                <w:sz w:val="20"/>
                <w:szCs w:val="20"/>
              </w:rPr>
            </w:pPr>
            <w:r w:rsidRPr="00017092">
              <w:rPr>
                <w:rFonts w:ascii="Arial" w:hAnsi="Arial" w:cs="Arial"/>
                <w:sz w:val="20"/>
                <w:szCs w:val="20"/>
              </w:rPr>
              <w:t>Address of Contact Person</w:t>
            </w:r>
          </w:p>
        </w:tc>
        <w:tc>
          <w:tcPr>
            <w:tcW w:w="1435" w:type="dxa"/>
            <w:tcBorders>
              <w:top w:val="nil"/>
              <w:left w:val="nil"/>
              <w:bottom w:val="single" w:color="auto" w:sz="4" w:space="0"/>
              <w:right w:val="nil"/>
            </w:tcBorders>
            <w:noWrap/>
            <w:vAlign w:val="bottom"/>
          </w:tcPr>
          <w:p w:rsidRPr="00017092" w:rsidR="00E005F7" w:rsidP="00344DE0" w:rsidRDefault="00E005F7" w14:paraId="04CE9A24" w14:textId="77777777">
            <w:pPr>
              <w:rPr>
                <w:rFonts w:ascii="Arial" w:hAnsi="Arial" w:cs="Arial"/>
                <w:sz w:val="20"/>
                <w:szCs w:val="20"/>
              </w:rPr>
            </w:pPr>
            <w:r w:rsidRPr="00017092">
              <w:rPr>
                <w:rFonts w:ascii="Arial" w:hAnsi="Arial" w:cs="Arial"/>
                <w:sz w:val="20"/>
                <w:szCs w:val="20"/>
              </w:rPr>
              <w:t> </w:t>
            </w:r>
          </w:p>
        </w:tc>
        <w:tc>
          <w:tcPr>
            <w:tcW w:w="271" w:type="dxa"/>
            <w:tcBorders>
              <w:top w:val="nil"/>
              <w:left w:val="nil"/>
              <w:bottom w:val="single" w:color="auto" w:sz="4" w:space="0"/>
              <w:right w:val="nil"/>
            </w:tcBorders>
            <w:noWrap/>
            <w:vAlign w:val="bottom"/>
          </w:tcPr>
          <w:p w:rsidRPr="00017092" w:rsidR="00E005F7" w:rsidP="00344DE0" w:rsidRDefault="00E005F7" w14:paraId="04FC1C64" w14:textId="77777777">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color="auto" w:sz="4" w:space="0"/>
              <w:right w:val="nil"/>
            </w:tcBorders>
            <w:noWrap/>
            <w:vAlign w:val="bottom"/>
          </w:tcPr>
          <w:p w:rsidRPr="00017092" w:rsidR="00E005F7" w:rsidP="00344DE0" w:rsidRDefault="00E005F7" w14:paraId="56D9DC7A" w14:textId="77777777">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color="auto" w:sz="4" w:space="0"/>
              <w:right w:val="nil"/>
            </w:tcBorders>
            <w:noWrap/>
            <w:vAlign w:val="bottom"/>
          </w:tcPr>
          <w:p w:rsidRPr="00017092" w:rsidR="00E005F7" w:rsidP="00344DE0" w:rsidRDefault="00E005F7" w14:paraId="7EEC1E57" w14:textId="77777777">
            <w:pPr>
              <w:rPr>
                <w:rFonts w:ascii="Arial" w:hAnsi="Arial" w:cs="Arial"/>
                <w:sz w:val="20"/>
                <w:szCs w:val="20"/>
              </w:rPr>
            </w:pPr>
            <w:r w:rsidRPr="00017092">
              <w:rPr>
                <w:rFonts w:ascii="Arial" w:hAnsi="Arial" w:cs="Arial"/>
                <w:sz w:val="20"/>
                <w:szCs w:val="20"/>
              </w:rPr>
              <w:t> </w:t>
            </w:r>
          </w:p>
        </w:tc>
        <w:tc>
          <w:tcPr>
            <w:tcW w:w="1541" w:type="dxa"/>
            <w:tcBorders>
              <w:top w:val="nil"/>
              <w:left w:val="nil"/>
              <w:bottom w:val="single" w:color="auto" w:sz="4" w:space="0"/>
              <w:right w:val="single" w:color="auto" w:sz="4" w:space="0"/>
            </w:tcBorders>
            <w:noWrap/>
            <w:vAlign w:val="bottom"/>
          </w:tcPr>
          <w:p w:rsidRPr="00017092" w:rsidR="00E005F7" w:rsidP="00344DE0" w:rsidRDefault="00E005F7" w14:paraId="4354F0A2" w14:textId="77777777">
            <w:pPr>
              <w:rPr>
                <w:rFonts w:ascii="Arial" w:hAnsi="Arial" w:cs="Arial"/>
                <w:sz w:val="20"/>
                <w:szCs w:val="20"/>
              </w:rPr>
            </w:pPr>
            <w:r w:rsidRPr="00017092">
              <w:rPr>
                <w:rFonts w:ascii="Arial" w:hAnsi="Arial" w:cs="Arial"/>
                <w:sz w:val="20"/>
                <w:szCs w:val="20"/>
              </w:rPr>
              <w:t> </w:t>
            </w:r>
          </w:p>
        </w:tc>
      </w:tr>
      <w:tr w:rsidRPr="00017092" w:rsidR="00E005F7" w:rsidTr="008A2808" w14:paraId="02E0773C" w14:textId="77777777">
        <w:trPr>
          <w:trHeight w:val="188"/>
        </w:trPr>
        <w:tc>
          <w:tcPr>
            <w:tcW w:w="3685" w:type="dxa"/>
            <w:tcBorders>
              <w:top w:val="nil"/>
              <w:left w:val="single" w:color="auto" w:sz="4" w:space="0"/>
              <w:bottom w:val="nil"/>
              <w:right w:val="nil"/>
            </w:tcBorders>
            <w:noWrap/>
            <w:vAlign w:val="bottom"/>
          </w:tcPr>
          <w:p w:rsidRPr="00017092" w:rsidR="00E005F7" w:rsidP="00344DE0" w:rsidRDefault="00E005F7" w14:paraId="1C0DF5F1" w14:textId="77777777">
            <w:pPr>
              <w:rPr>
                <w:rFonts w:ascii="Arial" w:hAnsi="Arial" w:cs="Arial"/>
                <w:sz w:val="20"/>
                <w:szCs w:val="20"/>
              </w:rPr>
            </w:pPr>
            <w:r w:rsidRPr="00017092">
              <w:rPr>
                <w:rFonts w:ascii="Arial" w:hAnsi="Arial" w:cs="Arial"/>
                <w:sz w:val="20"/>
                <w:szCs w:val="20"/>
              </w:rPr>
              <w:t> </w:t>
            </w:r>
          </w:p>
        </w:tc>
        <w:tc>
          <w:tcPr>
            <w:tcW w:w="1435" w:type="dxa"/>
            <w:tcBorders>
              <w:top w:val="nil"/>
              <w:left w:val="nil"/>
              <w:bottom w:val="nil"/>
              <w:right w:val="nil"/>
            </w:tcBorders>
            <w:noWrap/>
            <w:vAlign w:val="bottom"/>
          </w:tcPr>
          <w:p w:rsidRPr="00017092" w:rsidR="00E005F7" w:rsidP="00344DE0" w:rsidRDefault="00E005F7" w14:paraId="5EA0E8A7" w14:textId="77777777">
            <w:pPr>
              <w:rPr>
                <w:rFonts w:ascii="Arial" w:hAnsi="Arial" w:cs="Arial"/>
                <w:sz w:val="20"/>
                <w:szCs w:val="20"/>
              </w:rPr>
            </w:pPr>
          </w:p>
        </w:tc>
        <w:tc>
          <w:tcPr>
            <w:tcW w:w="271" w:type="dxa"/>
            <w:tcBorders>
              <w:top w:val="nil"/>
              <w:left w:val="nil"/>
              <w:bottom w:val="nil"/>
              <w:right w:val="nil"/>
            </w:tcBorders>
            <w:noWrap/>
            <w:vAlign w:val="bottom"/>
          </w:tcPr>
          <w:p w:rsidRPr="00017092" w:rsidR="00E005F7" w:rsidP="00344DE0" w:rsidRDefault="00E005F7" w14:paraId="5E0A4128" w14:textId="77777777">
            <w:pPr>
              <w:rPr>
                <w:rFonts w:ascii="Arial" w:hAnsi="Arial" w:cs="Arial"/>
                <w:sz w:val="20"/>
                <w:szCs w:val="20"/>
              </w:rPr>
            </w:pPr>
          </w:p>
        </w:tc>
        <w:tc>
          <w:tcPr>
            <w:tcW w:w="1351" w:type="dxa"/>
            <w:tcBorders>
              <w:top w:val="nil"/>
              <w:left w:val="nil"/>
              <w:bottom w:val="nil"/>
              <w:right w:val="nil"/>
            </w:tcBorders>
            <w:noWrap/>
            <w:vAlign w:val="bottom"/>
          </w:tcPr>
          <w:p w:rsidRPr="00017092" w:rsidR="00E005F7" w:rsidP="00344DE0" w:rsidRDefault="00E005F7" w14:paraId="4A728A5A" w14:textId="77777777">
            <w:pPr>
              <w:rPr>
                <w:rFonts w:ascii="Arial" w:hAnsi="Arial" w:cs="Arial"/>
                <w:sz w:val="20"/>
                <w:szCs w:val="20"/>
              </w:rPr>
            </w:pPr>
          </w:p>
        </w:tc>
        <w:tc>
          <w:tcPr>
            <w:tcW w:w="1351" w:type="dxa"/>
            <w:tcBorders>
              <w:top w:val="nil"/>
              <w:left w:val="nil"/>
              <w:bottom w:val="nil"/>
              <w:right w:val="nil"/>
            </w:tcBorders>
            <w:noWrap/>
            <w:vAlign w:val="bottom"/>
          </w:tcPr>
          <w:p w:rsidRPr="00017092" w:rsidR="00E005F7" w:rsidP="00344DE0" w:rsidRDefault="00E005F7" w14:paraId="27326AF9" w14:textId="77777777">
            <w:pPr>
              <w:rPr>
                <w:rFonts w:ascii="Arial" w:hAnsi="Arial" w:cs="Arial"/>
                <w:sz w:val="20"/>
                <w:szCs w:val="20"/>
              </w:rPr>
            </w:pPr>
          </w:p>
        </w:tc>
        <w:tc>
          <w:tcPr>
            <w:tcW w:w="1541" w:type="dxa"/>
            <w:tcBorders>
              <w:top w:val="nil"/>
              <w:left w:val="nil"/>
              <w:bottom w:val="nil"/>
              <w:right w:val="single" w:color="auto" w:sz="4" w:space="0"/>
            </w:tcBorders>
            <w:noWrap/>
            <w:vAlign w:val="bottom"/>
          </w:tcPr>
          <w:p w:rsidRPr="00017092" w:rsidR="00E005F7" w:rsidP="00344DE0" w:rsidRDefault="00E005F7" w14:paraId="543EA8D9" w14:textId="77777777">
            <w:pPr>
              <w:rPr>
                <w:rFonts w:ascii="Arial" w:hAnsi="Arial" w:cs="Arial"/>
                <w:sz w:val="20"/>
                <w:szCs w:val="20"/>
              </w:rPr>
            </w:pPr>
            <w:r w:rsidRPr="00017092">
              <w:rPr>
                <w:rFonts w:ascii="Arial" w:hAnsi="Arial" w:cs="Arial"/>
                <w:sz w:val="20"/>
                <w:szCs w:val="20"/>
              </w:rPr>
              <w:t> </w:t>
            </w:r>
          </w:p>
        </w:tc>
      </w:tr>
      <w:tr w:rsidRPr="00017092" w:rsidR="00E005F7" w:rsidTr="008A2808" w14:paraId="015F6374" w14:textId="77777777">
        <w:trPr>
          <w:trHeight w:val="628"/>
        </w:trPr>
        <w:tc>
          <w:tcPr>
            <w:tcW w:w="3685" w:type="dxa"/>
            <w:tcBorders>
              <w:top w:val="nil"/>
              <w:left w:val="single" w:color="auto" w:sz="4" w:space="0"/>
              <w:bottom w:val="nil"/>
              <w:right w:val="nil"/>
            </w:tcBorders>
            <w:vAlign w:val="bottom"/>
          </w:tcPr>
          <w:p w:rsidRPr="00017092" w:rsidR="00E005F7" w:rsidP="00344DE0" w:rsidRDefault="00E005F7" w14:paraId="784AE992" w14:textId="77777777">
            <w:pPr>
              <w:rPr>
                <w:rFonts w:ascii="Arial" w:hAnsi="Arial" w:cs="Arial"/>
                <w:sz w:val="20"/>
                <w:szCs w:val="20"/>
              </w:rPr>
            </w:pPr>
            <w:r w:rsidRPr="00017092">
              <w:rPr>
                <w:rFonts w:ascii="Arial" w:hAnsi="Arial" w:cs="Arial"/>
                <w:sz w:val="20"/>
                <w:szCs w:val="20"/>
              </w:rPr>
              <w:t>Telephone/Cell number of Contact Person</w:t>
            </w:r>
          </w:p>
        </w:tc>
        <w:tc>
          <w:tcPr>
            <w:tcW w:w="1435" w:type="dxa"/>
            <w:tcBorders>
              <w:top w:val="nil"/>
              <w:left w:val="nil"/>
              <w:bottom w:val="single" w:color="auto" w:sz="4" w:space="0"/>
              <w:right w:val="nil"/>
            </w:tcBorders>
            <w:noWrap/>
            <w:vAlign w:val="bottom"/>
          </w:tcPr>
          <w:p w:rsidRPr="00017092" w:rsidR="00E005F7" w:rsidP="00344DE0" w:rsidRDefault="00E005F7" w14:paraId="6CEF8FC2" w14:textId="77777777">
            <w:pPr>
              <w:rPr>
                <w:rFonts w:ascii="Arial" w:hAnsi="Arial" w:cs="Arial"/>
                <w:sz w:val="20"/>
                <w:szCs w:val="20"/>
              </w:rPr>
            </w:pPr>
            <w:r w:rsidRPr="00017092">
              <w:rPr>
                <w:rFonts w:ascii="Arial" w:hAnsi="Arial" w:cs="Arial"/>
                <w:sz w:val="20"/>
                <w:szCs w:val="20"/>
              </w:rPr>
              <w:t> </w:t>
            </w:r>
          </w:p>
        </w:tc>
        <w:tc>
          <w:tcPr>
            <w:tcW w:w="271" w:type="dxa"/>
            <w:tcBorders>
              <w:top w:val="nil"/>
              <w:left w:val="nil"/>
              <w:bottom w:val="single" w:color="auto" w:sz="4" w:space="0"/>
              <w:right w:val="nil"/>
            </w:tcBorders>
            <w:noWrap/>
            <w:vAlign w:val="bottom"/>
          </w:tcPr>
          <w:p w:rsidRPr="00017092" w:rsidR="00E005F7" w:rsidP="00344DE0" w:rsidRDefault="00E005F7" w14:paraId="3D6AF0D9" w14:textId="77777777">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color="auto" w:sz="4" w:space="0"/>
              <w:right w:val="nil"/>
            </w:tcBorders>
            <w:noWrap/>
            <w:vAlign w:val="bottom"/>
          </w:tcPr>
          <w:p w:rsidRPr="00017092" w:rsidR="00E005F7" w:rsidP="00344DE0" w:rsidRDefault="00E005F7" w14:paraId="4AA699E9" w14:textId="77777777">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color="auto" w:sz="4" w:space="0"/>
              <w:right w:val="nil"/>
            </w:tcBorders>
            <w:noWrap/>
            <w:vAlign w:val="bottom"/>
          </w:tcPr>
          <w:p w:rsidRPr="00017092" w:rsidR="00E005F7" w:rsidP="00344DE0" w:rsidRDefault="00E005F7" w14:paraId="746B5AC1" w14:textId="77777777">
            <w:pPr>
              <w:rPr>
                <w:rFonts w:ascii="Arial" w:hAnsi="Arial" w:cs="Arial"/>
                <w:sz w:val="20"/>
                <w:szCs w:val="20"/>
              </w:rPr>
            </w:pPr>
            <w:r w:rsidRPr="00017092">
              <w:rPr>
                <w:rFonts w:ascii="Arial" w:hAnsi="Arial" w:cs="Arial"/>
                <w:sz w:val="20"/>
                <w:szCs w:val="20"/>
              </w:rPr>
              <w:t> </w:t>
            </w:r>
          </w:p>
        </w:tc>
        <w:tc>
          <w:tcPr>
            <w:tcW w:w="1541" w:type="dxa"/>
            <w:tcBorders>
              <w:top w:val="nil"/>
              <w:left w:val="nil"/>
              <w:bottom w:val="single" w:color="auto" w:sz="4" w:space="0"/>
              <w:right w:val="single" w:color="auto" w:sz="4" w:space="0"/>
            </w:tcBorders>
            <w:noWrap/>
            <w:vAlign w:val="bottom"/>
          </w:tcPr>
          <w:p w:rsidRPr="00017092" w:rsidR="00E005F7" w:rsidP="00344DE0" w:rsidRDefault="00E005F7" w14:paraId="55859985" w14:textId="77777777">
            <w:pPr>
              <w:rPr>
                <w:rFonts w:ascii="Arial" w:hAnsi="Arial" w:cs="Arial"/>
                <w:sz w:val="20"/>
                <w:szCs w:val="20"/>
              </w:rPr>
            </w:pPr>
            <w:r w:rsidRPr="00017092">
              <w:rPr>
                <w:rFonts w:ascii="Arial" w:hAnsi="Arial" w:cs="Arial"/>
                <w:sz w:val="20"/>
                <w:szCs w:val="20"/>
              </w:rPr>
              <w:t> </w:t>
            </w:r>
          </w:p>
        </w:tc>
      </w:tr>
      <w:tr w:rsidRPr="00017092" w:rsidR="00E005F7" w:rsidTr="008A2808" w14:paraId="77C79EAE" w14:textId="77777777">
        <w:trPr>
          <w:trHeight w:val="89"/>
        </w:trPr>
        <w:tc>
          <w:tcPr>
            <w:tcW w:w="3685" w:type="dxa"/>
            <w:tcBorders>
              <w:top w:val="nil"/>
              <w:left w:val="single" w:color="auto" w:sz="4" w:space="0"/>
              <w:bottom w:val="nil"/>
              <w:right w:val="nil"/>
            </w:tcBorders>
            <w:noWrap/>
            <w:vAlign w:val="bottom"/>
          </w:tcPr>
          <w:p w:rsidRPr="00017092" w:rsidR="00E005F7" w:rsidP="00344DE0" w:rsidRDefault="00E005F7" w14:paraId="43770E57" w14:textId="77777777">
            <w:pPr>
              <w:rPr>
                <w:rFonts w:ascii="Arial" w:hAnsi="Arial" w:cs="Arial"/>
                <w:sz w:val="20"/>
                <w:szCs w:val="20"/>
              </w:rPr>
            </w:pPr>
            <w:r w:rsidRPr="00017092">
              <w:rPr>
                <w:rFonts w:ascii="Arial" w:hAnsi="Arial" w:cs="Arial"/>
                <w:sz w:val="20"/>
                <w:szCs w:val="20"/>
              </w:rPr>
              <w:t> </w:t>
            </w:r>
          </w:p>
        </w:tc>
        <w:tc>
          <w:tcPr>
            <w:tcW w:w="1435" w:type="dxa"/>
            <w:tcBorders>
              <w:top w:val="nil"/>
              <w:left w:val="nil"/>
              <w:bottom w:val="nil"/>
              <w:right w:val="nil"/>
            </w:tcBorders>
            <w:noWrap/>
            <w:vAlign w:val="bottom"/>
          </w:tcPr>
          <w:p w:rsidRPr="00017092" w:rsidR="00E005F7" w:rsidP="00344DE0" w:rsidRDefault="00E005F7" w14:paraId="496DF819" w14:textId="77777777">
            <w:pPr>
              <w:rPr>
                <w:rFonts w:ascii="Arial" w:hAnsi="Arial" w:cs="Arial"/>
                <w:sz w:val="20"/>
                <w:szCs w:val="20"/>
              </w:rPr>
            </w:pPr>
          </w:p>
        </w:tc>
        <w:tc>
          <w:tcPr>
            <w:tcW w:w="271" w:type="dxa"/>
            <w:tcBorders>
              <w:top w:val="nil"/>
              <w:left w:val="nil"/>
              <w:bottom w:val="nil"/>
              <w:right w:val="nil"/>
            </w:tcBorders>
            <w:noWrap/>
            <w:vAlign w:val="bottom"/>
          </w:tcPr>
          <w:p w:rsidRPr="00017092" w:rsidR="00E005F7" w:rsidP="00344DE0" w:rsidRDefault="00E005F7" w14:paraId="1AD3A9E1" w14:textId="77777777">
            <w:pPr>
              <w:rPr>
                <w:rFonts w:ascii="Arial" w:hAnsi="Arial" w:cs="Arial"/>
                <w:sz w:val="20"/>
                <w:szCs w:val="20"/>
              </w:rPr>
            </w:pPr>
          </w:p>
        </w:tc>
        <w:tc>
          <w:tcPr>
            <w:tcW w:w="1351" w:type="dxa"/>
            <w:tcBorders>
              <w:top w:val="nil"/>
              <w:left w:val="nil"/>
              <w:bottom w:val="nil"/>
              <w:right w:val="nil"/>
            </w:tcBorders>
            <w:noWrap/>
            <w:vAlign w:val="bottom"/>
          </w:tcPr>
          <w:p w:rsidRPr="00017092" w:rsidR="00E005F7" w:rsidP="00344DE0" w:rsidRDefault="00E005F7" w14:paraId="4528EB90" w14:textId="77777777">
            <w:pPr>
              <w:rPr>
                <w:rFonts w:ascii="Arial" w:hAnsi="Arial" w:cs="Arial"/>
                <w:sz w:val="20"/>
                <w:szCs w:val="20"/>
              </w:rPr>
            </w:pPr>
          </w:p>
        </w:tc>
        <w:tc>
          <w:tcPr>
            <w:tcW w:w="1351" w:type="dxa"/>
            <w:tcBorders>
              <w:top w:val="nil"/>
              <w:left w:val="nil"/>
              <w:bottom w:val="nil"/>
              <w:right w:val="nil"/>
            </w:tcBorders>
            <w:noWrap/>
            <w:vAlign w:val="bottom"/>
          </w:tcPr>
          <w:p w:rsidRPr="00017092" w:rsidR="00E005F7" w:rsidP="00344DE0" w:rsidRDefault="00E005F7" w14:paraId="4DE1D073" w14:textId="77777777">
            <w:pPr>
              <w:rPr>
                <w:rFonts w:ascii="Arial" w:hAnsi="Arial" w:cs="Arial"/>
                <w:sz w:val="20"/>
                <w:szCs w:val="20"/>
              </w:rPr>
            </w:pPr>
          </w:p>
        </w:tc>
        <w:tc>
          <w:tcPr>
            <w:tcW w:w="1541" w:type="dxa"/>
            <w:tcBorders>
              <w:top w:val="nil"/>
              <w:left w:val="nil"/>
              <w:bottom w:val="nil"/>
              <w:right w:val="single" w:color="auto" w:sz="4" w:space="0"/>
            </w:tcBorders>
            <w:noWrap/>
            <w:vAlign w:val="bottom"/>
          </w:tcPr>
          <w:p w:rsidRPr="00017092" w:rsidR="00E005F7" w:rsidP="00344DE0" w:rsidRDefault="00E005F7" w14:paraId="6B069D26" w14:textId="77777777">
            <w:pPr>
              <w:rPr>
                <w:rFonts w:ascii="Arial" w:hAnsi="Arial" w:cs="Arial"/>
                <w:sz w:val="20"/>
                <w:szCs w:val="20"/>
              </w:rPr>
            </w:pPr>
            <w:r w:rsidRPr="00017092">
              <w:rPr>
                <w:rFonts w:ascii="Arial" w:hAnsi="Arial" w:cs="Arial"/>
                <w:sz w:val="20"/>
                <w:szCs w:val="20"/>
              </w:rPr>
              <w:t> </w:t>
            </w:r>
          </w:p>
        </w:tc>
      </w:tr>
      <w:tr w:rsidRPr="00017092" w:rsidR="00E005F7" w:rsidTr="008A2808" w14:paraId="13187CC9" w14:textId="77777777">
        <w:trPr>
          <w:trHeight w:val="404"/>
        </w:trPr>
        <w:tc>
          <w:tcPr>
            <w:tcW w:w="3685" w:type="dxa"/>
            <w:tcBorders>
              <w:top w:val="nil"/>
              <w:left w:val="single" w:color="auto" w:sz="4" w:space="0"/>
              <w:bottom w:val="nil"/>
              <w:right w:val="nil"/>
            </w:tcBorders>
            <w:vAlign w:val="bottom"/>
          </w:tcPr>
          <w:p w:rsidRPr="00017092" w:rsidR="00E005F7" w:rsidP="00344DE0" w:rsidRDefault="00E005F7" w14:paraId="401F7E5C" w14:textId="77777777">
            <w:pPr>
              <w:rPr>
                <w:rFonts w:ascii="Arial" w:hAnsi="Arial" w:cs="Arial"/>
                <w:sz w:val="20"/>
                <w:szCs w:val="20"/>
              </w:rPr>
            </w:pPr>
            <w:r w:rsidRPr="00017092">
              <w:rPr>
                <w:rFonts w:ascii="Arial" w:hAnsi="Arial" w:cs="Arial"/>
                <w:sz w:val="20"/>
                <w:szCs w:val="20"/>
              </w:rPr>
              <w:t>Email of Contact Person</w:t>
            </w:r>
          </w:p>
        </w:tc>
        <w:tc>
          <w:tcPr>
            <w:tcW w:w="1435" w:type="dxa"/>
            <w:tcBorders>
              <w:top w:val="nil"/>
              <w:left w:val="nil"/>
              <w:bottom w:val="single" w:color="auto" w:sz="4" w:space="0"/>
              <w:right w:val="nil"/>
            </w:tcBorders>
            <w:noWrap/>
            <w:vAlign w:val="bottom"/>
          </w:tcPr>
          <w:p w:rsidRPr="00017092" w:rsidR="00E005F7" w:rsidP="00344DE0" w:rsidRDefault="00E005F7" w14:paraId="133F60B9" w14:textId="77777777">
            <w:pPr>
              <w:rPr>
                <w:rFonts w:ascii="Arial" w:hAnsi="Arial" w:cs="Arial"/>
                <w:sz w:val="20"/>
                <w:szCs w:val="20"/>
              </w:rPr>
            </w:pPr>
            <w:r w:rsidRPr="00017092">
              <w:rPr>
                <w:rFonts w:ascii="Arial" w:hAnsi="Arial" w:cs="Arial"/>
                <w:sz w:val="20"/>
                <w:szCs w:val="20"/>
              </w:rPr>
              <w:t> </w:t>
            </w:r>
          </w:p>
        </w:tc>
        <w:tc>
          <w:tcPr>
            <w:tcW w:w="271" w:type="dxa"/>
            <w:tcBorders>
              <w:top w:val="nil"/>
              <w:left w:val="nil"/>
              <w:bottom w:val="single" w:color="auto" w:sz="4" w:space="0"/>
              <w:right w:val="nil"/>
            </w:tcBorders>
            <w:noWrap/>
            <w:vAlign w:val="bottom"/>
          </w:tcPr>
          <w:p w:rsidRPr="00017092" w:rsidR="00E005F7" w:rsidP="00344DE0" w:rsidRDefault="00E005F7" w14:paraId="016E4FC2" w14:textId="77777777">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color="auto" w:sz="4" w:space="0"/>
              <w:right w:val="nil"/>
            </w:tcBorders>
            <w:noWrap/>
            <w:vAlign w:val="bottom"/>
          </w:tcPr>
          <w:p w:rsidRPr="00017092" w:rsidR="00E005F7" w:rsidP="00344DE0" w:rsidRDefault="00E005F7" w14:paraId="7FF681F1" w14:textId="77777777">
            <w:pPr>
              <w:rPr>
                <w:rFonts w:ascii="Arial" w:hAnsi="Arial" w:cs="Arial"/>
                <w:sz w:val="20"/>
                <w:szCs w:val="20"/>
              </w:rPr>
            </w:pPr>
            <w:r w:rsidRPr="00017092">
              <w:rPr>
                <w:rFonts w:ascii="Arial" w:hAnsi="Arial" w:cs="Arial"/>
                <w:sz w:val="20"/>
                <w:szCs w:val="20"/>
              </w:rPr>
              <w:t> </w:t>
            </w:r>
          </w:p>
        </w:tc>
        <w:tc>
          <w:tcPr>
            <w:tcW w:w="1351" w:type="dxa"/>
            <w:tcBorders>
              <w:top w:val="nil"/>
              <w:left w:val="nil"/>
              <w:bottom w:val="single" w:color="auto" w:sz="4" w:space="0"/>
              <w:right w:val="nil"/>
            </w:tcBorders>
            <w:noWrap/>
            <w:vAlign w:val="bottom"/>
          </w:tcPr>
          <w:p w:rsidRPr="00017092" w:rsidR="00E005F7" w:rsidP="00344DE0" w:rsidRDefault="00E005F7" w14:paraId="2EE3EACC" w14:textId="77777777">
            <w:pPr>
              <w:rPr>
                <w:rFonts w:ascii="Arial" w:hAnsi="Arial" w:cs="Arial"/>
                <w:sz w:val="20"/>
                <w:szCs w:val="20"/>
              </w:rPr>
            </w:pPr>
            <w:r w:rsidRPr="00017092">
              <w:rPr>
                <w:rFonts w:ascii="Arial" w:hAnsi="Arial" w:cs="Arial"/>
                <w:sz w:val="20"/>
                <w:szCs w:val="20"/>
              </w:rPr>
              <w:t> </w:t>
            </w:r>
          </w:p>
        </w:tc>
        <w:tc>
          <w:tcPr>
            <w:tcW w:w="1541" w:type="dxa"/>
            <w:tcBorders>
              <w:top w:val="nil"/>
              <w:left w:val="nil"/>
              <w:bottom w:val="single" w:color="auto" w:sz="4" w:space="0"/>
              <w:right w:val="single" w:color="auto" w:sz="4" w:space="0"/>
            </w:tcBorders>
            <w:noWrap/>
            <w:vAlign w:val="bottom"/>
          </w:tcPr>
          <w:p w:rsidRPr="00017092" w:rsidR="00E005F7" w:rsidP="00344DE0" w:rsidRDefault="00E005F7" w14:paraId="78B356DE" w14:textId="77777777">
            <w:pPr>
              <w:rPr>
                <w:rFonts w:ascii="Arial" w:hAnsi="Arial" w:cs="Arial"/>
                <w:sz w:val="20"/>
                <w:szCs w:val="20"/>
              </w:rPr>
            </w:pPr>
            <w:r w:rsidRPr="00017092">
              <w:rPr>
                <w:rFonts w:ascii="Arial" w:hAnsi="Arial" w:cs="Arial"/>
                <w:sz w:val="20"/>
                <w:szCs w:val="20"/>
              </w:rPr>
              <w:t> </w:t>
            </w:r>
          </w:p>
        </w:tc>
      </w:tr>
      <w:tr w:rsidRPr="00017092" w:rsidR="00E005F7" w:rsidTr="008A2808" w14:paraId="6A055AFC" w14:textId="77777777">
        <w:trPr>
          <w:trHeight w:val="84"/>
        </w:trPr>
        <w:tc>
          <w:tcPr>
            <w:tcW w:w="3685" w:type="dxa"/>
            <w:tcBorders>
              <w:top w:val="nil"/>
              <w:left w:val="single" w:color="auto" w:sz="4" w:space="0"/>
              <w:bottom w:val="single" w:color="auto" w:sz="4" w:space="0"/>
              <w:right w:val="nil"/>
            </w:tcBorders>
            <w:noWrap/>
            <w:vAlign w:val="bottom"/>
          </w:tcPr>
          <w:p w:rsidRPr="00017092" w:rsidR="00E005F7" w:rsidP="00344DE0" w:rsidRDefault="00E005F7" w14:paraId="2D77E17E" w14:textId="77777777">
            <w:pPr>
              <w:rPr>
                <w:rFonts w:ascii="Arial" w:hAnsi="Arial" w:cs="Arial"/>
                <w:sz w:val="20"/>
                <w:szCs w:val="20"/>
              </w:rPr>
            </w:pPr>
            <w:r w:rsidRPr="00017092">
              <w:rPr>
                <w:rFonts w:ascii="Arial" w:hAnsi="Arial" w:cs="Arial"/>
                <w:sz w:val="20"/>
                <w:szCs w:val="20"/>
              </w:rPr>
              <w:t> </w:t>
            </w:r>
          </w:p>
        </w:tc>
        <w:tc>
          <w:tcPr>
            <w:tcW w:w="1435" w:type="dxa"/>
            <w:tcBorders>
              <w:top w:val="nil"/>
              <w:left w:val="nil"/>
              <w:bottom w:val="single" w:color="auto" w:sz="4" w:space="0"/>
              <w:right w:val="nil"/>
            </w:tcBorders>
            <w:noWrap/>
            <w:vAlign w:val="bottom"/>
          </w:tcPr>
          <w:p w:rsidRPr="00017092" w:rsidR="00E005F7" w:rsidP="00344DE0" w:rsidRDefault="00E005F7" w14:paraId="6B127AA2" w14:textId="77777777">
            <w:pPr>
              <w:rPr>
                <w:rFonts w:ascii="Arial" w:hAnsi="Arial" w:cs="Arial"/>
                <w:sz w:val="20"/>
                <w:szCs w:val="20"/>
              </w:rPr>
            </w:pPr>
          </w:p>
        </w:tc>
        <w:tc>
          <w:tcPr>
            <w:tcW w:w="271" w:type="dxa"/>
            <w:tcBorders>
              <w:top w:val="nil"/>
              <w:left w:val="nil"/>
              <w:bottom w:val="single" w:color="auto" w:sz="4" w:space="0"/>
              <w:right w:val="nil"/>
            </w:tcBorders>
            <w:noWrap/>
            <w:vAlign w:val="bottom"/>
          </w:tcPr>
          <w:p w:rsidRPr="00017092" w:rsidR="00E005F7" w:rsidP="00344DE0" w:rsidRDefault="00E005F7" w14:paraId="3EF78D37" w14:textId="77777777">
            <w:pPr>
              <w:rPr>
                <w:rFonts w:ascii="Arial" w:hAnsi="Arial" w:cs="Arial"/>
                <w:sz w:val="20"/>
                <w:szCs w:val="20"/>
              </w:rPr>
            </w:pPr>
          </w:p>
        </w:tc>
        <w:tc>
          <w:tcPr>
            <w:tcW w:w="1351" w:type="dxa"/>
            <w:tcBorders>
              <w:top w:val="nil"/>
              <w:left w:val="nil"/>
              <w:bottom w:val="single" w:color="auto" w:sz="4" w:space="0"/>
              <w:right w:val="nil"/>
            </w:tcBorders>
            <w:noWrap/>
            <w:vAlign w:val="bottom"/>
          </w:tcPr>
          <w:p w:rsidRPr="00017092" w:rsidR="00E005F7" w:rsidP="00344DE0" w:rsidRDefault="00E005F7" w14:paraId="39F15444" w14:textId="77777777">
            <w:pPr>
              <w:rPr>
                <w:rFonts w:ascii="Arial" w:hAnsi="Arial" w:cs="Arial"/>
                <w:sz w:val="20"/>
                <w:szCs w:val="20"/>
              </w:rPr>
            </w:pPr>
          </w:p>
          <w:p w:rsidRPr="00017092" w:rsidR="00E005F7" w:rsidP="00344DE0" w:rsidRDefault="00E005F7" w14:paraId="7A3A9402" w14:textId="77777777">
            <w:pPr>
              <w:rPr>
                <w:rFonts w:ascii="Arial" w:hAnsi="Arial" w:cs="Arial"/>
                <w:sz w:val="20"/>
                <w:szCs w:val="20"/>
              </w:rPr>
            </w:pPr>
          </w:p>
        </w:tc>
        <w:tc>
          <w:tcPr>
            <w:tcW w:w="1351" w:type="dxa"/>
            <w:tcBorders>
              <w:top w:val="nil"/>
              <w:left w:val="nil"/>
              <w:bottom w:val="single" w:color="auto" w:sz="4" w:space="0"/>
              <w:right w:val="nil"/>
            </w:tcBorders>
            <w:noWrap/>
            <w:vAlign w:val="bottom"/>
          </w:tcPr>
          <w:p w:rsidRPr="00017092" w:rsidR="00E005F7" w:rsidP="00344DE0" w:rsidRDefault="00E005F7" w14:paraId="344D12BA" w14:textId="77777777">
            <w:pPr>
              <w:rPr>
                <w:rFonts w:ascii="Arial" w:hAnsi="Arial" w:cs="Arial"/>
                <w:sz w:val="20"/>
                <w:szCs w:val="20"/>
              </w:rPr>
            </w:pPr>
          </w:p>
        </w:tc>
        <w:tc>
          <w:tcPr>
            <w:tcW w:w="1541" w:type="dxa"/>
            <w:tcBorders>
              <w:top w:val="nil"/>
              <w:left w:val="nil"/>
              <w:bottom w:val="single" w:color="auto" w:sz="4" w:space="0"/>
              <w:right w:val="single" w:color="auto" w:sz="4" w:space="0"/>
            </w:tcBorders>
            <w:noWrap/>
            <w:vAlign w:val="bottom"/>
          </w:tcPr>
          <w:p w:rsidRPr="00017092" w:rsidR="00E005F7" w:rsidP="00344DE0" w:rsidRDefault="00E005F7" w14:paraId="0BD4491B" w14:textId="77777777">
            <w:pPr>
              <w:rPr>
                <w:rFonts w:ascii="Arial" w:hAnsi="Arial" w:cs="Arial"/>
                <w:sz w:val="20"/>
                <w:szCs w:val="20"/>
              </w:rPr>
            </w:pPr>
            <w:r w:rsidRPr="00017092">
              <w:rPr>
                <w:rFonts w:ascii="Arial" w:hAnsi="Arial" w:cs="Arial"/>
                <w:sz w:val="20"/>
                <w:szCs w:val="20"/>
              </w:rPr>
              <w:t> </w:t>
            </w:r>
          </w:p>
        </w:tc>
      </w:tr>
    </w:tbl>
    <w:p w:rsidR="00E005F7" w:rsidP="008A2808" w:rsidRDefault="00E005F7" w14:paraId="6A806F01" w14:textId="77777777">
      <w:pPr>
        <w:pStyle w:val="Heading3"/>
        <w:ind w:left="0"/>
        <w:jc w:val="center"/>
        <w:rPr>
          <w:rFonts w:cs="Arial"/>
          <w:sz w:val="20"/>
          <w:lang w:val="en-US"/>
        </w:rPr>
      </w:pPr>
      <w:bookmarkStart w:name="_Toc482513745" w:id="306"/>
    </w:p>
    <w:p w:rsidR="00E005F7" w:rsidRDefault="00E005F7" w14:paraId="5C2F640F" w14:textId="77777777">
      <w:pPr>
        <w:rPr>
          <w:rFonts w:ascii="Arial" w:hAnsi="Arial" w:cs="Arial"/>
          <w:b/>
          <w:sz w:val="20"/>
          <w:szCs w:val="20"/>
        </w:rPr>
      </w:pPr>
      <w:r>
        <w:rPr>
          <w:rFonts w:cs="Arial"/>
          <w:sz w:val="20"/>
        </w:rPr>
        <w:br w:type="page"/>
      </w:r>
    </w:p>
    <w:p w:rsidRPr="00017092" w:rsidR="00E005F7" w:rsidP="008A2808" w:rsidRDefault="00E005F7" w14:paraId="211E8677" w14:textId="77777777">
      <w:pPr>
        <w:pStyle w:val="Heading3"/>
        <w:ind w:left="0"/>
        <w:jc w:val="center"/>
        <w:rPr>
          <w:rFonts w:cs="Arial"/>
          <w:sz w:val="20"/>
          <w:lang w:val="en-US"/>
        </w:rPr>
      </w:pPr>
      <w:r w:rsidRPr="00017092">
        <w:rPr>
          <w:rFonts w:cs="Arial"/>
          <w:sz w:val="20"/>
          <w:lang w:val="en-US"/>
        </w:rPr>
        <w:t xml:space="preserve">Form </w:t>
      </w:r>
      <w:r>
        <w:rPr>
          <w:rFonts w:cs="Arial"/>
          <w:sz w:val="20"/>
          <w:lang w:val="en-US"/>
        </w:rPr>
        <w:t>3</w:t>
      </w:r>
      <w:r w:rsidRPr="00017092">
        <w:rPr>
          <w:rFonts w:cs="Arial"/>
          <w:sz w:val="20"/>
          <w:lang w:val="en-US"/>
        </w:rPr>
        <w:t>: Staff Qualification and</w:t>
      </w:r>
      <w:r>
        <w:rPr>
          <w:rFonts w:cs="Arial"/>
          <w:sz w:val="20"/>
          <w:lang w:val="en-US"/>
        </w:rPr>
        <w:t xml:space="preserve"> Company</w:t>
      </w:r>
      <w:r w:rsidRPr="00017092">
        <w:rPr>
          <w:rFonts w:cs="Arial"/>
          <w:sz w:val="20"/>
          <w:lang w:val="en-US"/>
        </w:rPr>
        <w:t xml:space="preserve"> Experience</w:t>
      </w:r>
      <w:bookmarkEnd w:id="306"/>
      <w:r w:rsidRPr="00017092">
        <w:rPr>
          <w:rFonts w:cs="Arial"/>
          <w:sz w:val="20"/>
          <w:lang w:val="en-US"/>
        </w:rPr>
        <w:t xml:space="preserve"> </w:t>
      </w:r>
    </w:p>
    <w:p w:rsidRPr="00017092" w:rsidR="00E005F7" w:rsidP="002E2412" w:rsidRDefault="00E005F7" w14:paraId="2B19561A" w14:textId="77777777">
      <w:pPr>
        <w:rPr>
          <w:rFonts w:ascii="Arial" w:hAnsi="Arial" w:cs="Arial"/>
          <w:sz w:val="20"/>
          <w:szCs w:val="20"/>
        </w:rPr>
      </w:pPr>
    </w:p>
    <w:p w:rsidRPr="00017092" w:rsidR="00E005F7" w:rsidP="002E2412" w:rsidRDefault="00E005F7" w14:paraId="0608F93E" w14:textId="77777777">
      <w:pPr>
        <w:rPr>
          <w:rFonts w:ascii="Arial" w:hAnsi="Arial" w:cs="Arial"/>
          <w:sz w:val="20"/>
          <w:szCs w:val="20"/>
        </w:rPr>
      </w:pPr>
      <w:r w:rsidRPr="00017092">
        <w:rPr>
          <w:rFonts w:ascii="Arial" w:hAnsi="Arial" w:cs="Arial"/>
          <w:sz w:val="20"/>
          <w:szCs w:val="20"/>
        </w:rPr>
        <w:t xml:space="preserve">Qualifications and experience of key management and technical personnel proposed for this Project. </w:t>
      </w:r>
      <w:r>
        <w:rPr>
          <w:rFonts w:ascii="Arial" w:hAnsi="Arial" w:cs="Arial"/>
          <w:sz w:val="20"/>
          <w:szCs w:val="20"/>
        </w:rPr>
        <w:t>S</w:t>
      </w:r>
      <w:r w:rsidRPr="00017092">
        <w:rPr>
          <w:rFonts w:ascii="Arial" w:hAnsi="Arial" w:cs="Arial"/>
          <w:sz w:val="20"/>
          <w:szCs w:val="20"/>
        </w:rPr>
        <w:t>ubstitution of staff during Project implementation shall be subject to the approval of UNICEF. (Key Personnel of all sub-Contractors must also be listed along with the name of the sub-Contracting Companies). A detailed organization chart of the company, including the location and staffing of existing offices must also be attached to the offer.</w:t>
      </w:r>
    </w:p>
    <w:p w:rsidRPr="00017092" w:rsidR="00E005F7" w:rsidP="002E2412" w:rsidRDefault="00E005F7" w14:paraId="214E722D" w14:textId="77777777">
      <w:pPr>
        <w:rPr>
          <w:rFonts w:ascii="Arial" w:hAnsi="Arial" w:cs="Arial"/>
          <w:sz w:val="20"/>
          <w:szCs w:val="20"/>
        </w:rPr>
      </w:pPr>
    </w:p>
    <w:tbl>
      <w:tblPr>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30" w:type="dxa"/>
          <w:right w:w="30" w:type="dxa"/>
        </w:tblCellMar>
        <w:tblLook w:val="0000" w:firstRow="0" w:lastRow="0" w:firstColumn="0" w:lastColumn="0" w:noHBand="0" w:noVBand="0"/>
      </w:tblPr>
      <w:tblGrid>
        <w:gridCol w:w="3119"/>
        <w:gridCol w:w="2693"/>
        <w:gridCol w:w="3119"/>
      </w:tblGrid>
      <w:tr w:rsidRPr="00017092" w:rsidR="00E005F7" w:rsidTr="008A2808" w14:paraId="774D4B13" w14:textId="77777777">
        <w:trPr>
          <w:cantSplit/>
          <w:trHeight w:val="621"/>
        </w:trPr>
        <w:tc>
          <w:tcPr>
            <w:tcW w:w="8931" w:type="dxa"/>
            <w:gridSpan w:val="3"/>
          </w:tcPr>
          <w:p w:rsidRPr="00017092" w:rsidR="00E005F7" w:rsidP="00344DE0" w:rsidRDefault="00E005F7" w14:paraId="597EFA18" w14:textId="77777777">
            <w:pPr>
              <w:jc w:val="center"/>
              <w:rPr>
                <w:rFonts w:ascii="Arial" w:hAnsi="Arial" w:cs="Arial"/>
                <w:b/>
                <w:snapToGrid w:val="0"/>
                <w:sz w:val="20"/>
                <w:szCs w:val="20"/>
              </w:rPr>
            </w:pPr>
            <w:r w:rsidRPr="00017092">
              <w:rPr>
                <w:rFonts w:ascii="Arial" w:hAnsi="Arial" w:cs="Arial"/>
                <w:b/>
                <w:snapToGrid w:val="0"/>
                <w:sz w:val="20"/>
                <w:szCs w:val="20"/>
              </w:rPr>
              <w:t>Construction Management Staff</w:t>
            </w:r>
          </w:p>
        </w:tc>
      </w:tr>
      <w:tr w:rsidRPr="00017092" w:rsidR="00E005F7" w:rsidTr="008A2808" w14:paraId="78BBF0B6" w14:textId="77777777">
        <w:trPr>
          <w:cantSplit/>
          <w:trHeight w:val="499"/>
        </w:trPr>
        <w:tc>
          <w:tcPr>
            <w:tcW w:w="8931" w:type="dxa"/>
            <w:gridSpan w:val="3"/>
          </w:tcPr>
          <w:p w:rsidRPr="00017092" w:rsidR="00E005F7" w:rsidP="00344DE0" w:rsidRDefault="00E005F7" w14:paraId="6B46085E" w14:textId="77777777">
            <w:pPr>
              <w:rPr>
                <w:rFonts w:ascii="Arial" w:hAnsi="Arial" w:cs="Arial"/>
                <w:snapToGrid w:val="0"/>
                <w:sz w:val="20"/>
                <w:szCs w:val="20"/>
              </w:rPr>
            </w:pPr>
            <w:r w:rsidRPr="00017092">
              <w:rPr>
                <w:rFonts w:ascii="Arial" w:hAnsi="Arial" w:cs="Arial"/>
                <w:b/>
                <w:snapToGrid w:val="0"/>
                <w:sz w:val="20"/>
                <w:szCs w:val="20"/>
              </w:rPr>
              <w:t xml:space="preserve"> A.  Key Professionals</w:t>
            </w:r>
          </w:p>
        </w:tc>
      </w:tr>
      <w:tr w:rsidRPr="00017092" w:rsidR="00E005F7" w:rsidTr="008A2808" w14:paraId="789EC91C" w14:textId="77777777">
        <w:trPr>
          <w:trHeight w:val="514"/>
        </w:trPr>
        <w:tc>
          <w:tcPr>
            <w:tcW w:w="3119" w:type="dxa"/>
          </w:tcPr>
          <w:p w:rsidRPr="00017092" w:rsidR="00E005F7" w:rsidP="00344DE0" w:rsidRDefault="00E005F7" w14:paraId="5D0E6BFA" w14:textId="77777777">
            <w:pPr>
              <w:jc w:val="center"/>
              <w:rPr>
                <w:rFonts w:ascii="Arial" w:hAnsi="Arial" w:cs="Arial"/>
                <w:b/>
                <w:snapToGrid w:val="0"/>
                <w:sz w:val="20"/>
                <w:szCs w:val="20"/>
              </w:rPr>
            </w:pPr>
            <w:r w:rsidRPr="00017092">
              <w:rPr>
                <w:rFonts w:ascii="Arial" w:hAnsi="Arial" w:cs="Arial"/>
                <w:b/>
                <w:snapToGrid w:val="0"/>
                <w:sz w:val="20"/>
                <w:szCs w:val="20"/>
              </w:rPr>
              <w:t>Name</w:t>
            </w:r>
          </w:p>
        </w:tc>
        <w:tc>
          <w:tcPr>
            <w:tcW w:w="2693" w:type="dxa"/>
          </w:tcPr>
          <w:p w:rsidRPr="00017092" w:rsidR="00E005F7" w:rsidP="00344DE0" w:rsidRDefault="00E005F7" w14:paraId="0D514B63" w14:textId="77777777">
            <w:pPr>
              <w:jc w:val="center"/>
              <w:rPr>
                <w:rFonts w:ascii="Arial" w:hAnsi="Arial" w:cs="Arial"/>
                <w:b/>
                <w:snapToGrid w:val="0"/>
                <w:sz w:val="20"/>
                <w:szCs w:val="20"/>
              </w:rPr>
            </w:pPr>
            <w:r w:rsidRPr="00017092">
              <w:rPr>
                <w:rFonts w:ascii="Arial" w:hAnsi="Arial" w:cs="Arial"/>
                <w:b/>
                <w:snapToGrid w:val="0"/>
                <w:sz w:val="20"/>
                <w:szCs w:val="20"/>
              </w:rPr>
              <w:t>Position</w:t>
            </w:r>
          </w:p>
        </w:tc>
        <w:tc>
          <w:tcPr>
            <w:tcW w:w="3119" w:type="dxa"/>
          </w:tcPr>
          <w:p w:rsidRPr="00017092" w:rsidR="00E005F7" w:rsidP="00344DE0" w:rsidRDefault="00E005F7" w14:paraId="02C5C838" w14:textId="77777777">
            <w:pPr>
              <w:jc w:val="center"/>
              <w:rPr>
                <w:rFonts w:ascii="Arial" w:hAnsi="Arial" w:cs="Arial"/>
                <w:b/>
                <w:snapToGrid w:val="0"/>
                <w:sz w:val="20"/>
                <w:szCs w:val="20"/>
              </w:rPr>
            </w:pPr>
            <w:r w:rsidRPr="00017092">
              <w:rPr>
                <w:rFonts w:ascii="Arial" w:hAnsi="Arial" w:cs="Arial"/>
                <w:b/>
                <w:snapToGrid w:val="0"/>
                <w:sz w:val="20"/>
                <w:szCs w:val="20"/>
              </w:rPr>
              <w:t>Task</w:t>
            </w:r>
          </w:p>
        </w:tc>
      </w:tr>
      <w:tr w:rsidRPr="00017092" w:rsidR="00E005F7" w:rsidTr="008A2808" w14:paraId="6EFEFF17" w14:textId="77777777">
        <w:trPr>
          <w:trHeight w:val="427"/>
        </w:trPr>
        <w:tc>
          <w:tcPr>
            <w:tcW w:w="3119" w:type="dxa"/>
          </w:tcPr>
          <w:p w:rsidRPr="00017092" w:rsidR="00E005F7" w:rsidP="00344DE0" w:rsidRDefault="00E005F7" w14:paraId="7E961CEC" w14:textId="77777777">
            <w:pPr>
              <w:jc w:val="right"/>
              <w:rPr>
                <w:rFonts w:ascii="Arial" w:hAnsi="Arial" w:cs="Arial"/>
                <w:snapToGrid w:val="0"/>
                <w:sz w:val="20"/>
                <w:szCs w:val="20"/>
              </w:rPr>
            </w:pPr>
          </w:p>
        </w:tc>
        <w:tc>
          <w:tcPr>
            <w:tcW w:w="2693" w:type="dxa"/>
          </w:tcPr>
          <w:p w:rsidRPr="00017092" w:rsidR="00E005F7" w:rsidP="00344DE0" w:rsidRDefault="00E005F7" w14:paraId="5FE09446" w14:textId="77777777">
            <w:pPr>
              <w:jc w:val="right"/>
              <w:rPr>
                <w:rFonts w:ascii="Arial" w:hAnsi="Arial" w:cs="Arial"/>
                <w:snapToGrid w:val="0"/>
                <w:sz w:val="20"/>
                <w:szCs w:val="20"/>
              </w:rPr>
            </w:pPr>
          </w:p>
        </w:tc>
        <w:tc>
          <w:tcPr>
            <w:tcW w:w="3119" w:type="dxa"/>
          </w:tcPr>
          <w:p w:rsidRPr="00017092" w:rsidR="00E005F7" w:rsidP="00344DE0" w:rsidRDefault="00E005F7" w14:paraId="45A53C16" w14:textId="77777777">
            <w:pPr>
              <w:jc w:val="right"/>
              <w:rPr>
                <w:rFonts w:ascii="Arial" w:hAnsi="Arial" w:cs="Arial"/>
                <w:snapToGrid w:val="0"/>
                <w:sz w:val="20"/>
                <w:szCs w:val="20"/>
              </w:rPr>
            </w:pPr>
          </w:p>
        </w:tc>
      </w:tr>
      <w:tr w:rsidRPr="00017092" w:rsidR="00E005F7" w:rsidTr="008A2808" w14:paraId="725FC2CB" w14:textId="77777777">
        <w:trPr>
          <w:trHeight w:val="427"/>
        </w:trPr>
        <w:tc>
          <w:tcPr>
            <w:tcW w:w="3119" w:type="dxa"/>
          </w:tcPr>
          <w:p w:rsidRPr="00017092" w:rsidR="00E005F7" w:rsidP="00344DE0" w:rsidRDefault="00E005F7" w14:paraId="478D1329" w14:textId="77777777">
            <w:pPr>
              <w:jc w:val="right"/>
              <w:rPr>
                <w:rFonts w:ascii="Arial" w:hAnsi="Arial" w:cs="Arial"/>
                <w:snapToGrid w:val="0"/>
                <w:sz w:val="20"/>
                <w:szCs w:val="20"/>
              </w:rPr>
            </w:pPr>
          </w:p>
        </w:tc>
        <w:tc>
          <w:tcPr>
            <w:tcW w:w="2693" w:type="dxa"/>
          </w:tcPr>
          <w:p w:rsidRPr="00017092" w:rsidR="00E005F7" w:rsidP="00344DE0" w:rsidRDefault="00E005F7" w14:paraId="0A24E4D7" w14:textId="77777777">
            <w:pPr>
              <w:jc w:val="right"/>
              <w:rPr>
                <w:rFonts w:ascii="Arial" w:hAnsi="Arial" w:cs="Arial"/>
                <w:snapToGrid w:val="0"/>
                <w:sz w:val="20"/>
                <w:szCs w:val="20"/>
              </w:rPr>
            </w:pPr>
          </w:p>
        </w:tc>
        <w:tc>
          <w:tcPr>
            <w:tcW w:w="3119" w:type="dxa"/>
          </w:tcPr>
          <w:p w:rsidRPr="00017092" w:rsidR="00E005F7" w:rsidP="00344DE0" w:rsidRDefault="00E005F7" w14:paraId="446BB085" w14:textId="77777777">
            <w:pPr>
              <w:jc w:val="right"/>
              <w:rPr>
                <w:rFonts w:ascii="Arial" w:hAnsi="Arial" w:cs="Arial"/>
                <w:snapToGrid w:val="0"/>
                <w:sz w:val="20"/>
                <w:szCs w:val="20"/>
              </w:rPr>
            </w:pPr>
          </w:p>
        </w:tc>
      </w:tr>
      <w:tr w:rsidRPr="00017092" w:rsidR="00E005F7" w:rsidTr="008A2808" w14:paraId="09C935C1" w14:textId="77777777">
        <w:trPr>
          <w:trHeight w:val="427"/>
        </w:trPr>
        <w:tc>
          <w:tcPr>
            <w:tcW w:w="3119" w:type="dxa"/>
          </w:tcPr>
          <w:p w:rsidRPr="00017092" w:rsidR="00E005F7" w:rsidP="00344DE0" w:rsidRDefault="00E005F7" w14:paraId="5EC0D5D6" w14:textId="77777777">
            <w:pPr>
              <w:jc w:val="right"/>
              <w:rPr>
                <w:rFonts w:ascii="Arial" w:hAnsi="Arial" w:cs="Arial"/>
                <w:snapToGrid w:val="0"/>
                <w:sz w:val="20"/>
                <w:szCs w:val="20"/>
              </w:rPr>
            </w:pPr>
          </w:p>
        </w:tc>
        <w:tc>
          <w:tcPr>
            <w:tcW w:w="2693" w:type="dxa"/>
          </w:tcPr>
          <w:p w:rsidRPr="00017092" w:rsidR="00E005F7" w:rsidP="00344DE0" w:rsidRDefault="00E005F7" w14:paraId="26D868C2" w14:textId="77777777">
            <w:pPr>
              <w:jc w:val="right"/>
              <w:rPr>
                <w:rFonts w:ascii="Arial" w:hAnsi="Arial" w:cs="Arial"/>
                <w:snapToGrid w:val="0"/>
                <w:sz w:val="20"/>
                <w:szCs w:val="20"/>
              </w:rPr>
            </w:pPr>
          </w:p>
        </w:tc>
        <w:tc>
          <w:tcPr>
            <w:tcW w:w="3119" w:type="dxa"/>
          </w:tcPr>
          <w:p w:rsidRPr="00017092" w:rsidR="00E005F7" w:rsidP="00344DE0" w:rsidRDefault="00E005F7" w14:paraId="5737912C" w14:textId="77777777">
            <w:pPr>
              <w:jc w:val="right"/>
              <w:rPr>
                <w:rFonts w:ascii="Arial" w:hAnsi="Arial" w:cs="Arial"/>
                <w:snapToGrid w:val="0"/>
                <w:sz w:val="20"/>
                <w:szCs w:val="20"/>
              </w:rPr>
            </w:pPr>
          </w:p>
        </w:tc>
      </w:tr>
      <w:tr w:rsidRPr="00017092" w:rsidR="00E005F7" w:rsidTr="008A2808" w14:paraId="010ECD07" w14:textId="77777777">
        <w:trPr>
          <w:trHeight w:val="427"/>
        </w:trPr>
        <w:tc>
          <w:tcPr>
            <w:tcW w:w="3119" w:type="dxa"/>
          </w:tcPr>
          <w:p w:rsidRPr="00017092" w:rsidR="00E005F7" w:rsidP="00344DE0" w:rsidRDefault="00E005F7" w14:paraId="071FEEC1" w14:textId="77777777">
            <w:pPr>
              <w:jc w:val="right"/>
              <w:rPr>
                <w:rFonts w:ascii="Arial" w:hAnsi="Arial" w:cs="Arial"/>
                <w:snapToGrid w:val="0"/>
                <w:sz w:val="20"/>
                <w:szCs w:val="20"/>
              </w:rPr>
            </w:pPr>
          </w:p>
        </w:tc>
        <w:tc>
          <w:tcPr>
            <w:tcW w:w="2693" w:type="dxa"/>
          </w:tcPr>
          <w:p w:rsidRPr="00017092" w:rsidR="00E005F7" w:rsidP="00344DE0" w:rsidRDefault="00E005F7" w14:paraId="6F171A15" w14:textId="77777777">
            <w:pPr>
              <w:jc w:val="right"/>
              <w:rPr>
                <w:rFonts w:ascii="Arial" w:hAnsi="Arial" w:cs="Arial"/>
                <w:snapToGrid w:val="0"/>
                <w:sz w:val="20"/>
                <w:szCs w:val="20"/>
              </w:rPr>
            </w:pPr>
          </w:p>
        </w:tc>
        <w:tc>
          <w:tcPr>
            <w:tcW w:w="3119" w:type="dxa"/>
          </w:tcPr>
          <w:p w:rsidRPr="00017092" w:rsidR="00E005F7" w:rsidP="00344DE0" w:rsidRDefault="00E005F7" w14:paraId="64508BC4" w14:textId="77777777">
            <w:pPr>
              <w:jc w:val="right"/>
              <w:rPr>
                <w:rFonts w:ascii="Arial" w:hAnsi="Arial" w:cs="Arial"/>
                <w:snapToGrid w:val="0"/>
                <w:sz w:val="20"/>
                <w:szCs w:val="20"/>
              </w:rPr>
            </w:pPr>
          </w:p>
        </w:tc>
      </w:tr>
      <w:tr w:rsidRPr="00017092" w:rsidR="00E005F7" w:rsidTr="008A2808" w14:paraId="39E9C825" w14:textId="77777777">
        <w:trPr>
          <w:trHeight w:val="427"/>
        </w:trPr>
        <w:tc>
          <w:tcPr>
            <w:tcW w:w="3119" w:type="dxa"/>
          </w:tcPr>
          <w:p w:rsidRPr="00017092" w:rsidR="00E005F7" w:rsidP="00344DE0" w:rsidRDefault="00E005F7" w14:paraId="2FDC2B75" w14:textId="77777777">
            <w:pPr>
              <w:jc w:val="right"/>
              <w:rPr>
                <w:rFonts w:ascii="Arial" w:hAnsi="Arial" w:cs="Arial"/>
                <w:snapToGrid w:val="0"/>
                <w:sz w:val="20"/>
                <w:szCs w:val="20"/>
              </w:rPr>
            </w:pPr>
          </w:p>
        </w:tc>
        <w:tc>
          <w:tcPr>
            <w:tcW w:w="2693" w:type="dxa"/>
          </w:tcPr>
          <w:p w:rsidRPr="00017092" w:rsidR="00E005F7" w:rsidP="00344DE0" w:rsidRDefault="00E005F7" w14:paraId="2C7BFDE6" w14:textId="77777777">
            <w:pPr>
              <w:jc w:val="right"/>
              <w:rPr>
                <w:rFonts w:ascii="Arial" w:hAnsi="Arial" w:cs="Arial"/>
                <w:snapToGrid w:val="0"/>
                <w:sz w:val="20"/>
                <w:szCs w:val="20"/>
              </w:rPr>
            </w:pPr>
          </w:p>
        </w:tc>
        <w:tc>
          <w:tcPr>
            <w:tcW w:w="3119" w:type="dxa"/>
          </w:tcPr>
          <w:p w:rsidRPr="00017092" w:rsidR="00E005F7" w:rsidP="00344DE0" w:rsidRDefault="00E005F7" w14:paraId="2BC83018" w14:textId="77777777">
            <w:pPr>
              <w:jc w:val="right"/>
              <w:rPr>
                <w:rFonts w:ascii="Arial" w:hAnsi="Arial" w:cs="Arial"/>
                <w:snapToGrid w:val="0"/>
                <w:sz w:val="20"/>
                <w:szCs w:val="20"/>
              </w:rPr>
            </w:pPr>
          </w:p>
        </w:tc>
      </w:tr>
      <w:tr w:rsidRPr="00017092" w:rsidR="00E005F7" w:rsidTr="008A2808" w14:paraId="767733A7" w14:textId="77777777">
        <w:trPr>
          <w:cantSplit/>
          <w:trHeight w:val="514"/>
        </w:trPr>
        <w:tc>
          <w:tcPr>
            <w:tcW w:w="8931" w:type="dxa"/>
            <w:gridSpan w:val="3"/>
          </w:tcPr>
          <w:p w:rsidRPr="00017092" w:rsidR="00E005F7" w:rsidP="00344DE0" w:rsidRDefault="00E005F7" w14:paraId="58B01735" w14:textId="77777777">
            <w:pPr>
              <w:rPr>
                <w:rFonts w:ascii="Arial" w:hAnsi="Arial" w:cs="Arial"/>
                <w:snapToGrid w:val="0"/>
                <w:sz w:val="20"/>
                <w:szCs w:val="20"/>
              </w:rPr>
            </w:pPr>
            <w:r w:rsidRPr="00017092">
              <w:rPr>
                <w:rFonts w:ascii="Arial" w:hAnsi="Arial" w:cs="Arial"/>
                <w:b/>
                <w:snapToGrid w:val="0"/>
                <w:sz w:val="20"/>
                <w:szCs w:val="20"/>
              </w:rPr>
              <w:t xml:space="preserve"> B.  Support Staff</w:t>
            </w:r>
          </w:p>
        </w:tc>
      </w:tr>
      <w:tr w:rsidRPr="00017092" w:rsidR="00E005F7" w:rsidTr="008A2808" w14:paraId="74ECBFF8" w14:textId="77777777">
        <w:trPr>
          <w:trHeight w:val="427"/>
        </w:trPr>
        <w:tc>
          <w:tcPr>
            <w:tcW w:w="3119" w:type="dxa"/>
          </w:tcPr>
          <w:p w:rsidRPr="00017092" w:rsidR="00E005F7" w:rsidP="00344DE0" w:rsidRDefault="00E005F7" w14:paraId="560580FB" w14:textId="77777777">
            <w:pPr>
              <w:jc w:val="center"/>
              <w:rPr>
                <w:rFonts w:ascii="Arial" w:hAnsi="Arial" w:cs="Arial"/>
                <w:b/>
                <w:snapToGrid w:val="0"/>
                <w:sz w:val="20"/>
                <w:szCs w:val="20"/>
              </w:rPr>
            </w:pPr>
            <w:r w:rsidRPr="00017092">
              <w:rPr>
                <w:rFonts w:ascii="Arial" w:hAnsi="Arial" w:cs="Arial"/>
                <w:b/>
                <w:snapToGrid w:val="0"/>
                <w:sz w:val="20"/>
                <w:szCs w:val="20"/>
              </w:rPr>
              <w:t>Name</w:t>
            </w:r>
          </w:p>
        </w:tc>
        <w:tc>
          <w:tcPr>
            <w:tcW w:w="2693" w:type="dxa"/>
          </w:tcPr>
          <w:p w:rsidRPr="00017092" w:rsidR="00E005F7" w:rsidP="00344DE0" w:rsidRDefault="00E005F7" w14:paraId="2C320C01" w14:textId="77777777">
            <w:pPr>
              <w:jc w:val="center"/>
              <w:rPr>
                <w:rFonts w:ascii="Arial" w:hAnsi="Arial" w:cs="Arial"/>
                <w:b/>
                <w:snapToGrid w:val="0"/>
                <w:sz w:val="20"/>
                <w:szCs w:val="20"/>
              </w:rPr>
            </w:pPr>
            <w:r w:rsidRPr="00017092">
              <w:rPr>
                <w:rFonts w:ascii="Arial" w:hAnsi="Arial" w:cs="Arial"/>
                <w:b/>
                <w:snapToGrid w:val="0"/>
                <w:sz w:val="20"/>
                <w:szCs w:val="20"/>
              </w:rPr>
              <w:t>Position</w:t>
            </w:r>
          </w:p>
        </w:tc>
        <w:tc>
          <w:tcPr>
            <w:tcW w:w="3119" w:type="dxa"/>
          </w:tcPr>
          <w:p w:rsidRPr="00017092" w:rsidR="00E005F7" w:rsidP="00344DE0" w:rsidRDefault="00E005F7" w14:paraId="17034EA5" w14:textId="77777777">
            <w:pPr>
              <w:jc w:val="center"/>
              <w:rPr>
                <w:rFonts w:ascii="Arial" w:hAnsi="Arial" w:cs="Arial"/>
                <w:b/>
                <w:snapToGrid w:val="0"/>
                <w:sz w:val="20"/>
                <w:szCs w:val="20"/>
              </w:rPr>
            </w:pPr>
            <w:r w:rsidRPr="00017092">
              <w:rPr>
                <w:rFonts w:ascii="Arial" w:hAnsi="Arial" w:cs="Arial"/>
                <w:b/>
                <w:snapToGrid w:val="0"/>
                <w:sz w:val="20"/>
                <w:szCs w:val="20"/>
              </w:rPr>
              <w:t>Task</w:t>
            </w:r>
          </w:p>
        </w:tc>
      </w:tr>
      <w:tr w:rsidRPr="00017092" w:rsidR="00E005F7" w:rsidTr="008A2808" w14:paraId="52393315" w14:textId="77777777">
        <w:trPr>
          <w:trHeight w:val="427"/>
        </w:trPr>
        <w:tc>
          <w:tcPr>
            <w:tcW w:w="3119" w:type="dxa"/>
          </w:tcPr>
          <w:p w:rsidRPr="00017092" w:rsidR="00E005F7" w:rsidP="00344DE0" w:rsidRDefault="00E005F7" w14:paraId="398D777E" w14:textId="77777777">
            <w:pPr>
              <w:jc w:val="right"/>
              <w:rPr>
                <w:rFonts w:ascii="Arial" w:hAnsi="Arial" w:cs="Arial"/>
                <w:snapToGrid w:val="0"/>
                <w:sz w:val="20"/>
                <w:szCs w:val="20"/>
              </w:rPr>
            </w:pPr>
          </w:p>
        </w:tc>
        <w:tc>
          <w:tcPr>
            <w:tcW w:w="2693" w:type="dxa"/>
          </w:tcPr>
          <w:p w:rsidRPr="00017092" w:rsidR="00E005F7" w:rsidP="00344DE0" w:rsidRDefault="00E005F7" w14:paraId="032DF3EB" w14:textId="77777777">
            <w:pPr>
              <w:jc w:val="right"/>
              <w:rPr>
                <w:rFonts w:ascii="Arial" w:hAnsi="Arial" w:cs="Arial"/>
                <w:snapToGrid w:val="0"/>
                <w:sz w:val="20"/>
                <w:szCs w:val="20"/>
              </w:rPr>
            </w:pPr>
          </w:p>
        </w:tc>
        <w:tc>
          <w:tcPr>
            <w:tcW w:w="3119" w:type="dxa"/>
          </w:tcPr>
          <w:p w:rsidRPr="00017092" w:rsidR="00E005F7" w:rsidP="00344DE0" w:rsidRDefault="00E005F7" w14:paraId="14F33B5E" w14:textId="77777777">
            <w:pPr>
              <w:jc w:val="right"/>
              <w:rPr>
                <w:rFonts w:ascii="Arial" w:hAnsi="Arial" w:cs="Arial"/>
                <w:snapToGrid w:val="0"/>
                <w:sz w:val="20"/>
                <w:szCs w:val="20"/>
              </w:rPr>
            </w:pPr>
          </w:p>
        </w:tc>
      </w:tr>
      <w:tr w:rsidRPr="00017092" w:rsidR="00E005F7" w:rsidTr="008A2808" w14:paraId="34DF9602" w14:textId="77777777">
        <w:trPr>
          <w:trHeight w:val="427"/>
        </w:trPr>
        <w:tc>
          <w:tcPr>
            <w:tcW w:w="3119" w:type="dxa"/>
          </w:tcPr>
          <w:p w:rsidRPr="00017092" w:rsidR="00E005F7" w:rsidP="00344DE0" w:rsidRDefault="00E005F7" w14:paraId="7769845E" w14:textId="77777777">
            <w:pPr>
              <w:jc w:val="right"/>
              <w:rPr>
                <w:rFonts w:ascii="Arial" w:hAnsi="Arial" w:cs="Arial"/>
                <w:snapToGrid w:val="0"/>
                <w:sz w:val="20"/>
                <w:szCs w:val="20"/>
              </w:rPr>
            </w:pPr>
          </w:p>
        </w:tc>
        <w:tc>
          <w:tcPr>
            <w:tcW w:w="2693" w:type="dxa"/>
          </w:tcPr>
          <w:p w:rsidRPr="00017092" w:rsidR="00E005F7" w:rsidP="00344DE0" w:rsidRDefault="00E005F7" w14:paraId="2607FEE3" w14:textId="77777777">
            <w:pPr>
              <w:jc w:val="right"/>
              <w:rPr>
                <w:rFonts w:ascii="Arial" w:hAnsi="Arial" w:cs="Arial"/>
                <w:snapToGrid w:val="0"/>
                <w:sz w:val="20"/>
                <w:szCs w:val="20"/>
              </w:rPr>
            </w:pPr>
          </w:p>
        </w:tc>
        <w:tc>
          <w:tcPr>
            <w:tcW w:w="3119" w:type="dxa"/>
          </w:tcPr>
          <w:p w:rsidRPr="00017092" w:rsidR="00E005F7" w:rsidP="00344DE0" w:rsidRDefault="00E005F7" w14:paraId="1BCA244E" w14:textId="77777777">
            <w:pPr>
              <w:jc w:val="right"/>
              <w:rPr>
                <w:rFonts w:ascii="Arial" w:hAnsi="Arial" w:cs="Arial"/>
                <w:snapToGrid w:val="0"/>
                <w:sz w:val="20"/>
                <w:szCs w:val="20"/>
              </w:rPr>
            </w:pPr>
          </w:p>
        </w:tc>
      </w:tr>
      <w:tr w:rsidRPr="00017092" w:rsidR="00E005F7" w:rsidTr="008A2808" w14:paraId="052CE4AF" w14:textId="77777777">
        <w:trPr>
          <w:trHeight w:val="427"/>
        </w:trPr>
        <w:tc>
          <w:tcPr>
            <w:tcW w:w="3119" w:type="dxa"/>
          </w:tcPr>
          <w:p w:rsidRPr="00017092" w:rsidR="00E005F7" w:rsidP="00344DE0" w:rsidRDefault="00E005F7" w14:paraId="008AA41F" w14:textId="77777777">
            <w:pPr>
              <w:jc w:val="right"/>
              <w:rPr>
                <w:rFonts w:ascii="Arial" w:hAnsi="Arial" w:cs="Arial"/>
                <w:snapToGrid w:val="0"/>
                <w:sz w:val="20"/>
                <w:szCs w:val="20"/>
              </w:rPr>
            </w:pPr>
          </w:p>
        </w:tc>
        <w:tc>
          <w:tcPr>
            <w:tcW w:w="2693" w:type="dxa"/>
          </w:tcPr>
          <w:p w:rsidRPr="00017092" w:rsidR="00E005F7" w:rsidP="00344DE0" w:rsidRDefault="00E005F7" w14:paraId="61C6E11F" w14:textId="77777777">
            <w:pPr>
              <w:jc w:val="right"/>
              <w:rPr>
                <w:rFonts w:ascii="Arial" w:hAnsi="Arial" w:cs="Arial"/>
                <w:snapToGrid w:val="0"/>
                <w:sz w:val="20"/>
                <w:szCs w:val="20"/>
              </w:rPr>
            </w:pPr>
          </w:p>
        </w:tc>
        <w:tc>
          <w:tcPr>
            <w:tcW w:w="3119" w:type="dxa"/>
          </w:tcPr>
          <w:p w:rsidRPr="00017092" w:rsidR="00E005F7" w:rsidP="00344DE0" w:rsidRDefault="00E005F7" w14:paraId="25B75461" w14:textId="77777777">
            <w:pPr>
              <w:jc w:val="right"/>
              <w:rPr>
                <w:rFonts w:ascii="Arial" w:hAnsi="Arial" w:cs="Arial"/>
                <w:snapToGrid w:val="0"/>
                <w:sz w:val="20"/>
                <w:szCs w:val="20"/>
              </w:rPr>
            </w:pPr>
          </w:p>
        </w:tc>
      </w:tr>
    </w:tbl>
    <w:p w:rsidR="00E005F7" w:rsidP="008A2808" w:rsidRDefault="00E005F7" w14:paraId="264DC014" w14:textId="77777777">
      <w:pPr>
        <w:pStyle w:val="Heading3"/>
        <w:ind w:left="720"/>
        <w:jc w:val="center"/>
        <w:rPr>
          <w:rFonts w:cs="Arial"/>
          <w:b w:val="0"/>
          <w:color w:val="009CFD"/>
          <w:sz w:val="20"/>
          <w:u w:val="single"/>
          <w:lang w:val="en-US"/>
        </w:rPr>
      </w:pPr>
      <w:bookmarkStart w:name="_Toc482513746" w:id="307"/>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89"/>
        <w:gridCol w:w="1375"/>
        <w:gridCol w:w="1517"/>
        <w:gridCol w:w="2329"/>
      </w:tblGrid>
      <w:tr w:rsidRPr="004E7AFD" w:rsidR="00E005F7" w:rsidTr="00220FE0" w14:paraId="00875882" w14:textId="77777777">
        <w:trPr>
          <w:trHeight w:val="382"/>
        </w:trPr>
        <w:tc>
          <w:tcPr>
            <w:tcW w:w="8910" w:type="dxa"/>
            <w:gridSpan w:val="4"/>
          </w:tcPr>
          <w:p w:rsidRPr="004E7AFD" w:rsidR="00E005F7" w:rsidP="001952C3" w:rsidRDefault="00E005F7" w14:paraId="0FCE8314" w14:textId="77777777">
            <w:pPr>
              <w:pStyle w:val="TableParagraph"/>
              <w:spacing w:before="98"/>
              <w:ind w:left="103"/>
              <w:rPr>
                <w:rFonts w:ascii="Arial" w:hAnsi="Arial" w:cs="Arial"/>
                <w:b/>
                <w:sz w:val="20"/>
                <w:szCs w:val="20"/>
              </w:rPr>
            </w:pPr>
            <w:r>
              <w:rPr>
                <w:rFonts w:ascii="Arial" w:hAnsi="Arial" w:cs="Arial"/>
                <w:b/>
                <w:w w:val="105"/>
                <w:sz w:val="20"/>
                <w:szCs w:val="20"/>
              </w:rPr>
              <w:t>Company</w:t>
            </w:r>
            <w:r w:rsidRPr="004E7AFD">
              <w:rPr>
                <w:rFonts w:ascii="Arial" w:hAnsi="Arial" w:cs="Arial"/>
                <w:b/>
                <w:w w:val="105"/>
                <w:sz w:val="20"/>
                <w:szCs w:val="20"/>
              </w:rPr>
              <w:t xml:space="preserve"> Experience and References</w:t>
            </w:r>
          </w:p>
        </w:tc>
      </w:tr>
      <w:tr w:rsidRPr="004E7AFD" w:rsidR="00E005F7" w:rsidTr="00220FE0" w14:paraId="43C1DFB8" w14:textId="77777777">
        <w:trPr>
          <w:trHeight w:val="1515"/>
        </w:trPr>
        <w:tc>
          <w:tcPr>
            <w:tcW w:w="8910" w:type="dxa"/>
            <w:gridSpan w:val="4"/>
          </w:tcPr>
          <w:p w:rsidRPr="004E7AFD" w:rsidR="00E005F7" w:rsidP="001952C3" w:rsidRDefault="00E005F7" w14:paraId="635B1637" w14:textId="77777777">
            <w:pPr>
              <w:pStyle w:val="TableParagraph"/>
              <w:spacing w:before="173"/>
              <w:ind w:left="103"/>
              <w:rPr>
                <w:rFonts w:ascii="Arial" w:hAnsi="Arial" w:cs="Arial"/>
                <w:sz w:val="20"/>
                <w:szCs w:val="20"/>
              </w:rPr>
            </w:pPr>
            <w:r w:rsidRPr="004E7AFD">
              <w:rPr>
                <w:rFonts w:ascii="Arial" w:hAnsi="Arial" w:cs="Arial"/>
                <w:w w:val="105"/>
                <w:sz w:val="20"/>
                <w:szCs w:val="20"/>
              </w:rPr>
              <w:t>Contractor’s Project Track Record for The Last Three (3) Years.</w:t>
            </w:r>
          </w:p>
          <w:p w:rsidRPr="004E7AFD" w:rsidR="00E005F7" w:rsidP="001952C3" w:rsidRDefault="00E005F7" w14:paraId="38703584" w14:textId="77777777">
            <w:pPr>
              <w:pStyle w:val="TableParagraph"/>
              <w:spacing w:before="38" w:line="283" w:lineRule="auto"/>
              <w:ind w:left="103" w:right="1498"/>
              <w:rPr>
                <w:rFonts w:ascii="Arial" w:hAnsi="Arial" w:cs="Arial"/>
                <w:i/>
                <w:sz w:val="20"/>
                <w:szCs w:val="20"/>
              </w:rPr>
            </w:pPr>
            <w:r w:rsidRPr="004E7AFD">
              <w:rPr>
                <w:rFonts w:ascii="Arial" w:hAnsi="Arial" w:cs="Arial"/>
                <w:i/>
                <w:w w:val="105"/>
                <w:sz w:val="20"/>
                <w:szCs w:val="20"/>
              </w:rPr>
              <w:t>Include only projects where the company was the main/prime contractor Provide proof e.g attach completion certificates and or copies of contract Include only projects concerning building construction and /or rehabilitation Include contact email and telephone number of the project owner</w:t>
            </w:r>
          </w:p>
        </w:tc>
      </w:tr>
      <w:tr w:rsidRPr="004E7AFD" w:rsidR="00E005F7" w:rsidTr="00220FE0" w14:paraId="20D1BB37" w14:textId="77777777">
        <w:trPr>
          <w:trHeight w:val="829"/>
        </w:trPr>
        <w:tc>
          <w:tcPr>
            <w:tcW w:w="3689" w:type="dxa"/>
            <w:shd w:val="clear" w:color="auto" w:fill="D8D8D8"/>
          </w:tcPr>
          <w:p w:rsidRPr="004E7AFD" w:rsidR="00E005F7" w:rsidP="001952C3" w:rsidRDefault="00E005F7" w14:paraId="7FB07CB7" w14:textId="77777777">
            <w:pPr>
              <w:pStyle w:val="TableParagraph"/>
              <w:spacing w:before="8"/>
              <w:rPr>
                <w:rFonts w:ascii="Arial" w:hAnsi="Arial" w:cs="Arial"/>
                <w:sz w:val="20"/>
                <w:szCs w:val="20"/>
              </w:rPr>
            </w:pPr>
          </w:p>
          <w:p w:rsidRPr="004E7AFD" w:rsidR="00E005F7" w:rsidP="001952C3" w:rsidRDefault="00E005F7" w14:paraId="30AD87BF" w14:textId="77777777">
            <w:pPr>
              <w:pStyle w:val="TableParagraph"/>
              <w:ind w:left="527"/>
              <w:rPr>
                <w:rFonts w:ascii="Arial" w:hAnsi="Arial" w:cs="Arial"/>
                <w:b/>
                <w:sz w:val="20"/>
                <w:szCs w:val="20"/>
              </w:rPr>
            </w:pPr>
            <w:r w:rsidRPr="004E7AFD">
              <w:rPr>
                <w:rFonts w:ascii="Arial" w:hAnsi="Arial" w:cs="Arial"/>
                <w:b/>
                <w:w w:val="105"/>
                <w:sz w:val="20"/>
                <w:szCs w:val="20"/>
              </w:rPr>
              <w:t>Project Description</w:t>
            </w:r>
          </w:p>
        </w:tc>
        <w:tc>
          <w:tcPr>
            <w:tcW w:w="1375" w:type="dxa"/>
            <w:shd w:val="clear" w:color="auto" w:fill="D8D8D8"/>
          </w:tcPr>
          <w:p w:rsidRPr="004E7AFD" w:rsidR="00E005F7" w:rsidP="001952C3" w:rsidRDefault="00E005F7" w14:paraId="0C3D6941" w14:textId="77777777">
            <w:pPr>
              <w:pStyle w:val="TableParagraph"/>
              <w:spacing w:before="74" w:line="283" w:lineRule="auto"/>
              <w:ind w:left="436" w:hanging="111"/>
              <w:rPr>
                <w:rFonts w:ascii="Arial" w:hAnsi="Arial" w:cs="Arial"/>
                <w:b/>
                <w:sz w:val="20"/>
                <w:szCs w:val="20"/>
              </w:rPr>
            </w:pPr>
            <w:r w:rsidRPr="004E7AFD">
              <w:rPr>
                <w:rFonts w:ascii="Arial" w:hAnsi="Arial" w:cs="Arial"/>
                <w:b/>
                <w:sz w:val="20"/>
                <w:szCs w:val="20"/>
              </w:rPr>
              <w:t xml:space="preserve">Contract </w:t>
            </w:r>
            <w:r w:rsidRPr="004E7AFD">
              <w:rPr>
                <w:rFonts w:ascii="Arial" w:hAnsi="Arial" w:cs="Arial"/>
                <w:b/>
                <w:w w:val="105"/>
                <w:sz w:val="20"/>
                <w:szCs w:val="20"/>
              </w:rPr>
              <w:t>Value (USD)</w:t>
            </w:r>
          </w:p>
        </w:tc>
        <w:tc>
          <w:tcPr>
            <w:tcW w:w="1517" w:type="dxa"/>
            <w:shd w:val="clear" w:color="auto" w:fill="D8D8D8"/>
          </w:tcPr>
          <w:p w:rsidRPr="004E7AFD" w:rsidR="00E005F7" w:rsidP="001952C3" w:rsidRDefault="00E005F7" w14:paraId="2AFBA54D" w14:textId="77777777">
            <w:pPr>
              <w:pStyle w:val="TableParagraph"/>
              <w:spacing w:before="74" w:line="283" w:lineRule="auto"/>
              <w:ind w:left="268" w:right="252" w:hanging="5"/>
              <w:jc w:val="center"/>
              <w:rPr>
                <w:rFonts w:ascii="Arial" w:hAnsi="Arial" w:cs="Arial"/>
                <w:b/>
                <w:sz w:val="20"/>
                <w:szCs w:val="20"/>
              </w:rPr>
            </w:pPr>
            <w:r w:rsidRPr="004E7AFD">
              <w:rPr>
                <w:rFonts w:ascii="Arial" w:hAnsi="Arial" w:cs="Arial"/>
                <w:b/>
                <w:w w:val="105"/>
                <w:sz w:val="20"/>
                <w:szCs w:val="20"/>
              </w:rPr>
              <w:t xml:space="preserve">Project Duration </w:t>
            </w:r>
            <w:r w:rsidRPr="004E7AFD">
              <w:rPr>
                <w:rFonts w:ascii="Arial" w:hAnsi="Arial" w:cs="Arial"/>
                <w:b/>
                <w:sz w:val="20"/>
                <w:szCs w:val="20"/>
              </w:rPr>
              <w:t>[From</w:t>
            </w:r>
            <w:r>
              <w:rPr>
                <w:rFonts w:ascii="Arial" w:hAnsi="Arial" w:cs="Arial"/>
                <w:b/>
                <w:sz w:val="20"/>
                <w:szCs w:val="20"/>
              </w:rPr>
              <w:t>-</w:t>
            </w:r>
            <w:r w:rsidRPr="004E7AFD">
              <w:rPr>
                <w:rFonts w:ascii="Arial" w:hAnsi="Arial" w:cs="Arial"/>
                <w:b/>
                <w:sz w:val="20"/>
                <w:szCs w:val="20"/>
              </w:rPr>
              <w:t>To]</w:t>
            </w:r>
          </w:p>
        </w:tc>
        <w:tc>
          <w:tcPr>
            <w:tcW w:w="2329" w:type="dxa"/>
            <w:shd w:val="clear" w:color="auto" w:fill="D8D8D8"/>
          </w:tcPr>
          <w:p w:rsidRPr="004E7AFD" w:rsidR="00E005F7" w:rsidP="001952C3" w:rsidRDefault="00E005F7" w14:paraId="130147C7" w14:textId="77777777">
            <w:pPr>
              <w:pStyle w:val="TableParagraph"/>
              <w:spacing w:before="74" w:line="283" w:lineRule="auto"/>
              <w:ind w:left="1010" w:hanging="903"/>
              <w:rPr>
                <w:rFonts w:ascii="Arial" w:hAnsi="Arial" w:cs="Arial"/>
                <w:b/>
                <w:sz w:val="20"/>
                <w:szCs w:val="20"/>
              </w:rPr>
            </w:pPr>
            <w:r w:rsidRPr="004E7AFD">
              <w:rPr>
                <w:rFonts w:ascii="Arial" w:hAnsi="Arial" w:cs="Arial"/>
                <w:b/>
                <w:w w:val="105"/>
                <w:sz w:val="20"/>
                <w:szCs w:val="20"/>
              </w:rPr>
              <w:t>Name &amp; Contact Details of</w:t>
            </w:r>
          </w:p>
          <w:p w:rsidRPr="004E7AFD" w:rsidR="00E005F7" w:rsidP="001952C3" w:rsidRDefault="00E005F7" w14:paraId="332B57BD" w14:textId="77777777">
            <w:pPr>
              <w:pStyle w:val="TableParagraph"/>
              <w:spacing w:before="1"/>
              <w:ind w:left="175"/>
              <w:rPr>
                <w:rFonts w:ascii="Arial" w:hAnsi="Arial" w:cs="Arial"/>
                <w:b/>
                <w:sz w:val="20"/>
                <w:szCs w:val="20"/>
              </w:rPr>
            </w:pPr>
            <w:r w:rsidRPr="004E7AFD">
              <w:rPr>
                <w:rFonts w:ascii="Arial" w:hAnsi="Arial" w:cs="Arial"/>
                <w:b/>
                <w:w w:val="105"/>
                <w:sz w:val="20"/>
                <w:szCs w:val="20"/>
              </w:rPr>
              <w:t>Client’s representative</w:t>
            </w:r>
          </w:p>
        </w:tc>
      </w:tr>
      <w:tr w:rsidRPr="004E7AFD" w:rsidR="00E005F7" w:rsidTr="00220FE0" w14:paraId="0590C9DA" w14:textId="77777777">
        <w:trPr>
          <w:trHeight w:val="376"/>
        </w:trPr>
        <w:tc>
          <w:tcPr>
            <w:tcW w:w="3689" w:type="dxa"/>
          </w:tcPr>
          <w:p w:rsidRPr="004E7AFD" w:rsidR="00E005F7" w:rsidP="001952C3" w:rsidRDefault="00E005F7" w14:paraId="2907E062" w14:textId="77777777">
            <w:pPr>
              <w:pStyle w:val="TableParagraph"/>
              <w:rPr>
                <w:rFonts w:ascii="Arial" w:hAnsi="Arial" w:cs="Arial"/>
                <w:sz w:val="20"/>
                <w:szCs w:val="20"/>
              </w:rPr>
            </w:pPr>
          </w:p>
        </w:tc>
        <w:tc>
          <w:tcPr>
            <w:tcW w:w="1375" w:type="dxa"/>
          </w:tcPr>
          <w:p w:rsidRPr="004E7AFD" w:rsidR="00E005F7" w:rsidP="001952C3" w:rsidRDefault="00E005F7" w14:paraId="2E37DA4E" w14:textId="77777777">
            <w:pPr>
              <w:pStyle w:val="TableParagraph"/>
              <w:rPr>
                <w:rFonts w:ascii="Arial" w:hAnsi="Arial" w:cs="Arial"/>
                <w:sz w:val="20"/>
                <w:szCs w:val="20"/>
              </w:rPr>
            </w:pPr>
          </w:p>
        </w:tc>
        <w:tc>
          <w:tcPr>
            <w:tcW w:w="1517" w:type="dxa"/>
          </w:tcPr>
          <w:p w:rsidRPr="004E7AFD" w:rsidR="00E005F7" w:rsidP="001952C3" w:rsidRDefault="00E005F7" w14:paraId="2FBEBFD9" w14:textId="77777777">
            <w:pPr>
              <w:pStyle w:val="TableParagraph"/>
              <w:rPr>
                <w:rFonts w:ascii="Arial" w:hAnsi="Arial" w:cs="Arial"/>
                <w:sz w:val="20"/>
                <w:szCs w:val="20"/>
              </w:rPr>
            </w:pPr>
          </w:p>
        </w:tc>
        <w:tc>
          <w:tcPr>
            <w:tcW w:w="2329" w:type="dxa"/>
          </w:tcPr>
          <w:p w:rsidRPr="004E7AFD" w:rsidR="00E005F7" w:rsidP="001952C3" w:rsidRDefault="00E005F7" w14:paraId="43D2B5AF" w14:textId="77777777">
            <w:pPr>
              <w:pStyle w:val="TableParagraph"/>
              <w:rPr>
                <w:rFonts w:ascii="Arial" w:hAnsi="Arial" w:cs="Arial"/>
                <w:sz w:val="20"/>
                <w:szCs w:val="20"/>
              </w:rPr>
            </w:pPr>
          </w:p>
        </w:tc>
      </w:tr>
      <w:tr w:rsidRPr="004E7AFD" w:rsidR="00E005F7" w:rsidTr="00220FE0" w14:paraId="4A2A7933" w14:textId="77777777">
        <w:trPr>
          <w:trHeight w:val="381"/>
        </w:trPr>
        <w:tc>
          <w:tcPr>
            <w:tcW w:w="3689" w:type="dxa"/>
          </w:tcPr>
          <w:p w:rsidRPr="004E7AFD" w:rsidR="00E005F7" w:rsidP="001952C3" w:rsidRDefault="00E005F7" w14:paraId="1E9C6A6B" w14:textId="77777777">
            <w:pPr>
              <w:pStyle w:val="TableParagraph"/>
              <w:rPr>
                <w:rFonts w:ascii="Arial" w:hAnsi="Arial" w:cs="Arial"/>
                <w:sz w:val="20"/>
                <w:szCs w:val="20"/>
              </w:rPr>
            </w:pPr>
          </w:p>
        </w:tc>
        <w:tc>
          <w:tcPr>
            <w:tcW w:w="1375" w:type="dxa"/>
          </w:tcPr>
          <w:p w:rsidRPr="004E7AFD" w:rsidR="00E005F7" w:rsidP="001952C3" w:rsidRDefault="00E005F7" w14:paraId="71AB4384" w14:textId="77777777">
            <w:pPr>
              <w:pStyle w:val="TableParagraph"/>
              <w:rPr>
                <w:rFonts w:ascii="Arial" w:hAnsi="Arial" w:cs="Arial"/>
                <w:sz w:val="20"/>
                <w:szCs w:val="20"/>
              </w:rPr>
            </w:pPr>
          </w:p>
        </w:tc>
        <w:tc>
          <w:tcPr>
            <w:tcW w:w="1517" w:type="dxa"/>
          </w:tcPr>
          <w:p w:rsidRPr="004E7AFD" w:rsidR="00E005F7" w:rsidP="001952C3" w:rsidRDefault="00E005F7" w14:paraId="524A0514" w14:textId="77777777">
            <w:pPr>
              <w:pStyle w:val="TableParagraph"/>
              <w:rPr>
                <w:rFonts w:ascii="Arial" w:hAnsi="Arial" w:cs="Arial"/>
                <w:sz w:val="20"/>
                <w:szCs w:val="20"/>
              </w:rPr>
            </w:pPr>
          </w:p>
        </w:tc>
        <w:tc>
          <w:tcPr>
            <w:tcW w:w="2329" w:type="dxa"/>
          </w:tcPr>
          <w:p w:rsidRPr="004E7AFD" w:rsidR="00E005F7" w:rsidP="001952C3" w:rsidRDefault="00E005F7" w14:paraId="7CB1C048" w14:textId="77777777">
            <w:pPr>
              <w:pStyle w:val="TableParagraph"/>
              <w:rPr>
                <w:rFonts w:ascii="Arial" w:hAnsi="Arial" w:cs="Arial"/>
                <w:sz w:val="20"/>
                <w:szCs w:val="20"/>
              </w:rPr>
            </w:pPr>
          </w:p>
        </w:tc>
      </w:tr>
      <w:tr w:rsidRPr="004E7AFD" w:rsidR="00E005F7" w:rsidTr="00220FE0" w14:paraId="74A97156" w14:textId="77777777">
        <w:trPr>
          <w:trHeight w:val="377"/>
        </w:trPr>
        <w:tc>
          <w:tcPr>
            <w:tcW w:w="3689" w:type="dxa"/>
          </w:tcPr>
          <w:p w:rsidRPr="004E7AFD" w:rsidR="00E005F7" w:rsidP="001952C3" w:rsidRDefault="00E005F7" w14:paraId="5A787ADC" w14:textId="77777777">
            <w:pPr>
              <w:pStyle w:val="TableParagraph"/>
              <w:rPr>
                <w:rFonts w:ascii="Arial" w:hAnsi="Arial" w:cs="Arial"/>
                <w:sz w:val="20"/>
                <w:szCs w:val="20"/>
              </w:rPr>
            </w:pPr>
          </w:p>
        </w:tc>
        <w:tc>
          <w:tcPr>
            <w:tcW w:w="1375" w:type="dxa"/>
          </w:tcPr>
          <w:p w:rsidRPr="004E7AFD" w:rsidR="00E005F7" w:rsidP="001952C3" w:rsidRDefault="00E005F7" w14:paraId="5B0E21E3" w14:textId="77777777">
            <w:pPr>
              <w:pStyle w:val="TableParagraph"/>
              <w:rPr>
                <w:rFonts w:ascii="Arial" w:hAnsi="Arial" w:cs="Arial"/>
                <w:sz w:val="20"/>
                <w:szCs w:val="20"/>
              </w:rPr>
            </w:pPr>
          </w:p>
        </w:tc>
        <w:tc>
          <w:tcPr>
            <w:tcW w:w="1517" w:type="dxa"/>
          </w:tcPr>
          <w:p w:rsidRPr="004E7AFD" w:rsidR="00E005F7" w:rsidP="001952C3" w:rsidRDefault="00E005F7" w14:paraId="4836E4BF" w14:textId="77777777">
            <w:pPr>
              <w:pStyle w:val="TableParagraph"/>
              <w:rPr>
                <w:rFonts w:ascii="Arial" w:hAnsi="Arial" w:cs="Arial"/>
                <w:sz w:val="20"/>
                <w:szCs w:val="20"/>
              </w:rPr>
            </w:pPr>
          </w:p>
        </w:tc>
        <w:tc>
          <w:tcPr>
            <w:tcW w:w="2329" w:type="dxa"/>
          </w:tcPr>
          <w:p w:rsidRPr="004E7AFD" w:rsidR="00E005F7" w:rsidP="001952C3" w:rsidRDefault="00E005F7" w14:paraId="7CF240B6" w14:textId="77777777">
            <w:pPr>
              <w:pStyle w:val="TableParagraph"/>
              <w:rPr>
                <w:rFonts w:ascii="Arial" w:hAnsi="Arial" w:cs="Arial"/>
                <w:sz w:val="20"/>
                <w:szCs w:val="20"/>
              </w:rPr>
            </w:pPr>
          </w:p>
        </w:tc>
      </w:tr>
    </w:tbl>
    <w:p w:rsidRPr="004E7AFD" w:rsidR="00E005F7" w:rsidP="004E7AFD" w:rsidRDefault="00E005F7" w14:paraId="236DEDC0" w14:textId="77777777">
      <w:pPr>
        <w:pStyle w:val="BodyText"/>
        <w:rPr>
          <w:rFonts w:ascii="Arial" w:hAnsi="Arial" w:cs="Arial"/>
          <w:sz w:val="20"/>
          <w:szCs w:val="20"/>
        </w:rPr>
      </w:pP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94"/>
        <w:gridCol w:w="3089"/>
        <w:gridCol w:w="3227"/>
      </w:tblGrid>
      <w:tr w:rsidRPr="004E7AFD" w:rsidR="00E005F7" w:rsidTr="00220FE0" w14:paraId="6ED47C30" w14:textId="77777777">
        <w:trPr>
          <w:trHeight w:val="1032"/>
        </w:trPr>
        <w:tc>
          <w:tcPr>
            <w:tcW w:w="8910" w:type="dxa"/>
            <w:gridSpan w:val="3"/>
          </w:tcPr>
          <w:p w:rsidRPr="004E7AFD" w:rsidR="00E005F7" w:rsidP="001952C3" w:rsidRDefault="00E005F7" w14:paraId="4B469BD1" w14:textId="77777777">
            <w:pPr>
              <w:pStyle w:val="TableParagraph"/>
              <w:spacing w:before="177" w:line="283" w:lineRule="auto"/>
              <w:ind w:left="100" w:right="1549"/>
              <w:rPr>
                <w:rFonts w:ascii="Arial" w:hAnsi="Arial" w:cs="Arial"/>
                <w:i/>
                <w:sz w:val="20"/>
                <w:szCs w:val="20"/>
              </w:rPr>
            </w:pPr>
            <w:r w:rsidRPr="004E7AFD">
              <w:rPr>
                <w:rFonts w:ascii="Arial" w:hAnsi="Arial" w:cs="Arial"/>
                <w:w w:val="105"/>
                <w:sz w:val="20"/>
                <w:szCs w:val="20"/>
              </w:rPr>
              <w:t xml:space="preserve">Total Value of Projects Completed Each Year, For the Last Three (3) Years. </w:t>
            </w:r>
            <w:r w:rsidRPr="004E7AFD">
              <w:rPr>
                <w:rFonts w:ascii="Arial" w:hAnsi="Arial" w:cs="Arial"/>
                <w:i/>
                <w:w w:val="105"/>
                <w:sz w:val="20"/>
                <w:szCs w:val="20"/>
              </w:rPr>
              <w:t>Include only projects where the company was the main/prime contractor Provide proof e.g attach completion certificates</w:t>
            </w:r>
          </w:p>
        </w:tc>
      </w:tr>
      <w:tr w:rsidRPr="004E7AFD" w:rsidR="00E005F7" w:rsidTr="00220FE0" w14:paraId="1FE7CA9E" w14:textId="77777777">
        <w:trPr>
          <w:trHeight w:val="490"/>
        </w:trPr>
        <w:tc>
          <w:tcPr>
            <w:tcW w:w="2594" w:type="dxa"/>
            <w:shd w:val="clear" w:color="auto" w:fill="D8D8D8"/>
          </w:tcPr>
          <w:p w:rsidRPr="004E7AFD" w:rsidR="00E005F7" w:rsidP="001952C3" w:rsidRDefault="00E005F7" w14:paraId="68AD206A" w14:textId="77777777">
            <w:pPr>
              <w:pStyle w:val="TableParagraph"/>
              <w:spacing w:before="152"/>
              <w:ind w:left="551" w:right="542"/>
              <w:jc w:val="center"/>
              <w:rPr>
                <w:rFonts w:ascii="Arial" w:hAnsi="Arial" w:cs="Arial"/>
                <w:b/>
                <w:sz w:val="20"/>
                <w:szCs w:val="20"/>
              </w:rPr>
            </w:pPr>
            <w:r w:rsidRPr="004E7AFD">
              <w:rPr>
                <w:rFonts w:ascii="Arial" w:hAnsi="Arial" w:cs="Arial"/>
                <w:b/>
                <w:w w:val="105"/>
                <w:sz w:val="20"/>
                <w:szCs w:val="20"/>
              </w:rPr>
              <w:t>Year</w:t>
            </w:r>
          </w:p>
        </w:tc>
        <w:tc>
          <w:tcPr>
            <w:tcW w:w="3089" w:type="dxa"/>
            <w:shd w:val="clear" w:color="auto" w:fill="D8D8D8"/>
          </w:tcPr>
          <w:p w:rsidRPr="004E7AFD" w:rsidR="00E005F7" w:rsidP="001952C3" w:rsidRDefault="00E005F7" w14:paraId="54C180C3" w14:textId="77777777">
            <w:pPr>
              <w:pStyle w:val="TableParagraph"/>
              <w:spacing w:before="152"/>
              <w:ind w:left="607"/>
              <w:rPr>
                <w:rFonts w:ascii="Arial" w:hAnsi="Arial" w:cs="Arial"/>
                <w:b/>
                <w:sz w:val="20"/>
                <w:szCs w:val="20"/>
              </w:rPr>
            </w:pPr>
            <w:r w:rsidRPr="004E7AFD">
              <w:rPr>
                <w:rFonts w:ascii="Arial" w:hAnsi="Arial" w:cs="Arial"/>
                <w:b/>
                <w:w w:val="105"/>
                <w:sz w:val="20"/>
                <w:szCs w:val="20"/>
              </w:rPr>
              <w:t>Countries of Operation</w:t>
            </w:r>
          </w:p>
        </w:tc>
        <w:tc>
          <w:tcPr>
            <w:tcW w:w="3227" w:type="dxa"/>
            <w:shd w:val="clear" w:color="auto" w:fill="D8D8D8"/>
          </w:tcPr>
          <w:p w:rsidRPr="004E7AFD" w:rsidR="00E005F7" w:rsidP="001952C3" w:rsidRDefault="00E005F7" w14:paraId="1E759527" w14:textId="77777777">
            <w:pPr>
              <w:pStyle w:val="TableParagraph"/>
              <w:spacing w:before="152"/>
              <w:ind w:left="679"/>
              <w:rPr>
                <w:rFonts w:ascii="Arial" w:hAnsi="Arial" w:cs="Arial"/>
                <w:b/>
                <w:sz w:val="20"/>
                <w:szCs w:val="20"/>
              </w:rPr>
            </w:pPr>
            <w:r w:rsidRPr="004E7AFD">
              <w:rPr>
                <w:rFonts w:ascii="Arial" w:hAnsi="Arial" w:cs="Arial"/>
                <w:b/>
                <w:w w:val="105"/>
                <w:sz w:val="20"/>
                <w:szCs w:val="20"/>
              </w:rPr>
              <w:t>Total Value of Works</w:t>
            </w:r>
          </w:p>
        </w:tc>
      </w:tr>
      <w:tr w:rsidRPr="004E7AFD" w:rsidR="00E005F7" w:rsidTr="00220FE0" w14:paraId="1D5F2801" w14:textId="77777777">
        <w:trPr>
          <w:trHeight w:val="491"/>
        </w:trPr>
        <w:tc>
          <w:tcPr>
            <w:tcW w:w="2594" w:type="dxa"/>
            <w:shd w:val="clear" w:color="auto" w:fill="D8D8D8"/>
          </w:tcPr>
          <w:p w:rsidRPr="004E7AFD" w:rsidR="00E005F7" w:rsidP="001952C3" w:rsidRDefault="00E005F7" w14:paraId="1A54D3E3" w14:textId="77777777">
            <w:pPr>
              <w:pStyle w:val="TableParagraph"/>
              <w:spacing w:before="153"/>
              <w:ind w:left="549" w:right="542"/>
              <w:jc w:val="center"/>
              <w:rPr>
                <w:rFonts w:ascii="Arial" w:hAnsi="Arial" w:cs="Arial"/>
                <w:sz w:val="20"/>
                <w:szCs w:val="20"/>
              </w:rPr>
            </w:pPr>
            <w:r w:rsidRPr="004E7AFD">
              <w:rPr>
                <w:rFonts w:ascii="Arial" w:hAnsi="Arial" w:cs="Arial"/>
                <w:w w:val="105"/>
                <w:sz w:val="20"/>
                <w:szCs w:val="20"/>
              </w:rPr>
              <w:lastRenderedPageBreak/>
              <w:t>2</w:t>
            </w:r>
            <w:r>
              <w:rPr>
                <w:rFonts w:ascii="Arial" w:hAnsi="Arial" w:cs="Arial"/>
                <w:w w:val="105"/>
                <w:sz w:val="20"/>
                <w:szCs w:val="20"/>
              </w:rPr>
              <w:t>022</w:t>
            </w:r>
          </w:p>
        </w:tc>
        <w:tc>
          <w:tcPr>
            <w:tcW w:w="3089" w:type="dxa"/>
          </w:tcPr>
          <w:p w:rsidRPr="004E7AFD" w:rsidR="00E005F7" w:rsidP="001952C3" w:rsidRDefault="00E005F7" w14:paraId="43515FB1" w14:textId="77777777">
            <w:pPr>
              <w:pStyle w:val="TableParagraph"/>
              <w:rPr>
                <w:rFonts w:ascii="Arial" w:hAnsi="Arial" w:cs="Arial"/>
                <w:sz w:val="20"/>
                <w:szCs w:val="20"/>
              </w:rPr>
            </w:pPr>
          </w:p>
        </w:tc>
        <w:tc>
          <w:tcPr>
            <w:tcW w:w="3227" w:type="dxa"/>
          </w:tcPr>
          <w:p w:rsidRPr="004E7AFD" w:rsidR="00E005F7" w:rsidP="001952C3" w:rsidRDefault="00E005F7" w14:paraId="23D0D3EE" w14:textId="77777777">
            <w:pPr>
              <w:pStyle w:val="TableParagraph"/>
              <w:rPr>
                <w:rFonts w:ascii="Arial" w:hAnsi="Arial" w:cs="Arial"/>
                <w:sz w:val="20"/>
                <w:szCs w:val="20"/>
              </w:rPr>
            </w:pPr>
          </w:p>
        </w:tc>
      </w:tr>
      <w:tr w:rsidRPr="004E7AFD" w:rsidR="00E005F7" w:rsidTr="00220FE0" w14:paraId="09ED9F54" w14:textId="77777777">
        <w:trPr>
          <w:trHeight w:val="490"/>
        </w:trPr>
        <w:tc>
          <w:tcPr>
            <w:tcW w:w="2594" w:type="dxa"/>
            <w:shd w:val="clear" w:color="auto" w:fill="D8D8D8"/>
          </w:tcPr>
          <w:p w:rsidRPr="004E7AFD" w:rsidR="00E005F7" w:rsidP="001952C3" w:rsidRDefault="00E005F7" w14:paraId="668E8055" w14:textId="77777777">
            <w:pPr>
              <w:pStyle w:val="TableParagraph"/>
              <w:spacing w:before="151"/>
              <w:ind w:left="549" w:right="542"/>
              <w:jc w:val="center"/>
              <w:rPr>
                <w:rFonts w:ascii="Arial" w:hAnsi="Arial" w:cs="Arial"/>
                <w:sz w:val="20"/>
                <w:szCs w:val="20"/>
              </w:rPr>
            </w:pPr>
            <w:r w:rsidRPr="004E7AFD">
              <w:rPr>
                <w:rFonts w:ascii="Arial" w:hAnsi="Arial" w:cs="Arial"/>
                <w:w w:val="105"/>
                <w:sz w:val="20"/>
                <w:szCs w:val="20"/>
              </w:rPr>
              <w:t>20</w:t>
            </w:r>
            <w:r>
              <w:rPr>
                <w:rFonts w:ascii="Arial" w:hAnsi="Arial" w:cs="Arial"/>
                <w:w w:val="105"/>
                <w:sz w:val="20"/>
                <w:szCs w:val="20"/>
              </w:rPr>
              <w:t>21</w:t>
            </w:r>
          </w:p>
        </w:tc>
        <w:tc>
          <w:tcPr>
            <w:tcW w:w="3089" w:type="dxa"/>
          </w:tcPr>
          <w:p w:rsidRPr="004E7AFD" w:rsidR="00E005F7" w:rsidP="001952C3" w:rsidRDefault="00E005F7" w14:paraId="03DE3225" w14:textId="77777777">
            <w:pPr>
              <w:pStyle w:val="TableParagraph"/>
              <w:rPr>
                <w:rFonts w:ascii="Arial" w:hAnsi="Arial" w:cs="Arial"/>
                <w:sz w:val="20"/>
                <w:szCs w:val="20"/>
              </w:rPr>
            </w:pPr>
          </w:p>
        </w:tc>
        <w:tc>
          <w:tcPr>
            <w:tcW w:w="3227" w:type="dxa"/>
          </w:tcPr>
          <w:p w:rsidRPr="004E7AFD" w:rsidR="00E005F7" w:rsidP="001952C3" w:rsidRDefault="00E005F7" w14:paraId="7E36732E" w14:textId="77777777">
            <w:pPr>
              <w:pStyle w:val="TableParagraph"/>
              <w:rPr>
                <w:rFonts w:ascii="Arial" w:hAnsi="Arial" w:cs="Arial"/>
                <w:sz w:val="20"/>
                <w:szCs w:val="20"/>
              </w:rPr>
            </w:pPr>
          </w:p>
        </w:tc>
      </w:tr>
      <w:tr w:rsidRPr="004E7AFD" w:rsidR="00E005F7" w:rsidTr="00220FE0" w14:paraId="678D88B0" w14:textId="77777777">
        <w:trPr>
          <w:trHeight w:val="490"/>
        </w:trPr>
        <w:tc>
          <w:tcPr>
            <w:tcW w:w="2594" w:type="dxa"/>
            <w:shd w:val="clear" w:color="auto" w:fill="D8D8D8"/>
          </w:tcPr>
          <w:p w:rsidRPr="004E7AFD" w:rsidR="00E005F7" w:rsidP="001952C3" w:rsidRDefault="00E005F7" w14:paraId="7C06177A" w14:textId="77777777">
            <w:pPr>
              <w:pStyle w:val="TableParagraph"/>
              <w:spacing w:before="152"/>
              <w:ind w:left="549" w:right="542"/>
              <w:jc w:val="center"/>
              <w:rPr>
                <w:rFonts w:ascii="Arial" w:hAnsi="Arial" w:cs="Arial"/>
                <w:sz w:val="20"/>
                <w:szCs w:val="20"/>
              </w:rPr>
            </w:pPr>
            <w:r w:rsidRPr="004E7AFD">
              <w:rPr>
                <w:rFonts w:ascii="Arial" w:hAnsi="Arial" w:cs="Arial"/>
                <w:w w:val="105"/>
                <w:sz w:val="20"/>
                <w:szCs w:val="20"/>
              </w:rPr>
              <w:t>20</w:t>
            </w:r>
            <w:r>
              <w:rPr>
                <w:rFonts w:ascii="Arial" w:hAnsi="Arial" w:cs="Arial"/>
                <w:w w:val="105"/>
                <w:sz w:val="20"/>
                <w:szCs w:val="20"/>
              </w:rPr>
              <w:t>20</w:t>
            </w:r>
          </w:p>
        </w:tc>
        <w:tc>
          <w:tcPr>
            <w:tcW w:w="3089" w:type="dxa"/>
          </w:tcPr>
          <w:p w:rsidRPr="004E7AFD" w:rsidR="00E005F7" w:rsidP="001952C3" w:rsidRDefault="00E005F7" w14:paraId="10BFABD8" w14:textId="77777777">
            <w:pPr>
              <w:pStyle w:val="TableParagraph"/>
              <w:rPr>
                <w:rFonts w:ascii="Arial" w:hAnsi="Arial" w:cs="Arial"/>
                <w:sz w:val="20"/>
                <w:szCs w:val="20"/>
              </w:rPr>
            </w:pPr>
          </w:p>
        </w:tc>
        <w:tc>
          <w:tcPr>
            <w:tcW w:w="3227" w:type="dxa"/>
          </w:tcPr>
          <w:p w:rsidRPr="004E7AFD" w:rsidR="00E005F7" w:rsidP="001952C3" w:rsidRDefault="00E005F7" w14:paraId="24302F26" w14:textId="77777777">
            <w:pPr>
              <w:pStyle w:val="TableParagraph"/>
              <w:rPr>
                <w:rFonts w:ascii="Arial" w:hAnsi="Arial" w:cs="Arial"/>
                <w:sz w:val="20"/>
                <w:szCs w:val="20"/>
              </w:rPr>
            </w:pPr>
          </w:p>
        </w:tc>
      </w:tr>
      <w:tr w:rsidRPr="004E7AFD" w:rsidR="00E005F7" w:rsidTr="00220FE0" w14:paraId="3789716A" w14:textId="77777777">
        <w:trPr>
          <w:trHeight w:val="491"/>
        </w:trPr>
        <w:tc>
          <w:tcPr>
            <w:tcW w:w="5683" w:type="dxa"/>
            <w:gridSpan w:val="2"/>
          </w:tcPr>
          <w:p w:rsidRPr="004E7AFD" w:rsidR="00E005F7" w:rsidP="001952C3" w:rsidRDefault="00E005F7" w14:paraId="3BC1B782" w14:textId="77777777">
            <w:pPr>
              <w:pStyle w:val="TableParagraph"/>
              <w:spacing w:before="153"/>
              <w:ind w:left="100"/>
              <w:rPr>
                <w:rFonts w:ascii="Arial" w:hAnsi="Arial" w:cs="Arial"/>
                <w:sz w:val="20"/>
                <w:szCs w:val="20"/>
              </w:rPr>
            </w:pPr>
            <w:r w:rsidRPr="004E7AFD">
              <w:rPr>
                <w:rFonts w:ascii="Arial" w:hAnsi="Arial" w:cs="Arial"/>
                <w:w w:val="105"/>
                <w:sz w:val="20"/>
                <w:szCs w:val="20"/>
              </w:rPr>
              <w:t>Total Contract Value for The Three Years (USD)</w:t>
            </w:r>
          </w:p>
        </w:tc>
        <w:tc>
          <w:tcPr>
            <w:tcW w:w="3227" w:type="dxa"/>
          </w:tcPr>
          <w:p w:rsidRPr="004E7AFD" w:rsidR="00E005F7" w:rsidP="001952C3" w:rsidRDefault="00E005F7" w14:paraId="11A9BB77" w14:textId="77777777">
            <w:pPr>
              <w:pStyle w:val="TableParagraph"/>
              <w:rPr>
                <w:rFonts w:ascii="Arial" w:hAnsi="Arial" w:cs="Arial"/>
                <w:sz w:val="20"/>
                <w:szCs w:val="20"/>
              </w:rPr>
            </w:pPr>
          </w:p>
        </w:tc>
      </w:tr>
    </w:tbl>
    <w:p w:rsidR="00E005F7" w:rsidP="004E7AFD" w:rsidRDefault="00E005F7" w14:paraId="2ED0B74A" w14:textId="77777777"/>
    <w:p w:rsidRPr="004E7AFD" w:rsidR="00E005F7" w:rsidP="004E7AFD" w:rsidRDefault="00E005F7" w14:paraId="18146C2D" w14:textId="77777777"/>
    <w:bookmarkEnd w:id="307"/>
    <w:p w:rsidRPr="00017092" w:rsidR="00E005F7" w:rsidP="00D1503A" w:rsidRDefault="00E005F7" w14:paraId="6286A91A" w14:textId="77777777">
      <w:pPr>
        <w:rPr>
          <w:rFonts w:ascii="Arial" w:hAnsi="Arial" w:cs="Arial"/>
          <w:b/>
          <w:sz w:val="20"/>
          <w:szCs w:val="20"/>
        </w:rPr>
      </w:pPr>
      <w:r>
        <w:rPr>
          <w:rFonts w:ascii="Arial" w:hAnsi="Arial" w:cs="Arial"/>
          <w:sz w:val="20"/>
          <w:szCs w:val="20"/>
        </w:rPr>
        <w:t xml:space="preserve"> </w:t>
      </w:r>
      <w:r>
        <w:rPr>
          <w:rFonts w:ascii="Arial" w:hAnsi="Arial" w:cs="Arial"/>
          <w:b/>
          <w:sz w:val="20"/>
          <w:szCs w:val="20"/>
        </w:rPr>
        <w:t xml:space="preserve"> </w:t>
      </w:r>
    </w:p>
    <w:p w:rsidRPr="00017092" w:rsidR="00E005F7" w:rsidP="008A2808" w:rsidRDefault="00E005F7" w14:paraId="63123178" w14:textId="77777777">
      <w:pPr>
        <w:jc w:val="center"/>
        <w:rPr>
          <w:rFonts w:ascii="Arial" w:hAnsi="Arial" w:cs="Arial"/>
          <w:b/>
          <w:sz w:val="20"/>
          <w:szCs w:val="20"/>
        </w:rPr>
      </w:pPr>
      <w:bookmarkStart w:name="_Toc482513748" w:id="308"/>
    </w:p>
    <w:p w:rsidRPr="00017092" w:rsidR="00E005F7" w:rsidP="00D1503A" w:rsidRDefault="00E005F7" w14:paraId="4C00BF6E" w14:textId="77777777">
      <w:pPr>
        <w:jc w:val="center"/>
        <w:rPr>
          <w:rFonts w:ascii="Arial" w:hAnsi="Arial" w:cs="Arial"/>
          <w:b/>
          <w:sz w:val="20"/>
          <w:szCs w:val="20"/>
        </w:rPr>
      </w:pPr>
      <w:r w:rsidRPr="00017092">
        <w:rPr>
          <w:rFonts w:ascii="Arial" w:hAnsi="Arial" w:cs="Arial"/>
          <w:b/>
          <w:sz w:val="20"/>
          <w:szCs w:val="20"/>
        </w:rPr>
        <w:t xml:space="preserve">Form </w:t>
      </w:r>
      <w:r>
        <w:rPr>
          <w:rFonts w:ascii="Arial" w:hAnsi="Arial" w:cs="Arial"/>
          <w:b/>
          <w:sz w:val="20"/>
          <w:szCs w:val="20"/>
        </w:rPr>
        <w:t>4</w:t>
      </w:r>
      <w:r w:rsidRPr="00017092">
        <w:rPr>
          <w:rFonts w:ascii="Arial" w:hAnsi="Arial" w:cs="Arial"/>
          <w:b/>
          <w:sz w:val="20"/>
          <w:szCs w:val="20"/>
        </w:rPr>
        <w:t>: Works in hand</w:t>
      </w:r>
      <w:bookmarkEnd w:id="308"/>
      <w:r w:rsidRPr="00017092">
        <w:rPr>
          <w:rFonts w:ascii="Arial" w:hAnsi="Arial" w:cs="Arial"/>
          <w:b/>
          <w:sz w:val="20"/>
          <w:szCs w:val="20"/>
        </w:rPr>
        <w:t xml:space="preserve"> &amp; their Financial Value</w:t>
      </w:r>
    </w:p>
    <w:p w:rsidRPr="00017092" w:rsidR="00E005F7" w:rsidP="008A2808" w:rsidRDefault="00E005F7" w14:paraId="53BCBBF2" w14:textId="77777777">
      <w:pPr>
        <w:jc w:val="center"/>
        <w:rPr>
          <w:rFonts w:ascii="Arial" w:hAnsi="Arial" w:cs="Arial"/>
          <w:sz w:val="20"/>
          <w:szCs w:val="20"/>
          <w:u w:val="single"/>
        </w:rPr>
      </w:pPr>
    </w:p>
    <w:tbl>
      <w:tblPr>
        <w:tblW w:w="9072" w:type="dxa"/>
        <w:tblInd w:w="426" w:type="dxa"/>
        <w:tblLayout w:type="fixed"/>
        <w:tblCellMar>
          <w:left w:w="30" w:type="dxa"/>
          <w:right w:w="30" w:type="dxa"/>
        </w:tblCellMar>
        <w:tblLook w:val="0000" w:firstRow="0" w:lastRow="0" w:firstColumn="0" w:lastColumn="0" w:noHBand="0" w:noVBand="0"/>
      </w:tblPr>
      <w:tblGrid>
        <w:gridCol w:w="1843"/>
        <w:gridCol w:w="850"/>
        <w:gridCol w:w="2127"/>
        <w:gridCol w:w="1701"/>
        <w:gridCol w:w="1417"/>
        <w:gridCol w:w="1134"/>
      </w:tblGrid>
      <w:tr w:rsidRPr="00017092" w:rsidR="00E005F7" w:rsidTr="008A2808" w14:paraId="60B9281E" w14:textId="77777777">
        <w:trPr>
          <w:cantSplit/>
          <w:trHeight w:val="365"/>
        </w:trPr>
        <w:tc>
          <w:tcPr>
            <w:tcW w:w="9072" w:type="dxa"/>
            <w:gridSpan w:val="6"/>
            <w:tcBorders>
              <w:top w:val="single" w:color="auto" w:sz="4" w:space="0"/>
              <w:left w:val="single" w:color="auto" w:sz="4" w:space="0"/>
              <w:right w:val="single" w:color="auto" w:sz="6" w:space="0"/>
            </w:tcBorders>
          </w:tcPr>
          <w:p w:rsidRPr="00017092" w:rsidR="00E005F7" w:rsidP="00AA42FE" w:rsidRDefault="00E005F7" w14:paraId="0A831CB7" w14:textId="77777777">
            <w:pPr>
              <w:jc w:val="center"/>
              <w:rPr>
                <w:rFonts w:ascii="Arial" w:hAnsi="Arial" w:cs="Arial"/>
                <w:b/>
                <w:snapToGrid w:val="0"/>
                <w:sz w:val="20"/>
                <w:szCs w:val="20"/>
              </w:rPr>
            </w:pPr>
            <w:r w:rsidRPr="00017092">
              <w:rPr>
                <w:rFonts w:ascii="Arial" w:hAnsi="Arial" w:cs="Arial"/>
                <w:b/>
                <w:snapToGrid w:val="0"/>
                <w:sz w:val="20"/>
                <w:szCs w:val="20"/>
              </w:rPr>
              <w:t>Works in Hand</w:t>
            </w:r>
          </w:p>
          <w:p w:rsidRPr="00017092" w:rsidR="00E005F7" w:rsidP="00AA42FE" w:rsidRDefault="00E005F7" w14:paraId="62F15E3D" w14:textId="77777777">
            <w:pPr>
              <w:jc w:val="center"/>
              <w:rPr>
                <w:rFonts w:ascii="Arial" w:hAnsi="Arial" w:cs="Arial"/>
                <w:b/>
                <w:snapToGrid w:val="0"/>
                <w:sz w:val="20"/>
                <w:szCs w:val="20"/>
              </w:rPr>
            </w:pPr>
          </w:p>
        </w:tc>
      </w:tr>
      <w:tr w:rsidRPr="00017092" w:rsidR="00E005F7" w:rsidTr="00AA42FE" w14:paraId="309CD4BE" w14:textId="77777777">
        <w:trPr>
          <w:cantSplit/>
          <w:trHeight w:val="525"/>
        </w:trPr>
        <w:tc>
          <w:tcPr>
            <w:tcW w:w="2693" w:type="dxa"/>
            <w:gridSpan w:val="2"/>
            <w:tcBorders>
              <w:top w:val="single" w:color="auto" w:sz="6" w:space="0"/>
              <w:left w:val="single" w:color="auto" w:sz="6" w:space="0"/>
              <w:right w:val="single" w:color="auto" w:sz="6" w:space="0"/>
            </w:tcBorders>
            <w:vAlign w:val="center"/>
          </w:tcPr>
          <w:p w:rsidRPr="00017092" w:rsidR="00E005F7" w:rsidP="00344DE0" w:rsidRDefault="00E005F7" w14:paraId="3A44FE8F" w14:textId="77777777">
            <w:pPr>
              <w:jc w:val="center"/>
              <w:rPr>
                <w:rFonts w:ascii="Arial" w:hAnsi="Arial" w:cs="Arial"/>
                <w:b/>
                <w:snapToGrid w:val="0"/>
                <w:sz w:val="20"/>
                <w:szCs w:val="20"/>
              </w:rPr>
            </w:pPr>
            <w:r w:rsidRPr="00017092">
              <w:rPr>
                <w:rFonts w:ascii="Arial" w:hAnsi="Arial" w:cs="Arial"/>
                <w:b/>
                <w:snapToGrid w:val="0"/>
                <w:sz w:val="20"/>
                <w:szCs w:val="20"/>
              </w:rPr>
              <w:t>Employer name &amp; contact details</w:t>
            </w:r>
          </w:p>
        </w:tc>
        <w:tc>
          <w:tcPr>
            <w:tcW w:w="2127" w:type="dxa"/>
            <w:tcBorders>
              <w:top w:val="single" w:color="auto" w:sz="6" w:space="0"/>
              <w:left w:val="single" w:color="auto" w:sz="6" w:space="0"/>
              <w:bottom w:val="single" w:color="auto" w:sz="6" w:space="0"/>
              <w:right w:val="single" w:color="auto" w:sz="6" w:space="0"/>
            </w:tcBorders>
            <w:vAlign w:val="center"/>
          </w:tcPr>
          <w:p w:rsidRPr="00017092" w:rsidR="00E005F7" w:rsidP="00344DE0" w:rsidRDefault="00E005F7" w14:paraId="03E690DD" w14:textId="77777777">
            <w:pPr>
              <w:jc w:val="center"/>
              <w:rPr>
                <w:rFonts w:ascii="Arial" w:hAnsi="Arial" w:cs="Arial"/>
                <w:b/>
                <w:snapToGrid w:val="0"/>
                <w:sz w:val="20"/>
                <w:szCs w:val="20"/>
              </w:rPr>
            </w:pPr>
            <w:r w:rsidRPr="00017092">
              <w:rPr>
                <w:rFonts w:ascii="Arial" w:hAnsi="Arial" w:cs="Arial"/>
                <w:b/>
                <w:snapToGrid w:val="0"/>
                <w:sz w:val="20"/>
                <w:szCs w:val="20"/>
              </w:rPr>
              <w:t>Description of Works/Services</w:t>
            </w:r>
          </w:p>
        </w:tc>
        <w:tc>
          <w:tcPr>
            <w:tcW w:w="1701" w:type="dxa"/>
            <w:tcBorders>
              <w:top w:val="single" w:color="auto" w:sz="6" w:space="0"/>
              <w:left w:val="single" w:color="auto" w:sz="6" w:space="0"/>
              <w:bottom w:val="single" w:color="auto" w:sz="6" w:space="0"/>
              <w:right w:val="single" w:color="auto" w:sz="6" w:space="0"/>
            </w:tcBorders>
          </w:tcPr>
          <w:p w:rsidRPr="00017092" w:rsidR="00E005F7" w:rsidP="00AA42FE" w:rsidRDefault="00E005F7" w14:paraId="3F502AC1" w14:textId="77777777">
            <w:pPr>
              <w:jc w:val="center"/>
              <w:rPr>
                <w:rFonts w:ascii="Arial" w:hAnsi="Arial" w:cs="Arial"/>
                <w:b/>
                <w:snapToGrid w:val="0"/>
                <w:sz w:val="20"/>
                <w:szCs w:val="20"/>
              </w:rPr>
            </w:pPr>
            <w:r w:rsidRPr="00017092">
              <w:rPr>
                <w:rFonts w:ascii="Arial" w:hAnsi="Arial" w:cs="Arial"/>
                <w:b/>
                <w:snapToGrid w:val="0"/>
                <w:sz w:val="20"/>
                <w:szCs w:val="20"/>
              </w:rPr>
              <w:t>Start date</w:t>
            </w:r>
          </w:p>
        </w:tc>
        <w:tc>
          <w:tcPr>
            <w:tcW w:w="1417" w:type="dxa"/>
            <w:tcBorders>
              <w:top w:val="single" w:color="auto" w:sz="6" w:space="0"/>
              <w:left w:val="single" w:color="auto" w:sz="6" w:space="0"/>
              <w:bottom w:val="single" w:color="auto" w:sz="6" w:space="0"/>
              <w:right w:val="single" w:color="auto" w:sz="6" w:space="0"/>
            </w:tcBorders>
          </w:tcPr>
          <w:p w:rsidRPr="00017092" w:rsidR="00E005F7" w:rsidP="00AA42FE" w:rsidRDefault="00E005F7" w14:paraId="0184F7FF" w14:textId="77777777">
            <w:pPr>
              <w:jc w:val="center"/>
              <w:rPr>
                <w:rFonts w:ascii="Arial" w:hAnsi="Arial" w:cs="Arial"/>
                <w:b/>
                <w:snapToGrid w:val="0"/>
                <w:sz w:val="20"/>
                <w:szCs w:val="20"/>
              </w:rPr>
            </w:pPr>
            <w:r w:rsidRPr="00017092">
              <w:rPr>
                <w:rFonts w:ascii="Arial" w:hAnsi="Arial" w:cs="Arial"/>
                <w:b/>
                <w:snapToGrid w:val="0"/>
                <w:sz w:val="20"/>
                <w:szCs w:val="20"/>
              </w:rPr>
              <w:t>End date</w:t>
            </w:r>
          </w:p>
        </w:tc>
        <w:tc>
          <w:tcPr>
            <w:tcW w:w="1134" w:type="dxa"/>
            <w:tcBorders>
              <w:top w:val="single" w:color="auto" w:sz="6" w:space="0"/>
              <w:left w:val="single" w:color="auto" w:sz="6" w:space="0"/>
              <w:bottom w:val="single" w:color="auto" w:sz="6" w:space="0"/>
              <w:right w:val="single" w:color="auto" w:sz="6" w:space="0"/>
            </w:tcBorders>
          </w:tcPr>
          <w:p w:rsidRPr="00017092" w:rsidR="00E005F7" w:rsidP="00AA42FE" w:rsidRDefault="00E005F7" w14:paraId="652AA8DB" w14:textId="77777777">
            <w:pPr>
              <w:jc w:val="center"/>
              <w:rPr>
                <w:rFonts w:ascii="Arial" w:hAnsi="Arial" w:cs="Arial"/>
                <w:b/>
                <w:snapToGrid w:val="0"/>
                <w:sz w:val="20"/>
                <w:szCs w:val="20"/>
              </w:rPr>
            </w:pPr>
            <w:r w:rsidRPr="00017092">
              <w:rPr>
                <w:rFonts w:ascii="Arial" w:hAnsi="Arial" w:cs="Arial"/>
                <w:b/>
                <w:snapToGrid w:val="0"/>
                <w:sz w:val="20"/>
                <w:szCs w:val="20"/>
              </w:rPr>
              <w:t>Amount</w:t>
            </w:r>
          </w:p>
        </w:tc>
      </w:tr>
      <w:tr w:rsidRPr="00017092" w:rsidR="00E005F7" w:rsidTr="008A2808" w14:paraId="33143714" w14:textId="77777777">
        <w:trPr>
          <w:trHeight w:val="350"/>
        </w:trPr>
        <w:tc>
          <w:tcPr>
            <w:tcW w:w="1843" w:type="dxa"/>
            <w:tcBorders>
              <w:top w:val="single" w:color="auto" w:sz="6" w:space="0"/>
              <w:left w:val="single" w:color="auto" w:sz="6" w:space="0"/>
              <w:bottom w:val="single" w:color="auto" w:sz="6" w:space="0"/>
            </w:tcBorders>
          </w:tcPr>
          <w:p w:rsidRPr="00017092" w:rsidR="00E005F7" w:rsidP="00344DE0" w:rsidRDefault="00E005F7" w14:paraId="0B9A53A5" w14:textId="77777777">
            <w:pPr>
              <w:jc w:val="right"/>
              <w:rPr>
                <w:rFonts w:ascii="Arial" w:hAnsi="Arial" w:cs="Arial"/>
                <w:snapToGrid w:val="0"/>
                <w:sz w:val="20"/>
                <w:szCs w:val="20"/>
              </w:rPr>
            </w:pPr>
          </w:p>
        </w:tc>
        <w:tc>
          <w:tcPr>
            <w:tcW w:w="850" w:type="dxa"/>
            <w:tcBorders>
              <w:top w:val="single" w:color="auto" w:sz="6" w:space="0"/>
              <w:left w:val="nil"/>
              <w:bottom w:val="single" w:color="auto" w:sz="6" w:space="0"/>
              <w:right w:val="single" w:color="auto" w:sz="6" w:space="0"/>
            </w:tcBorders>
          </w:tcPr>
          <w:p w:rsidRPr="00017092" w:rsidR="00E005F7" w:rsidP="00344DE0" w:rsidRDefault="00E005F7" w14:paraId="3A879385" w14:textId="77777777">
            <w:pPr>
              <w:jc w:val="right"/>
              <w:rPr>
                <w:rFonts w:ascii="Arial" w:hAnsi="Arial" w:cs="Arial"/>
                <w:snapToGrid w:val="0"/>
                <w:sz w:val="20"/>
                <w:szCs w:val="20"/>
              </w:rPr>
            </w:pPr>
          </w:p>
        </w:tc>
        <w:tc>
          <w:tcPr>
            <w:tcW w:w="212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7E332017" w14:textId="77777777">
            <w:pPr>
              <w:jc w:val="right"/>
              <w:rPr>
                <w:rFonts w:ascii="Arial" w:hAnsi="Arial" w:cs="Arial"/>
                <w:snapToGrid w:val="0"/>
                <w:sz w:val="20"/>
                <w:szCs w:val="20"/>
              </w:rPr>
            </w:pPr>
          </w:p>
        </w:tc>
        <w:tc>
          <w:tcPr>
            <w:tcW w:w="1701"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0A631D34" w14:textId="77777777">
            <w:pPr>
              <w:jc w:val="right"/>
              <w:rPr>
                <w:rFonts w:ascii="Arial" w:hAnsi="Arial" w:cs="Arial"/>
                <w:snapToGrid w:val="0"/>
                <w:sz w:val="20"/>
                <w:szCs w:val="20"/>
              </w:rPr>
            </w:pPr>
          </w:p>
        </w:tc>
        <w:tc>
          <w:tcPr>
            <w:tcW w:w="141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1763F756" w14:textId="77777777">
            <w:pPr>
              <w:jc w:val="right"/>
              <w:rPr>
                <w:rFonts w:ascii="Arial" w:hAnsi="Arial" w:cs="Arial"/>
                <w:snapToGrid w:val="0"/>
                <w:sz w:val="20"/>
                <w:szCs w:val="20"/>
              </w:rPr>
            </w:pPr>
          </w:p>
        </w:tc>
        <w:tc>
          <w:tcPr>
            <w:tcW w:w="11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71144E7E" w14:textId="77777777">
            <w:pPr>
              <w:jc w:val="right"/>
              <w:rPr>
                <w:rFonts w:ascii="Arial" w:hAnsi="Arial" w:cs="Arial"/>
                <w:snapToGrid w:val="0"/>
                <w:sz w:val="20"/>
                <w:szCs w:val="20"/>
              </w:rPr>
            </w:pPr>
          </w:p>
        </w:tc>
      </w:tr>
      <w:tr w:rsidRPr="00017092" w:rsidR="00E005F7" w:rsidTr="008A2808" w14:paraId="45378FFE" w14:textId="77777777">
        <w:trPr>
          <w:trHeight w:val="350"/>
        </w:trPr>
        <w:tc>
          <w:tcPr>
            <w:tcW w:w="1843" w:type="dxa"/>
            <w:tcBorders>
              <w:top w:val="single" w:color="auto" w:sz="6" w:space="0"/>
              <w:left w:val="single" w:color="auto" w:sz="6" w:space="0"/>
              <w:bottom w:val="single" w:color="auto" w:sz="6" w:space="0"/>
            </w:tcBorders>
          </w:tcPr>
          <w:p w:rsidRPr="00017092" w:rsidR="00E005F7" w:rsidP="00344DE0" w:rsidRDefault="00E005F7" w14:paraId="2991C51F" w14:textId="77777777">
            <w:pPr>
              <w:jc w:val="right"/>
              <w:rPr>
                <w:rFonts w:ascii="Arial" w:hAnsi="Arial" w:cs="Arial"/>
                <w:snapToGrid w:val="0"/>
                <w:sz w:val="20"/>
                <w:szCs w:val="20"/>
              </w:rPr>
            </w:pPr>
          </w:p>
        </w:tc>
        <w:tc>
          <w:tcPr>
            <w:tcW w:w="850" w:type="dxa"/>
            <w:tcBorders>
              <w:top w:val="single" w:color="auto" w:sz="6" w:space="0"/>
              <w:left w:val="nil"/>
              <w:bottom w:val="single" w:color="auto" w:sz="6" w:space="0"/>
              <w:right w:val="single" w:color="auto" w:sz="6" w:space="0"/>
            </w:tcBorders>
          </w:tcPr>
          <w:p w:rsidRPr="00017092" w:rsidR="00E005F7" w:rsidP="00344DE0" w:rsidRDefault="00E005F7" w14:paraId="5843FB58" w14:textId="77777777">
            <w:pPr>
              <w:jc w:val="right"/>
              <w:rPr>
                <w:rFonts w:ascii="Arial" w:hAnsi="Arial" w:cs="Arial"/>
                <w:snapToGrid w:val="0"/>
                <w:sz w:val="20"/>
                <w:szCs w:val="20"/>
              </w:rPr>
            </w:pPr>
          </w:p>
        </w:tc>
        <w:tc>
          <w:tcPr>
            <w:tcW w:w="212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430E4AF1" w14:textId="77777777">
            <w:pPr>
              <w:jc w:val="right"/>
              <w:rPr>
                <w:rFonts w:ascii="Arial" w:hAnsi="Arial" w:cs="Arial"/>
                <w:snapToGrid w:val="0"/>
                <w:sz w:val="20"/>
                <w:szCs w:val="20"/>
              </w:rPr>
            </w:pPr>
          </w:p>
        </w:tc>
        <w:tc>
          <w:tcPr>
            <w:tcW w:w="1701"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165DCF94" w14:textId="77777777">
            <w:pPr>
              <w:jc w:val="right"/>
              <w:rPr>
                <w:rFonts w:ascii="Arial" w:hAnsi="Arial" w:cs="Arial"/>
                <w:snapToGrid w:val="0"/>
                <w:sz w:val="20"/>
                <w:szCs w:val="20"/>
              </w:rPr>
            </w:pPr>
          </w:p>
        </w:tc>
        <w:tc>
          <w:tcPr>
            <w:tcW w:w="141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27F113F2" w14:textId="77777777">
            <w:pPr>
              <w:jc w:val="right"/>
              <w:rPr>
                <w:rFonts w:ascii="Arial" w:hAnsi="Arial" w:cs="Arial"/>
                <w:snapToGrid w:val="0"/>
                <w:sz w:val="20"/>
                <w:szCs w:val="20"/>
              </w:rPr>
            </w:pPr>
          </w:p>
        </w:tc>
        <w:tc>
          <w:tcPr>
            <w:tcW w:w="11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6696E0B6" w14:textId="77777777">
            <w:pPr>
              <w:jc w:val="right"/>
              <w:rPr>
                <w:rFonts w:ascii="Arial" w:hAnsi="Arial" w:cs="Arial"/>
                <w:snapToGrid w:val="0"/>
                <w:sz w:val="20"/>
                <w:szCs w:val="20"/>
              </w:rPr>
            </w:pPr>
          </w:p>
        </w:tc>
      </w:tr>
      <w:tr w:rsidRPr="00017092" w:rsidR="00E005F7" w:rsidTr="008A2808" w14:paraId="25388C4A" w14:textId="77777777">
        <w:trPr>
          <w:trHeight w:val="350"/>
        </w:trPr>
        <w:tc>
          <w:tcPr>
            <w:tcW w:w="1843" w:type="dxa"/>
            <w:tcBorders>
              <w:top w:val="single" w:color="auto" w:sz="6" w:space="0"/>
              <w:left w:val="single" w:color="auto" w:sz="6" w:space="0"/>
              <w:bottom w:val="single" w:color="auto" w:sz="6" w:space="0"/>
            </w:tcBorders>
          </w:tcPr>
          <w:p w:rsidRPr="00017092" w:rsidR="00E005F7" w:rsidP="00344DE0" w:rsidRDefault="00E005F7" w14:paraId="7F9BCFFF" w14:textId="77777777">
            <w:pPr>
              <w:jc w:val="right"/>
              <w:rPr>
                <w:rFonts w:ascii="Arial" w:hAnsi="Arial" w:cs="Arial"/>
                <w:snapToGrid w:val="0"/>
                <w:sz w:val="20"/>
                <w:szCs w:val="20"/>
              </w:rPr>
            </w:pPr>
          </w:p>
        </w:tc>
        <w:tc>
          <w:tcPr>
            <w:tcW w:w="850" w:type="dxa"/>
            <w:tcBorders>
              <w:top w:val="single" w:color="auto" w:sz="6" w:space="0"/>
              <w:left w:val="nil"/>
              <w:bottom w:val="single" w:color="auto" w:sz="6" w:space="0"/>
              <w:right w:val="single" w:color="auto" w:sz="6" w:space="0"/>
            </w:tcBorders>
          </w:tcPr>
          <w:p w:rsidRPr="00017092" w:rsidR="00E005F7" w:rsidP="00344DE0" w:rsidRDefault="00E005F7" w14:paraId="178769D8" w14:textId="77777777">
            <w:pPr>
              <w:jc w:val="right"/>
              <w:rPr>
                <w:rFonts w:ascii="Arial" w:hAnsi="Arial" w:cs="Arial"/>
                <w:snapToGrid w:val="0"/>
                <w:sz w:val="20"/>
                <w:szCs w:val="20"/>
              </w:rPr>
            </w:pPr>
          </w:p>
        </w:tc>
        <w:tc>
          <w:tcPr>
            <w:tcW w:w="212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40F42EDA" w14:textId="77777777">
            <w:pPr>
              <w:jc w:val="right"/>
              <w:rPr>
                <w:rFonts w:ascii="Arial" w:hAnsi="Arial" w:cs="Arial"/>
                <w:snapToGrid w:val="0"/>
                <w:sz w:val="20"/>
                <w:szCs w:val="20"/>
              </w:rPr>
            </w:pPr>
          </w:p>
        </w:tc>
        <w:tc>
          <w:tcPr>
            <w:tcW w:w="1701"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72B6418D" w14:textId="77777777">
            <w:pPr>
              <w:jc w:val="right"/>
              <w:rPr>
                <w:rFonts w:ascii="Arial" w:hAnsi="Arial" w:cs="Arial"/>
                <w:snapToGrid w:val="0"/>
                <w:sz w:val="20"/>
                <w:szCs w:val="20"/>
              </w:rPr>
            </w:pPr>
          </w:p>
        </w:tc>
        <w:tc>
          <w:tcPr>
            <w:tcW w:w="141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54FDAEB0" w14:textId="77777777">
            <w:pPr>
              <w:jc w:val="right"/>
              <w:rPr>
                <w:rFonts w:ascii="Arial" w:hAnsi="Arial" w:cs="Arial"/>
                <w:snapToGrid w:val="0"/>
                <w:sz w:val="20"/>
                <w:szCs w:val="20"/>
              </w:rPr>
            </w:pPr>
          </w:p>
        </w:tc>
        <w:tc>
          <w:tcPr>
            <w:tcW w:w="11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23238881" w14:textId="77777777">
            <w:pPr>
              <w:jc w:val="right"/>
              <w:rPr>
                <w:rFonts w:ascii="Arial" w:hAnsi="Arial" w:cs="Arial"/>
                <w:snapToGrid w:val="0"/>
                <w:sz w:val="20"/>
                <w:szCs w:val="20"/>
              </w:rPr>
            </w:pPr>
          </w:p>
        </w:tc>
      </w:tr>
      <w:tr w:rsidRPr="00017092" w:rsidR="00E005F7" w:rsidTr="008A2808" w14:paraId="4A9331DC" w14:textId="77777777">
        <w:trPr>
          <w:trHeight w:val="350"/>
        </w:trPr>
        <w:tc>
          <w:tcPr>
            <w:tcW w:w="1843" w:type="dxa"/>
            <w:tcBorders>
              <w:top w:val="single" w:color="auto" w:sz="6" w:space="0"/>
              <w:left w:val="single" w:color="auto" w:sz="6" w:space="0"/>
              <w:bottom w:val="single" w:color="auto" w:sz="6" w:space="0"/>
            </w:tcBorders>
          </w:tcPr>
          <w:p w:rsidRPr="00017092" w:rsidR="00E005F7" w:rsidP="00344DE0" w:rsidRDefault="00E005F7" w14:paraId="056ABB0B" w14:textId="77777777">
            <w:pPr>
              <w:jc w:val="right"/>
              <w:rPr>
                <w:rFonts w:ascii="Arial" w:hAnsi="Arial" w:cs="Arial"/>
                <w:snapToGrid w:val="0"/>
                <w:sz w:val="20"/>
                <w:szCs w:val="20"/>
              </w:rPr>
            </w:pPr>
          </w:p>
        </w:tc>
        <w:tc>
          <w:tcPr>
            <w:tcW w:w="850" w:type="dxa"/>
            <w:tcBorders>
              <w:top w:val="single" w:color="auto" w:sz="6" w:space="0"/>
              <w:left w:val="nil"/>
              <w:bottom w:val="single" w:color="auto" w:sz="6" w:space="0"/>
              <w:right w:val="single" w:color="auto" w:sz="6" w:space="0"/>
            </w:tcBorders>
          </w:tcPr>
          <w:p w:rsidRPr="00017092" w:rsidR="00E005F7" w:rsidP="00344DE0" w:rsidRDefault="00E005F7" w14:paraId="6A964566" w14:textId="77777777">
            <w:pPr>
              <w:jc w:val="right"/>
              <w:rPr>
                <w:rFonts w:ascii="Arial" w:hAnsi="Arial" w:cs="Arial"/>
                <w:snapToGrid w:val="0"/>
                <w:sz w:val="20"/>
                <w:szCs w:val="20"/>
              </w:rPr>
            </w:pPr>
          </w:p>
        </w:tc>
        <w:tc>
          <w:tcPr>
            <w:tcW w:w="212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21F140EF" w14:textId="77777777">
            <w:pPr>
              <w:jc w:val="right"/>
              <w:rPr>
                <w:rFonts w:ascii="Arial" w:hAnsi="Arial" w:cs="Arial"/>
                <w:snapToGrid w:val="0"/>
                <w:sz w:val="20"/>
                <w:szCs w:val="20"/>
              </w:rPr>
            </w:pPr>
          </w:p>
        </w:tc>
        <w:tc>
          <w:tcPr>
            <w:tcW w:w="1701"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3F54D35C" w14:textId="77777777">
            <w:pPr>
              <w:jc w:val="right"/>
              <w:rPr>
                <w:rFonts w:ascii="Arial" w:hAnsi="Arial" w:cs="Arial"/>
                <w:snapToGrid w:val="0"/>
                <w:sz w:val="20"/>
                <w:szCs w:val="20"/>
              </w:rPr>
            </w:pPr>
          </w:p>
        </w:tc>
        <w:tc>
          <w:tcPr>
            <w:tcW w:w="141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343D55A7" w14:textId="77777777">
            <w:pPr>
              <w:jc w:val="right"/>
              <w:rPr>
                <w:rFonts w:ascii="Arial" w:hAnsi="Arial" w:cs="Arial"/>
                <w:snapToGrid w:val="0"/>
                <w:sz w:val="20"/>
                <w:szCs w:val="20"/>
              </w:rPr>
            </w:pPr>
          </w:p>
        </w:tc>
        <w:tc>
          <w:tcPr>
            <w:tcW w:w="11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300BAA5B" w14:textId="77777777">
            <w:pPr>
              <w:jc w:val="right"/>
              <w:rPr>
                <w:rFonts w:ascii="Arial" w:hAnsi="Arial" w:cs="Arial"/>
                <w:snapToGrid w:val="0"/>
                <w:sz w:val="20"/>
                <w:szCs w:val="20"/>
              </w:rPr>
            </w:pPr>
          </w:p>
        </w:tc>
      </w:tr>
      <w:tr w:rsidRPr="00017092" w:rsidR="00E005F7" w:rsidTr="008A2808" w14:paraId="2CC5C7BB" w14:textId="77777777">
        <w:trPr>
          <w:trHeight w:val="350"/>
        </w:trPr>
        <w:tc>
          <w:tcPr>
            <w:tcW w:w="1843" w:type="dxa"/>
            <w:tcBorders>
              <w:top w:val="single" w:color="auto" w:sz="6" w:space="0"/>
              <w:left w:val="single" w:color="auto" w:sz="6" w:space="0"/>
              <w:bottom w:val="single" w:color="auto" w:sz="6" w:space="0"/>
            </w:tcBorders>
          </w:tcPr>
          <w:p w:rsidRPr="00017092" w:rsidR="00E005F7" w:rsidP="00344DE0" w:rsidRDefault="00E005F7" w14:paraId="0BECA5BC" w14:textId="77777777">
            <w:pPr>
              <w:jc w:val="right"/>
              <w:rPr>
                <w:rFonts w:ascii="Arial" w:hAnsi="Arial" w:cs="Arial"/>
                <w:snapToGrid w:val="0"/>
                <w:sz w:val="20"/>
                <w:szCs w:val="20"/>
              </w:rPr>
            </w:pPr>
          </w:p>
        </w:tc>
        <w:tc>
          <w:tcPr>
            <w:tcW w:w="850" w:type="dxa"/>
            <w:tcBorders>
              <w:top w:val="single" w:color="auto" w:sz="6" w:space="0"/>
              <w:left w:val="nil"/>
              <w:bottom w:val="single" w:color="auto" w:sz="6" w:space="0"/>
              <w:right w:val="single" w:color="auto" w:sz="6" w:space="0"/>
            </w:tcBorders>
          </w:tcPr>
          <w:p w:rsidRPr="00017092" w:rsidR="00E005F7" w:rsidP="00344DE0" w:rsidRDefault="00E005F7" w14:paraId="109EC47D" w14:textId="77777777">
            <w:pPr>
              <w:jc w:val="right"/>
              <w:rPr>
                <w:rFonts w:ascii="Arial" w:hAnsi="Arial" w:cs="Arial"/>
                <w:snapToGrid w:val="0"/>
                <w:sz w:val="20"/>
                <w:szCs w:val="20"/>
              </w:rPr>
            </w:pPr>
          </w:p>
        </w:tc>
        <w:tc>
          <w:tcPr>
            <w:tcW w:w="212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35E4A2D0" w14:textId="77777777">
            <w:pPr>
              <w:jc w:val="right"/>
              <w:rPr>
                <w:rFonts w:ascii="Arial" w:hAnsi="Arial" w:cs="Arial"/>
                <w:snapToGrid w:val="0"/>
                <w:sz w:val="20"/>
                <w:szCs w:val="20"/>
              </w:rPr>
            </w:pPr>
          </w:p>
        </w:tc>
        <w:tc>
          <w:tcPr>
            <w:tcW w:w="1701"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1F46D045" w14:textId="77777777">
            <w:pPr>
              <w:jc w:val="right"/>
              <w:rPr>
                <w:rFonts w:ascii="Arial" w:hAnsi="Arial" w:cs="Arial"/>
                <w:snapToGrid w:val="0"/>
                <w:sz w:val="20"/>
                <w:szCs w:val="20"/>
              </w:rPr>
            </w:pPr>
          </w:p>
        </w:tc>
        <w:tc>
          <w:tcPr>
            <w:tcW w:w="141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7AB09E36" w14:textId="77777777">
            <w:pPr>
              <w:jc w:val="right"/>
              <w:rPr>
                <w:rFonts w:ascii="Arial" w:hAnsi="Arial" w:cs="Arial"/>
                <w:snapToGrid w:val="0"/>
                <w:sz w:val="20"/>
                <w:szCs w:val="20"/>
              </w:rPr>
            </w:pPr>
          </w:p>
        </w:tc>
        <w:tc>
          <w:tcPr>
            <w:tcW w:w="11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64B271D4" w14:textId="77777777">
            <w:pPr>
              <w:jc w:val="right"/>
              <w:rPr>
                <w:rFonts w:ascii="Arial" w:hAnsi="Arial" w:cs="Arial"/>
                <w:snapToGrid w:val="0"/>
                <w:sz w:val="20"/>
                <w:szCs w:val="20"/>
              </w:rPr>
            </w:pPr>
          </w:p>
        </w:tc>
      </w:tr>
      <w:tr w:rsidRPr="00017092" w:rsidR="00E005F7" w:rsidTr="008A2808" w14:paraId="19041BF3" w14:textId="77777777">
        <w:trPr>
          <w:trHeight w:val="350"/>
        </w:trPr>
        <w:tc>
          <w:tcPr>
            <w:tcW w:w="1843" w:type="dxa"/>
            <w:tcBorders>
              <w:top w:val="single" w:color="auto" w:sz="6" w:space="0"/>
              <w:left w:val="single" w:color="auto" w:sz="6" w:space="0"/>
              <w:bottom w:val="single" w:color="auto" w:sz="6" w:space="0"/>
            </w:tcBorders>
          </w:tcPr>
          <w:p w:rsidRPr="00017092" w:rsidR="00E005F7" w:rsidP="00344DE0" w:rsidRDefault="00E005F7" w14:paraId="3A8C121F" w14:textId="77777777">
            <w:pPr>
              <w:jc w:val="right"/>
              <w:rPr>
                <w:rFonts w:ascii="Arial" w:hAnsi="Arial" w:cs="Arial"/>
                <w:snapToGrid w:val="0"/>
                <w:sz w:val="20"/>
                <w:szCs w:val="20"/>
              </w:rPr>
            </w:pPr>
          </w:p>
        </w:tc>
        <w:tc>
          <w:tcPr>
            <w:tcW w:w="4678" w:type="dxa"/>
            <w:gridSpan w:val="3"/>
            <w:tcBorders>
              <w:top w:val="single" w:color="auto" w:sz="6" w:space="0"/>
              <w:left w:val="nil"/>
              <w:bottom w:val="single" w:color="auto" w:sz="6" w:space="0"/>
              <w:right w:val="single" w:color="auto" w:sz="6" w:space="0"/>
            </w:tcBorders>
          </w:tcPr>
          <w:p w:rsidRPr="00017092" w:rsidR="00E005F7" w:rsidP="00344DE0" w:rsidRDefault="00E005F7" w14:paraId="2AA00A27" w14:textId="77777777">
            <w:pPr>
              <w:jc w:val="right"/>
              <w:rPr>
                <w:rFonts w:ascii="Arial" w:hAnsi="Arial" w:cs="Arial"/>
                <w:b/>
                <w:snapToGrid w:val="0"/>
                <w:sz w:val="20"/>
                <w:szCs w:val="20"/>
              </w:rPr>
            </w:pPr>
            <w:r w:rsidRPr="00017092">
              <w:rPr>
                <w:rFonts w:ascii="Arial" w:hAnsi="Arial" w:cs="Arial"/>
                <w:b/>
                <w:snapToGrid w:val="0"/>
                <w:sz w:val="20"/>
                <w:szCs w:val="20"/>
              </w:rPr>
              <w:t xml:space="preserve">Total:     </w:t>
            </w:r>
          </w:p>
        </w:tc>
        <w:tc>
          <w:tcPr>
            <w:tcW w:w="1417"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58B23A4E" w14:textId="77777777">
            <w:pPr>
              <w:jc w:val="right"/>
              <w:rPr>
                <w:rFonts w:ascii="Arial" w:hAnsi="Arial" w:cs="Arial"/>
                <w:snapToGrid w:val="0"/>
                <w:sz w:val="20"/>
                <w:szCs w:val="20"/>
              </w:rPr>
            </w:pPr>
          </w:p>
        </w:tc>
        <w:tc>
          <w:tcPr>
            <w:tcW w:w="11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4873AEC2" w14:textId="77777777">
            <w:pPr>
              <w:jc w:val="right"/>
              <w:rPr>
                <w:rFonts w:ascii="Arial" w:hAnsi="Arial" w:cs="Arial"/>
                <w:snapToGrid w:val="0"/>
                <w:sz w:val="20"/>
                <w:szCs w:val="20"/>
              </w:rPr>
            </w:pPr>
          </w:p>
        </w:tc>
      </w:tr>
    </w:tbl>
    <w:p w:rsidRPr="00017092" w:rsidR="00E005F7" w:rsidP="002E2412" w:rsidRDefault="00E005F7" w14:paraId="4DB0FA17" w14:textId="77777777">
      <w:pPr>
        <w:rPr>
          <w:rFonts w:ascii="Arial" w:hAnsi="Arial" w:cs="Arial"/>
          <w:sz w:val="20"/>
          <w:szCs w:val="20"/>
          <w:lang w:val="en-GB"/>
        </w:rPr>
      </w:pPr>
    </w:p>
    <w:p w:rsidRPr="00017092" w:rsidR="00E005F7" w:rsidP="002E2412" w:rsidRDefault="00E005F7" w14:paraId="197722C5" w14:textId="77777777">
      <w:pPr>
        <w:rPr>
          <w:rFonts w:ascii="Arial" w:hAnsi="Arial" w:cs="Arial"/>
          <w:sz w:val="20"/>
          <w:szCs w:val="20"/>
          <w:lang w:val="en-GB"/>
        </w:rPr>
      </w:pPr>
    </w:p>
    <w:p w:rsidRPr="00017092" w:rsidR="00E005F7" w:rsidP="008A2808" w:rsidRDefault="00E005F7" w14:paraId="0A7D8DF3" w14:textId="77777777">
      <w:pPr>
        <w:jc w:val="center"/>
        <w:rPr>
          <w:rFonts w:ascii="Arial" w:hAnsi="Arial" w:cs="Arial"/>
          <w:b/>
          <w:sz w:val="20"/>
          <w:szCs w:val="20"/>
        </w:rPr>
      </w:pPr>
      <w:bookmarkStart w:name="_Toc482513750" w:id="309"/>
    </w:p>
    <w:p w:rsidRPr="00017092" w:rsidR="00E005F7" w:rsidP="008A2808" w:rsidRDefault="00E005F7" w14:paraId="0DBB6777" w14:textId="77777777">
      <w:pPr>
        <w:jc w:val="center"/>
        <w:rPr>
          <w:rFonts w:ascii="Arial" w:hAnsi="Arial" w:cs="Arial"/>
          <w:b/>
          <w:sz w:val="20"/>
          <w:szCs w:val="20"/>
        </w:rPr>
      </w:pPr>
      <w:r w:rsidRPr="00017092">
        <w:rPr>
          <w:rFonts w:ascii="Arial" w:hAnsi="Arial" w:cs="Arial"/>
          <w:b/>
          <w:sz w:val="20"/>
          <w:szCs w:val="20"/>
        </w:rPr>
        <w:t xml:space="preserve">Form </w:t>
      </w:r>
      <w:r>
        <w:rPr>
          <w:rFonts w:ascii="Arial" w:hAnsi="Arial" w:cs="Arial"/>
          <w:b/>
          <w:sz w:val="20"/>
          <w:szCs w:val="20"/>
        </w:rPr>
        <w:t>5</w:t>
      </w:r>
      <w:r w:rsidRPr="00017092">
        <w:rPr>
          <w:rFonts w:ascii="Arial" w:hAnsi="Arial" w:cs="Arial"/>
          <w:b/>
          <w:sz w:val="20"/>
          <w:szCs w:val="20"/>
        </w:rPr>
        <w:t>: Litigations</w:t>
      </w:r>
      <w:bookmarkEnd w:id="309"/>
      <w:r w:rsidRPr="00017092">
        <w:rPr>
          <w:rFonts w:ascii="Arial" w:hAnsi="Arial" w:cs="Arial"/>
          <w:b/>
          <w:sz w:val="20"/>
          <w:szCs w:val="20"/>
        </w:rPr>
        <w:t xml:space="preserve"> </w:t>
      </w:r>
    </w:p>
    <w:p w:rsidRPr="00017092" w:rsidR="00E005F7" w:rsidP="008A2808" w:rsidRDefault="00E005F7" w14:paraId="697CFEF1" w14:textId="77777777">
      <w:pPr>
        <w:jc w:val="center"/>
        <w:rPr>
          <w:rFonts w:ascii="Arial" w:hAnsi="Arial" w:cs="Arial"/>
          <w:sz w:val="20"/>
          <w:szCs w:val="20"/>
          <w:u w:val="single"/>
        </w:rPr>
      </w:pPr>
    </w:p>
    <w:p w:rsidRPr="00017092" w:rsidR="00E005F7" w:rsidP="008A2808" w:rsidRDefault="00E005F7" w14:paraId="7B4D6506" w14:textId="77777777">
      <w:pPr>
        <w:tabs>
          <w:tab w:val="left" w:pos="720"/>
        </w:tabs>
        <w:ind w:left="284"/>
        <w:rPr>
          <w:rFonts w:ascii="Arial" w:hAnsi="Arial" w:cs="Arial"/>
          <w:sz w:val="20"/>
          <w:szCs w:val="20"/>
        </w:rPr>
      </w:pPr>
      <w:r w:rsidRPr="00017092">
        <w:rPr>
          <w:rFonts w:ascii="Arial" w:hAnsi="Arial" w:cs="Arial"/>
          <w:sz w:val="20"/>
          <w:szCs w:val="20"/>
        </w:rPr>
        <w:t>Information on any current litigation in which the Firm(s) is involved.</w:t>
      </w:r>
    </w:p>
    <w:tbl>
      <w:tblPr>
        <w:tblW w:w="9072" w:type="dxa"/>
        <w:jc w:val="center"/>
        <w:tblLayout w:type="fixed"/>
        <w:tblLook w:val="0000" w:firstRow="0" w:lastRow="0" w:firstColumn="0" w:lastColumn="0" w:noHBand="0" w:noVBand="0"/>
      </w:tblPr>
      <w:tblGrid>
        <w:gridCol w:w="2520"/>
        <w:gridCol w:w="3234"/>
        <w:gridCol w:w="3318"/>
      </w:tblGrid>
      <w:tr w:rsidRPr="00017092" w:rsidR="00E005F7" w:rsidTr="008A2808" w14:paraId="3D3A1D6E" w14:textId="77777777">
        <w:trPr>
          <w:jc w:val="center"/>
        </w:trPr>
        <w:tc>
          <w:tcPr>
            <w:tcW w:w="2520" w:type="dxa"/>
            <w:tcBorders>
              <w:top w:val="single" w:color="auto" w:sz="6" w:space="0"/>
              <w:left w:val="single" w:color="auto" w:sz="6" w:space="0"/>
              <w:bottom w:val="single" w:color="auto" w:sz="6" w:space="0"/>
              <w:right w:val="single" w:color="auto" w:sz="6" w:space="0"/>
            </w:tcBorders>
            <w:vAlign w:val="center"/>
          </w:tcPr>
          <w:p w:rsidRPr="00017092" w:rsidR="00E005F7" w:rsidP="008A2808" w:rsidRDefault="00E005F7" w14:paraId="63299296" w14:textId="77777777">
            <w:pPr>
              <w:jc w:val="center"/>
              <w:rPr>
                <w:rFonts w:ascii="Arial" w:hAnsi="Arial" w:cs="Arial"/>
                <w:b/>
                <w:sz w:val="20"/>
                <w:szCs w:val="20"/>
              </w:rPr>
            </w:pPr>
            <w:r w:rsidRPr="00017092">
              <w:rPr>
                <w:rFonts w:ascii="Arial" w:hAnsi="Arial" w:cs="Arial"/>
                <w:b/>
                <w:sz w:val="20"/>
                <w:szCs w:val="20"/>
              </w:rPr>
              <w:t>Other Party(ies)</w:t>
            </w:r>
          </w:p>
        </w:tc>
        <w:tc>
          <w:tcPr>
            <w:tcW w:w="3234" w:type="dxa"/>
            <w:tcBorders>
              <w:top w:val="single" w:color="auto" w:sz="6" w:space="0"/>
              <w:left w:val="single" w:color="auto" w:sz="6" w:space="0"/>
              <w:bottom w:val="single" w:color="auto" w:sz="6" w:space="0"/>
              <w:right w:val="single" w:color="auto" w:sz="6" w:space="0"/>
            </w:tcBorders>
            <w:vAlign w:val="center"/>
          </w:tcPr>
          <w:p w:rsidRPr="00017092" w:rsidR="00E005F7" w:rsidP="008A2808" w:rsidRDefault="00E005F7" w14:paraId="4CE964A0" w14:textId="77777777">
            <w:pPr>
              <w:jc w:val="center"/>
              <w:rPr>
                <w:rFonts w:ascii="Arial" w:hAnsi="Arial" w:cs="Arial"/>
                <w:b/>
                <w:sz w:val="20"/>
                <w:szCs w:val="20"/>
              </w:rPr>
            </w:pPr>
            <w:r w:rsidRPr="00017092">
              <w:rPr>
                <w:rFonts w:ascii="Arial" w:hAnsi="Arial" w:cs="Arial"/>
                <w:b/>
                <w:sz w:val="20"/>
                <w:szCs w:val="20"/>
              </w:rPr>
              <w:t>Cause of Dispute</w:t>
            </w:r>
          </w:p>
        </w:tc>
        <w:tc>
          <w:tcPr>
            <w:tcW w:w="3318" w:type="dxa"/>
            <w:tcBorders>
              <w:top w:val="single" w:color="auto" w:sz="6" w:space="0"/>
              <w:left w:val="single" w:color="auto" w:sz="6" w:space="0"/>
              <w:bottom w:val="single" w:color="auto" w:sz="6" w:space="0"/>
              <w:right w:val="single" w:color="auto" w:sz="6" w:space="0"/>
            </w:tcBorders>
            <w:vAlign w:val="center"/>
          </w:tcPr>
          <w:p w:rsidRPr="00017092" w:rsidR="00E005F7" w:rsidP="008A2808" w:rsidRDefault="00E005F7" w14:paraId="30C629B0" w14:textId="77777777">
            <w:pPr>
              <w:jc w:val="center"/>
              <w:rPr>
                <w:rFonts w:ascii="Arial" w:hAnsi="Arial" w:cs="Arial"/>
                <w:b/>
                <w:sz w:val="20"/>
                <w:szCs w:val="20"/>
              </w:rPr>
            </w:pPr>
            <w:r w:rsidRPr="00017092">
              <w:rPr>
                <w:rFonts w:ascii="Arial" w:hAnsi="Arial" w:cs="Arial"/>
                <w:b/>
                <w:sz w:val="20"/>
                <w:szCs w:val="20"/>
              </w:rPr>
              <w:t>Amount Involved</w:t>
            </w:r>
          </w:p>
        </w:tc>
      </w:tr>
      <w:tr w:rsidRPr="00017092" w:rsidR="00E005F7" w:rsidTr="008A2808" w14:paraId="6C3D3B64" w14:textId="77777777">
        <w:trPr>
          <w:trHeight w:val="458"/>
          <w:jc w:val="center"/>
        </w:trPr>
        <w:tc>
          <w:tcPr>
            <w:tcW w:w="2520"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7987CC4A" w14:textId="77777777">
            <w:pPr>
              <w:spacing w:line="480" w:lineRule="auto"/>
              <w:rPr>
                <w:rFonts w:ascii="Arial" w:hAnsi="Arial" w:cs="Arial"/>
                <w:sz w:val="20"/>
                <w:szCs w:val="20"/>
              </w:rPr>
            </w:pPr>
          </w:p>
        </w:tc>
        <w:tc>
          <w:tcPr>
            <w:tcW w:w="32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69B53016" w14:textId="77777777">
            <w:pPr>
              <w:rPr>
                <w:rFonts w:ascii="Arial" w:hAnsi="Arial" w:cs="Arial"/>
                <w:sz w:val="20"/>
                <w:szCs w:val="20"/>
              </w:rPr>
            </w:pPr>
          </w:p>
        </w:tc>
        <w:tc>
          <w:tcPr>
            <w:tcW w:w="3318"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6702A9E9" w14:textId="77777777">
            <w:pPr>
              <w:rPr>
                <w:rFonts w:ascii="Arial" w:hAnsi="Arial" w:cs="Arial"/>
                <w:sz w:val="20"/>
                <w:szCs w:val="20"/>
              </w:rPr>
            </w:pPr>
          </w:p>
        </w:tc>
      </w:tr>
      <w:tr w:rsidRPr="00017092" w:rsidR="00E005F7" w:rsidTr="008A2808" w14:paraId="45E38C03" w14:textId="77777777">
        <w:trPr>
          <w:jc w:val="center"/>
        </w:trPr>
        <w:tc>
          <w:tcPr>
            <w:tcW w:w="2520"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041C4CD0" w14:textId="77777777">
            <w:pPr>
              <w:spacing w:line="480" w:lineRule="auto"/>
              <w:rPr>
                <w:rFonts w:ascii="Arial" w:hAnsi="Arial" w:cs="Arial"/>
                <w:sz w:val="20"/>
                <w:szCs w:val="20"/>
              </w:rPr>
            </w:pPr>
          </w:p>
        </w:tc>
        <w:tc>
          <w:tcPr>
            <w:tcW w:w="32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4CBB872D" w14:textId="77777777">
            <w:pPr>
              <w:rPr>
                <w:rFonts w:ascii="Arial" w:hAnsi="Arial" w:cs="Arial"/>
                <w:sz w:val="20"/>
                <w:szCs w:val="20"/>
              </w:rPr>
            </w:pPr>
          </w:p>
        </w:tc>
        <w:tc>
          <w:tcPr>
            <w:tcW w:w="3318"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513DAB5A" w14:textId="77777777">
            <w:pPr>
              <w:rPr>
                <w:rFonts w:ascii="Arial" w:hAnsi="Arial" w:cs="Arial"/>
                <w:sz w:val="20"/>
                <w:szCs w:val="20"/>
              </w:rPr>
            </w:pPr>
          </w:p>
        </w:tc>
      </w:tr>
      <w:tr w:rsidRPr="00017092" w:rsidR="00E005F7" w:rsidTr="008A2808" w14:paraId="456DC53F" w14:textId="77777777">
        <w:trPr>
          <w:jc w:val="center"/>
        </w:trPr>
        <w:tc>
          <w:tcPr>
            <w:tcW w:w="2520"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457F33A5" w14:textId="77777777">
            <w:pPr>
              <w:spacing w:line="480" w:lineRule="auto"/>
              <w:rPr>
                <w:rFonts w:ascii="Arial" w:hAnsi="Arial" w:cs="Arial"/>
                <w:sz w:val="20"/>
                <w:szCs w:val="20"/>
              </w:rPr>
            </w:pPr>
          </w:p>
        </w:tc>
        <w:tc>
          <w:tcPr>
            <w:tcW w:w="32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3BED11A4" w14:textId="77777777">
            <w:pPr>
              <w:rPr>
                <w:rFonts w:ascii="Arial" w:hAnsi="Arial" w:cs="Arial"/>
                <w:sz w:val="20"/>
                <w:szCs w:val="20"/>
              </w:rPr>
            </w:pPr>
          </w:p>
        </w:tc>
        <w:tc>
          <w:tcPr>
            <w:tcW w:w="3318"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10CA8C1C" w14:textId="77777777">
            <w:pPr>
              <w:rPr>
                <w:rFonts w:ascii="Arial" w:hAnsi="Arial" w:cs="Arial"/>
                <w:sz w:val="20"/>
                <w:szCs w:val="20"/>
              </w:rPr>
            </w:pPr>
          </w:p>
        </w:tc>
      </w:tr>
      <w:tr w:rsidRPr="00017092" w:rsidR="00E005F7" w:rsidTr="008A2808" w14:paraId="4DC192EF" w14:textId="77777777">
        <w:trPr>
          <w:jc w:val="center"/>
        </w:trPr>
        <w:tc>
          <w:tcPr>
            <w:tcW w:w="2520"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1F34C8C5" w14:textId="77777777">
            <w:pPr>
              <w:spacing w:line="480" w:lineRule="auto"/>
              <w:rPr>
                <w:rFonts w:ascii="Arial" w:hAnsi="Arial" w:cs="Arial"/>
                <w:sz w:val="20"/>
                <w:szCs w:val="20"/>
              </w:rPr>
            </w:pPr>
          </w:p>
        </w:tc>
        <w:tc>
          <w:tcPr>
            <w:tcW w:w="32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470700F6" w14:textId="77777777">
            <w:pPr>
              <w:rPr>
                <w:rFonts w:ascii="Arial" w:hAnsi="Arial" w:cs="Arial"/>
                <w:sz w:val="20"/>
                <w:szCs w:val="20"/>
              </w:rPr>
            </w:pPr>
          </w:p>
        </w:tc>
        <w:tc>
          <w:tcPr>
            <w:tcW w:w="3318"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72BCBD93" w14:textId="77777777">
            <w:pPr>
              <w:rPr>
                <w:rFonts w:ascii="Arial" w:hAnsi="Arial" w:cs="Arial"/>
                <w:sz w:val="20"/>
                <w:szCs w:val="20"/>
              </w:rPr>
            </w:pPr>
          </w:p>
        </w:tc>
      </w:tr>
      <w:tr w:rsidRPr="00017092" w:rsidR="00E005F7" w:rsidTr="008A2808" w14:paraId="34E30453" w14:textId="77777777">
        <w:trPr>
          <w:jc w:val="center"/>
        </w:trPr>
        <w:tc>
          <w:tcPr>
            <w:tcW w:w="2520"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162EAF45" w14:textId="77777777">
            <w:pPr>
              <w:spacing w:line="480" w:lineRule="auto"/>
              <w:rPr>
                <w:rFonts w:ascii="Arial" w:hAnsi="Arial" w:cs="Arial"/>
                <w:sz w:val="20"/>
                <w:szCs w:val="20"/>
              </w:rPr>
            </w:pPr>
          </w:p>
        </w:tc>
        <w:tc>
          <w:tcPr>
            <w:tcW w:w="32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1806B8BE" w14:textId="77777777">
            <w:pPr>
              <w:rPr>
                <w:rFonts w:ascii="Arial" w:hAnsi="Arial" w:cs="Arial"/>
                <w:sz w:val="20"/>
                <w:szCs w:val="20"/>
              </w:rPr>
            </w:pPr>
          </w:p>
        </w:tc>
        <w:tc>
          <w:tcPr>
            <w:tcW w:w="3318"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54EA2039" w14:textId="77777777">
            <w:pPr>
              <w:rPr>
                <w:rFonts w:ascii="Arial" w:hAnsi="Arial" w:cs="Arial"/>
                <w:sz w:val="20"/>
                <w:szCs w:val="20"/>
              </w:rPr>
            </w:pPr>
          </w:p>
        </w:tc>
      </w:tr>
      <w:tr w:rsidRPr="00017092" w:rsidR="00E005F7" w:rsidTr="008A2808" w14:paraId="081CD2E4" w14:textId="77777777">
        <w:trPr>
          <w:jc w:val="center"/>
        </w:trPr>
        <w:tc>
          <w:tcPr>
            <w:tcW w:w="2520"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0429A0EC" w14:textId="77777777">
            <w:pPr>
              <w:spacing w:line="480" w:lineRule="auto"/>
              <w:rPr>
                <w:rFonts w:ascii="Arial" w:hAnsi="Arial" w:cs="Arial"/>
                <w:sz w:val="20"/>
                <w:szCs w:val="20"/>
              </w:rPr>
            </w:pPr>
          </w:p>
        </w:tc>
        <w:tc>
          <w:tcPr>
            <w:tcW w:w="3234"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4C0F3D20" w14:textId="77777777">
            <w:pPr>
              <w:rPr>
                <w:rFonts w:ascii="Arial" w:hAnsi="Arial" w:cs="Arial"/>
                <w:sz w:val="20"/>
                <w:szCs w:val="20"/>
              </w:rPr>
            </w:pPr>
          </w:p>
        </w:tc>
        <w:tc>
          <w:tcPr>
            <w:tcW w:w="3318" w:type="dxa"/>
            <w:tcBorders>
              <w:top w:val="single" w:color="auto" w:sz="6" w:space="0"/>
              <w:left w:val="single" w:color="auto" w:sz="6" w:space="0"/>
              <w:bottom w:val="single" w:color="auto" w:sz="6" w:space="0"/>
              <w:right w:val="single" w:color="auto" w:sz="6" w:space="0"/>
            </w:tcBorders>
          </w:tcPr>
          <w:p w:rsidRPr="00017092" w:rsidR="00E005F7" w:rsidP="00344DE0" w:rsidRDefault="00E005F7" w14:paraId="7FA8C1B9" w14:textId="77777777">
            <w:pPr>
              <w:rPr>
                <w:rFonts w:ascii="Arial" w:hAnsi="Arial" w:cs="Arial"/>
                <w:sz w:val="20"/>
                <w:szCs w:val="20"/>
              </w:rPr>
            </w:pPr>
          </w:p>
        </w:tc>
      </w:tr>
    </w:tbl>
    <w:p w:rsidRPr="00017092" w:rsidR="00E005F7" w:rsidP="002E2412" w:rsidRDefault="00E005F7" w14:paraId="54D331E5" w14:textId="77777777">
      <w:pPr>
        <w:rPr>
          <w:rFonts w:ascii="Arial" w:hAnsi="Arial" w:cs="Arial"/>
          <w:sz w:val="20"/>
          <w:szCs w:val="20"/>
        </w:rPr>
      </w:pPr>
    </w:p>
    <w:p w:rsidRPr="00017092" w:rsidR="00E005F7" w:rsidP="00241E83" w:rsidRDefault="00E005F7" w14:paraId="452DF974" w14:textId="77777777">
      <w:pPr>
        <w:rPr>
          <w:rFonts w:ascii="Arial" w:hAnsi="Arial" w:cs="Arial"/>
          <w:sz w:val="20"/>
          <w:szCs w:val="20"/>
        </w:rPr>
      </w:pPr>
      <w:bookmarkStart w:name="_Toc482513751" w:id="310"/>
    </w:p>
    <w:p w:rsidRPr="00017092" w:rsidR="00E005F7" w:rsidP="00241E83" w:rsidRDefault="00E005F7" w14:paraId="0FC7BA20" w14:textId="77777777">
      <w:pPr>
        <w:rPr>
          <w:rFonts w:ascii="Arial" w:hAnsi="Arial" w:cs="Arial"/>
          <w:sz w:val="20"/>
          <w:szCs w:val="20"/>
        </w:rPr>
      </w:pPr>
    </w:p>
    <w:p w:rsidRPr="00017092" w:rsidR="00E005F7" w:rsidP="00241E83" w:rsidRDefault="00E005F7" w14:paraId="7C3C0F13" w14:textId="77777777">
      <w:pPr>
        <w:rPr>
          <w:rFonts w:ascii="Arial" w:hAnsi="Arial" w:cs="Arial"/>
          <w:sz w:val="20"/>
          <w:szCs w:val="20"/>
        </w:rPr>
      </w:pPr>
    </w:p>
    <w:p w:rsidRPr="00017092" w:rsidR="00E005F7" w:rsidP="00D1503A" w:rsidRDefault="00E005F7" w14:paraId="271B479C" w14:textId="77777777">
      <w:pPr>
        <w:jc w:val="center"/>
        <w:rPr>
          <w:rFonts w:ascii="Arial" w:hAnsi="Arial" w:cs="Arial"/>
          <w:sz w:val="20"/>
          <w:szCs w:val="20"/>
        </w:rPr>
      </w:pPr>
      <w:r w:rsidRPr="00017092">
        <w:rPr>
          <w:rFonts w:ascii="Arial" w:hAnsi="Arial" w:cs="Arial"/>
          <w:b/>
          <w:sz w:val="20"/>
          <w:szCs w:val="20"/>
        </w:rPr>
        <w:t xml:space="preserve">Form </w:t>
      </w:r>
      <w:r>
        <w:rPr>
          <w:rFonts w:ascii="Arial" w:hAnsi="Arial" w:cs="Arial"/>
          <w:b/>
          <w:sz w:val="20"/>
          <w:szCs w:val="20"/>
        </w:rPr>
        <w:t>6</w:t>
      </w:r>
      <w:r w:rsidRPr="00017092">
        <w:rPr>
          <w:rFonts w:ascii="Arial" w:hAnsi="Arial" w:cs="Arial"/>
          <w:b/>
          <w:sz w:val="20"/>
          <w:szCs w:val="20"/>
        </w:rPr>
        <w:t>: Proposed Project Implementation Plan</w:t>
      </w:r>
      <w:bookmarkEnd w:id="310"/>
    </w:p>
    <w:p w:rsidRPr="00017092" w:rsidR="00E005F7" w:rsidP="002E2412" w:rsidRDefault="00E005F7" w14:paraId="5C970150" w14:textId="77777777">
      <w:pPr>
        <w:tabs>
          <w:tab w:val="left" w:pos="720"/>
        </w:tabs>
        <w:rPr>
          <w:rFonts w:ascii="Arial" w:hAnsi="Arial" w:cs="Arial"/>
          <w:sz w:val="20"/>
          <w:szCs w:val="20"/>
        </w:rPr>
      </w:pPr>
    </w:p>
    <w:p w:rsidRPr="00017092" w:rsidR="00E005F7" w:rsidP="000B53CA" w:rsidRDefault="00E005F7" w14:paraId="281A4B81" w14:textId="77777777">
      <w:pPr>
        <w:tabs>
          <w:tab w:val="left" w:pos="720"/>
        </w:tabs>
        <w:spacing w:after="60"/>
        <w:rPr>
          <w:rFonts w:ascii="Arial" w:hAnsi="Arial" w:cs="Arial"/>
          <w:sz w:val="20"/>
          <w:szCs w:val="20"/>
        </w:rPr>
      </w:pPr>
      <w:r w:rsidRPr="00017092">
        <w:rPr>
          <w:rFonts w:ascii="Arial" w:hAnsi="Arial" w:cs="Arial"/>
          <w:sz w:val="20"/>
          <w:szCs w:val="20"/>
        </w:rPr>
        <w:t>The proposed Project Implementation Plan of Works and schedule of activities must be submitted with this Technical Proposal. The work plan and schedule should be prepared in detail to the extent possible and include time allocated to sites- and district-level periodic progress review meetings and preparation of agreed progress reports.</w:t>
      </w:r>
      <w:bookmarkStart w:name="_Hlk9427603" w:id="311"/>
    </w:p>
    <w:p w:rsidRPr="006530B0" w:rsidR="00E005F7" w:rsidP="000B53CA" w:rsidRDefault="00E005F7" w14:paraId="13CF6DDB" w14:textId="77777777">
      <w:pPr>
        <w:tabs>
          <w:tab w:val="left" w:pos="720"/>
        </w:tabs>
        <w:spacing w:after="60"/>
        <w:rPr>
          <w:rFonts w:ascii="Arial" w:hAnsi="Arial" w:cs="Arial"/>
          <w:sz w:val="20"/>
          <w:szCs w:val="20"/>
        </w:rPr>
      </w:pPr>
      <w:r w:rsidRPr="00017092">
        <w:rPr>
          <w:rFonts w:ascii="Arial" w:hAnsi="Arial" w:cs="Arial"/>
          <w:sz w:val="20"/>
          <w:szCs w:val="20"/>
        </w:rPr>
        <w:t xml:space="preserve">The Potential Bidder may be asked to provide clarification or present the Proposed Plan to UNICEF as part of the Proposal evaluation </w:t>
      </w:r>
      <w:r w:rsidRPr="006530B0">
        <w:rPr>
          <w:rFonts w:ascii="Arial" w:hAnsi="Arial" w:cs="Arial"/>
          <w:sz w:val="20"/>
          <w:szCs w:val="20"/>
        </w:rPr>
        <w:t>process. The Project Implementation Plan submitted by the Selected Contractor and accepted by UNICEF will be part of the agreement signed with the Selected Contractor. Penalties for delays will be strictly enforced as per the General Terms and Conditions.</w:t>
      </w:r>
    </w:p>
    <w:bookmarkEnd w:id="311"/>
    <w:p w:rsidRPr="006530B0" w:rsidR="00E005F7" w:rsidP="002E2412" w:rsidRDefault="00E005F7" w14:paraId="17B623CE" w14:textId="77777777">
      <w:pPr>
        <w:tabs>
          <w:tab w:val="left" w:pos="720"/>
        </w:tabs>
        <w:rPr>
          <w:rFonts w:ascii="Arial" w:hAnsi="Arial" w:cs="Arial"/>
          <w:sz w:val="20"/>
          <w:szCs w:val="20"/>
        </w:rPr>
      </w:pPr>
    </w:p>
    <w:p w:rsidRPr="006530B0" w:rsidR="00E005F7" w:rsidP="003727BD" w:rsidRDefault="00E005F7" w14:paraId="418866FC" w14:textId="77777777">
      <w:pPr>
        <w:tabs>
          <w:tab w:val="left" w:pos="720"/>
        </w:tabs>
        <w:rPr>
          <w:rFonts w:ascii="Arial" w:hAnsi="Arial" w:cs="Arial"/>
          <w:sz w:val="20"/>
          <w:szCs w:val="20"/>
        </w:rPr>
      </w:pPr>
      <w:r w:rsidRPr="006530B0">
        <w:rPr>
          <w:rFonts w:ascii="Arial" w:hAnsi="Arial" w:cs="Arial"/>
          <w:sz w:val="20"/>
          <w:szCs w:val="20"/>
        </w:rPr>
        <w:lastRenderedPageBreak/>
        <w:t>The Proposed Implementation plan shall include:</w:t>
      </w:r>
    </w:p>
    <w:p w:rsidRPr="006530B0" w:rsidR="00E005F7" w:rsidP="003727BD" w:rsidRDefault="00E005F7" w14:paraId="28E3A086" w14:textId="77777777">
      <w:pPr>
        <w:tabs>
          <w:tab w:val="left" w:pos="720"/>
        </w:tabs>
        <w:rPr>
          <w:rFonts w:ascii="Arial" w:hAnsi="Arial" w:cs="Arial"/>
          <w:sz w:val="20"/>
          <w:szCs w:val="20"/>
        </w:rPr>
      </w:pPr>
      <w:r w:rsidRPr="006530B0">
        <w:rPr>
          <w:rFonts w:ascii="Arial" w:hAnsi="Arial" w:cs="Arial"/>
          <w:sz w:val="20"/>
          <w:szCs w:val="20"/>
        </w:rPr>
        <w:t xml:space="preserve">- implementation methods, </w:t>
      </w:r>
    </w:p>
    <w:p w:rsidRPr="006530B0" w:rsidR="00E005F7" w:rsidP="003727BD" w:rsidRDefault="00E005F7" w14:paraId="3F91F964" w14:textId="77777777">
      <w:pPr>
        <w:tabs>
          <w:tab w:val="left" w:pos="720"/>
        </w:tabs>
        <w:rPr>
          <w:rFonts w:ascii="Arial" w:hAnsi="Arial" w:cs="Arial"/>
          <w:sz w:val="20"/>
          <w:szCs w:val="20"/>
        </w:rPr>
      </w:pPr>
      <w:r w:rsidRPr="006530B0">
        <w:rPr>
          <w:rFonts w:ascii="Arial" w:hAnsi="Arial" w:cs="Arial"/>
          <w:sz w:val="20"/>
          <w:szCs w:val="20"/>
        </w:rPr>
        <w:t xml:space="preserve">- quality control strategy, </w:t>
      </w:r>
    </w:p>
    <w:p w:rsidRPr="006530B0" w:rsidR="00E005F7" w:rsidP="003727BD" w:rsidRDefault="00E005F7" w14:paraId="5E193A75" w14:textId="77777777">
      <w:pPr>
        <w:tabs>
          <w:tab w:val="left" w:pos="720"/>
        </w:tabs>
        <w:rPr>
          <w:rFonts w:ascii="Arial" w:hAnsi="Arial" w:cs="Arial"/>
          <w:sz w:val="20"/>
          <w:szCs w:val="20"/>
        </w:rPr>
      </w:pPr>
      <w:r w:rsidRPr="006530B0">
        <w:rPr>
          <w:rFonts w:ascii="Arial" w:hAnsi="Arial" w:cs="Arial"/>
          <w:sz w:val="20"/>
          <w:szCs w:val="20"/>
        </w:rPr>
        <w:t>- schedule for all activities in a bar chart format, personnel plan in line with scheduled Deliverables and payment,</w:t>
      </w:r>
    </w:p>
    <w:p w:rsidRPr="006530B0" w:rsidR="00E005F7" w:rsidP="003727BD" w:rsidRDefault="00E005F7" w14:paraId="08E47F23" w14:textId="77777777">
      <w:pPr>
        <w:tabs>
          <w:tab w:val="left" w:pos="720"/>
        </w:tabs>
        <w:rPr>
          <w:rFonts w:ascii="Arial" w:hAnsi="Arial" w:cs="Arial"/>
          <w:sz w:val="20"/>
          <w:szCs w:val="20"/>
        </w:rPr>
      </w:pPr>
      <w:r w:rsidRPr="006530B0">
        <w:rPr>
          <w:rFonts w:ascii="Arial" w:hAnsi="Arial" w:cs="Arial"/>
          <w:sz w:val="20"/>
          <w:szCs w:val="20"/>
        </w:rPr>
        <w:t>- analysis of anticipated Project risks, and their approach to mitigate and control such risks</w:t>
      </w:r>
      <w:r w:rsidRPr="006530B0" w:rsidDel="003727BD">
        <w:rPr>
          <w:rFonts w:ascii="Arial" w:hAnsi="Arial" w:cs="Arial"/>
          <w:sz w:val="20"/>
          <w:szCs w:val="20"/>
        </w:rPr>
        <w:t>,</w:t>
      </w:r>
    </w:p>
    <w:p w:rsidRPr="006530B0" w:rsidR="00E005F7" w:rsidP="003727BD" w:rsidRDefault="00E005F7" w14:paraId="40EE1305" w14:textId="77777777">
      <w:pPr>
        <w:tabs>
          <w:tab w:val="left" w:pos="720"/>
        </w:tabs>
        <w:rPr>
          <w:rFonts w:ascii="Arial" w:hAnsi="Arial" w:cs="Arial"/>
          <w:sz w:val="20"/>
          <w:szCs w:val="20"/>
        </w:rPr>
      </w:pPr>
      <w:r w:rsidRPr="006530B0">
        <w:rPr>
          <w:rFonts w:ascii="Arial" w:hAnsi="Arial" w:cs="Arial"/>
          <w:sz w:val="20"/>
          <w:szCs w:val="20"/>
        </w:rPr>
        <w:t>- proposed approach to mitigate negative social and environmental impact on local community by the Project, approach to address labor’s rights and their health and safety</w:t>
      </w:r>
    </w:p>
    <w:p w:rsidRPr="00017092" w:rsidR="00E005F7" w:rsidP="003727BD" w:rsidRDefault="00E005F7" w14:paraId="085C6E3A" w14:textId="77777777">
      <w:pPr>
        <w:tabs>
          <w:tab w:val="left" w:pos="720"/>
        </w:tabs>
        <w:rPr>
          <w:rFonts w:ascii="Arial" w:hAnsi="Arial" w:cs="Arial"/>
          <w:sz w:val="20"/>
          <w:szCs w:val="20"/>
        </w:rPr>
      </w:pPr>
    </w:p>
    <w:p w:rsidRPr="00017092" w:rsidR="00E005F7" w:rsidP="003727BD" w:rsidRDefault="00E005F7" w14:paraId="5CFD5E84" w14:textId="77777777">
      <w:pPr>
        <w:tabs>
          <w:tab w:val="left" w:pos="720"/>
        </w:tabs>
        <w:rPr>
          <w:rFonts w:ascii="Arial" w:hAnsi="Arial" w:cs="Arial"/>
          <w:sz w:val="20"/>
          <w:szCs w:val="20"/>
        </w:rPr>
      </w:pPr>
    </w:p>
    <w:p w:rsidRPr="00017092" w:rsidR="00E005F7" w:rsidP="002E2412" w:rsidRDefault="00E005F7" w14:paraId="7F1FD7AC" w14:textId="77777777">
      <w:pPr>
        <w:tabs>
          <w:tab w:val="left" w:pos="720"/>
        </w:tabs>
        <w:rPr>
          <w:rFonts w:ascii="Arial" w:hAnsi="Arial" w:cs="Arial"/>
          <w:sz w:val="20"/>
          <w:szCs w:val="20"/>
        </w:rPr>
      </w:pPr>
    </w:p>
    <w:p w:rsidRPr="00017092" w:rsidR="00E005F7" w:rsidP="002E2412" w:rsidRDefault="00E005F7" w14:paraId="03A1ED01" w14:textId="77777777">
      <w:pPr>
        <w:rPr>
          <w:rFonts w:ascii="Arial" w:hAnsi="Arial" w:cs="Arial"/>
          <w:sz w:val="20"/>
          <w:szCs w:val="20"/>
        </w:rPr>
      </w:pPr>
    </w:p>
    <w:p w:rsidRPr="00017092" w:rsidR="00E005F7" w:rsidP="002E2412" w:rsidRDefault="00E005F7" w14:paraId="760DFB3A" w14:textId="77777777">
      <w:pPr>
        <w:rPr>
          <w:rFonts w:ascii="Arial" w:hAnsi="Arial" w:cs="Arial"/>
          <w:sz w:val="20"/>
          <w:szCs w:val="20"/>
        </w:rPr>
      </w:pPr>
    </w:p>
    <w:p w:rsidRPr="00017092" w:rsidR="00E005F7" w:rsidP="00110E69" w:rsidRDefault="00E005F7" w14:paraId="116BE54C" w14:textId="77777777">
      <w:pPr>
        <w:pStyle w:val="Heading2"/>
        <w:numPr>
          <w:ilvl w:val="1"/>
          <w:numId w:val="24"/>
        </w:numPr>
        <w:pBdr>
          <w:bottom w:val="none" w:color="auto" w:sz="0" w:space="0"/>
        </w:pBdr>
        <w:tabs>
          <w:tab w:val="num" w:pos="2916"/>
        </w:tabs>
        <w:ind w:left="2916"/>
        <w:jc w:val="both"/>
        <w:rPr>
          <w:rFonts w:ascii="Arial" w:hAnsi="Arial" w:cs="Arial"/>
          <w:color w:val="00B0F0"/>
          <w:sz w:val="20"/>
        </w:rPr>
      </w:pPr>
      <w:bookmarkStart w:name="_Toc482513752" w:id="312"/>
      <w:r w:rsidRPr="00017092">
        <w:rPr>
          <w:rFonts w:ascii="Arial" w:hAnsi="Arial" w:cs="Arial"/>
          <w:b w:val="0"/>
          <w:color w:val="009CFD"/>
          <w:sz w:val="20"/>
        </w:rPr>
        <w:br w:type="page"/>
      </w:r>
      <w:bookmarkStart w:name="_Toc482513754" w:id="313"/>
      <w:bookmarkEnd w:id="312"/>
    </w:p>
    <w:p w:rsidRPr="00017092" w:rsidR="00E005F7" w:rsidP="002A6AF3" w:rsidRDefault="00E005F7" w14:paraId="73484695" w14:textId="77777777">
      <w:pPr>
        <w:pStyle w:val="Heading1"/>
        <w:numPr>
          <w:ilvl w:val="0"/>
          <w:numId w:val="0"/>
        </w:numPr>
        <w:ind w:left="357" w:hanging="357"/>
        <w:jc w:val="center"/>
        <w:rPr>
          <w:rFonts w:ascii="Arial" w:hAnsi="Arial"/>
          <w:sz w:val="20"/>
          <w:szCs w:val="20"/>
        </w:rPr>
      </w:pPr>
      <w:bookmarkStart w:name="_Toc10231223" w:id="314"/>
      <w:r w:rsidRPr="00017092">
        <w:rPr>
          <w:rFonts w:ascii="Arial" w:hAnsi="Arial"/>
          <w:sz w:val="20"/>
          <w:szCs w:val="20"/>
        </w:rPr>
        <w:t>ANNEX D: FINANCIAL PROPOSAL FORMS</w:t>
      </w:r>
      <w:bookmarkEnd w:id="314"/>
    </w:p>
    <w:bookmarkEnd w:id="313"/>
    <w:p w:rsidRPr="00017092" w:rsidR="00E005F7" w:rsidP="008A2808" w:rsidRDefault="00E005F7" w14:paraId="36C8C840" w14:textId="77777777">
      <w:pPr>
        <w:pStyle w:val="Heading2"/>
        <w:pBdr>
          <w:bottom w:val="none" w:color="auto" w:sz="0" w:space="0"/>
        </w:pBdr>
        <w:rPr>
          <w:rFonts w:ascii="Arial" w:hAnsi="Arial" w:cs="Arial"/>
          <w:sz w:val="20"/>
          <w:u w:val="single"/>
          <w:lang w:val="en-AU"/>
        </w:rPr>
      </w:pPr>
    </w:p>
    <w:p w:rsidRPr="00017092" w:rsidR="00E005F7" w:rsidP="008A2808" w:rsidRDefault="00E005F7" w14:paraId="4FB71E7C" w14:textId="77777777">
      <w:pPr>
        <w:jc w:val="center"/>
        <w:rPr>
          <w:rFonts w:ascii="Arial" w:hAnsi="Arial" w:cs="Arial"/>
          <w:sz w:val="20"/>
          <w:szCs w:val="20"/>
        </w:rPr>
      </w:pPr>
      <w:r w:rsidRPr="00017092">
        <w:rPr>
          <w:rFonts w:ascii="Arial" w:hAnsi="Arial" w:cs="Arial"/>
          <w:b/>
          <w:sz w:val="20"/>
          <w:szCs w:val="20"/>
        </w:rPr>
        <w:t xml:space="preserve">Form </w:t>
      </w:r>
      <w:r>
        <w:rPr>
          <w:rFonts w:ascii="Arial" w:hAnsi="Arial" w:cs="Arial"/>
          <w:b/>
          <w:sz w:val="20"/>
          <w:szCs w:val="20"/>
        </w:rPr>
        <w:t>7</w:t>
      </w:r>
      <w:r w:rsidRPr="00017092">
        <w:rPr>
          <w:rFonts w:ascii="Arial" w:hAnsi="Arial" w:cs="Arial"/>
          <w:b/>
          <w:sz w:val="20"/>
          <w:szCs w:val="20"/>
        </w:rPr>
        <w:t xml:space="preserve">: Financial Proposal Letter </w:t>
      </w:r>
    </w:p>
    <w:p w:rsidRPr="00017092" w:rsidR="00E005F7" w:rsidP="008A2808" w:rsidRDefault="00E005F7" w14:paraId="3F194FB7" w14:textId="77777777">
      <w:pPr>
        <w:rPr>
          <w:rFonts w:ascii="Arial" w:hAnsi="Arial" w:cs="Arial"/>
          <w:sz w:val="20"/>
          <w:szCs w:val="20"/>
          <w:lang w:val="en-AU"/>
        </w:rPr>
      </w:pPr>
    </w:p>
    <w:p w:rsidRPr="00017092" w:rsidR="00E005F7" w:rsidP="008A2808" w:rsidRDefault="00E005F7" w14:paraId="4914030F" w14:textId="77777777">
      <w:pPr>
        <w:rPr>
          <w:rFonts w:ascii="Arial" w:hAnsi="Arial" w:cs="Arial"/>
          <w:sz w:val="20"/>
          <w:szCs w:val="20"/>
          <w:lang w:val="en-AU"/>
        </w:rPr>
      </w:pPr>
    </w:p>
    <w:p w:rsidRPr="00017092" w:rsidR="00E005F7" w:rsidP="003F12CA" w:rsidRDefault="00E005F7" w14:paraId="1FC63FA7" w14:textId="77777777">
      <w:pPr>
        <w:ind w:left="480" w:hanging="480"/>
        <w:rPr>
          <w:rFonts w:ascii="Arial" w:hAnsi="Arial" w:cs="Arial"/>
          <w:sz w:val="20"/>
          <w:szCs w:val="20"/>
        </w:rPr>
      </w:pPr>
    </w:p>
    <w:p w:rsidRPr="00017092" w:rsidR="00E005F7" w:rsidP="002E2412" w:rsidRDefault="00E005F7" w14:paraId="13849E0C" w14:textId="77777777">
      <w:pPr>
        <w:rPr>
          <w:rFonts w:ascii="Arial" w:hAnsi="Arial" w:cs="Arial"/>
          <w:sz w:val="20"/>
          <w:szCs w:val="20"/>
          <w:lang w:val="en-GB"/>
        </w:rPr>
      </w:pPr>
      <w:r w:rsidRPr="00017092">
        <w:rPr>
          <w:rFonts w:ascii="Arial" w:hAnsi="Arial" w:cs="Arial"/>
          <w:sz w:val="20"/>
          <w:szCs w:val="20"/>
          <w:lang w:val="en-GB"/>
        </w:rPr>
        <w:t>Date: ___________</w:t>
      </w:r>
    </w:p>
    <w:p w:rsidRPr="00017092" w:rsidR="00E005F7" w:rsidP="002E2412" w:rsidRDefault="00E005F7" w14:paraId="61AFE48F" w14:textId="77777777">
      <w:pPr>
        <w:rPr>
          <w:rFonts w:ascii="Arial" w:hAnsi="Arial" w:cs="Arial"/>
          <w:sz w:val="20"/>
          <w:szCs w:val="20"/>
        </w:rPr>
      </w:pPr>
    </w:p>
    <w:p w:rsidRPr="00017092" w:rsidR="00E005F7" w:rsidP="003E6388" w:rsidRDefault="00E005F7" w14:paraId="33E0369D" w14:textId="77777777">
      <w:pPr>
        <w:rPr>
          <w:rFonts w:ascii="Arial" w:hAnsi="Arial" w:cs="Arial"/>
          <w:b/>
          <w:sz w:val="20"/>
          <w:szCs w:val="20"/>
        </w:rPr>
      </w:pPr>
      <w:r w:rsidRPr="00017092">
        <w:rPr>
          <w:rFonts w:ascii="Arial" w:hAnsi="Arial" w:cs="Arial"/>
          <w:sz w:val="20"/>
          <w:szCs w:val="20"/>
        </w:rPr>
        <w:t xml:space="preserve">To: </w:t>
      </w:r>
      <w:r w:rsidRPr="00017092">
        <w:rPr>
          <w:rFonts w:ascii="Arial" w:hAnsi="Arial" w:cs="Arial"/>
          <w:sz w:val="20"/>
          <w:szCs w:val="20"/>
        </w:rPr>
        <w:tab/>
      </w:r>
      <w:r w:rsidRPr="001A3D6C">
        <w:rPr>
          <w:rFonts w:ascii="Arial" w:hAnsi="Arial" w:cs="Arial"/>
          <w:sz w:val="20"/>
          <w:szCs w:val="20"/>
        </w:rPr>
        <w:t>UNICEF Moldova, 131, 31 August 1989, MD-2012, Chisinau, Moldova</w:t>
      </w:r>
    </w:p>
    <w:p w:rsidRPr="00017092" w:rsidR="00E005F7" w:rsidP="00C70579" w:rsidRDefault="00E005F7" w14:paraId="3B9BF7C2" w14:textId="77777777">
      <w:pPr>
        <w:rPr>
          <w:rFonts w:ascii="Arial" w:hAnsi="Arial" w:cs="Arial"/>
          <w:sz w:val="20"/>
          <w:szCs w:val="20"/>
        </w:rPr>
      </w:pPr>
    </w:p>
    <w:p w:rsidRPr="00017092" w:rsidR="00E005F7" w:rsidP="002E2412" w:rsidRDefault="00E005F7" w14:paraId="697C9555" w14:textId="77777777">
      <w:pPr>
        <w:rPr>
          <w:rFonts w:ascii="Arial" w:hAnsi="Arial" w:cs="Arial"/>
          <w:sz w:val="20"/>
          <w:szCs w:val="20"/>
        </w:rPr>
      </w:pPr>
    </w:p>
    <w:p w:rsidRPr="00017092" w:rsidR="00E005F7" w:rsidP="002E2412" w:rsidRDefault="00E005F7" w14:paraId="6B79BF22" w14:textId="77777777">
      <w:pPr>
        <w:rPr>
          <w:rFonts w:ascii="Arial" w:hAnsi="Arial" w:cs="Arial"/>
          <w:sz w:val="20"/>
          <w:szCs w:val="20"/>
        </w:rPr>
      </w:pPr>
      <w:r w:rsidRPr="00017092">
        <w:rPr>
          <w:rFonts w:ascii="Arial" w:hAnsi="Arial" w:cs="Arial"/>
          <w:sz w:val="20"/>
          <w:szCs w:val="20"/>
        </w:rPr>
        <w:t>Dear Madam/Sir,</w:t>
      </w:r>
    </w:p>
    <w:p w:rsidRPr="00017092" w:rsidR="00E005F7" w:rsidP="002E2412" w:rsidRDefault="00E005F7" w14:paraId="38A672B7" w14:textId="77777777">
      <w:pPr>
        <w:rPr>
          <w:rFonts w:ascii="Arial" w:hAnsi="Arial" w:cs="Arial"/>
          <w:sz w:val="20"/>
          <w:szCs w:val="20"/>
        </w:rPr>
      </w:pPr>
    </w:p>
    <w:p w:rsidRPr="000F2E14" w:rsidR="00E005F7" w:rsidP="002E2412" w:rsidRDefault="00E005F7" w14:paraId="648B9797" w14:textId="77777777">
      <w:pPr>
        <w:rPr>
          <w:rFonts w:ascii="Arial" w:hAnsi="Arial" w:cs="Arial"/>
          <w:sz w:val="20"/>
          <w:szCs w:val="20"/>
        </w:rPr>
      </w:pPr>
      <w:r w:rsidRPr="00017092">
        <w:rPr>
          <w:rFonts w:ascii="Arial" w:hAnsi="Arial" w:cs="Arial"/>
          <w:sz w:val="20"/>
          <w:szCs w:val="20"/>
        </w:rPr>
        <w:t xml:space="preserve">We, the undersigned, offer to provide the </w:t>
      </w:r>
      <w:r w:rsidRPr="31D1C89E">
        <w:rPr>
          <w:rFonts w:ascii="Arial" w:hAnsi="Arial" w:cs="Arial"/>
          <w:sz w:val="20"/>
          <w:szCs w:val="20"/>
        </w:rPr>
        <w:t>washrooms</w:t>
      </w:r>
      <w:r w:rsidRPr="003E6388">
        <w:rPr>
          <w:rFonts w:ascii="Arial" w:hAnsi="Arial" w:cs="Arial"/>
          <w:sz w:val="20"/>
          <w:szCs w:val="20"/>
        </w:rPr>
        <w:t xml:space="preserve"> renovation works</w:t>
      </w:r>
      <w:r w:rsidRPr="31D1C89E">
        <w:rPr>
          <w:rFonts w:ascii="Arial" w:hAnsi="Arial" w:cs="Arial"/>
          <w:sz w:val="20"/>
          <w:szCs w:val="20"/>
        </w:rPr>
        <w:t xml:space="preserve"> in Cahul and </w:t>
      </w:r>
      <w:r w:rsidRPr="003E6388">
        <w:rPr>
          <w:rFonts w:ascii="Arial" w:hAnsi="Arial" w:cs="Arial"/>
          <w:sz w:val="20"/>
          <w:szCs w:val="20"/>
        </w:rPr>
        <w:t>Ungheni</w:t>
      </w:r>
      <w:r w:rsidRPr="31D1C89E">
        <w:rPr>
          <w:rFonts w:ascii="Arial" w:hAnsi="Arial" w:cs="Arial"/>
          <w:sz w:val="20"/>
          <w:szCs w:val="20"/>
        </w:rPr>
        <w:t xml:space="preserve"> Health Centers a</w:t>
      </w:r>
      <w:r w:rsidRPr="00017092">
        <w:rPr>
          <w:rFonts w:ascii="Arial" w:hAnsi="Arial" w:eastAsia="Times New Roman" w:cs="Arial"/>
          <w:sz w:val="20"/>
          <w:szCs w:val="20"/>
        </w:rPr>
        <w:t>s specified in the Annex</w:t>
      </w:r>
      <w:r>
        <w:rPr>
          <w:rFonts w:ascii="Arial" w:hAnsi="Arial" w:eastAsia="Times New Roman" w:cs="Arial"/>
          <w:sz w:val="20"/>
          <w:szCs w:val="20"/>
        </w:rPr>
        <w:t>es</w:t>
      </w:r>
      <w:r w:rsidRPr="00017092">
        <w:rPr>
          <w:rFonts w:ascii="Arial" w:hAnsi="Arial" w:eastAsia="Times New Roman" w:cs="Arial"/>
          <w:sz w:val="20"/>
          <w:szCs w:val="20"/>
        </w:rPr>
        <w:t xml:space="preserve"> B and E</w:t>
      </w:r>
      <w:r w:rsidRPr="00017092">
        <w:rPr>
          <w:rFonts w:ascii="Arial" w:hAnsi="Arial" w:eastAsia="Times New Roman" w:cs="Arial"/>
          <w:b/>
          <w:sz w:val="20"/>
          <w:szCs w:val="20"/>
        </w:rPr>
        <w:t xml:space="preserve"> </w:t>
      </w:r>
      <w:r w:rsidRPr="00017092">
        <w:rPr>
          <w:rFonts w:ascii="Arial" w:hAnsi="Arial" w:eastAsia="Times New Roman" w:cs="Arial"/>
          <w:sz w:val="20"/>
          <w:szCs w:val="20"/>
        </w:rPr>
        <w:t>following</w:t>
      </w:r>
      <w:r w:rsidRPr="00017092">
        <w:rPr>
          <w:rFonts w:ascii="Arial" w:hAnsi="Arial" w:eastAsia="Times New Roman" w:cs="Arial"/>
          <w:b/>
          <w:sz w:val="20"/>
          <w:szCs w:val="20"/>
        </w:rPr>
        <w:t xml:space="preserve"> </w:t>
      </w:r>
      <w:r w:rsidRPr="00017092">
        <w:rPr>
          <w:rFonts w:ascii="Arial" w:hAnsi="Arial" w:cs="Arial"/>
          <w:sz w:val="20"/>
          <w:szCs w:val="20"/>
        </w:rPr>
        <w:t xml:space="preserve">your Request for </w:t>
      </w:r>
      <w:r w:rsidRPr="000F2E14">
        <w:rPr>
          <w:rFonts w:ascii="Arial" w:hAnsi="Arial" w:cs="Arial"/>
          <w:sz w:val="20"/>
          <w:szCs w:val="20"/>
        </w:rPr>
        <w:t xml:space="preserve">Quotations dated </w:t>
      </w:r>
      <w:r w:rsidRPr="000F2E14">
        <w:rPr>
          <w:rFonts w:ascii="Arial" w:hAnsi="Arial" w:cs="Arial"/>
          <w:color w:val="FF0000"/>
          <w:sz w:val="20"/>
          <w:szCs w:val="20"/>
          <w:u w:val="single"/>
        </w:rPr>
        <w:t>31 August 2023,</w:t>
      </w:r>
      <w:r w:rsidRPr="000F2E14">
        <w:rPr>
          <w:rFonts w:ascii="Arial" w:hAnsi="Arial" w:cs="Arial"/>
          <w:sz w:val="20"/>
          <w:szCs w:val="20"/>
        </w:rPr>
        <w:t xml:space="preserve"> and our Proposal for the subject RFQ. </w:t>
      </w:r>
    </w:p>
    <w:p w:rsidRPr="000F2E14" w:rsidR="00E005F7" w:rsidP="002E2412" w:rsidRDefault="00E005F7" w14:paraId="5A437623" w14:textId="77777777">
      <w:pPr>
        <w:rPr>
          <w:rFonts w:ascii="Arial" w:hAnsi="Arial" w:cs="Arial"/>
          <w:sz w:val="20"/>
          <w:szCs w:val="20"/>
        </w:rPr>
      </w:pPr>
    </w:p>
    <w:p w:rsidRPr="00017092" w:rsidR="00E005F7" w:rsidP="002E2412" w:rsidRDefault="00E005F7" w14:paraId="69180756" w14:textId="11A40542">
      <w:pPr>
        <w:rPr>
          <w:rFonts w:ascii="Arial" w:hAnsi="Arial" w:cs="Arial"/>
          <w:sz w:val="20"/>
          <w:szCs w:val="20"/>
        </w:rPr>
      </w:pPr>
      <w:r w:rsidRPr="000F2E14">
        <w:rPr>
          <w:rFonts w:ascii="Arial" w:hAnsi="Arial" w:cs="Arial"/>
          <w:sz w:val="20"/>
          <w:szCs w:val="20"/>
        </w:rPr>
        <w:t xml:space="preserve">Our attached Financial Proposal is for the sum of (---------------------------------------------------------------------------------------------------------------------------amount in figures and words).  </w:t>
      </w:r>
      <w:bookmarkStart w:name="_Hlk144472629" w:id="315"/>
      <w:r w:rsidRPr="000F2E14">
        <w:rPr>
          <w:rFonts w:ascii="Arial" w:hAnsi="Arial" w:cs="Arial"/>
          <w:sz w:val="20"/>
          <w:szCs w:val="20"/>
        </w:rPr>
        <w:t>This amount does</w:t>
      </w:r>
      <w:r>
        <w:rPr>
          <w:rFonts w:ascii="Arial" w:hAnsi="Arial" w:cs="Arial"/>
          <w:sz w:val="20"/>
          <w:szCs w:val="20"/>
        </w:rPr>
        <w:t xml:space="preserve"> not include VAT</w:t>
      </w:r>
      <w:r w:rsidRPr="00017092">
        <w:rPr>
          <w:rFonts w:ascii="Arial" w:hAnsi="Arial" w:cs="Arial"/>
          <w:sz w:val="20"/>
          <w:szCs w:val="20"/>
        </w:rPr>
        <w:t xml:space="preserve"> </w:t>
      </w:r>
      <w:r>
        <w:rPr>
          <w:rFonts w:ascii="Arial" w:hAnsi="Arial" w:cs="Arial"/>
          <w:sz w:val="20"/>
          <w:szCs w:val="20"/>
        </w:rPr>
        <w:t xml:space="preserve">or </w:t>
      </w:r>
      <w:r w:rsidRPr="00D220AE">
        <w:rPr>
          <w:rFonts w:ascii="Arial" w:hAnsi="Arial" w:cs="Arial"/>
          <w:sz w:val="20"/>
          <w:szCs w:val="20"/>
          <w:highlight w:val="green"/>
        </w:rPr>
        <w:t>other taxes</w:t>
      </w:r>
      <w:r w:rsidR="005D1B25">
        <w:rPr>
          <w:rFonts w:ascii="Arial" w:hAnsi="Arial" w:cs="Arial"/>
          <w:sz w:val="20"/>
          <w:szCs w:val="20"/>
          <w:highlight w:val="green"/>
        </w:rPr>
        <w:t>, except mandatory insurances</w:t>
      </w:r>
      <w:r w:rsidRPr="00D220AE">
        <w:rPr>
          <w:rFonts w:ascii="Arial" w:hAnsi="Arial" w:cs="Arial"/>
          <w:sz w:val="20"/>
          <w:szCs w:val="20"/>
          <w:highlight w:val="green"/>
        </w:rPr>
        <w:t>.</w:t>
      </w:r>
    </w:p>
    <w:bookmarkEnd w:id="315"/>
    <w:p w:rsidRPr="00017092" w:rsidR="00E005F7" w:rsidP="002E2412" w:rsidRDefault="00E005F7" w14:paraId="59DE5A4A" w14:textId="77777777">
      <w:pPr>
        <w:rPr>
          <w:rFonts w:ascii="Arial" w:hAnsi="Arial" w:cs="Arial"/>
          <w:sz w:val="20"/>
          <w:szCs w:val="20"/>
        </w:rPr>
      </w:pPr>
    </w:p>
    <w:p w:rsidRPr="00017092" w:rsidR="00E005F7" w:rsidP="002E2412" w:rsidRDefault="00E005F7" w14:paraId="423A9FE0" w14:textId="77777777">
      <w:pPr>
        <w:rPr>
          <w:rFonts w:ascii="Arial" w:hAnsi="Arial" w:cs="Arial"/>
          <w:sz w:val="20"/>
          <w:szCs w:val="20"/>
        </w:rPr>
      </w:pPr>
      <w:r w:rsidRPr="00017092">
        <w:rPr>
          <w:rFonts w:ascii="Arial" w:hAnsi="Arial" w:cs="Arial"/>
          <w:sz w:val="20"/>
          <w:szCs w:val="20"/>
        </w:rPr>
        <w:t>Our Financial Proposal shall be binding on us subject to the modifications resulting from Contract negotiations, up to the expiration of the validity of the Proposal.</w:t>
      </w:r>
    </w:p>
    <w:p w:rsidRPr="00017092" w:rsidR="00E005F7" w:rsidP="002E2412" w:rsidRDefault="00E005F7" w14:paraId="5E1429CB" w14:textId="77777777">
      <w:pPr>
        <w:rPr>
          <w:rFonts w:ascii="Arial" w:hAnsi="Arial" w:cs="Arial"/>
          <w:sz w:val="20"/>
          <w:szCs w:val="20"/>
        </w:rPr>
      </w:pPr>
    </w:p>
    <w:p w:rsidRPr="00017092" w:rsidR="00E005F7" w:rsidP="002E2412" w:rsidRDefault="00E005F7" w14:paraId="46942D48" w14:textId="77777777">
      <w:pPr>
        <w:rPr>
          <w:rFonts w:ascii="Arial" w:hAnsi="Arial" w:cs="Arial"/>
          <w:sz w:val="20"/>
          <w:szCs w:val="20"/>
        </w:rPr>
      </w:pPr>
      <w:r w:rsidRPr="00017092">
        <w:rPr>
          <w:rFonts w:ascii="Arial" w:hAnsi="Arial" w:cs="Arial"/>
          <w:sz w:val="20"/>
          <w:szCs w:val="20"/>
        </w:rPr>
        <w:t>We understand that you are not bound to accept any Proposal you receive.</w:t>
      </w:r>
    </w:p>
    <w:p w:rsidRPr="00017092" w:rsidR="00E005F7" w:rsidP="002E2412" w:rsidRDefault="00E005F7" w14:paraId="3D9A0982" w14:textId="77777777">
      <w:pPr>
        <w:rPr>
          <w:rFonts w:ascii="Arial" w:hAnsi="Arial" w:cs="Arial"/>
          <w:sz w:val="20"/>
          <w:szCs w:val="20"/>
        </w:rPr>
      </w:pPr>
    </w:p>
    <w:p w:rsidRPr="00017092" w:rsidR="00E005F7" w:rsidP="002E2412" w:rsidRDefault="00E005F7" w14:paraId="596B9EB6" w14:textId="77777777">
      <w:pPr>
        <w:rPr>
          <w:rFonts w:ascii="Arial" w:hAnsi="Arial" w:cs="Arial"/>
          <w:sz w:val="20"/>
          <w:szCs w:val="20"/>
        </w:rPr>
      </w:pPr>
    </w:p>
    <w:p w:rsidRPr="00017092" w:rsidR="00E005F7" w:rsidP="002E2412" w:rsidRDefault="00E005F7" w14:paraId="10B487D5" w14:textId="77777777">
      <w:pPr>
        <w:rPr>
          <w:rFonts w:ascii="Arial" w:hAnsi="Arial" w:cs="Arial"/>
          <w:sz w:val="20"/>
          <w:szCs w:val="20"/>
        </w:rPr>
      </w:pPr>
    </w:p>
    <w:p w:rsidRPr="00017092" w:rsidR="00E005F7" w:rsidP="002E2412" w:rsidRDefault="00E005F7" w14:paraId="78CBB671" w14:textId="77777777">
      <w:pPr>
        <w:rPr>
          <w:rFonts w:ascii="Arial" w:hAnsi="Arial" w:cs="Arial"/>
          <w:sz w:val="20"/>
          <w:szCs w:val="20"/>
        </w:rPr>
      </w:pPr>
      <w:r w:rsidRPr="00017092">
        <w:rPr>
          <w:rFonts w:ascii="Arial" w:hAnsi="Arial" w:cs="Arial"/>
          <w:sz w:val="20"/>
          <w:szCs w:val="20"/>
        </w:rPr>
        <w:t>Yours sincerely,</w:t>
      </w:r>
    </w:p>
    <w:p w:rsidRPr="00017092" w:rsidR="00E005F7" w:rsidP="002E2412" w:rsidRDefault="00E005F7" w14:paraId="3A22F281" w14:textId="77777777">
      <w:pPr>
        <w:rPr>
          <w:rFonts w:ascii="Arial" w:hAnsi="Arial" w:cs="Arial"/>
          <w:sz w:val="20"/>
          <w:szCs w:val="20"/>
        </w:rPr>
      </w:pPr>
    </w:p>
    <w:p w:rsidRPr="00017092" w:rsidR="00E005F7" w:rsidP="002E2412" w:rsidRDefault="00E005F7" w14:paraId="69BE169A" w14:textId="77777777">
      <w:pPr>
        <w:rPr>
          <w:rFonts w:ascii="Arial" w:hAnsi="Arial" w:cs="Arial"/>
          <w:sz w:val="20"/>
          <w:szCs w:val="20"/>
        </w:rPr>
      </w:pPr>
    </w:p>
    <w:p w:rsidRPr="00017092" w:rsidR="00E005F7" w:rsidP="002E2412" w:rsidRDefault="00E005F7" w14:paraId="3C7606AF" w14:textId="77777777">
      <w:pPr>
        <w:rPr>
          <w:rFonts w:ascii="Arial" w:hAnsi="Arial" w:cs="Arial"/>
          <w:sz w:val="20"/>
          <w:szCs w:val="20"/>
        </w:rPr>
      </w:pPr>
      <w:r w:rsidRPr="00017092">
        <w:rPr>
          <w:rFonts w:ascii="Arial" w:hAnsi="Arial" w:cs="Arial"/>
          <w:sz w:val="20"/>
          <w:szCs w:val="20"/>
        </w:rPr>
        <w:t>Authorized Signature:</w:t>
      </w:r>
    </w:p>
    <w:p w:rsidRPr="00017092" w:rsidR="00E005F7" w:rsidP="002E2412" w:rsidRDefault="00E005F7" w14:paraId="16EB4144" w14:textId="77777777">
      <w:pPr>
        <w:rPr>
          <w:rFonts w:ascii="Arial" w:hAnsi="Arial" w:cs="Arial"/>
          <w:sz w:val="20"/>
          <w:szCs w:val="20"/>
        </w:rPr>
      </w:pPr>
      <w:r w:rsidRPr="00017092">
        <w:rPr>
          <w:rFonts w:ascii="Arial" w:hAnsi="Arial" w:cs="Arial"/>
          <w:sz w:val="20"/>
          <w:szCs w:val="20"/>
        </w:rPr>
        <w:t>Name and Title of Signatory:</w:t>
      </w:r>
    </w:p>
    <w:p w:rsidRPr="00017092" w:rsidR="00E005F7" w:rsidP="002E2412" w:rsidRDefault="00E005F7" w14:paraId="5A339170" w14:textId="77777777">
      <w:pPr>
        <w:rPr>
          <w:rFonts w:ascii="Arial" w:hAnsi="Arial" w:cs="Arial"/>
          <w:sz w:val="20"/>
          <w:szCs w:val="20"/>
        </w:rPr>
      </w:pPr>
      <w:r w:rsidRPr="00017092">
        <w:rPr>
          <w:rFonts w:ascii="Arial" w:hAnsi="Arial" w:cs="Arial"/>
          <w:sz w:val="20"/>
          <w:szCs w:val="20"/>
        </w:rPr>
        <w:t>Name of Construction Company</w:t>
      </w:r>
    </w:p>
    <w:p w:rsidRPr="00017092" w:rsidR="00E005F7" w:rsidP="002E2412" w:rsidRDefault="00E005F7" w14:paraId="075F5753" w14:textId="77777777">
      <w:pPr>
        <w:rPr>
          <w:rFonts w:ascii="Arial" w:hAnsi="Arial" w:cs="Arial"/>
          <w:sz w:val="20"/>
          <w:szCs w:val="20"/>
          <w:lang w:val="en-GB"/>
        </w:rPr>
      </w:pPr>
      <w:r w:rsidRPr="00017092">
        <w:rPr>
          <w:rFonts w:ascii="Arial" w:hAnsi="Arial" w:cs="Arial"/>
          <w:sz w:val="20"/>
          <w:szCs w:val="20"/>
        </w:rPr>
        <w:t>Address:</w:t>
      </w:r>
      <w:r w:rsidRPr="00017092">
        <w:rPr>
          <w:rFonts w:ascii="Arial" w:hAnsi="Arial" w:cs="Arial"/>
          <w:sz w:val="20"/>
          <w:szCs w:val="20"/>
        </w:rPr>
        <w:br w:type="page"/>
      </w:r>
    </w:p>
    <w:p w:rsidRPr="00017092" w:rsidR="00E005F7" w:rsidP="002E2412" w:rsidRDefault="00E005F7" w14:paraId="6FA5B243" w14:textId="77777777">
      <w:pPr>
        <w:rPr>
          <w:rFonts w:ascii="Arial" w:hAnsi="Arial" w:cs="Arial"/>
          <w:sz w:val="20"/>
          <w:szCs w:val="20"/>
          <w:lang w:val="en-GB"/>
        </w:rPr>
      </w:pPr>
    </w:p>
    <w:p w:rsidRPr="00017092" w:rsidR="00E005F7" w:rsidP="008A2808" w:rsidRDefault="00E005F7" w14:paraId="42B4AD80" w14:textId="77777777">
      <w:pPr>
        <w:jc w:val="center"/>
        <w:rPr>
          <w:rFonts w:ascii="Arial" w:hAnsi="Arial" w:cs="Arial"/>
          <w:sz w:val="20"/>
          <w:szCs w:val="20"/>
        </w:rPr>
      </w:pPr>
      <w:bookmarkStart w:name="_Toc482513753" w:id="316"/>
      <w:r w:rsidRPr="00017092">
        <w:rPr>
          <w:rFonts w:ascii="Arial" w:hAnsi="Arial" w:cs="Arial"/>
          <w:b/>
          <w:sz w:val="20"/>
          <w:szCs w:val="20"/>
        </w:rPr>
        <w:t xml:space="preserve">Form </w:t>
      </w:r>
      <w:r>
        <w:rPr>
          <w:rFonts w:ascii="Arial" w:hAnsi="Arial" w:cs="Arial"/>
          <w:b/>
          <w:sz w:val="20"/>
          <w:szCs w:val="20"/>
        </w:rPr>
        <w:t>8</w:t>
      </w:r>
      <w:r w:rsidRPr="00017092">
        <w:rPr>
          <w:rFonts w:ascii="Arial" w:hAnsi="Arial" w:cs="Arial"/>
          <w:b/>
          <w:sz w:val="20"/>
          <w:szCs w:val="20"/>
        </w:rPr>
        <w:t xml:space="preserve">: </w:t>
      </w:r>
      <w:r>
        <w:rPr>
          <w:rFonts w:ascii="Arial" w:hAnsi="Arial" w:cs="Arial"/>
          <w:b/>
          <w:sz w:val="20"/>
          <w:szCs w:val="20"/>
        </w:rPr>
        <w:t>Summary</w:t>
      </w:r>
      <w:r w:rsidRPr="00017092">
        <w:rPr>
          <w:rFonts w:ascii="Arial" w:hAnsi="Arial" w:cs="Arial"/>
          <w:b/>
          <w:sz w:val="20"/>
          <w:szCs w:val="20"/>
        </w:rPr>
        <w:t xml:space="preserve"> of Financial Proposal (from BOQ)</w:t>
      </w:r>
      <w:bookmarkEnd w:id="316"/>
      <w:r w:rsidRPr="00017092">
        <w:rPr>
          <w:rFonts w:ascii="Arial" w:hAnsi="Arial" w:cs="Arial"/>
          <w:b/>
          <w:sz w:val="20"/>
          <w:szCs w:val="20"/>
        </w:rPr>
        <w:t xml:space="preserve"> </w:t>
      </w:r>
    </w:p>
    <w:p w:rsidR="00E005F7" w:rsidP="000F2E14" w:rsidRDefault="00E005F7" w14:paraId="2870D667" w14:textId="77777777">
      <w:pPr>
        <w:rPr>
          <w:rFonts w:ascii="Arial" w:hAnsi="Arial" w:cs="Arial"/>
          <w:b/>
          <w:sz w:val="20"/>
          <w:szCs w:val="20"/>
        </w:rPr>
      </w:pPr>
    </w:p>
    <w:p w:rsidR="00E005F7" w:rsidP="002E2412" w:rsidRDefault="00E005F7" w14:paraId="0BDDEB2A" w14:textId="77777777">
      <w:pPr>
        <w:tabs>
          <w:tab w:val="left" w:pos="5309"/>
        </w:tabs>
        <w:jc w:val="center"/>
        <w:rPr>
          <w:rFonts w:ascii="Arial" w:hAnsi="Arial" w:cs="Arial"/>
          <w:b/>
          <w:sz w:val="20"/>
          <w:szCs w:val="20"/>
        </w:rPr>
      </w:pPr>
    </w:p>
    <w:tbl>
      <w:tblPr>
        <w:tblW w:w="87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77"/>
        <w:gridCol w:w="3555"/>
        <w:gridCol w:w="1617"/>
        <w:gridCol w:w="2880"/>
      </w:tblGrid>
      <w:tr w:rsidR="00E005F7" w:rsidTr="00D411FA" w14:paraId="0A4D2332" w14:textId="77777777">
        <w:trPr>
          <w:trHeight w:val="531"/>
        </w:trPr>
        <w:tc>
          <w:tcPr>
            <w:tcW w:w="677" w:type="dxa"/>
            <w:shd w:val="clear" w:color="auto" w:fill="D8D8D8"/>
          </w:tcPr>
          <w:p w:rsidR="00E005F7" w:rsidP="001952C3" w:rsidRDefault="00E005F7" w14:paraId="5B935125" w14:textId="77777777">
            <w:pPr>
              <w:pStyle w:val="TableParagraph"/>
              <w:spacing w:before="172"/>
              <w:ind w:left="101" w:right="99"/>
              <w:jc w:val="center"/>
              <w:rPr>
                <w:b/>
                <w:sz w:val="18"/>
              </w:rPr>
            </w:pPr>
            <w:r>
              <w:rPr>
                <w:b/>
                <w:sz w:val="18"/>
              </w:rPr>
              <w:t>Nr</w:t>
            </w:r>
          </w:p>
        </w:tc>
        <w:tc>
          <w:tcPr>
            <w:tcW w:w="3555" w:type="dxa"/>
            <w:shd w:val="clear" w:color="auto" w:fill="D8D8D8"/>
          </w:tcPr>
          <w:p w:rsidR="00E005F7" w:rsidP="001952C3" w:rsidRDefault="00E005F7" w14:paraId="3D9CDCB2" w14:textId="77777777">
            <w:pPr>
              <w:pStyle w:val="TableParagraph"/>
              <w:spacing w:before="135"/>
              <w:ind w:left="1111"/>
              <w:rPr>
                <w:b/>
              </w:rPr>
            </w:pPr>
            <w:r>
              <w:rPr>
                <w:b/>
              </w:rPr>
              <w:t>Project Name</w:t>
            </w:r>
          </w:p>
        </w:tc>
        <w:tc>
          <w:tcPr>
            <w:tcW w:w="1617" w:type="dxa"/>
            <w:shd w:val="clear" w:color="auto" w:fill="D8D8D8"/>
          </w:tcPr>
          <w:p w:rsidR="00E005F7" w:rsidP="001952C3" w:rsidRDefault="00E005F7" w14:paraId="45CB73DA" w14:textId="77777777">
            <w:pPr>
              <w:pStyle w:val="TableParagraph"/>
              <w:spacing w:before="135"/>
              <w:ind w:left="150" w:hanging="150"/>
              <w:jc w:val="center"/>
              <w:rPr>
                <w:b/>
              </w:rPr>
            </w:pPr>
            <w:r>
              <w:rPr>
                <w:b/>
              </w:rPr>
              <w:t>Location</w:t>
            </w:r>
          </w:p>
        </w:tc>
        <w:tc>
          <w:tcPr>
            <w:tcW w:w="2880" w:type="dxa"/>
            <w:shd w:val="clear" w:color="auto" w:fill="D8D8D8"/>
          </w:tcPr>
          <w:p w:rsidR="00E005F7" w:rsidP="006530B0" w:rsidRDefault="00E005F7" w14:paraId="29284E35" w14:textId="77777777">
            <w:pPr>
              <w:pStyle w:val="TableParagraph"/>
              <w:spacing w:before="135"/>
              <w:ind w:left="110" w:right="111"/>
              <w:jc w:val="center"/>
              <w:rPr>
                <w:b/>
              </w:rPr>
            </w:pPr>
            <w:r>
              <w:rPr>
                <w:b/>
              </w:rPr>
              <w:t xml:space="preserve"> Total Value (MDL)</w:t>
            </w:r>
          </w:p>
        </w:tc>
      </w:tr>
      <w:tr w:rsidR="00E005F7" w:rsidTr="00D411FA" w14:paraId="1FFBC7EB" w14:textId="77777777">
        <w:trPr>
          <w:trHeight w:val="732"/>
        </w:trPr>
        <w:tc>
          <w:tcPr>
            <w:tcW w:w="677" w:type="dxa"/>
          </w:tcPr>
          <w:p w:rsidR="00E005F7" w:rsidP="001952C3" w:rsidRDefault="00E005F7" w14:paraId="4C4BE3C5" w14:textId="77777777">
            <w:pPr>
              <w:pStyle w:val="TableParagraph"/>
              <w:spacing w:before="4"/>
              <w:rPr>
                <w:b/>
                <w:sz w:val="20"/>
              </w:rPr>
            </w:pPr>
          </w:p>
          <w:p w:rsidR="00E005F7" w:rsidP="31D1C89E" w:rsidRDefault="00E005F7" w14:paraId="166DD5A9" w14:textId="77777777">
            <w:pPr>
              <w:pStyle w:val="TableParagraph"/>
              <w:spacing w:before="1" w:line="259" w:lineRule="auto"/>
              <w:ind w:left="4"/>
              <w:jc w:val="center"/>
            </w:pPr>
            <w:r>
              <w:rPr>
                <w:w w:val="102"/>
              </w:rPr>
              <w:t>1</w:t>
            </w:r>
          </w:p>
        </w:tc>
        <w:tc>
          <w:tcPr>
            <w:tcW w:w="3555" w:type="dxa"/>
            <w:vAlign w:val="center"/>
          </w:tcPr>
          <w:p w:rsidR="00E005F7" w:rsidP="001952C3" w:rsidRDefault="00E005F7" w14:paraId="0EAA66C0" w14:textId="77777777">
            <w:pPr>
              <w:pStyle w:val="TableParagraph"/>
              <w:spacing w:line="239" w:lineRule="exact"/>
              <w:ind w:left="104"/>
              <w:rPr>
                <w:rFonts w:ascii="Arial" w:hAnsi="Arial" w:cs="Arial"/>
                <w:sz w:val="20"/>
                <w:szCs w:val="20"/>
              </w:rPr>
            </w:pPr>
            <w:r w:rsidRPr="31D1C89E">
              <w:rPr>
                <w:rFonts w:ascii="Arial" w:hAnsi="Arial" w:cs="Arial"/>
                <w:sz w:val="20"/>
                <w:szCs w:val="20"/>
              </w:rPr>
              <w:t>Washroom renovation, Ungheni Health Center</w:t>
            </w:r>
            <w:r>
              <w:rPr>
                <w:rFonts w:ascii="Arial" w:hAnsi="Arial" w:cs="Arial"/>
                <w:sz w:val="20"/>
                <w:szCs w:val="20"/>
              </w:rPr>
              <w:t xml:space="preserve"> (2 double washrooms)</w:t>
            </w:r>
          </w:p>
        </w:tc>
        <w:tc>
          <w:tcPr>
            <w:tcW w:w="1617" w:type="dxa"/>
            <w:vAlign w:val="center"/>
          </w:tcPr>
          <w:p w:rsidR="00E005F7" w:rsidP="001952C3" w:rsidRDefault="00E005F7" w14:paraId="3A3489A0" w14:textId="77777777">
            <w:pPr>
              <w:pStyle w:val="TableParagraph"/>
              <w:spacing w:before="120" w:line="230" w:lineRule="auto"/>
              <w:ind w:left="90" w:right="105"/>
              <w:jc w:val="center"/>
            </w:pPr>
            <w:r>
              <w:t>Ungheni</w:t>
            </w:r>
          </w:p>
        </w:tc>
        <w:tc>
          <w:tcPr>
            <w:tcW w:w="2880" w:type="dxa"/>
            <w:vAlign w:val="center"/>
          </w:tcPr>
          <w:p w:rsidR="00E005F7" w:rsidP="001952C3" w:rsidRDefault="00E005F7" w14:paraId="0C90899B" w14:textId="77777777">
            <w:pPr>
              <w:pStyle w:val="TableParagraph"/>
              <w:spacing w:before="1"/>
              <w:ind w:left="110" w:right="111"/>
              <w:jc w:val="center"/>
            </w:pPr>
            <w:r>
              <w:t xml:space="preserve"> </w:t>
            </w:r>
          </w:p>
        </w:tc>
      </w:tr>
      <w:tr w:rsidR="00E005F7" w:rsidTr="00D411FA" w14:paraId="6FF3796E" w14:textId="77777777">
        <w:trPr>
          <w:trHeight w:val="732"/>
        </w:trPr>
        <w:tc>
          <w:tcPr>
            <w:tcW w:w="677" w:type="dxa"/>
          </w:tcPr>
          <w:p w:rsidR="00E005F7" w:rsidP="00DA4DC4" w:rsidRDefault="00E005F7" w14:paraId="19313639" w14:textId="77777777">
            <w:pPr>
              <w:pStyle w:val="TableParagraph"/>
              <w:spacing w:before="1" w:line="259" w:lineRule="auto"/>
              <w:ind w:left="4"/>
              <w:jc w:val="center"/>
              <w:rPr>
                <w:b/>
                <w:bCs/>
                <w:sz w:val="20"/>
                <w:szCs w:val="20"/>
              </w:rPr>
            </w:pPr>
          </w:p>
          <w:p w:rsidR="00E005F7" w:rsidP="00DA4DC4" w:rsidRDefault="00E005F7" w14:paraId="0FF9F6DC" w14:textId="77777777">
            <w:pPr>
              <w:pStyle w:val="TableParagraph"/>
              <w:spacing w:before="1" w:line="259" w:lineRule="auto"/>
              <w:ind w:left="4"/>
              <w:jc w:val="center"/>
            </w:pPr>
            <w:r>
              <w:t>2</w:t>
            </w:r>
          </w:p>
        </w:tc>
        <w:tc>
          <w:tcPr>
            <w:tcW w:w="3555" w:type="dxa"/>
            <w:vAlign w:val="center"/>
          </w:tcPr>
          <w:p w:rsidR="00E005F7" w:rsidP="00DA4DC4" w:rsidRDefault="00E005F7" w14:paraId="03801AB6" w14:textId="77777777">
            <w:pPr>
              <w:pStyle w:val="TableParagraph"/>
              <w:spacing w:line="239" w:lineRule="exact"/>
              <w:ind w:left="104"/>
              <w:rPr>
                <w:rFonts w:ascii="Arial" w:hAnsi="Arial" w:cs="Arial"/>
                <w:sz w:val="20"/>
                <w:szCs w:val="20"/>
              </w:rPr>
            </w:pPr>
            <w:r w:rsidRPr="31D1C89E">
              <w:rPr>
                <w:rFonts w:ascii="Arial" w:hAnsi="Arial" w:cs="Arial"/>
                <w:sz w:val="20"/>
                <w:szCs w:val="20"/>
              </w:rPr>
              <w:t>Washroom renovation, Cahul Health Center</w:t>
            </w:r>
            <w:r>
              <w:rPr>
                <w:rFonts w:ascii="Arial" w:hAnsi="Arial" w:cs="Arial"/>
                <w:sz w:val="20"/>
                <w:szCs w:val="20"/>
              </w:rPr>
              <w:t xml:space="preserve"> (one washroom)</w:t>
            </w:r>
          </w:p>
        </w:tc>
        <w:tc>
          <w:tcPr>
            <w:tcW w:w="1617" w:type="dxa"/>
            <w:vAlign w:val="center"/>
          </w:tcPr>
          <w:p w:rsidR="00E005F7" w:rsidP="00DA4DC4" w:rsidRDefault="00E005F7" w14:paraId="648D61DA" w14:textId="77777777">
            <w:pPr>
              <w:pStyle w:val="TableParagraph"/>
              <w:spacing w:line="230" w:lineRule="auto"/>
              <w:jc w:val="center"/>
            </w:pPr>
            <w:r>
              <w:t>Cahul</w:t>
            </w:r>
          </w:p>
        </w:tc>
        <w:tc>
          <w:tcPr>
            <w:tcW w:w="2880" w:type="dxa"/>
            <w:vAlign w:val="center"/>
          </w:tcPr>
          <w:p w:rsidR="00E005F7" w:rsidP="00DA4DC4" w:rsidRDefault="00E005F7" w14:paraId="1EEFC8B5" w14:textId="77777777">
            <w:pPr>
              <w:pStyle w:val="TableParagraph"/>
              <w:jc w:val="center"/>
            </w:pPr>
          </w:p>
        </w:tc>
      </w:tr>
    </w:tbl>
    <w:p w:rsidR="00E005F7" w:rsidP="002E2412" w:rsidRDefault="00E005F7" w14:paraId="6A865B35" w14:textId="77777777">
      <w:pPr>
        <w:rPr>
          <w:rFonts w:ascii="Arial" w:hAnsi="Arial" w:cs="Arial"/>
          <w:b/>
          <w:bCs/>
          <w:sz w:val="20"/>
          <w:szCs w:val="20"/>
        </w:rPr>
      </w:pPr>
    </w:p>
    <w:p w:rsidRPr="00017092" w:rsidR="00E005F7" w:rsidP="002E2412" w:rsidRDefault="00E005F7" w14:paraId="3F65EFF9" w14:textId="77777777">
      <w:pPr>
        <w:rPr>
          <w:rFonts w:ascii="Arial" w:hAnsi="Arial" w:cs="Arial"/>
          <w:b/>
          <w:bCs/>
          <w:sz w:val="20"/>
          <w:szCs w:val="20"/>
        </w:rPr>
      </w:pPr>
    </w:p>
    <w:p w:rsidRPr="00017092" w:rsidR="00E005F7" w:rsidRDefault="00E005F7" w14:paraId="44B3F6A1" w14:textId="77777777">
      <w:pPr>
        <w:rPr>
          <w:rFonts w:ascii="Arial" w:hAnsi="Arial" w:cs="Arial"/>
          <w:sz w:val="20"/>
          <w:szCs w:val="20"/>
        </w:rPr>
      </w:pPr>
      <w:r w:rsidRPr="204459C6">
        <w:rPr>
          <w:rFonts w:ascii="Arial" w:hAnsi="Arial" w:cs="Arial"/>
          <w:b/>
          <w:bCs/>
          <w:sz w:val="20"/>
          <w:szCs w:val="20"/>
        </w:rPr>
        <w:t>Notes:</w:t>
      </w:r>
      <w:r>
        <w:br/>
      </w:r>
    </w:p>
    <w:p w:rsidRPr="00017092" w:rsidR="00E005F7" w:rsidP="00110E69" w:rsidRDefault="00E005F7" w14:paraId="470949CB" w14:textId="77777777">
      <w:pPr>
        <w:pStyle w:val="ListParagraph"/>
        <w:numPr>
          <w:ilvl w:val="0"/>
          <w:numId w:val="30"/>
        </w:numPr>
        <w:rPr>
          <w:rFonts w:ascii="Arial" w:hAnsi="Arial" w:cs="Arial"/>
          <w:sz w:val="20"/>
          <w:szCs w:val="20"/>
        </w:rPr>
      </w:pPr>
      <w:r w:rsidRPr="00017092">
        <w:rPr>
          <w:rFonts w:ascii="Arial" w:hAnsi="Arial" w:cs="Arial"/>
          <w:sz w:val="20"/>
          <w:szCs w:val="20"/>
        </w:rPr>
        <w:t>UNICEF will assume that the Potential Bidder has factored in its offer all causes that may influence the prices.</w:t>
      </w:r>
    </w:p>
    <w:p w:rsidRPr="00017092" w:rsidR="00E005F7" w:rsidP="00110E69" w:rsidRDefault="00E005F7" w14:paraId="4A60B947" w14:textId="77777777">
      <w:pPr>
        <w:pStyle w:val="ListParagraph"/>
        <w:numPr>
          <w:ilvl w:val="0"/>
          <w:numId w:val="30"/>
        </w:numPr>
        <w:rPr>
          <w:rFonts w:ascii="Arial" w:hAnsi="Arial" w:cs="Arial"/>
          <w:sz w:val="20"/>
          <w:szCs w:val="20"/>
        </w:rPr>
      </w:pPr>
      <w:r w:rsidRPr="00017092">
        <w:rPr>
          <w:rFonts w:ascii="Arial" w:hAnsi="Arial" w:cs="Arial"/>
          <w:sz w:val="20"/>
          <w:szCs w:val="20"/>
        </w:rPr>
        <w:t>All prices are inclusive of all fees, sub-Contractor fees, documentation reproduction, legal fees, contingencies, and administrative fees, all taxes, or any other fees necessary to the Potential Bidder to achieve the Objective of the RF</w:t>
      </w:r>
      <w:r>
        <w:rPr>
          <w:rFonts w:ascii="Arial" w:hAnsi="Arial" w:cs="Arial"/>
          <w:sz w:val="20"/>
          <w:szCs w:val="20"/>
        </w:rPr>
        <w:t>Q</w:t>
      </w:r>
      <w:r w:rsidRPr="00017092">
        <w:rPr>
          <w:rFonts w:ascii="Arial" w:hAnsi="Arial" w:cs="Arial"/>
          <w:sz w:val="20"/>
          <w:szCs w:val="20"/>
        </w:rPr>
        <w:t xml:space="preserve">. </w:t>
      </w:r>
    </w:p>
    <w:p w:rsidRPr="00017092" w:rsidR="00E005F7" w:rsidP="00110E69" w:rsidRDefault="00E005F7" w14:paraId="7BB0AC09" w14:textId="77777777">
      <w:pPr>
        <w:pStyle w:val="ListParagraph"/>
        <w:numPr>
          <w:ilvl w:val="0"/>
          <w:numId w:val="30"/>
        </w:numPr>
        <w:rPr>
          <w:rFonts w:ascii="Arial" w:hAnsi="Arial" w:cs="Arial"/>
          <w:sz w:val="20"/>
          <w:szCs w:val="20"/>
        </w:rPr>
      </w:pPr>
      <w:r w:rsidRPr="00017092">
        <w:rPr>
          <w:rFonts w:ascii="Arial" w:hAnsi="Arial" w:cs="Arial"/>
          <w:sz w:val="20"/>
          <w:szCs w:val="20"/>
        </w:rPr>
        <w:t xml:space="preserve">All amounts should be quoted in </w:t>
      </w:r>
      <w:r w:rsidRPr="00FF10D7">
        <w:rPr>
          <w:rFonts w:ascii="Arial" w:hAnsi="Arial" w:cs="Arial"/>
          <w:sz w:val="20"/>
          <w:szCs w:val="20"/>
        </w:rPr>
        <w:t>MDL</w:t>
      </w:r>
      <w:r>
        <w:rPr>
          <w:rFonts w:ascii="Arial" w:hAnsi="Arial" w:cs="Arial"/>
          <w:sz w:val="20"/>
          <w:szCs w:val="20"/>
        </w:rPr>
        <w:t>, without VAT or other taxes</w:t>
      </w:r>
      <w:r w:rsidRPr="31D1C89E">
        <w:rPr>
          <w:rFonts w:ascii="Arial" w:hAnsi="Arial" w:cs="Arial"/>
          <w:sz w:val="20"/>
          <w:szCs w:val="20"/>
        </w:rPr>
        <w:t>.</w:t>
      </w:r>
    </w:p>
    <w:p w:rsidRPr="00017092" w:rsidR="00E005F7" w:rsidP="00110E69" w:rsidRDefault="00E005F7" w14:paraId="43C4CDE7" w14:textId="77777777">
      <w:pPr>
        <w:pStyle w:val="ListParagraph"/>
        <w:numPr>
          <w:ilvl w:val="0"/>
          <w:numId w:val="30"/>
        </w:numPr>
        <w:rPr>
          <w:rFonts w:ascii="Arial" w:hAnsi="Arial" w:cs="Arial"/>
          <w:sz w:val="20"/>
          <w:szCs w:val="20"/>
        </w:rPr>
      </w:pPr>
      <w:r w:rsidRPr="00017092">
        <w:rPr>
          <w:rFonts w:ascii="Arial" w:hAnsi="Arial" w:cs="Arial"/>
          <w:sz w:val="20"/>
          <w:szCs w:val="20"/>
        </w:rPr>
        <w:t xml:space="preserve">The Selected Contractor shall be paid only upon UNICEF acceptance of the work or deliverable. </w:t>
      </w:r>
    </w:p>
    <w:p w:rsidRPr="00017092" w:rsidR="00E005F7" w:rsidP="00110E69" w:rsidRDefault="00E005F7" w14:paraId="701C01D7" w14:textId="77777777">
      <w:pPr>
        <w:pStyle w:val="ListParagraph"/>
        <w:numPr>
          <w:ilvl w:val="0"/>
          <w:numId w:val="30"/>
        </w:numPr>
        <w:rPr>
          <w:rFonts w:ascii="Arial" w:hAnsi="Arial" w:cs="Arial"/>
          <w:sz w:val="20"/>
          <w:szCs w:val="20"/>
        </w:rPr>
      </w:pPr>
      <w:r w:rsidRPr="00017092">
        <w:rPr>
          <w:rFonts w:ascii="Arial" w:hAnsi="Arial" w:cs="Arial"/>
          <w:sz w:val="20"/>
          <w:szCs w:val="20"/>
        </w:rPr>
        <w:t>Inform the Bank, branch, and account information. Indicate names of persons operating the agency account. All payment will be done through bank transfer.</w:t>
      </w:r>
    </w:p>
    <w:p w:rsidRPr="00017092" w:rsidR="00E005F7" w:rsidP="00110E69" w:rsidRDefault="00E005F7" w14:paraId="7D7F76A9" w14:textId="77777777">
      <w:pPr>
        <w:pStyle w:val="ListParagraph"/>
        <w:numPr>
          <w:ilvl w:val="0"/>
          <w:numId w:val="30"/>
        </w:numPr>
        <w:rPr>
          <w:rFonts w:ascii="Arial" w:hAnsi="Arial" w:cs="Arial"/>
          <w:sz w:val="20"/>
          <w:szCs w:val="20"/>
        </w:rPr>
      </w:pPr>
      <w:r w:rsidRPr="00017092">
        <w:rPr>
          <w:rFonts w:ascii="Arial" w:hAnsi="Arial" w:cs="Arial"/>
          <w:sz w:val="20"/>
          <w:szCs w:val="20"/>
        </w:rPr>
        <w:t>The Potential Bidder may suggest the alternative payment schedule (the manner in which payment requested), with justification of each installment with the Deliverables UNICEF will receive against each installment required.</w:t>
      </w:r>
    </w:p>
    <w:p w:rsidRPr="00017092" w:rsidR="00E005F7" w:rsidP="00042A18" w:rsidRDefault="00E005F7" w14:paraId="1DF81E6B" w14:textId="77777777">
      <w:pPr>
        <w:pStyle w:val="ListParagraph"/>
        <w:numPr>
          <w:ilvl w:val="0"/>
          <w:numId w:val="30"/>
        </w:numPr>
        <w:rPr>
          <w:rFonts w:ascii="Arial" w:hAnsi="Arial" w:cs="Arial"/>
          <w:sz w:val="20"/>
          <w:szCs w:val="20"/>
        </w:rPr>
      </w:pPr>
      <w:r w:rsidRPr="00017092">
        <w:rPr>
          <w:rFonts w:ascii="Arial" w:hAnsi="Arial" w:cs="Arial"/>
          <w:sz w:val="20"/>
          <w:szCs w:val="20"/>
        </w:rPr>
        <w:t>In case, advance payment is requested, the Selected Contractor should provide an unconditional guarantee issued by a bank on behalf of the Selected Contractor and in favor of UNICEF to guarantee either submission of deliverables according to the Contract, or to refund the advance to UNICEF in case of default by the Selected Contractor. The Selected Contractor must bear any charges for such guarantee.</w:t>
      </w:r>
    </w:p>
    <w:p w:rsidRPr="00017092" w:rsidR="00E005F7" w:rsidP="002E2412" w:rsidRDefault="00E005F7" w14:paraId="52B3AD6F" w14:textId="77777777">
      <w:pPr>
        <w:rPr>
          <w:rFonts w:ascii="Arial" w:hAnsi="Arial" w:cs="Arial"/>
          <w:b/>
          <w:i/>
          <w:sz w:val="20"/>
          <w:szCs w:val="20"/>
        </w:rPr>
      </w:pPr>
    </w:p>
    <w:p w:rsidRPr="00017092" w:rsidR="00E005F7" w:rsidP="002E2412" w:rsidRDefault="00E005F7" w14:paraId="52116EDD" w14:textId="77777777">
      <w:pPr>
        <w:rPr>
          <w:rFonts w:ascii="Arial" w:hAnsi="Arial" w:cs="Arial"/>
          <w:b/>
          <w:i/>
          <w:sz w:val="20"/>
          <w:szCs w:val="20"/>
        </w:rPr>
      </w:pPr>
    </w:p>
    <w:p w:rsidRPr="00017092" w:rsidR="00E005F7" w:rsidP="204459C6" w:rsidRDefault="00E005F7" w14:paraId="01D6F193" w14:textId="77777777">
      <w:pPr>
        <w:jc w:val="center"/>
        <w:rPr>
          <w:rFonts w:ascii="Arial" w:hAnsi="Arial" w:cs="Arial"/>
          <w:b/>
          <w:bCs/>
          <w:i/>
          <w:iCs/>
          <w:sz w:val="20"/>
          <w:szCs w:val="20"/>
          <w:lang w:val="en-GB"/>
        </w:rPr>
      </w:pPr>
      <w:r w:rsidRPr="204459C6">
        <w:rPr>
          <w:rFonts w:ascii="Arial" w:hAnsi="Arial" w:cs="Arial"/>
          <w:b/>
          <w:bCs/>
          <w:i/>
          <w:iCs/>
          <w:sz w:val="20"/>
          <w:szCs w:val="20"/>
        </w:rPr>
        <w:br w:type="page"/>
      </w:r>
    </w:p>
    <w:p w:rsidRPr="00D220AE" w:rsidR="00E005F7" w:rsidP="204459C6" w:rsidRDefault="00E005F7" w14:paraId="2DFE4D59" w14:textId="77777777">
      <w:pPr>
        <w:jc w:val="center"/>
        <w:rPr>
          <w:rFonts w:ascii="Arial" w:hAnsi="Arial" w:cs="Arial"/>
          <w:b/>
          <w:bCs/>
          <w:i/>
          <w:iCs/>
          <w:sz w:val="20"/>
          <w:szCs w:val="20"/>
          <w:lang w:val="fr-FR"/>
        </w:rPr>
      </w:pPr>
      <w:r w:rsidRPr="00D220AE">
        <w:rPr>
          <w:rFonts w:ascii="Arial" w:hAnsi="Arial" w:cs="Arial"/>
          <w:b/>
          <w:bCs/>
          <w:i/>
          <w:iCs/>
          <w:sz w:val="20"/>
          <w:szCs w:val="20"/>
          <w:lang w:val="fr-FR"/>
        </w:rPr>
        <w:t xml:space="preserve">ANNEX E </w:t>
      </w:r>
    </w:p>
    <w:p w:rsidRPr="00D220AE" w:rsidR="00E005F7" w:rsidP="204459C6" w:rsidRDefault="00E005F7" w14:paraId="0FEA2AFA" w14:textId="77777777">
      <w:pPr>
        <w:jc w:val="center"/>
        <w:rPr>
          <w:rFonts w:ascii="Arial" w:hAnsi="Arial" w:cs="Arial"/>
          <w:b/>
          <w:bCs/>
          <w:i/>
          <w:iCs/>
          <w:sz w:val="20"/>
          <w:szCs w:val="20"/>
          <w:lang w:val="fr-FR"/>
        </w:rPr>
      </w:pPr>
      <w:r w:rsidRPr="00D220AE">
        <w:rPr>
          <w:rFonts w:ascii="Arial" w:hAnsi="Arial" w:cs="Arial"/>
          <w:b/>
          <w:bCs/>
          <w:i/>
          <w:iCs/>
          <w:sz w:val="20"/>
          <w:szCs w:val="20"/>
          <w:lang w:val="fr-FR"/>
        </w:rPr>
        <w:t>Technical documents</w:t>
      </w:r>
    </w:p>
    <w:p w:rsidRPr="00D220AE" w:rsidR="00E005F7" w:rsidP="204459C6" w:rsidRDefault="00E005F7" w14:paraId="257F628F" w14:textId="77777777">
      <w:pPr>
        <w:jc w:val="center"/>
        <w:rPr>
          <w:rFonts w:ascii="Arial" w:hAnsi="Arial" w:cs="Arial"/>
          <w:b/>
          <w:bCs/>
          <w:i/>
          <w:iCs/>
          <w:sz w:val="20"/>
          <w:szCs w:val="20"/>
          <w:lang w:val="fr-FR"/>
        </w:rPr>
      </w:pPr>
    </w:p>
    <w:p w:rsidRPr="00D220AE" w:rsidR="00E005F7" w:rsidP="204459C6" w:rsidRDefault="00E005F7" w14:paraId="22F4C218" w14:textId="77777777">
      <w:pPr>
        <w:spacing w:before="75"/>
        <w:jc w:val="center"/>
        <w:rPr>
          <w:lang w:val="fr-FR"/>
        </w:rPr>
      </w:pPr>
      <w:r w:rsidRPr="204459C6">
        <w:rPr>
          <w:rFonts w:eastAsia="Times New Roman"/>
          <w:b/>
          <w:bCs/>
          <w:sz w:val="28"/>
          <w:szCs w:val="28"/>
        </w:rPr>
        <w:t>CAIET DE SARCINI</w:t>
      </w:r>
    </w:p>
    <w:p w:rsidR="00E005F7" w:rsidP="204459C6" w:rsidRDefault="00E005F7" w14:paraId="22C6EAC3" w14:textId="77777777">
      <w:pPr>
        <w:jc w:val="center"/>
      </w:pPr>
      <w:r w:rsidRPr="204459C6">
        <w:rPr>
          <w:b/>
          <w:bCs/>
          <w:sz w:val="28"/>
          <w:szCs w:val="28"/>
        </w:rPr>
        <w:t>PENTRU CEREREA OFERTEI DE PREŢ</w:t>
      </w:r>
    </w:p>
    <w:p w:rsidR="00E005F7" w:rsidP="204459C6" w:rsidRDefault="00E005F7" w14:paraId="4428FEBA" w14:textId="77777777">
      <w:pPr>
        <w:spacing w:before="11"/>
      </w:pPr>
      <w:r w:rsidRPr="204459C6">
        <w:rPr>
          <w:rFonts w:eastAsia="Times New Roman"/>
          <w:b/>
          <w:bCs/>
          <w:sz w:val="27"/>
          <w:szCs w:val="27"/>
        </w:rPr>
        <w:t xml:space="preserve"> </w:t>
      </w:r>
    </w:p>
    <w:p w:rsidR="00E005F7" w:rsidP="204459C6" w:rsidRDefault="00E005F7" w14:paraId="73C0EEC6" w14:textId="77777777">
      <w:pPr>
        <w:pStyle w:val="ListParagraph"/>
        <w:numPr>
          <w:ilvl w:val="0"/>
          <w:numId w:val="9"/>
        </w:numPr>
        <w:rPr>
          <w:rFonts w:ascii="Arial" w:hAnsi="Arial" w:eastAsia="Times New Roman" w:cs="Arial"/>
          <w:b/>
          <w:bCs/>
        </w:rPr>
      </w:pPr>
      <w:r w:rsidRPr="204459C6">
        <w:rPr>
          <w:rFonts w:ascii="Arial" w:hAnsi="Arial" w:eastAsia="Times New Roman" w:cs="Arial"/>
          <w:b/>
          <w:bCs/>
        </w:rPr>
        <w:t>Denumerea beneficiarului de stat</w:t>
      </w:r>
      <w:r w:rsidRPr="204459C6">
        <w:rPr>
          <w:rFonts w:ascii="Arial" w:hAnsi="Arial" w:eastAsia="Times New Roman" w:cs="Arial"/>
          <w:b/>
          <w:bCs/>
          <w:sz w:val="28"/>
          <w:szCs w:val="28"/>
        </w:rPr>
        <w:t xml:space="preserve">: </w:t>
      </w:r>
      <w:r w:rsidRPr="204459C6">
        <w:rPr>
          <w:rFonts w:ascii="Arial" w:hAnsi="Arial" w:eastAsia="Times New Roman" w:cs="Arial"/>
          <w:b/>
          <w:bCs/>
        </w:rPr>
        <w:t>IMSP Centrul de Sanatate Cahul</w:t>
      </w:r>
    </w:p>
    <w:p w:rsidR="00E005F7" w:rsidP="204459C6" w:rsidRDefault="00E005F7" w14:paraId="4B950D87" w14:textId="0F2D7B98">
      <w:pPr>
        <w:pStyle w:val="ListParagraph"/>
        <w:numPr>
          <w:ilvl w:val="0"/>
          <w:numId w:val="9"/>
        </w:numPr>
        <w:rPr>
          <w:rFonts w:ascii="Arial" w:hAnsi="Arial" w:eastAsia="Times New Roman" w:cs="Arial"/>
          <w:b w:val="1"/>
          <w:bCs w:val="1"/>
        </w:rPr>
      </w:pPr>
      <w:r w:rsidRPr="0BF023F2" w:rsidR="00E005F7">
        <w:rPr>
          <w:rFonts w:ascii="Arial" w:hAnsi="Arial" w:eastAsia="Times New Roman" w:cs="Arial"/>
          <w:b w:val="1"/>
          <w:bCs w:val="1"/>
        </w:rPr>
        <w:t>Organizatorul</w:t>
      </w:r>
      <w:r w:rsidRPr="0BF023F2" w:rsidR="00E005F7">
        <w:rPr>
          <w:rFonts w:ascii="Arial" w:hAnsi="Arial" w:eastAsia="Times New Roman" w:cs="Arial"/>
          <w:b w:val="1"/>
          <w:bCs w:val="1"/>
        </w:rPr>
        <w:t xml:space="preserve"> </w:t>
      </w:r>
      <w:r w:rsidRPr="0BF023F2" w:rsidR="00E005F7">
        <w:rPr>
          <w:rFonts w:ascii="Arial" w:hAnsi="Arial" w:eastAsia="Times New Roman" w:cs="Arial"/>
          <w:b w:val="1"/>
          <w:bCs w:val="1"/>
        </w:rPr>
        <w:t>procedurii</w:t>
      </w:r>
      <w:r w:rsidRPr="0BF023F2" w:rsidR="00E005F7">
        <w:rPr>
          <w:rFonts w:ascii="Arial" w:hAnsi="Arial" w:eastAsia="Times New Roman" w:cs="Arial"/>
          <w:b w:val="1"/>
          <w:bCs w:val="1"/>
        </w:rPr>
        <w:t xml:space="preserve"> de </w:t>
      </w:r>
      <w:r w:rsidRPr="0BF023F2" w:rsidR="00E005F7">
        <w:rPr>
          <w:rFonts w:ascii="Arial" w:hAnsi="Arial" w:eastAsia="Times New Roman" w:cs="Arial"/>
          <w:b w:val="1"/>
          <w:bCs w:val="1"/>
        </w:rPr>
        <w:t>achizi</w:t>
      </w:r>
      <w:r w:rsidRPr="0BF023F2" w:rsidR="7452AAE7">
        <w:rPr>
          <w:rFonts w:ascii="Arial" w:hAnsi="Arial" w:eastAsia="Times New Roman" w:cs="Arial"/>
          <w:b w:val="1"/>
          <w:bCs w:val="1"/>
        </w:rPr>
        <w:t>t</w:t>
      </w:r>
      <w:r w:rsidRPr="0BF023F2" w:rsidR="00E005F7">
        <w:rPr>
          <w:rFonts w:ascii="Arial" w:hAnsi="Arial" w:eastAsia="Times New Roman" w:cs="Arial"/>
          <w:b w:val="1"/>
          <w:bCs w:val="1"/>
        </w:rPr>
        <w:t>ie</w:t>
      </w:r>
      <w:r w:rsidRPr="0BF023F2" w:rsidR="00E005F7">
        <w:rPr>
          <w:rFonts w:ascii="Arial" w:hAnsi="Arial" w:eastAsia="Times New Roman" w:cs="Arial"/>
          <w:b w:val="1"/>
          <w:bCs w:val="1"/>
        </w:rPr>
        <w:t>: UNICEF Moldova</w:t>
      </w:r>
    </w:p>
    <w:p w:rsidR="00E005F7" w:rsidP="204459C6" w:rsidRDefault="00E005F7" w14:paraId="3034C797" w14:textId="29C66E93">
      <w:pPr>
        <w:pStyle w:val="ListParagraph"/>
        <w:numPr>
          <w:ilvl w:val="0"/>
          <w:numId w:val="9"/>
        </w:numPr>
        <w:rPr>
          <w:rFonts w:ascii="Arial" w:hAnsi="Arial" w:eastAsia="Times New Roman" w:cs="Arial"/>
          <w:b w:val="1"/>
          <w:bCs w:val="1"/>
        </w:rPr>
      </w:pPr>
      <w:r w:rsidRPr="0BF023F2" w:rsidR="00E005F7">
        <w:rPr>
          <w:rFonts w:ascii="Arial" w:hAnsi="Arial" w:eastAsia="Times New Roman" w:cs="Arial"/>
          <w:b w:val="1"/>
          <w:bCs w:val="1"/>
        </w:rPr>
        <w:t>Obiectul</w:t>
      </w:r>
      <w:r w:rsidRPr="0BF023F2" w:rsidR="00E005F7">
        <w:rPr>
          <w:rFonts w:ascii="Arial" w:hAnsi="Arial" w:eastAsia="Times New Roman" w:cs="Arial"/>
          <w:b w:val="1"/>
          <w:bCs w:val="1"/>
        </w:rPr>
        <w:t xml:space="preserve"> </w:t>
      </w:r>
      <w:r w:rsidRPr="0BF023F2" w:rsidR="00E005F7">
        <w:rPr>
          <w:rFonts w:ascii="Arial" w:hAnsi="Arial" w:eastAsia="Times New Roman" w:cs="Arial"/>
          <w:b w:val="1"/>
          <w:bCs w:val="1"/>
        </w:rPr>
        <w:t>achizi</w:t>
      </w:r>
      <w:r w:rsidRPr="0BF023F2" w:rsidR="5084C7A9">
        <w:rPr>
          <w:rFonts w:ascii="Arial" w:hAnsi="Arial" w:eastAsia="Times New Roman" w:cs="Arial"/>
          <w:b w:val="1"/>
          <w:bCs w:val="1"/>
        </w:rPr>
        <w:t>t</w:t>
      </w:r>
      <w:r w:rsidRPr="0BF023F2" w:rsidR="00E005F7">
        <w:rPr>
          <w:rFonts w:ascii="Arial" w:hAnsi="Arial" w:eastAsia="Times New Roman" w:cs="Arial"/>
          <w:b w:val="1"/>
          <w:bCs w:val="1"/>
        </w:rPr>
        <w:t>iilor</w:t>
      </w:r>
      <w:r w:rsidRPr="0BF023F2" w:rsidR="00E005F7">
        <w:rPr>
          <w:rFonts w:ascii="Arial" w:hAnsi="Arial" w:eastAsia="Times New Roman" w:cs="Arial"/>
          <w:b w:val="1"/>
          <w:bCs w:val="1"/>
        </w:rPr>
        <w:t xml:space="preserve">: </w:t>
      </w:r>
      <w:r w:rsidRPr="0BF023F2" w:rsidR="00E005F7">
        <w:rPr>
          <w:rFonts w:ascii="Arial" w:hAnsi="Arial" w:eastAsia="Times New Roman" w:cs="Arial"/>
          <w:b w:val="1"/>
          <w:bCs w:val="1"/>
        </w:rPr>
        <w:t>Lucr</w:t>
      </w:r>
      <w:r w:rsidRPr="0BF023F2" w:rsidR="6062C6CB">
        <w:rPr>
          <w:rFonts w:ascii="Arial" w:hAnsi="Arial" w:eastAsia="Times New Roman" w:cs="Arial"/>
          <w:b w:val="1"/>
          <w:bCs w:val="1"/>
        </w:rPr>
        <w:t>a</w:t>
      </w:r>
      <w:r w:rsidRPr="0BF023F2" w:rsidR="00E005F7">
        <w:rPr>
          <w:rFonts w:ascii="Arial" w:hAnsi="Arial" w:eastAsia="Times New Roman" w:cs="Arial"/>
          <w:b w:val="1"/>
          <w:bCs w:val="1"/>
        </w:rPr>
        <w:t>ri</w:t>
      </w:r>
      <w:r w:rsidRPr="0BF023F2" w:rsidR="00E005F7">
        <w:rPr>
          <w:rFonts w:ascii="Arial" w:hAnsi="Arial" w:eastAsia="Times New Roman" w:cs="Arial"/>
          <w:b w:val="1"/>
          <w:bCs w:val="1"/>
        </w:rPr>
        <w:t xml:space="preserve"> de </w:t>
      </w:r>
      <w:r w:rsidRPr="0BF023F2" w:rsidR="00E005F7">
        <w:rPr>
          <w:rFonts w:ascii="Arial" w:hAnsi="Arial" w:eastAsia="Times New Roman" w:cs="Arial"/>
          <w:b w:val="1"/>
          <w:bCs w:val="1"/>
        </w:rPr>
        <w:t>reparație</w:t>
      </w:r>
      <w:r w:rsidRPr="0BF023F2" w:rsidR="00E005F7">
        <w:rPr>
          <w:rFonts w:ascii="Arial" w:hAnsi="Arial" w:eastAsia="Times New Roman" w:cs="Arial"/>
          <w:b w:val="1"/>
          <w:bCs w:val="1"/>
        </w:rPr>
        <w:t xml:space="preserve"> la </w:t>
      </w:r>
      <w:r w:rsidRPr="0BF023F2" w:rsidR="00E005F7">
        <w:rPr>
          <w:rFonts w:ascii="Arial" w:hAnsi="Arial" w:eastAsia="Times New Roman" w:cs="Arial"/>
          <w:b w:val="1"/>
          <w:bCs w:val="1"/>
        </w:rPr>
        <w:t>blocul</w:t>
      </w:r>
      <w:r w:rsidRPr="0BF023F2" w:rsidR="00E005F7">
        <w:rPr>
          <w:rFonts w:ascii="Arial" w:hAnsi="Arial" w:eastAsia="Times New Roman" w:cs="Arial"/>
          <w:b w:val="1"/>
          <w:bCs w:val="1"/>
        </w:rPr>
        <w:t xml:space="preserve"> </w:t>
      </w:r>
      <w:r w:rsidRPr="0BF023F2" w:rsidR="00E005F7">
        <w:rPr>
          <w:rFonts w:ascii="Arial" w:hAnsi="Arial" w:eastAsia="Times New Roman" w:cs="Arial"/>
          <w:b w:val="1"/>
          <w:bCs w:val="1"/>
        </w:rPr>
        <w:t>sanitar</w:t>
      </w:r>
      <w:r w:rsidRPr="0BF023F2" w:rsidR="00E005F7">
        <w:rPr>
          <w:rFonts w:ascii="Arial" w:hAnsi="Arial" w:eastAsia="Times New Roman" w:cs="Arial"/>
          <w:b w:val="1"/>
          <w:bCs w:val="1"/>
        </w:rPr>
        <w:t xml:space="preserve"> al IMSP </w:t>
      </w:r>
      <w:r w:rsidRPr="0BF023F2" w:rsidR="00E005F7">
        <w:rPr>
          <w:rFonts w:ascii="Arial" w:hAnsi="Arial" w:eastAsia="Times New Roman" w:cs="Arial"/>
          <w:b w:val="1"/>
          <w:bCs w:val="1"/>
        </w:rPr>
        <w:t>Centrul</w:t>
      </w:r>
      <w:r w:rsidRPr="0BF023F2" w:rsidR="00E005F7">
        <w:rPr>
          <w:rFonts w:ascii="Arial" w:hAnsi="Arial" w:eastAsia="Times New Roman" w:cs="Arial"/>
          <w:b w:val="1"/>
          <w:bCs w:val="1"/>
        </w:rPr>
        <w:t xml:space="preserve"> de </w:t>
      </w:r>
      <w:r w:rsidRPr="0BF023F2" w:rsidR="00E005F7">
        <w:rPr>
          <w:rFonts w:ascii="Arial" w:hAnsi="Arial" w:eastAsia="Times New Roman" w:cs="Arial"/>
          <w:b w:val="1"/>
          <w:bCs w:val="1"/>
        </w:rPr>
        <w:t>S</w:t>
      </w:r>
      <w:r w:rsidRPr="0BF023F2" w:rsidR="6A3117F4">
        <w:rPr>
          <w:rFonts w:ascii="Arial" w:hAnsi="Arial" w:eastAsia="Times New Roman" w:cs="Arial"/>
          <w:b w:val="1"/>
          <w:bCs w:val="1"/>
        </w:rPr>
        <w:t>a</w:t>
      </w:r>
      <w:r w:rsidRPr="0BF023F2" w:rsidR="00E005F7">
        <w:rPr>
          <w:rFonts w:ascii="Arial" w:hAnsi="Arial" w:eastAsia="Times New Roman" w:cs="Arial"/>
          <w:b w:val="1"/>
          <w:bCs w:val="1"/>
        </w:rPr>
        <w:t>n</w:t>
      </w:r>
      <w:r w:rsidRPr="0BF023F2" w:rsidR="10E463DA">
        <w:rPr>
          <w:rFonts w:ascii="Arial" w:hAnsi="Arial" w:eastAsia="Times New Roman" w:cs="Arial"/>
          <w:b w:val="1"/>
          <w:bCs w:val="1"/>
        </w:rPr>
        <w:t>a</w:t>
      </w:r>
      <w:r w:rsidRPr="0BF023F2" w:rsidR="00E005F7">
        <w:rPr>
          <w:rFonts w:ascii="Arial" w:hAnsi="Arial" w:eastAsia="Times New Roman" w:cs="Arial"/>
          <w:b w:val="1"/>
          <w:bCs w:val="1"/>
        </w:rPr>
        <w:t>tate</w:t>
      </w:r>
      <w:r w:rsidRPr="0BF023F2" w:rsidR="00E005F7">
        <w:rPr>
          <w:rFonts w:ascii="Arial" w:hAnsi="Arial" w:eastAsia="Times New Roman" w:cs="Arial"/>
          <w:b w:val="1"/>
          <w:bCs w:val="1"/>
        </w:rPr>
        <w:t xml:space="preserve"> Cahul</w:t>
      </w:r>
    </w:p>
    <w:tbl>
      <w:tblPr>
        <w:tblW w:w="0" w:type="auto"/>
        <w:tblInd w:w="255" w:type="dxa"/>
        <w:tblLayout w:type="fixed"/>
        <w:tblLook w:val="01E0" w:firstRow="1" w:lastRow="1" w:firstColumn="1" w:lastColumn="1" w:noHBand="0" w:noVBand="0"/>
      </w:tblPr>
      <w:tblGrid>
        <w:gridCol w:w="694"/>
        <w:gridCol w:w="1536"/>
        <w:gridCol w:w="4608"/>
        <w:gridCol w:w="975"/>
        <w:gridCol w:w="1817"/>
      </w:tblGrid>
      <w:tr w:rsidR="00E005F7" w:rsidTr="204459C6" w14:paraId="60BAE535" w14:textId="77777777">
        <w:trPr>
          <w:trHeight w:val="615"/>
        </w:trPr>
        <w:tc>
          <w:tcPr>
            <w:tcW w:w="694" w:type="dxa"/>
            <w:tcBorders>
              <w:top w:val="single" w:color="000000" w:sz="8" w:space="0"/>
              <w:left w:val="single" w:color="000000" w:sz="8" w:space="0"/>
              <w:bottom w:val="single" w:color="000000" w:sz="8" w:space="0"/>
              <w:right w:val="single" w:color="000000" w:sz="8" w:space="0"/>
            </w:tcBorders>
            <w:shd w:val="clear" w:color="auto" w:fill="F1F1F1"/>
          </w:tcPr>
          <w:p w:rsidR="00E005F7" w:rsidP="204459C6" w:rsidRDefault="00E005F7" w14:paraId="73D9B3A2" w14:textId="77777777">
            <w:pPr>
              <w:ind w:firstLine="72"/>
            </w:pPr>
            <w:r w:rsidRPr="204459C6">
              <w:rPr>
                <w:sz w:val="22"/>
                <w:szCs w:val="22"/>
              </w:rPr>
              <w:t>№</w:t>
            </w:r>
            <w:r w:rsidRPr="204459C6">
              <w:rPr>
                <w:rFonts w:eastAsia="Times New Roman"/>
                <w:color w:val="000000"/>
                <w:sz w:val="22"/>
                <w:szCs w:val="22"/>
              </w:rPr>
              <w:t xml:space="preserve"> crt.</w:t>
            </w:r>
          </w:p>
        </w:tc>
        <w:tc>
          <w:tcPr>
            <w:tcW w:w="1536" w:type="dxa"/>
            <w:tcBorders>
              <w:top w:val="single" w:color="000000" w:sz="8" w:space="0"/>
              <w:left w:val="single" w:color="000000" w:sz="8" w:space="0"/>
              <w:bottom w:val="single" w:color="000000" w:sz="8" w:space="0"/>
              <w:right w:val="single" w:color="000000" w:sz="8" w:space="0"/>
            </w:tcBorders>
            <w:shd w:val="clear" w:color="auto" w:fill="F1F1F1"/>
          </w:tcPr>
          <w:p w:rsidR="00E005F7" w:rsidP="204459C6" w:rsidRDefault="00E005F7" w14:paraId="01CD4E82" w14:textId="77777777">
            <w:pPr>
              <w:ind w:left="178" w:hanging="178"/>
            </w:pPr>
            <w:r w:rsidRPr="204459C6">
              <w:rPr>
                <w:color w:val="000000"/>
                <w:sz w:val="22"/>
                <w:szCs w:val="22"/>
              </w:rPr>
              <w:t>Simbol norme şi Cod resurse</w:t>
            </w:r>
          </w:p>
        </w:tc>
        <w:tc>
          <w:tcPr>
            <w:tcW w:w="4608" w:type="dxa"/>
            <w:tcBorders>
              <w:top w:val="single" w:color="000000" w:sz="8" w:space="0"/>
              <w:left w:val="single" w:color="000000" w:sz="8" w:space="0"/>
              <w:bottom w:val="single" w:color="000000" w:sz="8" w:space="0"/>
              <w:right w:val="single" w:color="000000" w:sz="8" w:space="0"/>
            </w:tcBorders>
            <w:shd w:val="clear" w:color="auto" w:fill="F1F1F1"/>
          </w:tcPr>
          <w:p w:rsidR="00E005F7" w:rsidP="204459C6" w:rsidRDefault="00E005F7" w14:paraId="3C49800F" w14:textId="77777777">
            <w:pPr>
              <w:spacing w:before="6"/>
            </w:pPr>
            <w:r w:rsidRPr="204459C6">
              <w:rPr>
                <w:rFonts w:eastAsia="Times New Roman"/>
                <w:b/>
                <w:bCs/>
                <w:sz w:val="21"/>
                <w:szCs w:val="21"/>
              </w:rPr>
              <w:t xml:space="preserve"> </w:t>
            </w:r>
          </w:p>
          <w:p w:rsidR="00E005F7" w:rsidP="204459C6" w:rsidRDefault="00E005F7" w14:paraId="6AC28715" w14:textId="77777777">
            <w:r w:rsidRPr="204459C6">
              <w:rPr>
                <w:rFonts w:eastAsia="Times New Roman"/>
                <w:color w:val="000000"/>
                <w:sz w:val="22"/>
                <w:szCs w:val="22"/>
              </w:rPr>
              <w:t xml:space="preserve">Denumire </w:t>
            </w:r>
            <w:r w:rsidRPr="204459C6">
              <w:rPr>
                <w:color w:val="000000"/>
                <w:sz w:val="22"/>
                <w:szCs w:val="22"/>
              </w:rPr>
              <w:t>lucrărilor</w:t>
            </w:r>
          </w:p>
        </w:tc>
        <w:tc>
          <w:tcPr>
            <w:tcW w:w="975" w:type="dxa"/>
            <w:tcBorders>
              <w:top w:val="single" w:color="000000" w:sz="8" w:space="0"/>
              <w:left w:val="single" w:color="000000" w:sz="8" w:space="0"/>
              <w:bottom w:val="single" w:color="000000" w:sz="8" w:space="0"/>
              <w:right w:val="single" w:color="000000" w:sz="8" w:space="0"/>
            </w:tcBorders>
            <w:shd w:val="clear" w:color="auto" w:fill="F1F1F1"/>
          </w:tcPr>
          <w:p w:rsidR="00E005F7" w:rsidP="204459C6" w:rsidRDefault="00E005F7" w14:paraId="43C513FC" w14:textId="77777777">
            <w:pPr>
              <w:ind w:firstLine="76"/>
            </w:pPr>
            <w:r w:rsidRPr="204459C6">
              <w:rPr>
                <w:rFonts w:eastAsia="Times New Roman"/>
                <w:color w:val="000000"/>
                <w:sz w:val="22"/>
                <w:szCs w:val="22"/>
              </w:rPr>
              <w:t>Unitatea de masura</w:t>
            </w:r>
          </w:p>
        </w:tc>
        <w:tc>
          <w:tcPr>
            <w:tcW w:w="1817" w:type="dxa"/>
            <w:tcBorders>
              <w:top w:val="single" w:color="000000" w:sz="8" w:space="0"/>
              <w:left w:val="single" w:color="000000" w:sz="8" w:space="0"/>
              <w:bottom w:val="single" w:color="000000" w:sz="8" w:space="0"/>
              <w:right w:val="single" w:color="000000" w:sz="8" w:space="0"/>
            </w:tcBorders>
            <w:shd w:val="clear" w:color="auto" w:fill="F1F1F1"/>
          </w:tcPr>
          <w:p w:rsidR="00E005F7" w:rsidP="204459C6" w:rsidRDefault="00E005F7" w14:paraId="7A9C7ED7" w14:textId="77777777">
            <w:pPr>
              <w:jc w:val="center"/>
            </w:pPr>
            <w:r w:rsidRPr="204459C6">
              <w:rPr>
                <w:rFonts w:eastAsia="Times New Roman"/>
                <w:color w:val="000000"/>
                <w:sz w:val="22"/>
                <w:szCs w:val="22"/>
              </w:rPr>
              <w:t>Volum</w:t>
            </w:r>
          </w:p>
        </w:tc>
      </w:tr>
      <w:tr w:rsidR="00E005F7" w:rsidTr="204459C6" w14:paraId="16323AA1" w14:textId="77777777">
        <w:trPr>
          <w:trHeight w:val="255"/>
        </w:trPr>
        <w:tc>
          <w:tcPr>
            <w:tcW w:w="694"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7CF7F9B1" w14:textId="77777777">
            <w:r w:rsidRPr="204459C6">
              <w:rPr>
                <w:rFonts w:eastAsia="Times New Roman"/>
                <w:color w:val="000000"/>
                <w:sz w:val="22"/>
                <w:szCs w:val="22"/>
              </w:rPr>
              <w:t>1</w:t>
            </w:r>
          </w:p>
        </w:tc>
        <w:tc>
          <w:tcPr>
            <w:tcW w:w="1536"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5032FA87" w14:textId="77777777">
            <w:pPr>
              <w:jc w:val="center"/>
            </w:pPr>
            <w:r w:rsidRPr="204459C6">
              <w:rPr>
                <w:rFonts w:eastAsia="Times New Roman"/>
                <w:color w:val="000000"/>
                <w:sz w:val="22"/>
                <w:szCs w:val="22"/>
              </w:rPr>
              <w:t>2</w:t>
            </w:r>
          </w:p>
        </w:tc>
        <w:tc>
          <w:tcPr>
            <w:tcW w:w="4608"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4EC1F75E" w14:textId="77777777">
            <w:pPr>
              <w:jc w:val="center"/>
            </w:pPr>
            <w:r w:rsidRPr="204459C6">
              <w:rPr>
                <w:rFonts w:eastAsia="Times New Roman"/>
                <w:color w:val="000000"/>
                <w:sz w:val="22"/>
                <w:szCs w:val="22"/>
              </w:rPr>
              <w:t>3</w:t>
            </w:r>
          </w:p>
        </w:tc>
        <w:tc>
          <w:tcPr>
            <w:tcW w:w="975"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023BA153" w14:textId="77777777">
            <w:pPr>
              <w:jc w:val="right"/>
            </w:pPr>
            <w:r w:rsidRPr="204459C6">
              <w:rPr>
                <w:rFonts w:eastAsia="Times New Roman"/>
                <w:color w:val="000000"/>
                <w:sz w:val="22"/>
                <w:szCs w:val="22"/>
              </w:rPr>
              <w:t>4</w:t>
            </w:r>
          </w:p>
        </w:tc>
        <w:tc>
          <w:tcPr>
            <w:tcW w:w="1817"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44A8AE44" w14:textId="77777777">
            <w:pPr>
              <w:jc w:val="center"/>
            </w:pPr>
            <w:r w:rsidRPr="204459C6">
              <w:rPr>
                <w:rFonts w:eastAsia="Times New Roman"/>
                <w:color w:val="000000"/>
                <w:sz w:val="22"/>
                <w:szCs w:val="22"/>
              </w:rPr>
              <w:t>5</w:t>
            </w:r>
          </w:p>
        </w:tc>
      </w:tr>
      <w:tr w:rsidR="00E005F7" w:rsidTr="204459C6" w14:paraId="3F14A547" w14:textId="77777777">
        <w:trPr>
          <w:trHeight w:val="480"/>
        </w:trPr>
        <w:tc>
          <w:tcPr>
            <w:tcW w:w="694" w:type="dxa"/>
            <w:tcBorders>
              <w:top w:val="double" w:color="000000" w:sz="2" w:space="0"/>
              <w:left w:val="single" w:color="000000" w:sz="8" w:space="0"/>
              <w:bottom w:val="single" w:color="000000" w:sz="8" w:space="0"/>
              <w:right w:val="single" w:color="000000" w:sz="8" w:space="0"/>
            </w:tcBorders>
          </w:tcPr>
          <w:p w:rsidR="00E005F7" w:rsidP="204459C6" w:rsidRDefault="00E005F7" w14:paraId="1FFFE764" w14:textId="77777777">
            <w:r w:rsidRPr="204459C6">
              <w:rPr>
                <w:rFonts w:eastAsia="Times New Roman"/>
                <w:sz w:val="22"/>
                <w:szCs w:val="22"/>
              </w:rPr>
              <w:t xml:space="preserve"> </w:t>
            </w:r>
          </w:p>
        </w:tc>
        <w:tc>
          <w:tcPr>
            <w:tcW w:w="1536" w:type="dxa"/>
            <w:tcBorders>
              <w:top w:val="double" w:color="000000" w:sz="2" w:space="0"/>
              <w:left w:val="single" w:color="000000" w:sz="8" w:space="0"/>
              <w:bottom w:val="single" w:color="000000" w:sz="8" w:space="0"/>
              <w:right w:val="single" w:color="000000" w:sz="8" w:space="0"/>
            </w:tcBorders>
          </w:tcPr>
          <w:p w:rsidR="00E005F7" w:rsidP="204459C6" w:rsidRDefault="00E005F7" w14:paraId="375CA3F2" w14:textId="77777777">
            <w:r w:rsidRPr="204459C6">
              <w:rPr>
                <w:rFonts w:eastAsia="Times New Roman"/>
                <w:sz w:val="22"/>
                <w:szCs w:val="22"/>
              </w:rPr>
              <w:t xml:space="preserve"> </w:t>
            </w:r>
          </w:p>
        </w:tc>
        <w:tc>
          <w:tcPr>
            <w:tcW w:w="7400" w:type="dxa"/>
            <w:gridSpan w:val="3"/>
            <w:tcBorders>
              <w:top w:val="double" w:color="000000" w:sz="2" w:space="0"/>
              <w:left w:val="single" w:color="000000" w:sz="8" w:space="0"/>
              <w:bottom w:val="single" w:color="000000" w:sz="8" w:space="0"/>
              <w:right w:val="single" w:color="000000" w:sz="8" w:space="0"/>
            </w:tcBorders>
          </w:tcPr>
          <w:p w:rsidR="00E005F7" w:rsidP="204459C6" w:rsidRDefault="00E005F7" w14:paraId="780A52BA" w14:textId="77777777">
            <w:r w:rsidRPr="204459C6">
              <w:rPr>
                <w:rFonts w:eastAsia="Times New Roman"/>
                <w:b/>
                <w:bCs/>
                <w:sz w:val="22"/>
                <w:szCs w:val="22"/>
              </w:rPr>
              <w:t>1. Reparatii blocuri sanitare et.3</w:t>
            </w:r>
          </w:p>
        </w:tc>
      </w:tr>
      <w:tr w:rsidR="00E005F7" w:rsidTr="204459C6" w14:paraId="1E686B01"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16156A70" w14:textId="77777777">
            <w:r w:rsidRPr="204459C6">
              <w:rPr>
                <w:rFonts w:eastAsia="Times New Roman"/>
                <w:sz w:val="22"/>
                <w:szCs w:val="22"/>
              </w:rPr>
              <w:t>1</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4EA115C4" w14:textId="77777777">
            <w:r w:rsidRPr="204459C6">
              <w:rPr>
                <w:rFonts w:eastAsia="Times New Roman"/>
                <w:sz w:val="22"/>
                <w:szCs w:val="22"/>
              </w:rPr>
              <w:t>RpCM33A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14CCDA32" w14:textId="77777777">
            <w:r w:rsidRPr="204459C6">
              <w:rPr>
                <w:rFonts w:eastAsia="Times New Roman"/>
              </w:rPr>
              <w:t>Demontarea placajelor din faianta, gresie, ceramica</w:t>
            </w:r>
          </w:p>
        </w:tc>
        <w:tc>
          <w:tcPr>
            <w:tcW w:w="975" w:type="dxa"/>
            <w:tcBorders>
              <w:top w:val="nil"/>
              <w:left w:val="single" w:color="000000" w:sz="8" w:space="0"/>
              <w:bottom w:val="single" w:color="000000" w:sz="8" w:space="0"/>
              <w:right w:val="single" w:color="000000" w:sz="8" w:space="0"/>
            </w:tcBorders>
          </w:tcPr>
          <w:p w:rsidR="00E005F7" w:rsidP="204459C6" w:rsidRDefault="00E005F7" w14:paraId="11DB696A" w14:textId="77777777">
            <w:pPr>
              <w:spacing w:before="4"/>
            </w:pPr>
            <w:r w:rsidRPr="204459C6">
              <w:rPr>
                <w:rFonts w:eastAsia="Times New Roman"/>
                <w:b/>
                <w:bCs/>
                <w:sz w:val="22"/>
                <w:szCs w:val="22"/>
              </w:rPr>
              <w:t xml:space="preserve"> </w:t>
            </w:r>
          </w:p>
          <w:p w:rsidR="00E005F7" w:rsidP="204459C6" w:rsidRDefault="00E005F7" w14:paraId="2967B24B" w14:textId="77777777">
            <w:pPr>
              <w:jc w:val="right"/>
            </w:pPr>
            <w:r w:rsidRPr="204459C6">
              <w:rPr>
                <w:rFonts w:eastAsia="Times New Roman"/>
                <w:sz w:val="22"/>
                <w:szCs w:val="22"/>
              </w:rPr>
              <w:t>m2</w:t>
            </w:r>
          </w:p>
        </w:tc>
        <w:tc>
          <w:tcPr>
            <w:tcW w:w="1817" w:type="dxa"/>
            <w:tcBorders>
              <w:top w:val="nil"/>
              <w:left w:val="single" w:color="000000" w:sz="8" w:space="0"/>
              <w:bottom w:val="single" w:color="000000" w:sz="8" w:space="0"/>
              <w:right w:val="single" w:color="000000" w:sz="8" w:space="0"/>
            </w:tcBorders>
          </w:tcPr>
          <w:p w:rsidR="00E005F7" w:rsidP="204459C6" w:rsidRDefault="00E005F7" w14:paraId="0A2FB639" w14:textId="77777777">
            <w:pPr>
              <w:spacing w:before="4"/>
            </w:pPr>
            <w:r w:rsidRPr="204459C6">
              <w:rPr>
                <w:rFonts w:eastAsia="Times New Roman"/>
                <w:b/>
                <w:bCs/>
                <w:sz w:val="22"/>
                <w:szCs w:val="22"/>
              </w:rPr>
              <w:t xml:space="preserve"> </w:t>
            </w:r>
          </w:p>
          <w:p w:rsidR="00E005F7" w:rsidP="204459C6" w:rsidRDefault="00E005F7" w14:paraId="636E6D6A" w14:textId="77777777">
            <w:pPr>
              <w:jc w:val="center"/>
            </w:pPr>
            <w:r w:rsidRPr="204459C6">
              <w:rPr>
                <w:rFonts w:eastAsia="Times New Roman"/>
                <w:sz w:val="22"/>
                <w:szCs w:val="22"/>
              </w:rPr>
              <w:t>52,52</w:t>
            </w:r>
          </w:p>
        </w:tc>
      </w:tr>
      <w:tr w:rsidR="00E005F7" w:rsidTr="204459C6" w14:paraId="0981B4B7"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26DDC3A1" w14:textId="77777777">
            <w:r w:rsidRPr="204459C6">
              <w:rPr>
                <w:rFonts w:eastAsia="Times New Roman"/>
                <w:sz w:val="22"/>
                <w:szCs w:val="22"/>
              </w:rPr>
              <w:t>2</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24A6CF28" w14:textId="77777777">
            <w:r w:rsidRPr="204459C6">
              <w:rPr>
                <w:rFonts w:eastAsia="Times New Roman"/>
                <w:sz w:val="22"/>
                <w:szCs w:val="22"/>
              </w:rPr>
              <w:t>RpCO56A</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2E65F8F0" w14:textId="77777777">
            <w:pPr>
              <w:rPr>
                <w:lang w:val="it-IT"/>
              </w:rPr>
            </w:pPr>
            <w:r w:rsidRPr="204459C6">
              <w:rPr>
                <w:rFonts w:eastAsia="Times New Roman"/>
              </w:rPr>
              <w:t>Demontari: timplarie din lemn (usi, ferestre, obloane, cutii, rulou, masti, etc.)</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190BED00" w14:textId="77777777">
            <w:pPr>
              <w:spacing w:before="4"/>
              <w:rPr>
                <w:lang w:val="it-IT"/>
              </w:rPr>
            </w:pPr>
            <w:r w:rsidRPr="204459C6">
              <w:rPr>
                <w:rFonts w:eastAsia="Times New Roman"/>
                <w:b/>
                <w:bCs/>
                <w:sz w:val="22"/>
                <w:szCs w:val="22"/>
              </w:rPr>
              <w:t xml:space="preserve"> </w:t>
            </w:r>
          </w:p>
          <w:p w:rsidR="00E005F7" w:rsidP="204459C6" w:rsidRDefault="00E005F7" w14:paraId="798FDC5B"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1F059A94" w14:textId="77777777">
            <w:pPr>
              <w:spacing w:before="4"/>
            </w:pPr>
            <w:r w:rsidRPr="204459C6">
              <w:rPr>
                <w:rFonts w:eastAsia="Times New Roman"/>
                <w:b/>
                <w:bCs/>
                <w:sz w:val="22"/>
                <w:szCs w:val="22"/>
              </w:rPr>
              <w:t xml:space="preserve"> </w:t>
            </w:r>
          </w:p>
          <w:p w:rsidR="00E005F7" w:rsidP="204459C6" w:rsidRDefault="00E005F7" w14:paraId="3507DBA2" w14:textId="77777777">
            <w:pPr>
              <w:jc w:val="center"/>
            </w:pPr>
            <w:r w:rsidRPr="204459C6">
              <w:rPr>
                <w:rFonts w:eastAsia="Times New Roman"/>
                <w:sz w:val="22"/>
                <w:szCs w:val="22"/>
              </w:rPr>
              <w:t>4,41</w:t>
            </w:r>
          </w:p>
        </w:tc>
      </w:tr>
      <w:tr w:rsidR="00E005F7" w:rsidTr="204459C6" w14:paraId="3F519691"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4FFE824F" w14:textId="77777777">
            <w:r w:rsidRPr="204459C6">
              <w:rPr>
                <w:rFonts w:eastAsia="Times New Roman"/>
                <w:sz w:val="22"/>
                <w:szCs w:val="22"/>
              </w:rPr>
              <w:t>3</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71D9E285" w14:textId="77777777">
            <w:r w:rsidRPr="204459C6">
              <w:rPr>
                <w:rFonts w:eastAsia="Times New Roman"/>
                <w:sz w:val="22"/>
                <w:szCs w:val="22"/>
              </w:rPr>
              <w:t>RpCB18F</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4ED3EFA4" w14:textId="77777777">
            <w:r w:rsidRPr="204459C6">
              <w:rPr>
                <w:rFonts w:eastAsia="Times New Roman"/>
              </w:rPr>
              <w:t>Demolarea betoanelor vechi cu mijloace mecanice, beton simplu</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339D5300" w14:textId="77777777">
            <w:pPr>
              <w:spacing w:before="4"/>
            </w:pPr>
            <w:r w:rsidRPr="204459C6">
              <w:rPr>
                <w:rFonts w:eastAsia="Times New Roman"/>
                <w:b/>
                <w:bCs/>
                <w:sz w:val="22"/>
                <w:szCs w:val="22"/>
              </w:rPr>
              <w:t xml:space="preserve"> </w:t>
            </w:r>
          </w:p>
          <w:p w:rsidR="00E005F7" w:rsidP="204459C6" w:rsidRDefault="00E005F7" w14:paraId="3585FA79" w14:textId="77777777">
            <w:pPr>
              <w:jc w:val="right"/>
            </w:pPr>
            <w:r w:rsidRPr="204459C6">
              <w:rPr>
                <w:rFonts w:eastAsia="Times New Roman"/>
                <w:sz w:val="22"/>
                <w:szCs w:val="22"/>
              </w:rPr>
              <w:t>m3</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6FE6B4C4" w14:textId="77777777">
            <w:pPr>
              <w:spacing w:before="4"/>
            </w:pPr>
            <w:r w:rsidRPr="204459C6">
              <w:rPr>
                <w:rFonts w:eastAsia="Times New Roman"/>
                <w:b/>
                <w:bCs/>
                <w:sz w:val="22"/>
                <w:szCs w:val="22"/>
              </w:rPr>
              <w:t xml:space="preserve"> </w:t>
            </w:r>
          </w:p>
          <w:p w:rsidR="00E005F7" w:rsidP="204459C6" w:rsidRDefault="00E005F7" w14:paraId="00B1C7FB" w14:textId="77777777">
            <w:pPr>
              <w:jc w:val="center"/>
            </w:pPr>
            <w:r w:rsidRPr="204459C6">
              <w:rPr>
                <w:rFonts w:eastAsia="Times New Roman"/>
                <w:sz w:val="22"/>
                <w:szCs w:val="22"/>
              </w:rPr>
              <w:t>1,65</w:t>
            </w:r>
          </w:p>
        </w:tc>
      </w:tr>
      <w:tr w:rsidR="00E005F7" w:rsidTr="204459C6" w14:paraId="622767AD" w14:textId="77777777">
        <w:trPr>
          <w:trHeight w:val="189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3809FCDD" w14:textId="77777777">
            <w:r w:rsidRPr="204459C6">
              <w:rPr>
                <w:rFonts w:eastAsia="Times New Roman"/>
                <w:sz w:val="22"/>
                <w:szCs w:val="22"/>
              </w:rPr>
              <w:t>4</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72367476" w14:textId="77777777">
            <w:r w:rsidRPr="204459C6">
              <w:rPr>
                <w:rFonts w:eastAsia="Times New Roman"/>
                <w:sz w:val="22"/>
                <w:szCs w:val="22"/>
              </w:rPr>
              <w:t>CK25A</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2E1ECC54" w14:textId="77777777">
            <w:pPr>
              <w:rPr>
                <w:lang w:val="it-IT"/>
              </w:rPr>
            </w:pPr>
            <w:r w:rsidRPr="204459C6">
              <w:rPr>
                <w:rFonts w:eastAsia="Times New Roman"/>
              </w:rPr>
              <w:t>Usi confectionate din profiluri din mase plastice inclusiv armaturile si accesoriile necesare usilor montate in zidarie de orice natura la constructii cu inaltimea pina la 35 m inclusiv, intr-un canat, cu suprafata tocului pina la 7 mp inclusiv</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6E9176EC" w14:textId="77777777">
            <w:pPr>
              <w:rPr>
                <w:lang w:val="it-IT"/>
              </w:rPr>
            </w:pPr>
            <w:r w:rsidRPr="204459C6">
              <w:rPr>
                <w:rFonts w:eastAsia="Times New Roman"/>
                <w:b/>
                <w:bCs/>
              </w:rPr>
              <w:t xml:space="preserve"> </w:t>
            </w:r>
          </w:p>
          <w:p w:rsidRPr="00D220AE" w:rsidR="00E005F7" w:rsidP="204459C6" w:rsidRDefault="00E005F7" w14:paraId="5D8C35B7" w14:textId="77777777">
            <w:pPr>
              <w:rPr>
                <w:lang w:val="it-IT"/>
              </w:rPr>
            </w:pPr>
            <w:r w:rsidRPr="204459C6">
              <w:rPr>
                <w:rFonts w:eastAsia="Times New Roman"/>
                <w:b/>
                <w:bCs/>
              </w:rPr>
              <w:t xml:space="preserve"> </w:t>
            </w:r>
          </w:p>
          <w:p w:rsidRPr="00D220AE" w:rsidR="00E005F7" w:rsidP="204459C6" w:rsidRDefault="00E005F7" w14:paraId="66F5A297" w14:textId="77777777">
            <w:pPr>
              <w:spacing w:before="7"/>
              <w:rPr>
                <w:lang w:val="it-IT"/>
              </w:rPr>
            </w:pPr>
            <w:r w:rsidRPr="204459C6">
              <w:rPr>
                <w:rFonts w:eastAsia="Times New Roman"/>
                <w:b/>
                <w:bCs/>
                <w:sz w:val="22"/>
                <w:szCs w:val="22"/>
              </w:rPr>
              <w:t xml:space="preserve"> </w:t>
            </w:r>
          </w:p>
          <w:p w:rsidR="00E005F7" w:rsidP="204459C6" w:rsidRDefault="00E005F7" w14:paraId="786B7762"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4DCFE675" w14:textId="77777777">
            <w:r w:rsidRPr="204459C6">
              <w:rPr>
                <w:rFonts w:eastAsia="Times New Roman"/>
                <w:b/>
                <w:bCs/>
              </w:rPr>
              <w:t xml:space="preserve"> </w:t>
            </w:r>
          </w:p>
          <w:p w:rsidR="00E005F7" w:rsidP="204459C6" w:rsidRDefault="00E005F7" w14:paraId="3BC8FA16" w14:textId="77777777">
            <w:r w:rsidRPr="204459C6">
              <w:rPr>
                <w:rFonts w:eastAsia="Times New Roman"/>
                <w:b/>
                <w:bCs/>
              </w:rPr>
              <w:t xml:space="preserve"> </w:t>
            </w:r>
          </w:p>
          <w:p w:rsidR="00E005F7" w:rsidP="204459C6" w:rsidRDefault="00E005F7" w14:paraId="282EE0D4" w14:textId="77777777">
            <w:pPr>
              <w:spacing w:before="7"/>
            </w:pPr>
            <w:r w:rsidRPr="204459C6">
              <w:rPr>
                <w:rFonts w:eastAsia="Times New Roman"/>
                <w:b/>
                <w:bCs/>
                <w:sz w:val="22"/>
                <w:szCs w:val="22"/>
              </w:rPr>
              <w:t xml:space="preserve"> </w:t>
            </w:r>
          </w:p>
          <w:p w:rsidR="00E005F7" w:rsidP="204459C6" w:rsidRDefault="00E005F7" w14:paraId="2973FFC1" w14:textId="77777777">
            <w:pPr>
              <w:jc w:val="center"/>
            </w:pPr>
            <w:r w:rsidRPr="204459C6">
              <w:rPr>
                <w:rFonts w:eastAsia="Times New Roman"/>
                <w:sz w:val="22"/>
                <w:szCs w:val="22"/>
              </w:rPr>
              <w:t>2,10</w:t>
            </w:r>
          </w:p>
        </w:tc>
      </w:tr>
      <w:tr w:rsidR="00E005F7" w:rsidTr="204459C6" w14:paraId="6FB487F1" w14:textId="77777777">
        <w:trPr>
          <w:trHeight w:val="327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1CC14C83" w14:textId="77777777">
            <w:r w:rsidRPr="204459C6">
              <w:rPr>
                <w:rFonts w:eastAsia="Times New Roman"/>
                <w:sz w:val="22"/>
                <w:szCs w:val="22"/>
              </w:rPr>
              <w:t>5</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3EA11050" w14:textId="77777777">
            <w:r w:rsidRPr="204459C6">
              <w:rPr>
                <w:rFonts w:eastAsia="Times New Roman"/>
                <w:sz w:val="22"/>
                <w:szCs w:val="22"/>
              </w:rPr>
              <w:t>CK23C</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43FB94EB" w14:textId="77777777">
            <w:r w:rsidRPr="204459C6">
              <w:rPr>
                <w:rFonts w:eastAsia="Times New Roman"/>
              </w:rPr>
              <w:t>Ferestre din mase plastice cu unul sau mai multe canaturi la constructii cu inaltimi pina la 35 m inclusiv, avind suprafata tocului peste 2,5 mp Nota Fererstre PVC 5 camere de izolatie termica,, latimea profilului de 50mm, geam termopan Low-E, armatura din otel zincat U 1.5mm, dubla deschidere, feroniera cu rezistenta inalta la inchidere - deschidere , inclusiv plasa contra insectelor si Supapa de aerisire Air-Box Comfort Nota: (fara pret - asigurate de beneficiar)</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258CDCA1" w14:textId="77777777">
            <w:r w:rsidRPr="204459C6">
              <w:rPr>
                <w:rFonts w:eastAsia="Times New Roman"/>
                <w:b/>
                <w:bCs/>
              </w:rPr>
              <w:t xml:space="preserve"> </w:t>
            </w:r>
          </w:p>
          <w:p w:rsidR="00E005F7" w:rsidP="204459C6" w:rsidRDefault="00E005F7" w14:paraId="27F8DD7D" w14:textId="77777777">
            <w:r w:rsidRPr="204459C6">
              <w:rPr>
                <w:rFonts w:eastAsia="Times New Roman"/>
                <w:b/>
                <w:bCs/>
              </w:rPr>
              <w:t xml:space="preserve"> </w:t>
            </w:r>
          </w:p>
          <w:p w:rsidR="00E005F7" w:rsidP="204459C6" w:rsidRDefault="00E005F7" w14:paraId="1155C573" w14:textId="77777777">
            <w:r w:rsidRPr="204459C6">
              <w:rPr>
                <w:rFonts w:eastAsia="Times New Roman"/>
                <w:b/>
                <w:bCs/>
              </w:rPr>
              <w:t xml:space="preserve"> </w:t>
            </w:r>
          </w:p>
          <w:p w:rsidR="00E005F7" w:rsidP="204459C6" w:rsidRDefault="00E005F7" w14:paraId="228499BB" w14:textId="77777777">
            <w:r w:rsidRPr="204459C6">
              <w:rPr>
                <w:rFonts w:eastAsia="Times New Roman"/>
                <w:b/>
                <w:bCs/>
              </w:rPr>
              <w:t xml:space="preserve"> </w:t>
            </w:r>
          </w:p>
          <w:p w:rsidR="00E005F7" w:rsidP="204459C6" w:rsidRDefault="00E005F7" w14:paraId="540A6350" w14:textId="77777777">
            <w:pPr>
              <w:spacing w:before="5"/>
            </w:pPr>
            <w:r w:rsidRPr="204459C6">
              <w:rPr>
                <w:rFonts w:eastAsia="Times New Roman"/>
                <w:b/>
                <w:bCs/>
                <w:sz w:val="34"/>
                <w:szCs w:val="34"/>
              </w:rPr>
              <w:t xml:space="preserve"> </w:t>
            </w:r>
          </w:p>
          <w:p w:rsidR="00E005F7" w:rsidP="204459C6" w:rsidRDefault="00E005F7" w14:paraId="2D90DFBC" w14:textId="77777777">
            <w:pPr>
              <w:spacing w:before="1"/>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29E409D0" w14:textId="77777777">
            <w:r w:rsidRPr="204459C6">
              <w:rPr>
                <w:rFonts w:eastAsia="Times New Roman"/>
                <w:b/>
                <w:bCs/>
              </w:rPr>
              <w:t xml:space="preserve"> </w:t>
            </w:r>
          </w:p>
          <w:p w:rsidR="00E005F7" w:rsidP="204459C6" w:rsidRDefault="00E005F7" w14:paraId="2C593439" w14:textId="77777777">
            <w:r w:rsidRPr="204459C6">
              <w:rPr>
                <w:rFonts w:eastAsia="Times New Roman"/>
                <w:b/>
                <w:bCs/>
              </w:rPr>
              <w:t xml:space="preserve"> </w:t>
            </w:r>
          </w:p>
          <w:p w:rsidR="00E005F7" w:rsidP="204459C6" w:rsidRDefault="00E005F7" w14:paraId="7535495E" w14:textId="77777777">
            <w:r w:rsidRPr="204459C6">
              <w:rPr>
                <w:rFonts w:eastAsia="Times New Roman"/>
                <w:b/>
                <w:bCs/>
              </w:rPr>
              <w:t xml:space="preserve"> </w:t>
            </w:r>
          </w:p>
          <w:p w:rsidR="00E005F7" w:rsidP="204459C6" w:rsidRDefault="00E005F7" w14:paraId="184C931D" w14:textId="77777777">
            <w:r w:rsidRPr="204459C6">
              <w:rPr>
                <w:rFonts w:eastAsia="Times New Roman"/>
                <w:b/>
                <w:bCs/>
              </w:rPr>
              <w:t xml:space="preserve"> </w:t>
            </w:r>
          </w:p>
          <w:p w:rsidR="00E005F7" w:rsidP="204459C6" w:rsidRDefault="00E005F7" w14:paraId="4CB46BAB" w14:textId="77777777">
            <w:pPr>
              <w:spacing w:before="5"/>
            </w:pPr>
            <w:r w:rsidRPr="204459C6">
              <w:rPr>
                <w:rFonts w:eastAsia="Times New Roman"/>
                <w:b/>
                <w:bCs/>
                <w:sz w:val="34"/>
                <w:szCs w:val="34"/>
              </w:rPr>
              <w:t xml:space="preserve"> </w:t>
            </w:r>
          </w:p>
          <w:p w:rsidR="00E005F7" w:rsidP="204459C6" w:rsidRDefault="00E005F7" w14:paraId="40935870" w14:textId="77777777">
            <w:pPr>
              <w:spacing w:before="1"/>
              <w:jc w:val="center"/>
            </w:pPr>
            <w:r w:rsidRPr="204459C6">
              <w:rPr>
                <w:rFonts w:eastAsia="Times New Roman"/>
                <w:sz w:val="22"/>
                <w:szCs w:val="22"/>
              </w:rPr>
              <w:t>10,19</w:t>
            </w:r>
          </w:p>
        </w:tc>
      </w:tr>
      <w:tr w:rsidR="00E005F7" w:rsidTr="204459C6" w14:paraId="29C7379A" w14:textId="77777777">
        <w:trPr>
          <w:trHeight w:val="100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7BD01EC9" w14:textId="77777777">
            <w:r w:rsidRPr="204459C6">
              <w:rPr>
                <w:rFonts w:eastAsia="Times New Roman"/>
                <w:sz w:val="22"/>
                <w:szCs w:val="22"/>
              </w:rPr>
              <w:t>6</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7A39F722" w14:textId="77777777">
            <w:r w:rsidRPr="204459C6">
              <w:rPr>
                <w:rFonts w:eastAsia="Times New Roman"/>
                <w:sz w:val="22"/>
                <w:szCs w:val="22"/>
              </w:rPr>
              <w:t>CK26A</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1CCAC5C5" w14:textId="77777777">
            <w:pPr>
              <w:rPr>
                <w:lang w:val="it-IT"/>
              </w:rPr>
            </w:pPr>
            <w:r w:rsidRPr="204459C6">
              <w:rPr>
                <w:rFonts w:eastAsia="Times New Roman"/>
              </w:rPr>
              <w:t>Glafuri montate la ferestre din mase plastice, pentru ferestre si usi</w:t>
            </w:r>
          </w:p>
          <w:p w:rsidR="00E005F7" w:rsidP="204459C6" w:rsidRDefault="00E005F7" w14:paraId="2A11D821" w14:textId="77777777">
            <w:r w:rsidRPr="204459C6">
              <w:rPr>
                <w:rFonts w:eastAsia="Times New Roman"/>
                <w:sz w:val="20"/>
                <w:szCs w:val="20"/>
              </w:rPr>
              <w:t>Materiale marunte (dopuri)=1,02</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099D415C" w14:textId="77777777">
            <w:pPr>
              <w:spacing w:before="7"/>
            </w:pPr>
            <w:r w:rsidRPr="204459C6">
              <w:rPr>
                <w:rFonts w:eastAsia="Times New Roman"/>
                <w:b/>
                <w:bCs/>
                <w:sz w:val="32"/>
                <w:szCs w:val="32"/>
              </w:rPr>
              <w:t xml:space="preserve"> </w:t>
            </w:r>
          </w:p>
          <w:p w:rsidR="00E005F7" w:rsidP="204459C6" w:rsidRDefault="00E005F7" w14:paraId="70E111F4" w14:textId="77777777">
            <w:pPr>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057AABF0" w14:textId="77777777">
            <w:pPr>
              <w:spacing w:before="7"/>
            </w:pPr>
            <w:r w:rsidRPr="204459C6">
              <w:rPr>
                <w:rFonts w:eastAsia="Times New Roman"/>
                <w:b/>
                <w:bCs/>
                <w:sz w:val="32"/>
                <w:szCs w:val="32"/>
              </w:rPr>
              <w:t xml:space="preserve"> </w:t>
            </w:r>
          </w:p>
          <w:p w:rsidR="00E005F7" w:rsidP="204459C6" w:rsidRDefault="00E005F7" w14:paraId="4E22D80D" w14:textId="77777777">
            <w:pPr>
              <w:jc w:val="center"/>
            </w:pPr>
            <w:r w:rsidRPr="204459C6">
              <w:rPr>
                <w:rFonts w:eastAsia="Times New Roman"/>
                <w:sz w:val="22"/>
                <w:szCs w:val="22"/>
              </w:rPr>
              <w:t>5,75</w:t>
            </w:r>
          </w:p>
        </w:tc>
      </w:tr>
      <w:tr w:rsidR="00E005F7" w:rsidTr="204459C6" w14:paraId="257F17F7"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5AACD05B" w14:textId="77777777">
            <w:r w:rsidRPr="204459C6">
              <w:rPr>
                <w:rFonts w:eastAsia="Times New Roman"/>
                <w:sz w:val="22"/>
                <w:szCs w:val="22"/>
              </w:rPr>
              <w:t>7</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32C222DA" w14:textId="77777777">
            <w:r w:rsidRPr="204459C6">
              <w:rPr>
                <w:rFonts w:eastAsia="Times New Roman"/>
                <w:sz w:val="22"/>
                <w:szCs w:val="22"/>
              </w:rPr>
              <w:t>CK26D</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5CBFDF55" w14:textId="77777777">
            <w:pPr>
              <w:rPr>
                <w:lang w:val="it-IT"/>
              </w:rPr>
            </w:pPr>
            <w:r w:rsidRPr="204459C6">
              <w:rPr>
                <w:rFonts w:eastAsia="Times New Roman"/>
              </w:rPr>
              <w:t>Pervazuri montate la ferestre sau usi din aluminiu</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47E7AD6D" w14:textId="77777777">
            <w:pPr>
              <w:spacing w:before="4"/>
              <w:rPr>
                <w:lang w:val="it-IT"/>
              </w:rPr>
            </w:pPr>
            <w:r w:rsidRPr="204459C6">
              <w:rPr>
                <w:rFonts w:eastAsia="Times New Roman"/>
                <w:b/>
                <w:bCs/>
                <w:sz w:val="22"/>
                <w:szCs w:val="22"/>
              </w:rPr>
              <w:t xml:space="preserve"> </w:t>
            </w:r>
          </w:p>
          <w:p w:rsidR="00E005F7" w:rsidP="204459C6" w:rsidRDefault="00E005F7" w14:paraId="1DF4F781" w14:textId="77777777">
            <w:pPr>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9C7DF96" w14:textId="77777777">
            <w:pPr>
              <w:spacing w:before="4"/>
            </w:pPr>
            <w:r w:rsidRPr="204459C6">
              <w:rPr>
                <w:rFonts w:eastAsia="Times New Roman"/>
                <w:b/>
                <w:bCs/>
                <w:sz w:val="22"/>
                <w:szCs w:val="22"/>
              </w:rPr>
              <w:t xml:space="preserve"> </w:t>
            </w:r>
          </w:p>
          <w:p w:rsidR="00E005F7" w:rsidP="204459C6" w:rsidRDefault="00E005F7" w14:paraId="63D96185" w14:textId="77777777">
            <w:pPr>
              <w:jc w:val="center"/>
            </w:pPr>
            <w:r w:rsidRPr="204459C6">
              <w:rPr>
                <w:rFonts w:eastAsia="Times New Roman"/>
                <w:sz w:val="22"/>
                <w:szCs w:val="22"/>
              </w:rPr>
              <w:t>5,75</w:t>
            </w:r>
          </w:p>
        </w:tc>
      </w:tr>
      <w:tr w:rsidR="00E005F7" w:rsidTr="204459C6" w14:paraId="35441D4D"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17C720BF" w14:textId="77777777">
            <w:r w:rsidRPr="204459C6">
              <w:rPr>
                <w:rFonts w:eastAsia="Times New Roman"/>
                <w:sz w:val="22"/>
                <w:szCs w:val="22"/>
              </w:rPr>
              <w:lastRenderedPageBreak/>
              <w:t>8</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4D3FF3D6" w14:textId="77777777">
            <w:r w:rsidRPr="204459C6">
              <w:rPr>
                <w:rFonts w:eastAsia="Times New Roman"/>
                <w:sz w:val="22"/>
                <w:szCs w:val="22"/>
              </w:rPr>
              <w:t>CK26C</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297A3847" w14:textId="77777777">
            <w:pPr>
              <w:rPr>
                <w:lang w:val="it-IT"/>
              </w:rPr>
            </w:pPr>
            <w:r w:rsidRPr="204459C6">
              <w:rPr>
                <w:rFonts w:eastAsia="Times New Roman"/>
              </w:rPr>
              <w:t>Pervazuri montate la ferestre sau usi din mase plastice</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50CDC5F9" w14:textId="77777777">
            <w:pPr>
              <w:spacing w:before="5"/>
              <w:rPr>
                <w:lang w:val="it-IT"/>
              </w:rPr>
            </w:pPr>
            <w:r w:rsidRPr="204459C6">
              <w:rPr>
                <w:rFonts w:eastAsia="Times New Roman"/>
                <w:b/>
                <w:bCs/>
                <w:sz w:val="22"/>
                <w:szCs w:val="22"/>
              </w:rPr>
              <w:t xml:space="preserve"> </w:t>
            </w:r>
          </w:p>
          <w:p w:rsidR="00E005F7" w:rsidP="204459C6" w:rsidRDefault="00E005F7" w14:paraId="0130B48F" w14:textId="77777777">
            <w:pPr>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448B6FEC" w14:textId="77777777">
            <w:pPr>
              <w:spacing w:before="5"/>
            </w:pPr>
            <w:r w:rsidRPr="204459C6">
              <w:rPr>
                <w:rFonts w:eastAsia="Times New Roman"/>
                <w:b/>
                <w:bCs/>
                <w:sz w:val="22"/>
                <w:szCs w:val="22"/>
              </w:rPr>
              <w:t xml:space="preserve"> </w:t>
            </w:r>
          </w:p>
          <w:p w:rsidR="00E005F7" w:rsidP="204459C6" w:rsidRDefault="00E005F7" w14:paraId="34517D63" w14:textId="77777777">
            <w:pPr>
              <w:jc w:val="center"/>
            </w:pPr>
            <w:r w:rsidRPr="204459C6">
              <w:rPr>
                <w:rFonts w:eastAsia="Times New Roman"/>
                <w:sz w:val="22"/>
                <w:szCs w:val="22"/>
              </w:rPr>
              <w:t>5,75</w:t>
            </w:r>
          </w:p>
        </w:tc>
      </w:tr>
      <w:tr w:rsidR="00E005F7" w:rsidTr="204459C6" w14:paraId="1786BD81" w14:textId="77777777">
        <w:trPr>
          <w:trHeight w:val="27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1124E0C0" w14:textId="77777777">
            <w:r w:rsidRPr="204459C6">
              <w:rPr>
                <w:rFonts w:eastAsia="Times New Roman"/>
                <w:sz w:val="22"/>
                <w:szCs w:val="22"/>
              </w:rPr>
              <w:t>9</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4ECEEE0E" w14:textId="77777777">
            <w:r w:rsidRPr="204459C6">
              <w:rPr>
                <w:rFonts w:eastAsia="Times New Roman"/>
                <w:sz w:val="22"/>
                <w:szCs w:val="22"/>
              </w:rPr>
              <w:t>CF54B</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738F73C9" w14:textId="77777777">
            <w:r w:rsidRPr="204459C6">
              <w:rPr>
                <w:rFonts w:eastAsia="Times New Roman"/>
              </w:rPr>
              <w:t>Placarea peretilor cu placi din ghips-carton,</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6159EB04" w14:textId="77777777">
            <w:pPr>
              <w:spacing w:before="5"/>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199E22D" w14:textId="77777777">
            <w:pPr>
              <w:spacing w:before="5"/>
              <w:jc w:val="center"/>
            </w:pPr>
            <w:r w:rsidRPr="204459C6">
              <w:rPr>
                <w:rFonts w:eastAsia="Times New Roman"/>
                <w:sz w:val="22"/>
                <w:szCs w:val="22"/>
              </w:rPr>
              <w:t>86,16</w:t>
            </w:r>
          </w:p>
        </w:tc>
      </w:tr>
    </w:tbl>
    <w:p w:rsidR="00E005F7" w:rsidP="204459C6" w:rsidRDefault="00E005F7" w14:paraId="2720B995" w14:textId="77777777">
      <w:r>
        <w:br/>
      </w:r>
    </w:p>
    <w:tbl>
      <w:tblPr>
        <w:tblW w:w="0" w:type="auto"/>
        <w:tblInd w:w="255" w:type="dxa"/>
        <w:tblLayout w:type="fixed"/>
        <w:tblLook w:val="01E0" w:firstRow="1" w:lastRow="1" w:firstColumn="1" w:lastColumn="1" w:noHBand="0" w:noVBand="0"/>
      </w:tblPr>
      <w:tblGrid>
        <w:gridCol w:w="694"/>
        <w:gridCol w:w="1536"/>
        <w:gridCol w:w="4608"/>
        <w:gridCol w:w="975"/>
        <w:gridCol w:w="1817"/>
      </w:tblGrid>
      <w:tr w:rsidR="00E005F7" w:rsidTr="204459C6" w14:paraId="67389ABB" w14:textId="77777777">
        <w:trPr>
          <w:trHeight w:val="255"/>
        </w:trPr>
        <w:tc>
          <w:tcPr>
            <w:tcW w:w="694"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2D7C5A0E" w14:textId="77777777">
            <w:r w:rsidRPr="204459C6">
              <w:rPr>
                <w:rFonts w:eastAsia="Times New Roman"/>
                <w:sz w:val="22"/>
                <w:szCs w:val="22"/>
              </w:rPr>
              <w:t>1</w:t>
            </w:r>
          </w:p>
        </w:tc>
        <w:tc>
          <w:tcPr>
            <w:tcW w:w="1536"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16978529" w14:textId="77777777">
            <w:pPr>
              <w:jc w:val="center"/>
            </w:pPr>
            <w:r w:rsidRPr="204459C6">
              <w:rPr>
                <w:rFonts w:eastAsia="Times New Roman"/>
                <w:color w:val="000000"/>
                <w:sz w:val="22"/>
                <w:szCs w:val="22"/>
              </w:rPr>
              <w:t>2</w:t>
            </w:r>
          </w:p>
        </w:tc>
        <w:tc>
          <w:tcPr>
            <w:tcW w:w="4608"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4DDC209A" w14:textId="77777777">
            <w:pPr>
              <w:jc w:val="center"/>
            </w:pPr>
            <w:r w:rsidRPr="204459C6">
              <w:rPr>
                <w:rFonts w:eastAsia="Times New Roman"/>
                <w:color w:val="000000"/>
                <w:sz w:val="22"/>
                <w:szCs w:val="22"/>
              </w:rPr>
              <w:t>3</w:t>
            </w:r>
          </w:p>
        </w:tc>
        <w:tc>
          <w:tcPr>
            <w:tcW w:w="975"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10DBA251" w14:textId="77777777">
            <w:pPr>
              <w:jc w:val="right"/>
            </w:pPr>
            <w:r w:rsidRPr="204459C6">
              <w:rPr>
                <w:rFonts w:eastAsia="Times New Roman"/>
                <w:color w:val="000000"/>
                <w:sz w:val="22"/>
                <w:szCs w:val="22"/>
              </w:rPr>
              <w:t>4</w:t>
            </w:r>
          </w:p>
        </w:tc>
        <w:tc>
          <w:tcPr>
            <w:tcW w:w="1817"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54EEC641" w14:textId="77777777">
            <w:pPr>
              <w:jc w:val="center"/>
            </w:pPr>
            <w:r w:rsidRPr="204459C6">
              <w:rPr>
                <w:rFonts w:eastAsia="Times New Roman"/>
                <w:color w:val="000000"/>
                <w:sz w:val="22"/>
                <w:szCs w:val="22"/>
              </w:rPr>
              <w:t>5</w:t>
            </w:r>
          </w:p>
        </w:tc>
      </w:tr>
      <w:tr w:rsidRPr="00D220AE" w:rsidR="00E005F7" w:rsidTr="204459C6" w14:paraId="6524C5B6" w14:textId="77777777">
        <w:trPr>
          <w:trHeight w:val="1335"/>
        </w:trPr>
        <w:tc>
          <w:tcPr>
            <w:tcW w:w="694" w:type="dxa"/>
            <w:tcBorders>
              <w:top w:val="double" w:color="000000" w:sz="2" w:space="0"/>
              <w:left w:val="single" w:color="000000" w:sz="8" w:space="0"/>
              <w:bottom w:val="single" w:color="000000" w:sz="8" w:space="0"/>
              <w:right w:val="single" w:color="000000" w:sz="8" w:space="0"/>
            </w:tcBorders>
          </w:tcPr>
          <w:p w:rsidR="00E005F7" w:rsidP="204459C6" w:rsidRDefault="00E005F7" w14:paraId="0194E017" w14:textId="77777777">
            <w:r w:rsidRPr="204459C6">
              <w:rPr>
                <w:rFonts w:eastAsia="Times New Roman"/>
                <w:sz w:val="22"/>
                <w:szCs w:val="22"/>
              </w:rPr>
              <w:t xml:space="preserve"> </w:t>
            </w:r>
          </w:p>
        </w:tc>
        <w:tc>
          <w:tcPr>
            <w:tcW w:w="1536" w:type="dxa"/>
            <w:tcBorders>
              <w:top w:val="double" w:color="000000" w:sz="2" w:space="0"/>
              <w:left w:val="single" w:color="000000" w:sz="8" w:space="0"/>
              <w:bottom w:val="single" w:color="000000" w:sz="8" w:space="0"/>
              <w:right w:val="single" w:color="000000" w:sz="8" w:space="0"/>
            </w:tcBorders>
          </w:tcPr>
          <w:p w:rsidR="00E005F7" w:rsidP="204459C6" w:rsidRDefault="00E005F7" w14:paraId="476571E6" w14:textId="77777777">
            <w:r w:rsidRPr="204459C6">
              <w:rPr>
                <w:rFonts w:eastAsia="Times New Roman"/>
                <w:sz w:val="22"/>
                <w:szCs w:val="22"/>
              </w:rPr>
              <w:t xml:space="preserve"> </w:t>
            </w:r>
          </w:p>
        </w:tc>
        <w:tc>
          <w:tcPr>
            <w:tcW w:w="4608" w:type="dxa"/>
            <w:tcBorders>
              <w:top w:val="double" w:color="000000" w:sz="2" w:space="0"/>
              <w:left w:val="single" w:color="000000" w:sz="8" w:space="0"/>
              <w:bottom w:val="single" w:color="000000" w:sz="8" w:space="0"/>
              <w:right w:val="single" w:color="000000" w:sz="8" w:space="0"/>
            </w:tcBorders>
          </w:tcPr>
          <w:p w:rsidRPr="00D220AE" w:rsidR="00E005F7" w:rsidP="204459C6" w:rsidRDefault="00E005F7" w14:paraId="19CF7075" w14:textId="77777777">
            <w:pPr>
              <w:rPr>
                <w:lang w:val="it-IT"/>
              </w:rPr>
            </w:pPr>
            <w:r w:rsidRPr="204459C6">
              <w:rPr>
                <w:rFonts w:eastAsia="Times New Roman"/>
              </w:rPr>
              <w:t>grosime 12,5 mm, montati pe structura din profil zincat: pe suprafete plane, inclusiv glafurile usilor si ferest</w:t>
            </w:r>
            <w:r>
              <w:rPr>
                <w:rFonts w:eastAsia="Times New Roman"/>
              </w:rPr>
              <w:t>relor (Placa rezistenta la umeze</w:t>
            </w:r>
            <w:r w:rsidRPr="204459C6">
              <w:rPr>
                <w:rFonts w:eastAsia="Times New Roman"/>
              </w:rPr>
              <w:t>ala)</w:t>
            </w:r>
          </w:p>
        </w:tc>
        <w:tc>
          <w:tcPr>
            <w:tcW w:w="975" w:type="dxa"/>
            <w:tcBorders>
              <w:top w:val="double" w:color="000000" w:sz="2" w:space="0"/>
              <w:left w:val="single" w:color="000000" w:sz="8" w:space="0"/>
              <w:bottom w:val="single" w:color="000000" w:sz="8" w:space="0"/>
              <w:right w:val="single" w:color="000000" w:sz="8" w:space="0"/>
            </w:tcBorders>
          </w:tcPr>
          <w:p w:rsidRPr="00D220AE" w:rsidR="00E005F7" w:rsidP="204459C6" w:rsidRDefault="00E005F7" w14:paraId="4619E6A9" w14:textId="77777777">
            <w:pPr>
              <w:rPr>
                <w:lang w:val="it-IT"/>
              </w:rPr>
            </w:pPr>
            <w:r w:rsidRPr="204459C6">
              <w:rPr>
                <w:rFonts w:eastAsia="Times New Roman"/>
                <w:sz w:val="22"/>
                <w:szCs w:val="22"/>
              </w:rPr>
              <w:t xml:space="preserve"> </w:t>
            </w:r>
          </w:p>
        </w:tc>
        <w:tc>
          <w:tcPr>
            <w:tcW w:w="1817" w:type="dxa"/>
            <w:tcBorders>
              <w:top w:val="double" w:color="000000" w:sz="2" w:space="0"/>
              <w:left w:val="single" w:color="000000" w:sz="8" w:space="0"/>
              <w:bottom w:val="single" w:color="000000" w:sz="8" w:space="0"/>
              <w:right w:val="single" w:color="000000" w:sz="8" w:space="0"/>
            </w:tcBorders>
          </w:tcPr>
          <w:p w:rsidRPr="00D220AE" w:rsidR="00E005F7" w:rsidP="204459C6" w:rsidRDefault="00E005F7" w14:paraId="6AB2B709" w14:textId="77777777">
            <w:pPr>
              <w:rPr>
                <w:lang w:val="it-IT"/>
              </w:rPr>
            </w:pPr>
            <w:r w:rsidRPr="204459C6">
              <w:rPr>
                <w:rFonts w:eastAsia="Times New Roman"/>
                <w:sz w:val="22"/>
                <w:szCs w:val="22"/>
              </w:rPr>
              <w:t xml:space="preserve"> </w:t>
            </w:r>
          </w:p>
        </w:tc>
      </w:tr>
      <w:tr w:rsidR="00E005F7" w:rsidTr="204459C6" w14:paraId="69B25DA9"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4EC1B11B" w14:textId="77777777">
            <w:r w:rsidRPr="204459C6">
              <w:rPr>
                <w:rFonts w:eastAsia="Times New Roman"/>
                <w:sz w:val="22"/>
                <w:szCs w:val="22"/>
              </w:rPr>
              <w:t>10</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77B4386A" w14:textId="77777777">
            <w:r w:rsidRPr="204459C6">
              <w:rPr>
                <w:rFonts w:eastAsia="Times New Roman"/>
                <w:sz w:val="22"/>
                <w:szCs w:val="22"/>
              </w:rPr>
              <w:t>pret de piata</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57E53204" w14:textId="77777777">
            <w:pPr>
              <w:rPr>
                <w:lang w:val="it-IT"/>
              </w:rPr>
            </w:pPr>
            <w:r w:rsidRPr="204459C6">
              <w:rPr>
                <w:rFonts w:eastAsia="Times New Roman"/>
              </w:rPr>
              <w:t>Materiale izolante din fibre minerale in rulouri gr 20  cm</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0EBCB8DE" w14:textId="77777777">
            <w:pPr>
              <w:spacing w:before="2"/>
              <w:rPr>
                <w:lang w:val="it-IT"/>
              </w:rPr>
            </w:pPr>
            <w:r w:rsidRPr="204459C6">
              <w:rPr>
                <w:rFonts w:eastAsia="Times New Roman"/>
                <w:b/>
                <w:bCs/>
                <w:sz w:val="22"/>
                <w:szCs w:val="22"/>
              </w:rPr>
              <w:t xml:space="preserve"> </w:t>
            </w:r>
          </w:p>
          <w:p w:rsidR="00E005F7" w:rsidP="204459C6" w:rsidRDefault="00E005F7" w14:paraId="790CE853"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7F39A385" w14:textId="77777777">
            <w:pPr>
              <w:spacing w:before="2"/>
            </w:pPr>
            <w:r w:rsidRPr="204459C6">
              <w:rPr>
                <w:rFonts w:eastAsia="Times New Roman"/>
                <w:b/>
                <w:bCs/>
                <w:sz w:val="22"/>
                <w:szCs w:val="22"/>
              </w:rPr>
              <w:t xml:space="preserve"> </w:t>
            </w:r>
          </w:p>
          <w:p w:rsidR="00E005F7" w:rsidP="204459C6" w:rsidRDefault="00E005F7" w14:paraId="614330C2" w14:textId="77777777">
            <w:pPr>
              <w:jc w:val="center"/>
            </w:pPr>
            <w:r w:rsidRPr="204459C6">
              <w:rPr>
                <w:rFonts w:eastAsia="Times New Roman"/>
                <w:sz w:val="22"/>
                <w:szCs w:val="22"/>
              </w:rPr>
              <w:t>3,00</w:t>
            </w:r>
          </w:p>
        </w:tc>
      </w:tr>
      <w:tr w:rsidR="00E005F7" w:rsidTr="204459C6" w14:paraId="39790086"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7AC01EC4" w14:textId="77777777">
            <w:r w:rsidRPr="204459C6">
              <w:rPr>
                <w:rFonts w:eastAsia="Times New Roman"/>
                <w:sz w:val="22"/>
                <w:szCs w:val="22"/>
              </w:rPr>
              <w:t>11</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37694781" w14:textId="77777777">
            <w:r w:rsidRPr="204459C6">
              <w:rPr>
                <w:rFonts w:eastAsia="Times New Roman"/>
                <w:sz w:val="22"/>
                <w:szCs w:val="22"/>
              </w:rPr>
              <w:t>CN53A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5CE8F4E8" w14:textId="77777777">
            <w:r w:rsidRPr="204459C6">
              <w:rPr>
                <w:rFonts w:eastAsia="Times New Roman"/>
              </w:rPr>
              <w:t>Grunduirea suprafetelor interioare a peretilor si tavanelor</w:t>
            </w:r>
            <w:r>
              <w:rPr>
                <w:rFonts w:eastAsia="Times New Roman"/>
              </w:rPr>
              <w:t>.</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70084856" w14:textId="77777777">
            <w:pPr>
              <w:spacing w:before="2"/>
            </w:pPr>
            <w:r w:rsidRPr="204459C6">
              <w:rPr>
                <w:rFonts w:eastAsia="Times New Roman"/>
                <w:b/>
                <w:bCs/>
                <w:sz w:val="22"/>
                <w:szCs w:val="22"/>
              </w:rPr>
              <w:t xml:space="preserve"> </w:t>
            </w:r>
          </w:p>
          <w:p w:rsidR="00E005F7" w:rsidP="204459C6" w:rsidRDefault="00E005F7" w14:paraId="08CC0634"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1616AF37" w14:textId="77777777">
            <w:pPr>
              <w:spacing w:before="2"/>
            </w:pPr>
            <w:r w:rsidRPr="204459C6">
              <w:rPr>
                <w:rFonts w:eastAsia="Times New Roman"/>
                <w:b/>
                <w:bCs/>
                <w:sz w:val="22"/>
                <w:szCs w:val="22"/>
              </w:rPr>
              <w:t xml:space="preserve"> </w:t>
            </w:r>
          </w:p>
          <w:p w:rsidR="00E005F7" w:rsidP="204459C6" w:rsidRDefault="00E005F7" w14:paraId="7F4C9EE7" w14:textId="77777777">
            <w:pPr>
              <w:jc w:val="center"/>
            </w:pPr>
            <w:r w:rsidRPr="204459C6">
              <w:rPr>
                <w:rFonts w:eastAsia="Times New Roman"/>
                <w:sz w:val="22"/>
                <w:szCs w:val="22"/>
              </w:rPr>
              <w:t>86,16</w:t>
            </w:r>
          </w:p>
        </w:tc>
      </w:tr>
      <w:tr w:rsidR="00E005F7" w:rsidTr="204459C6" w14:paraId="5DF9BE3B" w14:textId="77777777">
        <w:trPr>
          <w:trHeight w:val="298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7215F137" w14:textId="77777777">
            <w:r w:rsidRPr="204459C6">
              <w:rPr>
                <w:rFonts w:eastAsia="Times New Roman"/>
                <w:sz w:val="22"/>
                <w:szCs w:val="22"/>
              </w:rPr>
              <w:t>12</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4ED3B155" w14:textId="77777777">
            <w:r w:rsidRPr="204459C6">
              <w:rPr>
                <w:rFonts w:eastAsia="Times New Roman"/>
                <w:sz w:val="22"/>
                <w:szCs w:val="22"/>
              </w:rPr>
              <w:t>CI06C</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2A46E884" w14:textId="77777777">
            <w:r w:rsidRPr="204459C6">
              <w:rPr>
                <w:rFonts w:eastAsia="Times New Roman"/>
              </w:rPr>
              <w:t>Placaj din fainata smaltuita, nesmaltuita, mata sau lucioasa cu placi de aceeasi culoare si format cu dimensiuni de la 15 x 15 cm pina la 30 x 30 cm, executate pe suprafete plane la pereti si stilpi, inclusiv glafurile si muchiile, cu rosturi alternante, in incaperi cu suprafata mai mare de 10 mp, fixate cu adeziv pentu montar</w:t>
            </w:r>
            <w:r>
              <w:rPr>
                <w:rFonts w:eastAsia="Times New Roman"/>
              </w:rPr>
              <w:t>ea placajelor (culoarea , forma</w:t>
            </w:r>
            <w:r w:rsidRPr="204459C6">
              <w:rPr>
                <w:rFonts w:eastAsia="Times New Roman"/>
              </w:rPr>
              <w:t xml:space="preserve">, dimensiunea gresiei se coordoneaza cu beneficiarul)     </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7D52D33C" w14:textId="77777777">
            <w:r w:rsidRPr="204459C6">
              <w:rPr>
                <w:rFonts w:eastAsia="Times New Roman"/>
                <w:b/>
                <w:bCs/>
              </w:rPr>
              <w:t xml:space="preserve"> </w:t>
            </w:r>
          </w:p>
          <w:p w:rsidR="00E005F7" w:rsidP="204459C6" w:rsidRDefault="00E005F7" w14:paraId="6D7EA958" w14:textId="77777777">
            <w:r w:rsidRPr="204459C6">
              <w:rPr>
                <w:rFonts w:eastAsia="Times New Roman"/>
                <w:b/>
                <w:bCs/>
              </w:rPr>
              <w:t xml:space="preserve"> </w:t>
            </w:r>
          </w:p>
          <w:p w:rsidR="00E005F7" w:rsidP="204459C6" w:rsidRDefault="00E005F7" w14:paraId="2F337B3F" w14:textId="77777777">
            <w:r w:rsidRPr="204459C6">
              <w:rPr>
                <w:rFonts w:eastAsia="Times New Roman"/>
                <w:b/>
                <w:bCs/>
              </w:rPr>
              <w:t xml:space="preserve"> </w:t>
            </w:r>
          </w:p>
          <w:p w:rsidR="00E005F7" w:rsidP="204459C6" w:rsidRDefault="00E005F7" w14:paraId="650BF77A" w14:textId="77777777">
            <w:r w:rsidRPr="204459C6">
              <w:rPr>
                <w:rFonts w:eastAsia="Times New Roman"/>
                <w:b/>
                <w:bCs/>
              </w:rPr>
              <w:t xml:space="preserve"> </w:t>
            </w:r>
          </w:p>
          <w:p w:rsidR="00E005F7" w:rsidP="204459C6" w:rsidRDefault="00E005F7" w14:paraId="1721EA20" w14:textId="77777777">
            <w:pPr>
              <w:spacing w:before="2"/>
            </w:pPr>
            <w:r w:rsidRPr="204459C6">
              <w:rPr>
                <w:rFonts w:eastAsia="Times New Roman"/>
                <w:b/>
                <w:bCs/>
                <w:sz w:val="22"/>
                <w:szCs w:val="22"/>
              </w:rPr>
              <w:t xml:space="preserve"> </w:t>
            </w:r>
          </w:p>
          <w:p w:rsidR="00E005F7" w:rsidP="204459C6" w:rsidRDefault="00E005F7" w14:paraId="0B1F8932" w14:textId="77777777">
            <w:pPr>
              <w:spacing w:before="1"/>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3DF0626" w14:textId="77777777">
            <w:r w:rsidRPr="204459C6">
              <w:rPr>
                <w:rFonts w:eastAsia="Times New Roman"/>
                <w:b/>
                <w:bCs/>
              </w:rPr>
              <w:t xml:space="preserve"> </w:t>
            </w:r>
          </w:p>
          <w:p w:rsidR="00E005F7" w:rsidP="204459C6" w:rsidRDefault="00E005F7" w14:paraId="2DFBC87B" w14:textId="77777777">
            <w:r w:rsidRPr="204459C6">
              <w:rPr>
                <w:rFonts w:eastAsia="Times New Roman"/>
                <w:b/>
                <w:bCs/>
              </w:rPr>
              <w:t xml:space="preserve"> </w:t>
            </w:r>
          </w:p>
          <w:p w:rsidR="00E005F7" w:rsidP="204459C6" w:rsidRDefault="00E005F7" w14:paraId="2F46E702" w14:textId="77777777">
            <w:r w:rsidRPr="204459C6">
              <w:rPr>
                <w:rFonts w:eastAsia="Times New Roman"/>
                <w:b/>
                <w:bCs/>
              </w:rPr>
              <w:t xml:space="preserve"> </w:t>
            </w:r>
          </w:p>
          <w:p w:rsidR="00E005F7" w:rsidP="204459C6" w:rsidRDefault="00E005F7" w14:paraId="4E1906C6" w14:textId="77777777">
            <w:r w:rsidRPr="204459C6">
              <w:rPr>
                <w:rFonts w:eastAsia="Times New Roman"/>
                <w:b/>
                <w:bCs/>
              </w:rPr>
              <w:t xml:space="preserve"> </w:t>
            </w:r>
          </w:p>
          <w:p w:rsidR="00E005F7" w:rsidP="204459C6" w:rsidRDefault="00E005F7" w14:paraId="3125CBF9" w14:textId="77777777">
            <w:pPr>
              <w:spacing w:before="2"/>
            </w:pPr>
            <w:r w:rsidRPr="204459C6">
              <w:rPr>
                <w:rFonts w:eastAsia="Times New Roman"/>
                <w:b/>
                <w:bCs/>
                <w:sz w:val="22"/>
                <w:szCs w:val="22"/>
              </w:rPr>
              <w:t xml:space="preserve"> </w:t>
            </w:r>
          </w:p>
          <w:p w:rsidR="00E005F7" w:rsidP="204459C6" w:rsidRDefault="00E005F7" w14:paraId="120ED478" w14:textId="77777777">
            <w:pPr>
              <w:spacing w:before="1"/>
              <w:jc w:val="center"/>
            </w:pPr>
            <w:r w:rsidRPr="204459C6">
              <w:rPr>
                <w:rFonts w:eastAsia="Times New Roman"/>
                <w:sz w:val="22"/>
                <w:szCs w:val="22"/>
              </w:rPr>
              <w:t>43,08</w:t>
            </w:r>
          </w:p>
        </w:tc>
      </w:tr>
      <w:tr w:rsidR="00E005F7" w:rsidTr="204459C6" w14:paraId="547F529F" w14:textId="77777777">
        <w:trPr>
          <w:trHeight w:val="106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5103D7F1" w14:textId="77777777">
            <w:r w:rsidRPr="204459C6">
              <w:rPr>
                <w:rFonts w:eastAsia="Times New Roman"/>
                <w:sz w:val="22"/>
                <w:szCs w:val="22"/>
              </w:rPr>
              <w:t>13</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1B8011B8" w14:textId="77777777">
            <w:r w:rsidRPr="204459C6">
              <w:rPr>
                <w:rFonts w:eastAsia="Times New Roman"/>
                <w:sz w:val="22"/>
                <w:szCs w:val="22"/>
              </w:rPr>
              <w:t>CF57A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1B34792B" w14:textId="77777777">
            <w:r w:rsidRPr="204459C6">
              <w:rPr>
                <w:rFonts w:eastAsia="Times New Roman"/>
              </w:rPr>
              <w:t>Aplicarea manuala a chitului pe baza de ipsos "Eurofin" grosime 1,0 mm pe suprafetele peretilor, coloanelor si tavanelor</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47191860" w14:textId="77777777">
            <w:pPr>
              <w:spacing w:before="3"/>
            </w:pPr>
            <w:r w:rsidRPr="204459C6">
              <w:rPr>
                <w:rFonts w:eastAsia="Times New Roman"/>
                <w:b/>
                <w:bCs/>
                <w:sz w:val="34"/>
                <w:szCs w:val="34"/>
              </w:rPr>
              <w:t xml:space="preserve"> </w:t>
            </w:r>
          </w:p>
          <w:p w:rsidR="00E005F7" w:rsidP="204459C6" w:rsidRDefault="00E005F7" w14:paraId="28C8E5BB" w14:textId="77777777">
            <w:pPr>
              <w:spacing w:before="1"/>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3E21FC05" w14:textId="77777777">
            <w:pPr>
              <w:spacing w:before="3"/>
            </w:pPr>
            <w:r w:rsidRPr="204459C6">
              <w:rPr>
                <w:rFonts w:eastAsia="Times New Roman"/>
                <w:b/>
                <w:bCs/>
                <w:sz w:val="34"/>
                <w:szCs w:val="34"/>
              </w:rPr>
              <w:t xml:space="preserve"> </w:t>
            </w:r>
          </w:p>
          <w:p w:rsidR="00E005F7" w:rsidP="204459C6" w:rsidRDefault="00E005F7" w14:paraId="38CE116D" w14:textId="77777777">
            <w:pPr>
              <w:spacing w:before="1"/>
              <w:jc w:val="center"/>
            </w:pPr>
            <w:r w:rsidRPr="204459C6">
              <w:rPr>
                <w:rFonts w:eastAsia="Times New Roman"/>
                <w:sz w:val="22"/>
                <w:szCs w:val="22"/>
              </w:rPr>
              <w:t>43,08</w:t>
            </w:r>
          </w:p>
        </w:tc>
      </w:tr>
      <w:tr w:rsidR="00E005F7" w:rsidTr="204459C6" w14:paraId="47ECB920" w14:textId="77777777">
        <w:trPr>
          <w:trHeight w:val="133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3391774D" w14:textId="77777777">
            <w:r w:rsidRPr="204459C6">
              <w:rPr>
                <w:rFonts w:eastAsia="Times New Roman"/>
                <w:sz w:val="22"/>
                <w:szCs w:val="22"/>
              </w:rPr>
              <w:t>14</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6E9AA122" w14:textId="77777777">
            <w:r w:rsidRPr="204459C6">
              <w:rPr>
                <w:rFonts w:eastAsia="Times New Roman"/>
                <w:sz w:val="22"/>
                <w:szCs w:val="22"/>
              </w:rPr>
              <w:t>CF56A</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3D247F3A" w14:textId="77777777">
            <w:pPr>
              <w:rPr>
                <w:lang w:val="it-IT"/>
              </w:rPr>
            </w:pPr>
            <w:r w:rsidRPr="204459C6">
              <w:rPr>
                <w:rFonts w:eastAsia="Times New Roman"/>
              </w:rPr>
              <w:t>Aplicarea manuala a chitului pentru lucrari la interior "Mesterul Manole" grosime 0,5 mm pe suprafetele peretilor, coloanelor si tavanelor</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3C31A0DF" w14:textId="77777777">
            <w:pPr>
              <w:rPr>
                <w:lang w:val="it-IT"/>
              </w:rPr>
            </w:pPr>
            <w:r w:rsidRPr="204459C6">
              <w:rPr>
                <w:rFonts w:eastAsia="Times New Roman"/>
                <w:b/>
                <w:bCs/>
              </w:rPr>
              <w:t xml:space="preserve"> </w:t>
            </w:r>
          </w:p>
          <w:p w:rsidRPr="00D220AE" w:rsidR="00E005F7" w:rsidP="204459C6" w:rsidRDefault="00E005F7" w14:paraId="56F56BD1" w14:textId="77777777">
            <w:pPr>
              <w:spacing w:before="2"/>
              <w:rPr>
                <w:lang w:val="it-IT"/>
              </w:rPr>
            </w:pPr>
            <w:r w:rsidRPr="204459C6">
              <w:rPr>
                <w:rFonts w:eastAsia="Times New Roman"/>
                <w:b/>
                <w:bCs/>
                <w:sz w:val="22"/>
                <w:szCs w:val="22"/>
              </w:rPr>
              <w:t xml:space="preserve"> </w:t>
            </w:r>
          </w:p>
          <w:p w:rsidR="00E005F7" w:rsidP="204459C6" w:rsidRDefault="00E005F7" w14:paraId="203624D8"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83025DE" w14:textId="77777777">
            <w:r w:rsidRPr="204459C6">
              <w:rPr>
                <w:rFonts w:eastAsia="Times New Roman"/>
                <w:b/>
                <w:bCs/>
              </w:rPr>
              <w:t xml:space="preserve"> </w:t>
            </w:r>
          </w:p>
          <w:p w:rsidR="00E005F7" w:rsidP="204459C6" w:rsidRDefault="00E005F7" w14:paraId="4A29A6B7" w14:textId="77777777">
            <w:pPr>
              <w:spacing w:before="2"/>
            </w:pPr>
            <w:r w:rsidRPr="204459C6">
              <w:rPr>
                <w:rFonts w:eastAsia="Times New Roman"/>
                <w:b/>
                <w:bCs/>
                <w:sz w:val="22"/>
                <w:szCs w:val="22"/>
              </w:rPr>
              <w:t xml:space="preserve"> </w:t>
            </w:r>
          </w:p>
          <w:p w:rsidR="00E005F7" w:rsidP="204459C6" w:rsidRDefault="00E005F7" w14:paraId="3AED97FE" w14:textId="77777777">
            <w:pPr>
              <w:jc w:val="center"/>
            </w:pPr>
            <w:r w:rsidRPr="204459C6">
              <w:rPr>
                <w:rFonts w:eastAsia="Times New Roman"/>
                <w:sz w:val="22"/>
                <w:szCs w:val="22"/>
              </w:rPr>
              <w:t>43,08</w:t>
            </w:r>
          </w:p>
        </w:tc>
      </w:tr>
      <w:tr w:rsidR="00E005F7" w:rsidTr="204459C6" w14:paraId="439AA3F4"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5F86CFE6" w14:textId="77777777">
            <w:r w:rsidRPr="204459C6">
              <w:rPr>
                <w:rFonts w:eastAsia="Times New Roman"/>
                <w:sz w:val="22"/>
                <w:szCs w:val="22"/>
              </w:rPr>
              <w:t>15</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51E28B23" w14:textId="77777777">
            <w:r w:rsidRPr="204459C6">
              <w:rPr>
                <w:rFonts w:eastAsia="Times New Roman"/>
                <w:sz w:val="22"/>
                <w:szCs w:val="22"/>
              </w:rPr>
              <w:t>CN53A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7B009CB8" w14:textId="77777777">
            <w:r w:rsidRPr="204459C6">
              <w:rPr>
                <w:rFonts w:eastAsia="Times New Roman"/>
              </w:rPr>
              <w:t>Grunduirea suprafetelor interioare a peretilor si tavanelor</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61894B55" w14:textId="77777777">
            <w:pPr>
              <w:spacing w:before="2"/>
            </w:pPr>
            <w:r w:rsidRPr="204459C6">
              <w:rPr>
                <w:rFonts w:eastAsia="Times New Roman"/>
                <w:b/>
                <w:bCs/>
                <w:sz w:val="22"/>
                <w:szCs w:val="22"/>
              </w:rPr>
              <w:t xml:space="preserve"> </w:t>
            </w:r>
          </w:p>
          <w:p w:rsidR="00E005F7" w:rsidP="204459C6" w:rsidRDefault="00E005F7" w14:paraId="6B1BEBE5"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29359F3D" w14:textId="77777777">
            <w:pPr>
              <w:spacing w:before="2"/>
            </w:pPr>
            <w:r w:rsidRPr="204459C6">
              <w:rPr>
                <w:rFonts w:eastAsia="Times New Roman"/>
                <w:b/>
                <w:bCs/>
                <w:sz w:val="22"/>
                <w:szCs w:val="22"/>
              </w:rPr>
              <w:t xml:space="preserve"> </w:t>
            </w:r>
          </w:p>
          <w:p w:rsidR="00E005F7" w:rsidP="204459C6" w:rsidRDefault="00E005F7" w14:paraId="092AA222" w14:textId="77777777">
            <w:pPr>
              <w:jc w:val="center"/>
            </w:pPr>
            <w:r w:rsidRPr="204459C6">
              <w:rPr>
                <w:rFonts w:eastAsia="Times New Roman"/>
                <w:sz w:val="22"/>
                <w:szCs w:val="22"/>
              </w:rPr>
              <w:t>43,08</w:t>
            </w:r>
          </w:p>
        </w:tc>
      </w:tr>
      <w:tr w:rsidR="00E005F7" w:rsidTr="204459C6" w14:paraId="4BD76643" w14:textId="77777777">
        <w:trPr>
          <w:trHeight w:val="133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1E90AAEC" w14:textId="77777777">
            <w:r w:rsidRPr="204459C6">
              <w:rPr>
                <w:rFonts w:eastAsia="Times New Roman"/>
                <w:sz w:val="22"/>
                <w:szCs w:val="22"/>
              </w:rPr>
              <w:t>16</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2EF9ED10" w14:textId="77777777">
            <w:r w:rsidRPr="204459C6">
              <w:rPr>
                <w:rFonts w:eastAsia="Times New Roman"/>
                <w:sz w:val="22"/>
                <w:szCs w:val="22"/>
              </w:rPr>
              <w:t>CN06A</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450843AC" w14:textId="77777777">
            <w:pPr>
              <w:rPr>
                <w:lang w:val="it-IT"/>
              </w:rPr>
            </w:pPr>
            <w:r w:rsidRPr="204459C6">
              <w:rPr>
                <w:rFonts w:eastAsia="Times New Roman"/>
              </w:rPr>
              <w:t>Vopsitorii interioare cu vopsea pe baza de copolimeri vinilici in emulsie apoasa,</w:t>
            </w:r>
          </w:p>
          <w:p w:rsidR="00E005F7" w:rsidP="204459C6" w:rsidRDefault="00E005F7" w14:paraId="6918F48D" w14:textId="77777777">
            <w:r w:rsidRPr="204459C6">
              <w:rPr>
                <w:rFonts w:eastAsia="Times New Roman"/>
              </w:rPr>
              <w:t>aplicate in 2 straturi pe glet existent, executate manual</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7D6AA19B" w14:textId="77777777">
            <w:r w:rsidRPr="204459C6">
              <w:rPr>
                <w:rFonts w:eastAsia="Times New Roman"/>
                <w:b/>
                <w:bCs/>
              </w:rPr>
              <w:t xml:space="preserve"> </w:t>
            </w:r>
          </w:p>
          <w:p w:rsidR="00E005F7" w:rsidP="204459C6" w:rsidRDefault="00E005F7" w14:paraId="7EC6B615" w14:textId="77777777">
            <w:pPr>
              <w:spacing w:before="2"/>
            </w:pPr>
            <w:r w:rsidRPr="204459C6">
              <w:rPr>
                <w:rFonts w:eastAsia="Times New Roman"/>
                <w:b/>
                <w:bCs/>
                <w:sz w:val="22"/>
                <w:szCs w:val="22"/>
              </w:rPr>
              <w:t xml:space="preserve"> </w:t>
            </w:r>
          </w:p>
          <w:p w:rsidR="00E005F7" w:rsidP="204459C6" w:rsidRDefault="00E005F7" w14:paraId="284450B8" w14:textId="77777777">
            <w:pPr>
              <w:spacing w:before="1"/>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FD97DE1" w14:textId="77777777">
            <w:r w:rsidRPr="204459C6">
              <w:rPr>
                <w:rFonts w:eastAsia="Times New Roman"/>
                <w:b/>
                <w:bCs/>
              </w:rPr>
              <w:t xml:space="preserve"> </w:t>
            </w:r>
          </w:p>
          <w:p w:rsidR="00E005F7" w:rsidP="204459C6" w:rsidRDefault="00E005F7" w14:paraId="35BF152E" w14:textId="77777777">
            <w:pPr>
              <w:spacing w:before="2"/>
            </w:pPr>
            <w:r w:rsidRPr="204459C6">
              <w:rPr>
                <w:rFonts w:eastAsia="Times New Roman"/>
                <w:b/>
                <w:bCs/>
                <w:sz w:val="22"/>
                <w:szCs w:val="22"/>
              </w:rPr>
              <w:t xml:space="preserve"> </w:t>
            </w:r>
          </w:p>
          <w:p w:rsidR="00E005F7" w:rsidP="204459C6" w:rsidRDefault="00E005F7" w14:paraId="7E9C4386" w14:textId="77777777">
            <w:pPr>
              <w:spacing w:before="1"/>
              <w:jc w:val="center"/>
            </w:pPr>
            <w:r w:rsidRPr="204459C6">
              <w:rPr>
                <w:rFonts w:eastAsia="Times New Roman"/>
                <w:sz w:val="22"/>
                <w:szCs w:val="22"/>
              </w:rPr>
              <w:t>43,08</w:t>
            </w:r>
          </w:p>
        </w:tc>
      </w:tr>
      <w:tr w:rsidR="00E005F7" w:rsidTr="204459C6" w14:paraId="1FE6FAB9"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217AF87A" w14:textId="77777777">
            <w:r w:rsidRPr="204459C6">
              <w:rPr>
                <w:rFonts w:eastAsia="Times New Roman"/>
                <w:sz w:val="22"/>
                <w:szCs w:val="22"/>
              </w:rPr>
              <w:t>17</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059B1586" w14:textId="77777777">
            <w:r w:rsidRPr="204459C6">
              <w:rPr>
                <w:rFonts w:eastAsia="Times New Roman"/>
                <w:sz w:val="22"/>
                <w:szCs w:val="22"/>
              </w:rPr>
              <w:t>CK29F</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299567CF" w14:textId="77777777">
            <w:pPr>
              <w:rPr>
                <w:lang w:val="it-IT"/>
              </w:rPr>
            </w:pPr>
            <w:r w:rsidRPr="204459C6">
              <w:rPr>
                <w:rFonts w:eastAsia="Times New Roman"/>
              </w:rPr>
              <w:t>Tavane suspendate din panouri prefabricate "Armstrong", inclusiv sistemul-grila</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63BC3787" w14:textId="77777777">
            <w:pPr>
              <w:spacing w:before="2"/>
              <w:rPr>
                <w:lang w:val="it-IT"/>
              </w:rPr>
            </w:pPr>
            <w:r w:rsidRPr="204459C6">
              <w:rPr>
                <w:rFonts w:eastAsia="Times New Roman"/>
                <w:b/>
                <w:bCs/>
                <w:sz w:val="22"/>
                <w:szCs w:val="22"/>
              </w:rPr>
              <w:t xml:space="preserve"> </w:t>
            </w:r>
          </w:p>
          <w:p w:rsidR="00E005F7" w:rsidP="204459C6" w:rsidRDefault="00E005F7" w14:paraId="46AB3340"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30D9E5BC" w14:textId="77777777">
            <w:pPr>
              <w:spacing w:before="2"/>
            </w:pPr>
            <w:r w:rsidRPr="204459C6">
              <w:rPr>
                <w:rFonts w:eastAsia="Times New Roman"/>
                <w:b/>
                <w:bCs/>
                <w:sz w:val="22"/>
                <w:szCs w:val="22"/>
              </w:rPr>
              <w:t xml:space="preserve"> </w:t>
            </w:r>
          </w:p>
          <w:p w:rsidR="00E005F7" w:rsidP="204459C6" w:rsidRDefault="00E005F7" w14:paraId="324F1BB7" w14:textId="77777777">
            <w:pPr>
              <w:jc w:val="center"/>
            </w:pPr>
            <w:r w:rsidRPr="204459C6">
              <w:rPr>
                <w:rFonts w:eastAsia="Times New Roman"/>
                <w:sz w:val="22"/>
                <w:szCs w:val="22"/>
              </w:rPr>
              <w:t>16,71</w:t>
            </w:r>
          </w:p>
        </w:tc>
      </w:tr>
      <w:tr w:rsidR="00E005F7" w:rsidTr="204459C6" w14:paraId="061EA279"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7B2D4A5E" w14:textId="77777777">
            <w:r w:rsidRPr="204459C6">
              <w:rPr>
                <w:rFonts w:eastAsia="Times New Roman"/>
                <w:sz w:val="22"/>
                <w:szCs w:val="22"/>
              </w:rPr>
              <w:t>18</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138AFD13" w14:textId="77777777">
            <w:r w:rsidRPr="204459C6">
              <w:rPr>
                <w:rFonts w:eastAsia="Times New Roman"/>
                <w:sz w:val="22"/>
                <w:szCs w:val="22"/>
              </w:rPr>
              <w:t>RpSC06A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561B7E5E" w14:textId="77777777">
            <w:r w:rsidRPr="204459C6">
              <w:rPr>
                <w:rFonts w:eastAsia="Times New Roman"/>
              </w:rPr>
              <w:t>Demontarea unui vas de closet din faianta, complet echipat</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77CBCC63" w14:textId="77777777">
            <w:pPr>
              <w:spacing w:before="2"/>
            </w:pPr>
            <w:r w:rsidRPr="204459C6">
              <w:rPr>
                <w:rFonts w:eastAsia="Times New Roman"/>
                <w:b/>
                <w:bCs/>
                <w:sz w:val="22"/>
                <w:szCs w:val="22"/>
              </w:rPr>
              <w:t xml:space="preserve"> </w:t>
            </w:r>
          </w:p>
          <w:p w:rsidR="00E005F7" w:rsidP="204459C6" w:rsidRDefault="00E005F7" w14:paraId="606CF5E9"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4F22E6E7" w14:textId="77777777">
            <w:pPr>
              <w:spacing w:before="2"/>
            </w:pPr>
            <w:r w:rsidRPr="204459C6">
              <w:rPr>
                <w:rFonts w:eastAsia="Times New Roman"/>
                <w:b/>
                <w:bCs/>
                <w:sz w:val="22"/>
                <w:szCs w:val="22"/>
              </w:rPr>
              <w:t xml:space="preserve"> </w:t>
            </w:r>
          </w:p>
          <w:p w:rsidR="00E005F7" w:rsidP="204459C6" w:rsidRDefault="00E005F7" w14:paraId="0900FE0B" w14:textId="77777777">
            <w:pPr>
              <w:jc w:val="center"/>
            </w:pPr>
            <w:r w:rsidRPr="204459C6">
              <w:rPr>
                <w:rFonts w:eastAsia="Times New Roman"/>
                <w:sz w:val="22"/>
                <w:szCs w:val="22"/>
              </w:rPr>
              <w:t>1,00</w:t>
            </w:r>
          </w:p>
        </w:tc>
      </w:tr>
      <w:tr w:rsidR="00E005F7" w:rsidTr="204459C6" w14:paraId="312A55A2" w14:textId="77777777">
        <w:trPr>
          <w:trHeight w:val="106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604BB174" w14:textId="77777777">
            <w:r w:rsidRPr="204459C6">
              <w:rPr>
                <w:rFonts w:eastAsia="Times New Roman"/>
                <w:sz w:val="22"/>
                <w:szCs w:val="22"/>
              </w:rPr>
              <w:lastRenderedPageBreak/>
              <w:t>19</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52E3A381" w14:textId="77777777">
            <w:r w:rsidRPr="204459C6">
              <w:rPr>
                <w:rFonts w:eastAsia="Times New Roman"/>
                <w:sz w:val="22"/>
                <w:szCs w:val="22"/>
              </w:rPr>
              <w:t>RpSB01A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02046914" w14:textId="77777777">
            <w:r w:rsidRPr="204459C6">
              <w:rPr>
                <w:rFonts w:eastAsia="Times New Roman"/>
              </w:rPr>
              <w:t>Demontarea tuburilor si pieselor de legatura fasonate din fonta, pentru canalizare, cu diametrul de 50 mm</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7E3FD63D" w14:textId="77777777">
            <w:pPr>
              <w:spacing w:before="3"/>
            </w:pPr>
            <w:r w:rsidRPr="204459C6">
              <w:rPr>
                <w:rFonts w:eastAsia="Times New Roman"/>
                <w:b/>
                <w:bCs/>
                <w:sz w:val="34"/>
                <w:szCs w:val="34"/>
              </w:rPr>
              <w:t xml:space="preserve"> </w:t>
            </w:r>
          </w:p>
          <w:p w:rsidR="00E005F7" w:rsidP="204459C6" w:rsidRDefault="00E005F7" w14:paraId="720AE848" w14:textId="77777777">
            <w:pPr>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277E0852" w14:textId="77777777">
            <w:pPr>
              <w:spacing w:before="3"/>
            </w:pPr>
            <w:r w:rsidRPr="204459C6">
              <w:rPr>
                <w:rFonts w:eastAsia="Times New Roman"/>
                <w:b/>
                <w:bCs/>
                <w:sz w:val="34"/>
                <w:szCs w:val="34"/>
              </w:rPr>
              <w:t xml:space="preserve"> </w:t>
            </w:r>
          </w:p>
          <w:p w:rsidR="00E005F7" w:rsidP="204459C6" w:rsidRDefault="00E005F7" w14:paraId="2911F680" w14:textId="77777777">
            <w:pPr>
              <w:jc w:val="center"/>
            </w:pPr>
            <w:r w:rsidRPr="204459C6">
              <w:rPr>
                <w:rFonts w:eastAsia="Times New Roman"/>
                <w:sz w:val="22"/>
                <w:szCs w:val="22"/>
              </w:rPr>
              <w:t>4,00</w:t>
            </w:r>
          </w:p>
        </w:tc>
      </w:tr>
      <w:tr w:rsidR="00E005F7" w:rsidTr="204459C6" w14:paraId="2FD7C9B1" w14:textId="77777777">
        <w:trPr>
          <w:trHeight w:val="55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4023E61E" w14:textId="77777777">
            <w:r w:rsidRPr="204459C6">
              <w:rPr>
                <w:rFonts w:eastAsia="Times New Roman"/>
                <w:sz w:val="22"/>
                <w:szCs w:val="22"/>
              </w:rPr>
              <w:t>20</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3C3FE491" w14:textId="77777777">
            <w:r w:rsidRPr="204459C6">
              <w:rPr>
                <w:rFonts w:eastAsia="Times New Roman"/>
                <w:sz w:val="22"/>
                <w:szCs w:val="22"/>
              </w:rPr>
              <w:t>SA14B</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7A305614" w14:textId="77777777">
            <w:pPr>
              <w:rPr>
                <w:lang w:val="it-IT"/>
              </w:rPr>
            </w:pPr>
            <w:r w:rsidRPr="204459C6">
              <w:rPr>
                <w:rFonts w:eastAsia="Times New Roman"/>
              </w:rPr>
              <w:t>Teava din material plastic imbinata prin</w:t>
            </w:r>
          </w:p>
          <w:p w:rsidRPr="00D220AE" w:rsidR="00E005F7" w:rsidP="204459C6" w:rsidRDefault="00E005F7" w14:paraId="2B634171" w14:textId="77777777">
            <w:pPr>
              <w:rPr>
                <w:lang w:val="it-IT"/>
              </w:rPr>
            </w:pPr>
            <w:r w:rsidRPr="204459C6">
              <w:rPr>
                <w:rFonts w:eastAsia="Times New Roman"/>
              </w:rPr>
              <w:t>sudura prin polifuziune, la constructii</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19D24F6A" w14:textId="77777777">
            <w:pPr>
              <w:spacing w:before="140"/>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343D544C" w14:textId="77777777">
            <w:pPr>
              <w:spacing w:before="140"/>
              <w:jc w:val="center"/>
            </w:pPr>
            <w:r w:rsidRPr="204459C6">
              <w:rPr>
                <w:rFonts w:eastAsia="Times New Roman"/>
                <w:sz w:val="22"/>
                <w:szCs w:val="22"/>
              </w:rPr>
              <w:t>7,00</w:t>
            </w:r>
          </w:p>
        </w:tc>
      </w:tr>
    </w:tbl>
    <w:p w:rsidR="00E005F7" w:rsidP="204459C6" w:rsidRDefault="00E005F7" w14:paraId="04615C3A" w14:textId="77777777">
      <w:r>
        <w:br/>
      </w:r>
    </w:p>
    <w:tbl>
      <w:tblPr>
        <w:tblW w:w="0" w:type="auto"/>
        <w:tblInd w:w="255" w:type="dxa"/>
        <w:tblLayout w:type="fixed"/>
        <w:tblLook w:val="01E0" w:firstRow="1" w:lastRow="1" w:firstColumn="1" w:lastColumn="1" w:noHBand="0" w:noVBand="0"/>
      </w:tblPr>
      <w:tblGrid>
        <w:gridCol w:w="694"/>
        <w:gridCol w:w="1536"/>
        <w:gridCol w:w="4608"/>
        <w:gridCol w:w="975"/>
        <w:gridCol w:w="1817"/>
      </w:tblGrid>
      <w:tr w:rsidR="00E005F7" w:rsidTr="204459C6" w14:paraId="4091D662" w14:textId="77777777">
        <w:trPr>
          <w:trHeight w:val="255"/>
        </w:trPr>
        <w:tc>
          <w:tcPr>
            <w:tcW w:w="694"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261BD724" w14:textId="77777777">
            <w:r w:rsidRPr="204459C6">
              <w:rPr>
                <w:rFonts w:eastAsia="Times New Roman"/>
                <w:sz w:val="22"/>
                <w:szCs w:val="22"/>
              </w:rPr>
              <w:t>1</w:t>
            </w:r>
          </w:p>
        </w:tc>
        <w:tc>
          <w:tcPr>
            <w:tcW w:w="1536"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15195127" w14:textId="77777777">
            <w:pPr>
              <w:jc w:val="center"/>
            </w:pPr>
            <w:r w:rsidRPr="204459C6">
              <w:rPr>
                <w:rFonts w:eastAsia="Times New Roman"/>
                <w:color w:val="000000"/>
                <w:sz w:val="22"/>
                <w:szCs w:val="22"/>
              </w:rPr>
              <w:t>2</w:t>
            </w:r>
          </w:p>
        </w:tc>
        <w:tc>
          <w:tcPr>
            <w:tcW w:w="4608"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074B0D2E" w14:textId="77777777">
            <w:pPr>
              <w:jc w:val="center"/>
            </w:pPr>
            <w:r w:rsidRPr="204459C6">
              <w:rPr>
                <w:rFonts w:eastAsia="Times New Roman"/>
                <w:color w:val="000000"/>
                <w:sz w:val="22"/>
                <w:szCs w:val="22"/>
              </w:rPr>
              <w:t>3</w:t>
            </w:r>
          </w:p>
        </w:tc>
        <w:tc>
          <w:tcPr>
            <w:tcW w:w="975"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6545402D" w14:textId="77777777">
            <w:pPr>
              <w:jc w:val="right"/>
            </w:pPr>
            <w:r w:rsidRPr="204459C6">
              <w:rPr>
                <w:rFonts w:eastAsia="Times New Roman"/>
                <w:color w:val="000000"/>
                <w:sz w:val="22"/>
                <w:szCs w:val="22"/>
              </w:rPr>
              <w:t>4</w:t>
            </w:r>
          </w:p>
        </w:tc>
        <w:tc>
          <w:tcPr>
            <w:tcW w:w="1817"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2CBBED78" w14:textId="77777777">
            <w:pPr>
              <w:jc w:val="center"/>
            </w:pPr>
            <w:r w:rsidRPr="204459C6">
              <w:rPr>
                <w:rFonts w:eastAsia="Times New Roman"/>
                <w:color w:val="000000"/>
                <w:sz w:val="22"/>
                <w:szCs w:val="22"/>
              </w:rPr>
              <w:t>5</w:t>
            </w:r>
          </w:p>
        </w:tc>
      </w:tr>
      <w:tr w:rsidR="00E005F7" w:rsidTr="204459C6" w14:paraId="0A738F82" w14:textId="77777777">
        <w:trPr>
          <w:trHeight w:val="510"/>
        </w:trPr>
        <w:tc>
          <w:tcPr>
            <w:tcW w:w="694" w:type="dxa"/>
            <w:tcBorders>
              <w:top w:val="double" w:color="000000" w:sz="2" w:space="0"/>
              <w:left w:val="single" w:color="000000" w:sz="8" w:space="0"/>
              <w:bottom w:val="single" w:color="000000" w:sz="8" w:space="0"/>
              <w:right w:val="single" w:color="000000" w:sz="8" w:space="0"/>
            </w:tcBorders>
          </w:tcPr>
          <w:p w:rsidR="00E005F7" w:rsidP="204459C6" w:rsidRDefault="00E005F7" w14:paraId="35DA3383" w14:textId="77777777">
            <w:r w:rsidRPr="204459C6">
              <w:rPr>
                <w:rFonts w:eastAsia="Times New Roman"/>
                <w:sz w:val="22"/>
                <w:szCs w:val="22"/>
              </w:rPr>
              <w:t xml:space="preserve"> </w:t>
            </w:r>
          </w:p>
        </w:tc>
        <w:tc>
          <w:tcPr>
            <w:tcW w:w="1536" w:type="dxa"/>
            <w:tcBorders>
              <w:top w:val="double" w:color="000000" w:sz="2" w:space="0"/>
              <w:left w:val="single" w:color="000000" w:sz="8" w:space="0"/>
              <w:bottom w:val="single" w:color="000000" w:sz="8" w:space="0"/>
              <w:right w:val="single" w:color="000000" w:sz="8" w:space="0"/>
            </w:tcBorders>
          </w:tcPr>
          <w:p w:rsidR="00E005F7" w:rsidP="204459C6" w:rsidRDefault="00E005F7" w14:paraId="0EF6EE20" w14:textId="77777777">
            <w:r w:rsidRPr="204459C6">
              <w:rPr>
                <w:rFonts w:eastAsia="Times New Roman"/>
                <w:sz w:val="22"/>
                <w:szCs w:val="22"/>
              </w:rPr>
              <w:t xml:space="preserve"> </w:t>
            </w:r>
          </w:p>
        </w:tc>
        <w:tc>
          <w:tcPr>
            <w:tcW w:w="4608" w:type="dxa"/>
            <w:tcBorders>
              <w:top w:val="double" w:color="000000" w:sz="2" w:space="0"/>
              <w:left w:val="single" w:color="000000" w:sz="8" w:space="0"/>
              <w:bottom w:val="single" w:color="000000" w:sz="8" w:space="0"/>
              <w:right w:val="single" w:color="000000" w:sz="8" w:space="0"/>
            </w:tcBorders>
          </w:tcPr>
          <w:p w:rsidR="00E005F7" w:rsidP="204459C6" w:rsidRDefault="00E005F7" w14:paraId="321A0AAE" w14:textId="77777777">
            <w:r w:rsidRPr="204459C6">
              <w:rPr>
                <w:rFonts w:eastAsia="Times New Roman"/>
              </w:rPr>
              <w:t>industriale, avind diametrul de 20 mm</w:t>
            </w:r>
          </w:p>
        </w:tc>
        <w:tc>
          <w:tcPr>
            <w:tcW w:w="975" w:type="dxa"/>
            <w:tcBorders>
              <w:top w:val="double" w:color="000000" w:sz="2" w:space="0"/>
              <w:left w:val="single" w:color="000000" w:sz="8" w:space="0"/>
              <w:bottom w:val="single" w:color="000000" w:sz="8" w:space="0"/>
              <w:right w:val="single" w:color="000000" w:sz="8" w:space="0"/>
            </w:tcBorders>
          </w:tcPr>
          <w:p w:rsidR="00E005F7" w:rsidP="204459C6" w:rsidRDefault="00E005F7" w14:paraId="2C1892DF" w14:textId="77777777">
            <w:r w:rsidRPr="204459C6">
              <w:rPr>
                <w:rFonts w:eastAsia="Times New Roman"/>
                <w:sz w:val="22"/>
                <w:szCs w:val="22"/>
              </w:rPr>
              <w:t xml:space="preserve"> </w:t>
            </w:r>
          </w:p>
        </w:tc>
        <w:tc>
          <w:tcPr>
            <w:tcW w:w="1817" w:type="dxa"/>
            <w:tcBorders>
              <w:top w:val="double" w:color="000000" w:sz="2" w:space="0"/>
              <w:left w:val="single" w:color="000000" w:sz="8" w:space="0"/>
              <w:bottom w:val="single" w:color="000000" w:sz="8" w:space="0"/>
              <w:right w:val="single" w:color="000000" w:sz="8" w:space="0"/>
            </w:tcBorders>
          </w:tcPr>
          <w:p w:rsidR="00E005F7" w:rsidP="204459C6" w:rsidRDefault="00E005F7" w14:paraId="45C750CD" w14:textId="77777777">
            <w:r w:rsidRPr="204459C6">
              <w:rPr>
                <w:rFonts w:eastAsia="Times New Roman"/>
                <w:sz w:val="22"/>
                <w:szCs w:val="22"/>
              </w:rPr>
              <w:t xml:space="preserve"> </w:t>
            </w:r>
          </w:p>
        </w:tc>
      </w:tr>
      <w:tr w:rsidR="00E005F7" w:rsidTr="204459C6" w14:paraId="60EC1D0B" w14:textId="77777777">
        <w:trPr>
          <w:trHeight w:val="133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0E552933" w14:textId="77777777">
            <w:r w:rsidRPr="204459C6">
              <w:rPr>
                <w:rFonts w:eastAsia="Times New Roman"/>
                <w:sz w:val="22"/>
                <w:szCs w:val="22"/>
              </w:rPr>
              <w:t>21</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741A3B21" w14:textId="77777777">
            <w:r w:rsidRPr="204459C6">
              <w:rPr>
                <w:rFonts w:eastAsia="Times New Roman"/>
                <w:sz w:val="22"/>
                <w:szCs w:val="22"/>
              </w:rPr>
              <w:t>SB08C</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2D5B4445" w14:textId="77777777">
            <w:pPr>
              <w:rPr>
                <w:lang w:val="pt-BR"/>
              </w:rPr>
            </w:pPr>
            <w:r w:rsidRPr="204459C6">
              <w:rPr>
                <w:rFonts w:eastAsia="Times New Roman"/>
              </w:rPr>
              <w:t>Teava din material plastic pentru canalizare, imbinata cu garnitura de cauciuc, montata aparent sau ingropat sub pardoseala, avind diametrul de 50 mm</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2156D878" w14:textId="77777777">
            <w:pPr>
              <w:rPr>
                <w:lang w:val="pt-BR"/>
              </w:rPr>
            </w:pPr>
            <w:r w:rsidRPr="204459C6">
              <w:rPr>
                <w:rFonts w:eastAsia="Times New Roman"/>
                <w:b/>
                <w:bCs/>
              </w:rPr>
              <w:t xml:space="preserve"> </w:t>
            </w:r>
          </w:p>
          <w:p w:rsidRPr="00D220AE" w:rsidR="00E005F7" w:rsidP="204459C6" w:rsidRDefault="00E005F7" w14:paraId="1BBB3F6C" w14:textId="77777777">
            <w:pPr>
              <w:spacing w:before="2"/>
              <w:rPr>
                <w:lang w:val="pt-BR"/>
              </w:rPr>
            </w:pPr>
            <w:r w:rsidRPr="204459C6">
              <w:rPr>
                <w:rFonts w:eastAsia="Times New Roman"/>
                <w:b/>
                <w:bCs/>
                <w:sz w:val="22"/>
                <w:szCs w:val="22"/>
              </w:rPr>
              <w:t xml:space="preserve"> </w:t>
            </w:r>
          </w:p>
          <w:p w:rsidR="00E005F7" w:rsidP="204459C6" w:rsidRDefault="00E005F7" w14:paraId="797CE52D" w14:textId="77777777">
            <w:pPr>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4770F279" w14:textId="77777777">
            <w:r w:rsidRPr="204459C6">
              <w:rPr>
                <w:rFonts w:eastAsia="Times New Roman"/>
                <w:b/>
                <w:bCs/>
              </w:rPr>
              <w:t xml:space="preserve"> </w:t>
            </w:r>
          </w:p>
          <w:p w:rsidR="00E005F7" w:rsidP="204459C6" w:rsidRDefault="00E005F7" w14:paraId="5312E100" w14:textId="77777777">
            <w:pPr>
              <w:spacing w:before="2"/>
            </w:pPr>
            <w:r w:rsidRPr="204459C6">
              <w:rPr>
                <w:rFonts w:eastAsia="Times New Roman"/>
                <w:b/>
                <w:bCs/>
                <w:sz w:val="22"/>
                <w:szCs w:val="22"/>
              </w:rPr>
              <w:t xml:space="preserve"> </w:t>
            </w:r>
          </w:p>
          <w:p w:rsidR="00E005F7" w:rsidP="204459C6" w:rsidRDefault="00E005F7" w14:paraId="164E9D10" w14:textId="77777777">
            <w:pPr>
              <w:jc w:val="center"/>
            </w:pPr>
            <w:r w:rsidRPr="204459C6">
              <w:rPr>
                <w:rFonts w:eastAsia="Times New Roman"/>
                <w:sz w:val="22"/>
                <w:szCs w:val="22"/>
              </w:rPr>
              <w:t>6,00</w:t>
            </w:r>
          </w:p>
        </w:tc>
      </w:tr>
      <w:tr w:rsidR="00E005F7" w:rsidTr="204459C6" w14:paraId="4BEF42C2" w14:textId="77777777">
        <w:trPr>
          <w:trHeight w:val="133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5D230B9B" w14:textId="77777777">
            <w:r w:rsidRPr="204459C6">
              <w:rPr>
                <w:rFonts w:eastAsia="Times New Roman"/>
                <w:sz w:val="22"/>
                <w:szCs w:val="22"/>
              </w:rPr>
              <w:t>22</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248126A2" w14:textId="77777777">
            <w:r w:rsidRPr="204459C6">
              <w:rPr>
                <w:rFonts w:eastAsia="Times New Roman"/>
                <w:sz w:val="22"/>
                <w:szCs w:val="22"/>
              </w:rPr>
              <w:t>SB08E</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09B3C8DB" w14:textId="77777777">
            <w:pPr>
              <w:rPr>
                <w:rFonts w:eastAsia="Times New Roman"/>
              </w:rPr>
            </w:pPr>
            <w:r w:rsidRPr="204459C6">
              <w:rPr>
                <w:rFonts w:eastAsia="Times New Roman"/>
              </w:rPr>
              <w:t xml:space="preserve">Teava din material plastic pentru canalizare, imbinata cu garnitura de cauciuc, montata aparent sau ingropat sub pardoseala, avind diametrul de 110 mm  </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512D2F48" w14:textId="77777777">
            <w:pPr>
              <w:rPr>
                <w:lang w:val="pt-BR"/>
              </w:rPr>
            </w:pPr>
            <w:r w:rsidRPr="204459C6">
              <w:rPr>
                <w:rFonts w:eastAsia="Times New Roman"/>
                <w:b/>
                <w:bCs/>
              </w:rPr>
              <w:t xml:space="preserve"> </w:t>
            </w:r>
          </w:p>
          <w:p w:rsidRPr="00D220AE" w:rsidR="00E005F7" w:rsidP="204459C6" w:rsidRDefault="00E005F7" w14:paraId="4D7BC010" w14:textId="77777777">
            <w:pPr>
              <w:spacing w:before="2"/>
              <w:rPr>
                <w:lang w:val="pt-BR"/>
              </w:rPr>
            </w:pPr>
            <w:r w:rsidRPr="204459C6">
              <w:rPr>
                <w:rFonts w:eastAsia="Times New Roman"/>
                <w:b/>
                <w:bCs/>
                <w:sz w:val="22"/>
                <w:szCs w:val="22"/>
              </w:rPr>
              <w:t xml:space="preserve"> </w:t>
            </w:r>
          </w:p>
          <w:p w:rsidR="00E005F7" w:rsidP="204459C6" w:rsidRDefault="00E005F7" w14:paraId="1F83F6AA" w14:textId="77777777">
            <w:pPr>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249A8ADC" w14:textId="77777777">
            <w:r w:rsidRPr="204459C6">
              <w:rPr>
                <w:rFonts w:eastAsia="Times New Roman"/>
                <w:b/>
                <w:bCs/>
              </w:rPr>
              <w:t xml:space="preserve"> </w:t>
            </w:r>
          </w:p>
          <w:p w:rsidR="00E005F7" w:rsidP="204459C6" w:rsidRDefault="00E005F7" w14:paraId="57CDEF1D" w14:textId="77777777">
            <w:pPr>
              <w:spacing w:before="2"/>
            </w:pPr>
            <w:r w:rsidRPr="204459C6">
              <w:rPr>
                <w:rFonts w:eastAsia="Times New Roman"/>
                <w:b/>
                <w:bCs/>
                <w:sz w:val="22"/>
                <w:szCs w:val="22"/>
              </w:rPr>
              <w:t xml:space="preserve"> </w:t>
            </w:r>
          </w:p>
          <w:p w:rsidR="00E005F7" w:rsidP="204459C6" w:rsidRDefault="00E005F7" w14:paraId="125B1988" w14:textId="77777777">
            <w:pPr>
              <w:jc w:val="center"/>
            </w:pPr>
            <w:r w:rsidRPr="204459C6">
              <w:rPr>
                <w:rFonts w:eastAsia="Times New Roman"/>
                <w:sz w:val="22"/>
                <w:szCs w:val="22"/>
              </w:rPr>
              <w:t>1,00</w:t>
            </w:r>
          </w:p>
        </w:tc>
      </w:tr>
      <w:tr w:rsidR="00E005F7" w:rsidTr="204459C6" w14:paraId="49446C92" w14:textId="77777777">
        <w:trPr>
          <w:trHeight w:val="133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34E0E9D7" w14:textId="77777777">
            <w:r w:rsidRPr="204459C6">
              <w:rPr>
                <w:rFonts w:eastAsia="Times New Roman"/>
                <w:sz w:val="22"/>
                <w:szCs w:val="22"/>
              </w:rPr>
              <w:t>23</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33779D05" w14:textId="77777777">
            <w:r w:rsidRPr="204459C6">
              <w:rPr>
                <w:rFonts w:eastAsia="Times New Roman"/>
                <w:sz w:val="22"/>
                <w:szCs w:val="22"/>
              </w:rPr>
              <w:t>SB10E</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0ECFA056" w14:textId="77777777">
            <w:r w:rsidRPr="204459C6">
              <w:rPr>
                <w:rFonts w:eastAsia="Times New Roman"/>
              </w:rPr>
              <w:t>Piesa de legatura (ramificatie simpla) din material plastic pentru canalizare, imbinate cu garnitura de cauciuc, avind diametrul de 110 mm</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4E46BCB6" w14:textId="77777777">
            <w:r w:rsidRPr="204459C6">
              <w:rPr>
                <w:rFonts w:eastAsia="Times New Roman"/>
                <w:b/>
                <w:bCs/>
              </w:rPr>
              <w:t xml:space="preserve"> </w:t>
            </w:r>
          </w:p>
          <w:p w:rsidR="00E005F7" w:rsidP="204459C6" w:rsidRDefault="00E005F7" w14:paraId="0AC2782C" w14:textId="77777777">
            <w:pPr>
              <w:spacing w:before="2"/>
            </w:pPr>
            <w:r w:rsidRPr="204459C6">
              <w:rPr>
                <w:rFonts w:eastAsia="Times New Roman"/>
                <w:b/>
                <w:bCs/>
                <w:sz w:val="22"/>
                <w:szCs w:val="22"/>
              </w:rPr>
              <w:t xml:space="preserve"> </w:t>
            </w:r>
          </w:p>
          <w:p w:rsidR="00E005F7" w:rsidP="204459C6" w:rsidRDefault="00E005F7" w14:paraId="6188F298"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DCF9D6A" w14:textId="77777777">
            <w:r w:rsidRPr="204459C6">
              <w:rPr>
                <w:rFonts w:eastAsia="Times New Roman"/>
                <w:b/>
                <w:bCs/>
              </w:rPr>
              <w:t xml:space="preserve"> </w:t>
            </w:r>
          </w:p>
          <w:p w:rsidR="00E005F7" w:rsidP="204459C6" w:rsidRDefault="00E005F7" w14:paraId="00D6D071" w14:textId="77777777">
            <w:pPr>
              <w:spacing w:before="2"/>
            </w:pPr>
            <w:r w:rsidRPr="204459C6">
              <w:rPr>
                <w:rFonts w:eastAsia="Times New Roman"/>
                <w:b/>
                <w:bCs/>
                <w:sz w:val="22"/>
                <w:szCs w:val="22"/>
              </w:rPr>
              <w:t xml:space="preserve"> </w:t>
            </w:r>
          </w:p>
          <w:p w:rsidR="00E005F7" w:rsidP="204459C6" w:rsidRDefault="00E005F7" w14:paraId="4C0725DD" w14:textId="77777777">
            <w:pPr>
              <w:jc w:val="center"/>
            </w:pPr>
            <w:r w:rsidRPr="204459C6">
              <w:rPr>
                <w:rFonts w:eastAsia="Times New Roman"/>
                <w:sz w:val="22"/>
                <w:szCs w:val="22"/>
              </w:rPr>
              <w:t>2,00</w:t>
            </w:r>
          </w:p>
        </w:tc>
      </w:tr>
      <w:tr w:rsidR="00E005F7" w:rsidTr="204459C6" w14:paraId="5959B382" w14:textId="77777777">
        <w:trPr>
          <w:trHeight w:val="133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610607CF" w14:textId="77777777">
            <w:r w:rsidRPr="204459C6">
              <w:rPr>
                <w:rFonts w:eastAsia="Times New Roman"/>
                <w:sz w:val="22"/>
                <w:szCs w:val="22"/>
              </w:rPr>
              <w:t>24</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3F668A2F" w14:textId="77777777">
            <w:r w:rsidRPr="204459C6">
              <w:rPr>
                <w:rFonts w:eastAsia="Times New Roman"/>
                <w:sz w:val="22"/>
                <w:szCs w:val="22"/>
              </w:rPr>
              <w:t>SB10C</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5BCFFBD3" w14:textId="77777777">
            <w:r w:rsidRPr="204459C6">
              <w:rPr>
                <w:rFonts w:eastAsia="Times New Roman"/>
              </w:rPr>
              <w:t>Piesa de legatura (ramificatie simpla) din material plastic pentru canalizare, imbinate</w:t>
            </w:r>
          </w:p>
          <w:p w:rsidR="00E005F7" w:rsidP="204459C6" w:rsidRDefault="00E005F7" w14:paraId="54FCA3D2" w14:textId="77777777">
            <w:r w:rsidRPr="204459C6">
              <w:rPr>
                <w:rFonts w:eastAsia="Times New Roman"/>
              </w:rPr>
              <w:t>cu garnitura de cauciuc, avind diametrul de 50 mm</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7B2584C7" w14:textId="77777777">
            <w:r w:rsidRPr="204459C6">
              <w:rPr>
                <w:rFonts w:eastAsia="Times New Roman"/>
                <w:b/>
                <w:bCs/>
              </w:rPr>
              <w:t xml:space="preserve"> </w:t>
            </w:r>
          </w:p>
          <w:p w:rsidR="00E005F7" w:rsidP="204459C6" w:rsidRDefault="00E005F7" w14:paraId="6963D029" w14:textId="77777777">
            <w:pPr>
              <w:spacing w:before="2"/>
            </w:pPr>
            <w:r w:rsidRPr="204459C6">
              <w:rPr>
                <w:rFonts w:eastAsia="Times New Roman"/>
                <w:b/>
                <w:bCs/>
                <w:sz w:val="22"/>
                <w:szCs w:val="22"/>
              </w:rPr>
              <w:t xml:space="preserve"> </w:t>
            </w:r>
          </w:p>
          <w:p w:rsidR="00E005F7" w:rsidP="204459C6" w:rsidRDefault="00E005F7" w14:paraId="35359720"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63F3857B" w14:textId="77777777">
            <w:r w:rsidRPr="204459C6">
              <w:rPr>
                <w:rFonts w:eastAsia="Times New Roman"/>
                <w:b/>
                <w:bCs/>
              </w:rPr>
              <w:t xml:space="preserve"> </w:t>
            </w:r>
          </w:p>
          <w:p w:rsidR="00E005F7" w:rsidP="204459C6" w:rsidRDefault="00E005F7" w14:paraId="1054BE3E" w14:textId="77777777">
            <w:pPr>
              <w:spacing w:before="2"/>
            </w:pPr>
            <w:r w:rsidRPr="204459C6">
              <w:rPr>
                <w:rFonts w:eastAsia="Times New Roman"/>
                <w:b/>
                <w:bCs/>
                <w:sz w:val="22"/>
                <w:szCs w:val="22"/>
              </w:rPr>
              <w:t xml:space="preserve"> </w:t>
            </w:r>
          </w:p>
          <w:p w:rsidR="00E005F7" w:rsidP="204459C6" w:rsidRDefault="00E005F7" w14:paraId="1E12FBFC" w14:textId="77777777">
            <w:pPr>
              <w:jc w:val="center"/>
            </w:pPr>
            <w:r w:rsidRPr="204459C6">
              <w:rPr>
                <w:rFonts w:eastAsia="Times New Roman"/>
                <w:sz w:val="22"/>
                <w:szCs w:val="22"/>
              </w:rPr>
              <w:t>7,00</w:t>
            </w:r>
          </w:p>
        </w:tc>
      </w:tr>
      <w:tr w:rsidR="00E005F7" w:rsidTr="204459C6" w14:paraId="56E8D1CE"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61486E92" w14:textId="77777777">
            <w:r w:rsidRPr="204459C6">
              <w:rPr>
                <w:rFonts w:eastAsia="Times New Roman"/>
                <w:sz w:val="22"/>
                <w:szCs w:val="22"/>
              </w:rPr>
              <w:t>25</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32C6C9E8" w14:textId="77777777">
            <w:r w:rsidRPr="204459C6">
              <w:rPr>
                <w:rFonts w:eastAsia="Times New Roman"/>
                <w:sz w:val="22"/>
                <w:szCs w:val="22"/>
              </w:rPr>
              <w:t>CN53A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0F3C8E38" w14:textId="77777777">
            <w:r w:rsidRPr="204459C6">
              <w:rPr>
                <w:rFonts w:eastAsia="Times New Roman"/>
              </w:rPr>
              <w:t>Grunduirea suprafetelor interioare a peretilor si tavanelor</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2128B205" w14:textId="77777777">
            <w:pPr>
              <w:spacing w:before="2"/>
            </w:pPr>
            <w:r w:rsidRPr="204459C6">
              <w:rPr>
                <w:rFonts w:eastAsia="Times New Roman"/>
                <w:b/>
                <w:bCs/>
                <w:sz w:val="22"/>
                <w:szCs w:val="22"/>
              </w:rPr>
              <w:t xml:space="preserve"> </w:t>
            </w:r>
          </w:p>
          <w:p w:rsidR="00E005F7" w:rsidP="204459C6" w:rsidRDefault="00E005F7" w14:paraId="31421BB8"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02E3AA2" w14:textId="77777777">
            <w:pPr>
              <w:spacing w:before="2"/>
            </w:pPr>
            <w:r w:rsidRPr="204459C6">
              <w:rPr>
                <w:rFonts w:eastAsia="Times New Roman"/>
                <w:b/>
                <w:bCs/>
                <w:sz w:val="22"/>
                <w:szCs w:val="22"/>
              </w:rPr>
              <w:t xml:space="preserve"> </w:t>
            </w:r>
          </w:p>
          <w:p w:rsidR="00E005F7" w:rsidP="204459C6" w:rsidRDefault="00E005F7" w14:paraId="188C3C0F" w14:textId="77777777">
            <w:pPr>
              <w:jc w:val="center"/>
            </w:pPr>
            <w:r w:rsidRPr="204459C6">
              <w:rPr>
                <w:rFonts w:eastAsia="Times New Roman"/>
                <w:sz w:val="22"/>
                <w:szCs w:val="22"/>
              </w:rPr>
              <w:t>16,71</w:t>
            </w:r>
          </w:p>
        </w:tc>
      </w:tr>
      <w:tr w:rsidR="00E005F7" w:rsidTr="204459C6" w14:paraId="34B5D7F7" w14:textId="77777777">
        <w:trPr>
          <w:trHeight w:val="124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3CC5BB2E" w14:textId="77777777">
            <w:r w:rsidRPr="204459C6">
              <w:rPr>
                <w:rFonts w:eastAsia="Times New Roman"/>
                <w:sz w:val="22"/>
                <w:szCs w:val="22"/>
              </w:rPr>
              <w:t>26</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08AAAA68" w14:textId="77777777">
            <w:r w:rsidRPr="204459C6">
              <w:rPr>
                <w:rFonts w:eastAsia="Times New Roman"/>
                <w:sz w:val="22"/>
                <w:szCs w:val="22"/>
              </w:rPr>
              <w:t>CG56A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16581154" w14:textId="77777777">
            <w:r w:rsidRPr="204459C6">
              <w:rPr>
                <w:rFonts w:eastAsia="Times New Roman"/>
              </w:rPr>
              <w:t>Sapa din amestec de autonivelare "Nivelir": grosime 10mm</w:t>
            </w:r>
          </w:p>
          <w:p w:rsidR="00E005F7" w:rsidP="204459C6" w:rsidRDefault="00E005F7" w14:paraId="4B9D8A2C" w14:textId="77777777">
            <w:r w:rsidRPr="204459C6">
              <w:rPr>
                <w:rFonts w:eastAsia="Times New Roman"/>
                <w:sz w:val="20"/>
                <w:szCs w:val="20"/>
              </w:rPr>
              <w:t>Material marunt (polistiren expandat pentru rosturi de deformatie, cirpe, martori)=1,005</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75CA9ED6" w14:textId="77777777">
            <w:r w:rsidRPr="204459C6">
              <w:rPr>
                <w:rFonts w:eastAsia="Times New Roman"/>
                <w:b/>
                <w:bCs/>
              </w:rPr>
              <w:t xml:space="preserve"> </w:t>
            </w:r>
          </w:p>
          <w:p w:rsidR="00E005F7" w:rsidP="204459C6" w:rsidRDefault="00E005F7" w14:paraId="793C644F" w14:textId="77777777">
            <w:pPr>
              <w:spacing w:before="209"/>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1CE1328C" w14:textId="77777777">
            <w:r w:rsidRPr="204459C6">
              <w:rPr>
                <w:rFonts w:eastAsia="Times New Roman"/>
                <w:b/>
                <w:bCs/>
              </w:rPr>
              <w:t xml:space="preserve"> </w:t>
            </w:r>
          </w:p>
          <w:p w:rsidR="00E005F7" w:rsidP="204459C6" w:rsidRDefault="00E005F7" w14:paraId="065CE47A" w14:textId="77777777">
            <w:pPr>
              <w:spacing w:before="209"/>
              <w:jc w:val="center"/>
            </w:pPr>
            <w:r w:rsidRPr="204459C6">
              <w:rPr>
                <w:rFonts w:eastAsia="Times New Roman"/>
                <w:sz w:val="22"/>
                <w:szCs w:val="22"/>
              </w:rPr>
              <w:t>16,71</w:t>
            </w:r>
          </w:p>
        </w:tc>
      </w:tr>
      <w:tr w:rsidR="00E005F7" w:rsidTr="204459C6" w14:paraId="7085CF54" w14:textId="77777777">
        <w:trPr>
          <w:trHeight w:val="133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3F2AE8AF" w14:textId="77777777">
            <w:r w:rsidRPr="204459C6">
              <w:rPr>
                <w:rFonts w:eastAsia="Times New Roman"/>
                <w:sz w:val="22"/>
                <w:szCs w:val="22"/>
              </w:rPr>
              <w:t>27</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6C2D6620" w14:textId="77777777">
            <w:r w:rsidRPr="204459C6">
              <w:rPr>
                <w:rFonts w:eastAsia="Times New Roman"/>
                <w:sz w:val="22"/>
                <w:szCs w:val="22"/>
              </w:rPr>
              <w:t>IzF31A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24B3D0B0" w14:textId="77777777">
            <w:r w:rsidRPr="204459C6">
              <w:rPr>
                <w:rFonts w:eastAsia="Times New Roman"/>
              </w:rPr>
              <w:t>Hidroizolarea suprafetelor din beton (verticale, orizontale,inclusiv tavane) cu amestec "Penetron" - 2 straturi: suprafata neteda (Ghidroizol)</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2159BB8B" w14:textId="77777777">
            <w:r w:rsidRPr="204459C6">
              <w:rPr>
                <w:rFonts w:eastAsia="Times New Roman"/>
                <w:b/>
                <w:bCs/>
              </w:rPr>
              <w:t xml:space="preserve"> </w:t>
            </w:r>
          </w:p>
          <w:p w:rsidR="00E005F7" w:rsidP="204459C6" w:rsidRDefault="00E005F7" w14:paraId="0A7C818A" w14:textId="77777777">
            <w:pPr>
              <w:spacing w:before="4"/>
            </w:pPr>
            <w:r w:rsidRPr="204459C6">
              <w:rPr>
                <w:rFonts w:eastAsia="Times New Roman"/>
                <w:b/>
                <w:bCs/>
                <w:sz w:val="22"/>
                <w:szCs w:val="22"/>
              </w:rPr>
              <w:t xml:space="preserve"> </w:t>
            </w:r>
          </w:p>
          <w:p w:rsidR="00E005F7" w:rsidP="204459C6" w:rsidRDefault="00E005F7" w14:paraId="65824DE4"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2F31DF6" w14:textId="77777777">
            <w:r w:rsidRPr="204459C6">
              <w:rPr>
                <w:rFonts w:eastAsia="Times New Roman"/>
                <w:b/>
                <w:bCs/>
              </w:rPr>
              <w:t xml:space="preserve"> </w:t>
            </w:r>
          </w:p>
          <w:p w:rsidR="00E005F7" w:rsidP="204459C6" w:rsidRDefault="00E005F7" w14:paraId="53D1430D" w14:textId="77777777">
            <w:pPr>
              <w:spacing w:before="4"/>
            </w:pPr>
            <w:r w:rsidRPr="204459C6">
              <w:rPr>
                <w:rFonts w:eastAsia="Times New Roman"/>
                <w:b/>
                <w:bCs/>
                <w:sz w:val="22"/>
                <w:szCs w:val="22"/>
              </w:rPr>
              <w:t xml:space="preserve"> </w:t>
            </w:r>
          </w:p>
          <w:p w:rsidR="00E005F7" w:rsidP="204459C6" w:rsidRDefault="00E005F7" w14:paraId="1E063E04" w14:textId="77777777">
            <w:pPr>
              <w:jc w:val="center"/>
            </w:pPr>
            <w:r w:rsidRPr="204459C6">
              <w:rPr>
                <w:rFonts w:eastAsia="Times New Roman"/>
                <w:sz w:val="22"/>
                <w:szCs w:val="22"/>
              </w:rPr>
              <w:t>24,92</w:t>
            </w:r>
          </w:p>
        </w:tc>
      </w:tr>
      <w:tr w:rsidR="00E005F7" w:rsidTr="204459C6" w14:paraId="2AF5F652" w14:textId="77777777">
        <w:trPr>
          <w:trHeight w:val="106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586FCC57" w14:textId="77777777">
            <w:r w:rsidRPr="204459C6">
              <w:rPr>
                <w:rFonts w:eastAsia="Times New Roman"/>
                <w:sz w:val="22"/>
                <w:szCs w:val="22"/>
              </w:rPr>
              <w:t>28</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53FF0523" w14:textId="77777777">
            <w:r w:rsidRPr="204459C6">
              <w:rPr>
                <w:rFonts w:eastAsia="Times New Roman"/>
                <w:sz w:val="22"/>
                <w:szCs w:val="22"/>
              </w:rPr>
              <w:t>CG17D</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79750041" w14:textId="77777777">
            <w:r w:rsidRPr="204459C6">
              <w:rPr>
                <w:rFonts w:eastAsia="Times New Roman"/>
              </w:rPr>
              <w:t>Pardoseli din placi de gresie ceramica inclusiv stratul suport din mortar adeziv, executate pe suprafete: mai mari de 16 m2</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1897B713" w14:textId="77777777">
            <w:pPr>
              <w:spacing w:before="4"/>
            </w:pPr>
            <w:r w:rsidRPr="204459C6">
              <w:rPr>
                <w:rFonts w:eastAsia="Times New Roman"/>
                <w:b/>
                <w:bCs/>
                <w:sz w:val="34"/>
                <w:szCs w:val="34"/>
              </w:rPr>
              <w:t xml:space="preserve"> </w:t>
            </w:r>
          </w:p>
          <w:p w:rsidR="00E005F7" w:rsidP="204459C6" w:rsidRDefault="00E005F7" w14:paraId="0F571851" w14:textId="77777777">
            <w:pPr>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1B4C88AF" w14:textId="77777777">
            <w:pPr>
              <w:spacing w:before="4"/>
            </w:pPr>
            <w:r w:rsidRPr="204459C6">
              <w:rPr>
                <w:rFonts w:eastAsia="Times New Roman"/>
                <w:b/>
                <w:bCs/>
                <w:sz w:val="34"/>
                <w:szCs w:val="34"/>
              </w:rPr>
              <w:t xml:space="preserve"> </w:t>
            </w:r>
          </w:p>
          <w:p w:rsidR="00E005F7" w:rsidP="204459C6" w:rsidRDefault="00E005F7" w14:paraId="62247052" w14:textId="77777777">
            <w:pPr>
              <w:jc w:val="center"/>
            </w:pPr>
            <w:r w:rsidRPr="204459C6">
              <w:rPr>
                <w:rFonts w:eastAsia="Times New Roman"/>
                <w:sz w:val="22"/>
                <w:szCs w:val="22"/>
              </w:rPr>
              <w:t>16,71</w:t>
            </w:r>
          </w:p>
        </w:tc>
      </w:tr>
      <w:tr w:rsidR="00E005F7" w:rsidTr="204459C6" w14:paraId="1F95212A" w14:textId="77777777">
        <w:trPr>
          <w:trHeight w:val="151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38F77D48" w14:textId="77777777">
            <w:r w:rsidRPr="204459C6">
              <w:rPr>
                <w:rFonts w:eastAsia="Times New Roman"/>
                <w:sz w:val="22"/>
                <w:szCs w:val="22"/>
              </w:rPr>
              <w:t>29</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098E16AA" w14:textId="77777777">
            <w:r w:rsidRPr="204459C6">
              <w:rPr>
                <w:rFonts w:eastAsia="Times New Roman"/>
                <w:sz w:val="22"/>
                <w:szCs w:val="22"/>
              </w:rPr>
              <w:t>SD01A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2B0833A1" w14:textId="77777777">
            <w:pPr>
              <w:jc w:val="both"/>
            </w:pPr>
            <w:r w:rsidRPr="204459C6">
              <w:rPr>
                <w:rFonts w:eastAsia="Times New Roman"/>
              </w:rPr>
              <w:t>Robinet de serviciu, simplu sau dublu cu racord, indiferent de modul de inchidere, avind diametrul de 3/8" - 1/2"</w:t>
            </w:r>
          </w:p>
          <w:p w:rsidR="00E005F7" w:rsidP="204459C6" w:rsidRDefault="00E005F7" w14:paraId="74B15FFB" w14:textId="77777777">
            <w:r w:rsidRPr="204459C6">
              <w:rPr>
                <w:rFonts w:eastAsia="Times New Roman"/>
                <w:sz w:val="20"/>
                <w:szCs w:val="20"/>
              </w:rPr>
              <w:t>Material marunt (cinepa fuior, ulei de in, grund miniu de plumb etc)=1,005</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53BC1EBD" w14:textId="77777777">
            <w:r w:rsidRPr="204459C6">
              <w:rPr>
                <w:rFonts w:eastAsia="Times New Roman"/>
                <w:b/>
                <w:bCs/>
              </w:rPr>
              <w:t xml:space="preserve"> </w:t>
            </w:r>
          </w:p>
          <w:p w:rsidR="00E005F7" w:rsidP="204459C6" w:rsidRDefault="00E005F7" w14:paraId="72F40A8E" w14:textId="77777777">
            <w:pPr>
              <w:spacing w:before="3"/>
            </w:pPr>
            <w:r w:rsidRPr="204459C6">
              <w:rPr>
                <w:rFonts w:eastAsia="Times New Roman"/>
                <w:b/>
                <w:bCs/>
                <w:sz w:val="30"/>
                <w:szCs w:val="30"/>
              </w:rPr>
              <w:t xml:space="preserve"> </w:t>
            </w:r>
          </w:p>
          <w:p w:rsidR="00E005F7" w:rsidP="204459C6" w:rsidRDefault="00E005F7" w14:paraId="1745D7E2" w14:textId="77777777">
            <w:pPr>
              <w:spacing w:before="1"/>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6D77BAF6" w14:textId="77777777">
            <w:r w:rsidRPr="204459C6">
              <w:rPr>
                <w:rFonts w:eastAsia="Times New Roman"/>
                <w:b/>
                <w:bCs/>
              </w:rPr>
              <w:t xml:space="preserve"> </w:t>
            </w:r>
          </w:p>
          <w:p w:rsidR="00E005F7" w:rsidP="204459C6" w:rsidRDefault="00E005F7" w14:paraId="254C629C" w14:textId="77777777">
            <w:pPr>
              <w:spacing w:before="3"/>
            </w:pPr>
            <w:r w:rsidRPr="204459C6">
              <w:rPr>
                <w:rFonts w:eastAsia="Times New Roman"/>
                <w:b/>
                <w:bCs/>
                <w:sz w:val="30"/>
                <w:szCs w:val="30"/>
              </w:rPr>
              <w:t xml:space="preserve"> </w:t>
            </w:r>
          </w:p>
          <w:p w:rsidR="00E005F7" w:rsidP="204459C6" w:rsidRDefault="00E005F7" w14:paraId="7E6FBC3B" w14:textId="77777777">
            <w:pPr>
              <w:spacing w:before="1"/>
              <w:jc w:val="center"/>
            </w:pPr>
            <w:r w:rsidRPr="204459C6">
              <w:rPr>
                <w:rFonts w:eastAsia="Times New Roman"/>
                <w:sz w:val="22"/>
                <w:szCs w:val="22"/>
              </w:rPr>
              <w:t>1,00</w:t>
            </w:r>
          </w:p>
        </w:tc>
      </w:tr>
      <w:tr w:rsidR="00E005F7" w:rsidTr="204459C6" w14:paraId="6BE28830" w14:textId="77777777">
        <w:trPr>
          <w:trHeight w:val="160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37261A4E" w14:textId="77777777">
            <w:r w:rsidRPr="204459C6">
              <w:rPr>
                <w:rFonts w:eastAsia="Times New Roman"/>
                <w:sz w:val="22"/>
                <w:szCs w:val="22"/>
              </w:rPr>
              <w:lastRenderedPageBreak/>
              <w:t>30</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4BCBF834" w14:textId="77777777">
            <w:r w:rsidRPr="204459C6">
              <w:rPr>
                <w:rFonts w:eastAsia="Times New Roman"/>
                <w:sz w:val="22"/>
                <w:szCs w:val="22"/>
              </w:rPr>
              <w:t>SD04A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6AFDC2DF" w14:textId="77777777">
            <w:r w:rsidRPr="204459C6">
              <w:rPr>
                <w:rFonts w:eastAsia="Times New Roman"/>
              </w:rPr>
              <w:t>Baterie amestecatoare cu brat basculant stativa pentru lavoar sau spalator, indiferent de modul de inchidere, inclusiv pentru handicapati, avind diametrul de 1/2"(fara pret</w:t>
            </w:r>
          </w:p>
          <w:p w:rsidR="00E005F7" w:rsidP="204459C6" w:rsidRDefault="00E005F7" w14:paraId="2429D901" w14:textId="77777777">
            <w:r w:rsidRPr="204459C6">
              <w:rPr>
                <w:rFonts w:eastAsia="Times New Roman"/>
              </w:rPr>
              <w:t>- asigurate de catre beneficiar)</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7476B5BB" w14:textId="77777777">
            <w:r w:rsidRPr="204459C6">
              <w:rPr>
                <w:rFonts w:eastAsia="Times New Roman"/>
                <w:b/>
                <w:bCs/>
              </w:rPr>
              <w:t xml:space="preserve"> </w:t>
            </w:r>
          </w:p>
          <w:p w:rsidR="00E005F7" w:rsidP="204459C6" w:rsidRDefault="00E005F7" w14:paraId="0926B3E2" w14:textId="77777777">
            <w:pPr>
              <w:spacing w:before="3"/>
            </w:pPr>
            <w:r w:rsidRPr="204459C6">
              <w:rPr>
                <w:rFonts w:eastAsia="Times New Roman"/>
                <w:b/>
                <w:bCs/>
                <w:sz w:val="34"/>
                <w:szCs w:val="34"/>
              </w:rPr>
              <w:t xml:space="preserve"> </w:t>
            </w:r>
          </w:p>
          <w:p w:rsidR="00E005F7" w:rsidP="204459C6" w:rsidRDefault="00E005F7" w14:paraId="2CCF9CC6"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33BE3032" w14:textId="77777777">
            <w:r w:rsidRPr="204459C6">
              <w:rPr>
                <w:rFonts w:eastAsia="Times New Roman"/>
                <w:b/>
                <w:bCs/>
              </w:rPr>
              <w:t xml:space="preserve"> </w:t>
            </w:r>
          </w:p>
          <w:p w:rsidR="00E005F7" w:rsidP="204459C6" w:rsidRDefault="00E005F7" w14:paraId="224BC6F5" w14:textId="77777777">
            <w:pPr>
              <w:spacing w:before="3"/>
            </w:pPr>
            <w:r w:rsidRPr="204459C6">
              <w:rPr>
                <w:rFonts w:eastAsia="Times New Roman"/>
                <w:b/>
                <w:bCs/>
                <w:sz w:val="34"/>
                <w:szCs w:val="34"/>
              </w:rPr>
              <w:t xml:space="preserve"> </w:t>
            </w:r>
          </w:p>
          <w:p w:rsidR="00E005F7" w:rsidP="204459C6" w:rsidRDefault="00E005F7" w14:paraId="501C61D8" w14:textId="77777777">
            <w:pPr>
              <w:jc w:val="center"/>
            </w:pPr>
            <w:r w:rsidRPr="204459C6">
              <w:rPr>
                <w:rFonts w:eastAsia="Times New Roman"/>
                <w:sz w:val="22"/>
                <w:szCs w:val="22"/>
              </w:rPr>
              <w:t>1,00</w:t>
            </w:r>
          </w:p>
        </w:tc>
      </w:tr>
    </w:tbl>
    <w:p w:rsidR="00E005F7" w:rsidP="204459C6" w:rsidRDefault="00E005F7" w14:paraId="6C8F88C7" w14:textId="77777777">
      <w:r>
        <w:br/>
      </w:r>
    </w:p>
    <w:tbl>
      <w:tblPr>
        <w:tblW w:w="0" w:type="auto"/>
        <w:tblInd w:w="255" w:type="dxa"/>
        <w:tblLayout w:type="fixed"/>
        <w:tblLook w:val="01E0" w:firstRow="1" w:lastRow="1" w:firstColumn="1" w:lastColumn="1" w:noHBand="0" w:noVBand="0"/>
      </w:tblPr>
      <w:tblGrid>
        <w:gridCol w:w="694"/>
        <w:gridCol w:w="1536"/>
        <w:gridCol w:w="4608"/>
        <w:gridCol w:w="975"/>
        <w:gridCol w:w="1817"/>
      </w:tblGrid>
      <w:tr w:rsidR="00E005F7" w:rsidTr="204459C6" w14:paraId="60D04FA5" w14:textId="77777777">
        <w:trPr>
          <w:trHeight w:val="255"/>
        </w:trPr>
        <w:tc>
          <w:tcPr>
            <w:tcW w:w="694"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597F377F" w14:textId="77777777">
            <w:r w:rsidRPr="204459C6">
              <w:rPr>
                <w:rFonts w:eastAsia="Times New Roman"/>
                <w:sz w:val="22"/>
                <w:szCs w:val="22"/>
              </w:rPr>
              <w:t>1</w:t>
            </w:r>
          </w:p>
        </w:tc>
        <w:tc>
          <w:tcPr>
            <w:tcW w:w="1536"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0080F110" w14:textId="77777777">
            <w:pPr>
              <w:jc w:val="center"/>
            </w:pPr>
            <w:r w:rsidRPr="204459C6">
              <w:rPr>
                <w:rFonts w:eastAsia="Times New Roman"/>
                <w:color w:val="000000"/>
                <w:sz w:val="22"/>
                <w:szCs w:val="22"/>
              </w:rPr>
              <w:t>2</w:t>
            </w:r>
          </w:p>
        </w:tc>
        <w:tc>
          <w:tcPr>
            <w:tcW w:w="4608"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6DAC91D5" w14:textId="77777777">
            <w:pPr>
              <w:jc w:val="center"/>
            </w:pPr>
            <w:r w:rsidRPr="204459C6">
              <w:rPr>
                <w:rFonts w:eastAsia="Times New Roman"/>
                <w:color w:val="000000"/>
                <w:sz w:val="22"/>
                <w:szCs w:val="22"/>
              </w:rPr>
              <w:t>3</w:t>
            </w:r>
          </w:p>
        </w:tc>
        <w:tc>
          <w:tcPr>
            <w:tcW w:w="975"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106379DD" w14:textId="77777777">
            <w:pPr>
              <w:jc w:val="right"/>
            </w:pPr>
            <w:r w:rsidRPr="204459C6">
              <w:rPr>
                <w:rFonts w:eastAsia="Times New Roman"/>
                <w:color w:val="000000"/>
                <w:sz w:val="22"/>
                <w:szCs w:val="22"/>
              </w:rPr>
              <w:t>4</w:t>
            </w:r>
          </w:p>
        </w:tc>
        <w:tc>
          <w:tcPr>
            <w:tcW w:w="1817"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5346DE70" w14:textId="77777777">
            <w:pPr>
              <w:jc w:val="center"/>
            </w:pPr>
            <w:r w:rsidRPr="204459C6">
              <w:rPr>
                <w:rFonts w:eastAsia="Times New Roman"/>
                <w:color w:val="000000"/>
                <w:sz w:val="22"/>
                <w:szCs w:val="22"/>
              </w:rPr>
              <w:t>5</w:t>
            </w:r>
          </w:p>
        </w:tc>
      </w:tr>
      <w:tr w:rsidR="00E005F7" w:rsidTr="204459C6" w14:paraId="7AAD66C2" w14:textId="77777777">
        <w:trPr>
          <w:trHeight w:val="2115"/>
        </w:trPr>
        <w:tc>
          <w:tcPr>
            <w:tcW w:w="694" w:type="dxa"/>
            <w:tcBorders>
              <w:top w:val="double" w:color="000000" w:sz="2" w:space="0"/>
              <w:left w:val="single" w:color="000000" w:sz="8" w:space="0"/>
              <w:bottom w:val="single" w:color="000000" w:sz="8" w:space="0"/>
              <w:right w:val="single" w:color="000000" w:sz="8" w:space="0"/>
            </w:tcBorders>
          </w:tcPr>
          <w:p w:rsidR="00E005F7" w:rsidP="204459C6" w:rsidRDefault="00E005F7" w14:paraId="328C486E" w14:textId="77777777">
            <w:r w:rsidRPr="204459C6">
              <w:rPr>
                <w:rFonts w:eastAsia="Times New Roman"/>
                <w:sz w:val="22"/>
                <w:szCs w:val="22"/>
              </w:rPr>
              <w:t>31</w:t>
            </w:r>
          </w:p>
        </w:tc>
        <w:tc>
          <w:tcPr>
            <w:tcW w:w="1536" w:type="dxa"/>
            <w:tcBorders>
              <w:top w:val="double" w:color="000000" w:sz="2" w:space="0"/>
              <w:left w:val="single" w:color="000000" w:sz="8" w:space="0"/>
              <w:bottom w:val="single" w:color="000000" w:sz="8" w:space="0"/>
              <w:right w:val="single" w:color="000000" w:sz="8" w:space="0"/>
            </w:tcBorders>
          </w:tcPr>
          <w:p w:rsidR="00E005F7" w:rsidP="204459C6" w:rsidRDefault="00E005F7" w14:paraId="4AC3757C" w14:textId="77777777">
            <w:r w:rsidRPr="204459C6">
              <w:rPr>
                <w:rFonts w:eastAsia="Times New Roman"/>
                <w:sz w:val="22"/>
                <w:szCs w:val="22"/>
              </w:rPr>
              <w:t>SC04A</w:t>
            </w:r>
          </w:p>
        </w:tc>
        <w:tc>
          <w:tcPr>
            <w:tcW w:w="4608" w:type="dxa"/>
            <w:tcBorders>
              <w:top w:val="double" w:color="000000" w:sz="2" w:space="0"/>
              <w:left w:val="single" w:color="000000" w:sz="8" w:space="0"/>
              <w:bottom w:val="single" w:color="000000" w:sz="8" w:space="0"/>
              <w:right w:val="single" w:color="000000" w:sz="8" w:space="0"/>
            </w:tcBorders>
          </w:tcPr>
          <w:p w:rsidR="00E005F7" w:rsidP="204459C6" w:rsidRDefault="00E005F7" w14:paraId="477EE180" w14:textId="77777777">
            <w:r w:rsidRPr="204459C6">
              <w:rPr>
                <w:rFonts w:eastAsia="Times New Roman"/>
              </w:rPr>
              <w:t>Lavoar din semiportelan, portelan sanitar etc. inclusiv pentru handicapati, avind teava de scurgere din material plastic, montat pe console fixate pe pereti din zidarie de caramida sau b.c.a.( fara pret -asigurat de catre beneficiar)</w:t>
            </w:r>
          </w:p>
          <w:p w:rsidRPr="00D220AE" w:rsidR="00E005F7" w:rsidP="204459C6" w:rsidRDefault="00E005F7" w14:paraId="699DC1F7" w14:textId="77777777">
            <w:pPr>
              <w:rPr>
                <w:lang w:val="fr-FR"/>
              </w:rPr>
            </w:pPr>
            <w:r w:rsidRPr="204459C6">
              <w:rPr>
                <w:rFonts w:eastAsia="Times New Roman"/>
                <w:sz w:val="20"/>
                <w:szCs w:val="20"/>
              </w:rPr>
              <w:t>Material marunt (codez, diblu lemn, ipsos, etc)=1,02</w:t>
            </w:r>
          </w:p>
        </w:tc>
        <w:tc>
          <w:tcPr>
            <w:tcW w:w="975" w:type="dxa"/>
            <w:tcBorders>
              <w:top w:val="double" w:color="000000" w:sz="2" w:space="0"/>
              <w:left w:val="single" w:color="000000" w:sz="8" w:space="0"/>
              <w:bottom w:val="single" w:color="000000" w:sz="8" w:space="0"/>
              <w:right w:val="single" w:color="000000" w:sz="8" w:space="0"/>
            </w:tcBorders>
          </w:tcPr>
          <w:p w:rsidRPr="00D220AE" w:rsidR="00E005F7" w:rsidP="204459C6" w:rsidRDefault="00E005F7" w14:paraId="64271218" w14:textId="77777777">
            <w:pPr>
              <w:rPr>
                <w:lang w:val="fr-FR"/>
              </w:rPr>
            </w:pPr>
            <w:r w:rsidRPr="204459C6">
              <w:rPr>
                <w:rFonts w:eastAsia="Times New Roman"/>
                <w:b/>
                <w:bCs/>
              </w:rPr>
              <w:t xml:space="preserve"> </w:t>
            </w:r>
          </w:p>
          <w:p w:rsidRPr="00D220AE" w:rsidR="00E005F7" w:rsidP="204459C6" w:rsidRDefault="00E005F7" w14:paraId="49EE1C1A" w14:textId="77777777">
            <w:pPr>
              <w:rPr>
                <w:lang w:val="fr-FR"/>
              </w:rPr>
            </w:pPr>
            <w:r w:rsidRPr="204459C6">
              <w:rPr>
                <w:rFonts w:eastAsia="Times New Roman"/>
                <w:b/>
                <w:bCs/>
              </w:rPr>
              <w:t xml:space="preserve"> </w:t>
            </w:r>
          </w:p>
          <w:p w:rsidRPr="00D220AE" w:rsidR="00E005F7" w:rsidP="204459C6" w:rsidRDefault="00E005F7" w14:paraId="4EB8F52D" w14:textId="77777777">
            <w:pPr>
              <w:spacing w:before="4"/>
              <w:rPr>
                <w:lang w:val="fr-FR"/>
              </w:rPr>
            </w:pPr>
            <w:r w:rsidRPr="204459C6">
              <w:rPr>
                <w:rFonts w:eastAsia="Times New Roman"/>
                <w:b/>
                <w:bCs/>
                <w:sz w:val="32"/>
                <w:szCs w:val="32"/>
              </w:rPr>
              <w:t xml:space="preserve"> </w:t>
            </w:r>
          </w:p>
          <w:p w:rsidR="00E005F7" w:rsidP="204459C6" w:rsidRDefault="00E005F7" w14:paraId="28A2901F" w14:textId="77777777">
            <w:pPr>
              <w:jc w:val="right"/>
            </w:pPr>
            <w:r w:rsidRPr="204459C6">
              <w:rPr>
                <w:rFonts w:eastAsia="Times New Roman"/>
                <w:sz w:val="22"/>
                <w:szCs w:val="22"/>
              </w:rPr>
              <w:t>buc</w:t>
            </w:r>
          </w:p>
        </w:tc>
        <w:tc>
          <w:tcPr>
            <w:tcW w:w="1817" w:type="dxa"/>
            <w:tcBorders>
              <w:top w:val="double" w:color="000000" w:sz="2" w:space="0"/>
              <w:left w:val="single" w:color="000000" w:sz="8" w:space="0"/>
              <w:bottom w:val="single" w:color="000000" w:sz="8" w:space="0"/>
              <w:right w:val="single" w:color="000000" w:sz="8" w:space="0"/>
            </w:tcBorders>
          </w:tcPr>
          <w:p w:rsidR="00E005F7" w:rsidP="204459C6" w:rsidRDefault="00E005F7" w14:paraId="7F7FC7C1" w14:textId="77777777">
            <w:r w:rsidRPr="204459C6">
              <w:rPr>
                <w:rFonts w:eastAsia="Times New Roman"/>
                <w:b/>
                <w:bCs/>
              </w:rPr>
              <w:t xml:space="preserve"> </w:t>
            </w:r>
          </w:p>
          <w:p w:rsidR="00E005F7" w:rsidP="204459C6" w:rsidRDefault="00E005F7" w14:paraId="641F36CA" w14:textId="77777777">
            <w:r w:rsidRPr="204459C6">
              <w:rPr>
                <w:rFonts w:eastAsia="Times New Roman"/>
                <w:b/>
                <w:bCs/>
              </w:rPr>
              <w:t xml:space="preserve"> </w:t>
            </w:r>
          </w:p>
          <w:p w:rsidR="00E005F7" w:rsidP="204459C6" w:rsidRDefault="00E005F7" w14:paraId="1C85D101" w14:textId="77777777">
            <w:pPr>
              <w:spacing w:before="4"/>
            </w:pPr>
            <w:r w:rsidRPr="204459C6">
              <w:rPr>
                <w:rFonts w:eastAsia="Times New Roman"/>
                <w:b/>
                <w:bCs/>
                <w:sz w:val="32"/>
                <w:szCs w:val="32"/>
              </w:rPr>
              <w:t xml:space="preserve"> </w:t>
            </w:r>
          </w:p>
          <w:p w:rsidR="00E005F7" w:rsidP="204459C6" w:rsidRDefault="00E005F7" w14:paraId="54AFE33C" w14:textId="77777777">
            <w:pPr>
              <w:jc w:val="center"/>
            </w:pPr>
            <w:r w:rsidRPr="204459C6">
              <w:rPr>
                <w:rFonts w:eastAsia="Times New Roman"/>
                <w:sz w:val="22"/>
                <w:szCs w:val="22"/>
              </w:rPr>
              <w:t>1,00</w:t>
            </w:r>
          </w:p>
        </w:tc>
      </w:tr>
      <w:tr w:rsidR="00E005F7" w:rsidTr="204459C6" w14:paraId="07E6CBD7"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694C2B3E" w14:textId="77777777">
            <w:r w:rsidRPr="204459C6">
              <w:rPr>
                <w:rFonts w:eastAsia="Times New Roman"/>
                <w:sz w:val="22"/>
                <w:szCs w:val="22"/>
              </w:rPr>
              <w:t>32</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2A23D2A6" w14:textId="77777777">
            <w:r w:rsidRPr="204459C6">
              <w:rPr>
                <w:rFonts w:eastAsia="Times New Roman"/>
                <w:sz w:val="22"/>
                <w:szCs w:val="22"/>
              </w:rPr>
              <w:t>RpID10A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3B54FE13" w14:textId="77777777">
            <w:r w:rsidRPr="204459C6">
              <w:rPr>
                <w:rFonts w:eastAsia="Times New Roman"/>
              </w:rPr>
              <w:t>Montarea robinetului de retinere,</w:t>
            </w:r>
            <w:r>
              <w:rPr>
                <w:rFonts w:eastAsia="Times New Roman"/>
              </w:rPr>
              <w:t xml:space="preserve"> </w:t>
            </w:r>
            <w:r w:rsidRPr="204459C6">
              <w:rPr>
                <w:rFonts w:eastAsia="Times New Roman"/>
              </w:rPr>
              <w:t>(robineti sub lavuar)</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46A3FB97" w14:textId="77777777">
            <w:pPr>
              <w:spacing w:before="2"/>
            </w:pPr>
            <w:r w:rsidRPr="204459C6">
              <w:rPr>
                <w:rFonts w:eastAsia="Times New Roman"/>
                <w:b/>
                <w:bCs/>
                <w:sz w:val="22"/>
                <w:szCs w:val="22"/>
              </w:rPr>
              <w:t xml:space="preserve"> </w:t>
            </w:r>
          </w:p>
          <w:p w:rsidR="00E005F7" w:rsidP="204459C6" w:rsidRDefault="00E005F7" w14:paraId="1BF79DC9"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056CD7E7" w14:textId="77777777">
            <w:pPr>
              <w:spacing w:before="2"/>
            </w:pPr>
            <w:r w:rsidRPr="204459C6">
              <w:rPr>
                <w:rFonts w:eastAsia="Times New Roman"/>
                <w:b/>
                <w:bCs/>
                <w:sz w:val="22"/>
                <w:szCs w:val="22"/>
              </w:rPr>
              <w:t xml:space="preserve"> </w:t>
            </w:r>
          </w:p>
          <w:p w:rsidR="00E005F7" w:rsidP="204459C6" w:rsidRDefault="00E005F7" w14:paraId="3BA36F04" w14:textId="77777777">
            <w:pPr>
              <w:jc w:val="center"/>
            </w:pPr>
            <w:r w:rsidRPr="204459C6">
              <w:rPr>
                <w:rFonts w:eastAsia="Times New Roman"/>
                <w:sz w:val="22"/>
                <w:szCs w:val="22"/>
              </w:rPr>
              <w:t>3,00</w:t>
            </w:r>
          </w:p>
        </w:tc>
      </w:tr>
      <w:tr w:rsidR="00E005F7" w:rsidTr="204459C6" w14:paraId="5116AB21" w14:textId="77777777">
        <w:trPr>
          <w:trHeight w:val="234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3C26B359" w14:textId="77777777">
            <w:r w:rsidRPr="204459C6">
              <w:rPr>
                <w:rFonts w:eastAsia="Times New Roman"/>
                <w:sz w:val="22"/>
                <w:szCs w:val="22"/>
              </w:rPr>
              <w:t>33</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33BB38AC" w14:textId="77777777">
            <w:r w:rsidRPr="204459C6">
              <w:rPr>
                <w:rFonts w:eastAsia="Times New Roman"/>
                <w:sz w:val="22"/>
                <w:szCs w:val="22"/>
              </w:rPr>
              <w:t>SC07A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3079E212" w14:textId="77777777">
            <w:r w:rsidRPr="204459C6">
              <w:rPr>
                <w:rFonts w:eastAsia="Times New Roman"/>
              </w:rPr>
              <w:t>Vas pentru closet, complet echipat, din semiportelan, portelan sanitar etc. inclusiv pentru handicapati, asezat pe pardoseala, cu rezervorul de apa montat la inaltime sau semiinaltime, avind sifonul interior tip S (fara pret - asigurate de catre beneficiar)</w:t>
            </w:r>
          </w:p>
          <w:p w:rsidR="00E005F7" w:rsidP="204459C6" w:rsidRDefault="00E005F7" w14:paraId="4EE2A03C" w14:textId="77777777">
            <w:r w:rsidRPr="204459C6">
              <w:rPr>
                <w:rFonts w:eastAsia="Times New Roman"/>
                <w:sz w:val="20"/>
                <w:szCs w:val="20"/>
              </w:rPr>
              <w:t>Material marunt (dibluri lemn, ipsos, holtsuruburi, codez, dicloretan, etc.)=1,05</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6729F383" w14:textId="77777777">
            <w:r w:rsidRPr="204459C6">
              <w:rPr>
                <w:rFonts w:eastAsia="Times New Roman"/>
                <w:b/>
                <w:bCs/>
              </w:rPr>
              <w:t xml:space="preserve"> </w:t>
            </w:r>
          </w:p>
          <w:p w:rsidR="00E005F7" w:rsidP="204459C6" w:rsidRDefault="00E005F7" w14:paraId="4F6FE100" w14:textId="77777777">
            <w:r w:rsidRPr="204459C6">
              <w:rPr>
                <w:rFonts w:eastAsia="Times New Roman"/>
                <w:b/>
                <w:bCs/>
              </w:rPr>
              <w:t xml:space="preserve"> </w:t>
            </w:r>
          </w:p>
          <w:p w:rsidR="00E005F7" w:rsidP="204459C6" w:rsidRDefault="00E005F7" w14:paraId="121792DF" w14:textId="77777777">
            <w:r w:rsidRPr="204459C6">
              <w:rPr>
                <w:rFonts w:eastAsia="Times New Roman"/>
                <w:b/>
                <w:bCs/>
              </w:rPr>
              <w:t xml:space="preserve"> </w:t>
            </w:r>
          </w:p>
          <w:p w:rsidR="00E005F7" w:rsidP="204459C6" w:rsidRDefault="00E005F7" w14:paraId="2D6A2EA2" w14:textId="77777777">
            <w:pPr>
              <w:spacing w:before="210"/>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D8BCA7A" w14:textId="77777777">
            <w:r w:rsidRPr="204459C6">
              <w:rPr>
                <w:rFonts w:eastAsia="Times New Roman"/>
                <w:b/>
                <w:bCs/>
              </w:rPr>
              <w:t xml:space="preserve"> </w:t>
            </w:r>
          </w:p>
          <w:p w:rsidR="00E005F7" w:rsidP="204459C6" w:rsidRDefault="00E005F7" w14:paraId="56E38B0D" w14:textId="77777777">
            <w:r w:rsidRPr="204459C6">
              <w:rPr>
                <w:rFonts w:eastAsia="Times New Roman"/>
                <w:b/>
                <w:bCs/>
              </w:rPr>
              <w:t xml:space="preserve"> </w:t>
            </w:r>
          </w:p>
          <w:p w:rsidR="00E005F7" w:rsidP="204459C6" w:rsidRDefault="00E005F7" w14:paraId="725A5EAA" w14:textId="77777777">
            <w:r w:rsidRPr="204459C6">
              <w:rPr>
                <w:rFonts w:eastAsia="Times New Roman"/>
                <w:b/>
                <w:bCs/>
              </w:rPr>
              <w:t xml:space="preserve"> </w:t>
            </w:r>
          </w:p>
          <w:p w:rsidR="00E005F7" w:rsidP="204459C6" w:rsidRDefault="00E005F7" w14:paraId="0FEEA402" w14:textId="77777777">
            <w:pPr>
              <w:spacing w:before="210"/>
              <w:jc w:val="center"/>
            </w:pPr>
            <w:r w:rsidRPr="204459C6">
              <w:rPr>
                <w:rFonts w:eastAsia="Times New Roman"/>
                <w:sz w:val="22"/>
                <w:szCs w:val="22"/>
              </w:rPr>
              <w:t>1,00</w:t>
            </w:r>
          </w:p>
        </w:tc>
      </w:tr>
      <w:tr w:rsidR="00E005F7" w:rsidTr="204459C6" w14:paraId="3BCCD15F" w14:textId="77777777">
        <w:trPr>
          <w:trHeight w:val="216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6DAFF8FC" w14:textId="77777777">
            <w:r w:rsidRPr="204459C6">
              <w:rPr>
                <w:rFonts w:eastAsia="Times New Roman"/>
                <w:sz w:val="22"/>
                <w:szCs w:val="22"/>
              </w:rPr>
              <w:t>34</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12EFE03F" w14:textId="77777777">
            <w:r w:rsidRPr="204459C6">
              <w:rPr>
                <w:rFonts w:eastAsia="Times New Roman"/>
                <w:sz w:val="22"/>
                <w:szCs w:val="22"/>
              </w:rPr>
              <w:t>CH06A</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177A9EBD" w14:textId="77777777">
            <w:pPr>
              <w:tabs>
                <w:tab w:val="left" w:leader="dot" w:pos="4065"/>
              </w:tabs>
              <w:rPr>
                <w:lang w:val="it-IT"/>
              </w:rPr>
            </w:pPr>
            <w:r w:rsidRPr="204459C6">
              <w:rPr>
                <w:rFonts w:eastAsia="Times New Roman"/>
              </w:rPr>
              <w:t>Mina curenta metalica montata pe suporti de 15 cm inaltime, asezati la distante de 1.1,2</w:t>
            </w:r>
          </w:p>
          <w:p w:rsidRPr="00D220AE" w:rsidR="00E005F7" w:rsidP="204459C6" w:rsidRDefault="00E005F7" w14:paraId="562887EF" w14:textId="77777777">
            <w:pPr>
              <w:rPr>
                <w:lang w:val="it-IT"/>
              </w:rPr>
            </w:pPr>
            <w:r w:rsidRPr="204459C6">
              <w:rPr>
                <w:rFonts w:eastAsia="Times New Roman"/>
              </w:rPr>
              <w:t>m prevazuti cu rondele sudate, fixata in zid de caramida sau parapet de beton, confectionata din teava din otel D=1 1/4" si otel laminat, dreapta ,(bara suport din inox pentru persoane cu dezabilitati)</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6BF3BC68" w14:textId="77777777">
            <w:pPr>
              <w:rPr>
                <w:lang w:val="it-IT"/>
              </w:rPr>
            </w:pPr>
            <w:r w:rsidRPr="204459C6">
              <w:rPr>
                <w:rFonts w:eastAsia="Times New Roman"/>
                <w:b/>
                <w:bCs/>
              </w:rPr>
              <w:t xml:space="preserve"> </w:t>
            </w:r>
          </w:p>
          <w:p w:rsidRPr="00D220AE" w:rsidR="00E005F7" w:rsidP="204459C6" w:rsidRDefault="00E005F7" w14:paraId="008FC0CB" w14:textId="77777777">
            <w:pPr>
              <w:rPr>
                <w:lang w:val="it-IT"/>
              </w:rPr>
            </w:pPr>
            <w:r w:rsidRPr="204459C6">
              <w:rPr>
                <w:rFonts w:eastAsia="Times New Roman"/>
                <w:b/>
                <w:bCs/>
              </w:rPr>
              <w:t xml:space="preserve"> </w:t>
            </w:r>
          </w:p>
          <w:p w:rsidRPr="00D220AE" w:rsidR="00E005F7" w:rsidP="204459C6" w:rsidRDefault="00E005F7" w14:paraId="25E3EB83" w14:textId="77777777">
            <w:pPr>
              <w:spacing w:before="3"/>
              <w:rPr>
                <w:lang w:val="it-IT"/>
              </w:rPr>
            </w:pPr>
            <w:r w:rsidRPr="204459C6">
              <w:rPr>
                <w:rFonts w:eastAsia="Times New Roman"/>
                <w:b/>
                <w:bCs/>
                <w:sz w:val="34"/>
                <w:szCs w:val="34"/>
              </w:rPr>
              <w:t xml:space="preserve"> </w:t>
            </w:r>
          </w:p>
          <w:p w:rsidR="00E005F7" w:rsidP="204459C6" w:rsidRDefault="00E005F7" w14:paraId="33CECA2C" w14:textId="77777777">
            <w:pPr>
              <w:spacing w:before="1"/>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1F2EC733" w14:textId="77777777">
            <w:r w:rsidRPr="204459C6">
              <w:rPr>
                <w:rFonts w:eastAsia="Times New Roman"/>
                <w:b/>
                <w:bCs/>
              </w:rPr>
              <w:t xml:space="preserve"> </w:t>
            </w:r>
          </w:p>
          <w:p w:rsidR="00E005F7" w:rsidP="204459C6" w:rsidRDefault="00E005F7" w14:paraId="609CBD1D" w14:textId="77777777">
            <w:r w:rsidRPr="204459C6">
              <w:rPr>
                <w:rFonts w:eastAsia="Times New Roman"/>
                <w:b/>
                <w:bCs/>
              </w:rPr>
              <w:t xml:space="preserve"> </w:t>
            </w:r>
          </w:p>
          <w:p w:rsidR="00E005F7" w:rsidP="204459C6" w:rsidRDefault="00E005F7" w14:paraId="780FF1F6" w14:textId="77777777">
            <w:pPr>
              <w:spacing w:before="3"/>
            </w:pPr>
            <w:r w:rsidRPr="204459C6">
              <w:rPr>
                <w:rFonts w:eastAsia="Times New Roman"/>
                <w:b/>
                <w:bCs/>
                <w:sz w:val="34"/>
                <w:szCs w:val="34"/>
              </w:rPr>
              <w:t xml:space="preserve"> </w:t>
            </w:r>
          </w:p>
          <w:p w:rsidR="00E005F7" w:rsidP="204459C6" w:rsidRDefault="00E005F7" w14:paraId="16C26C98" w14:textId="77777777">
            <w:pPr>
              <w:spacing w:before="1"/>
              <w:jc w:val="center"/>
            </w:pPr>
            <w:r w:rsidRPr="204459C6">
              <w:rPr>
                <w:rFonts w:eastAsia="Times New Roman"/>
                <w:sz w:val="22"/>
                <w:szCs w:val="22"/>
              </w:rPr>
              <w:t>2,50</w:t>
            </w:r>
          </w:p>
        </w:tc>
      </w:tr>
      <w:tr w:rsidR="00E005F7" w:rsidTr="204459C6" w14:paraId="38903687" w14:textId="77777777">
        <w:trPr>
          <w:trHeight w:val="207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3B88EE4C" w14:textId="77777777">
            <w:r w:rsidRPr="204459C6">
              <w:rPr>
                <w:rFonts w:eastAsia="Times New Roman"/>
                <w:sz w:val="22"/>
                <w:szCs w:val="22"/>
              </w:rPr>
              <w:t>35</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0F2AA9B6" w14:textId="77777777">
            <w:r w:rsidRPr="204459C6">
              <w:rPr>
                <w:rFonts w:eastAsia="Times New Roman"/>
                <w:sz w:val="22"/>
                <w:szCs w:val="22"/>
              </w:rPr>
              <w:t>RpED08A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72BD6542" w14:textId="77777777">
            <w:r w:rsidRPr="204459C6">
              <w:rPr>
                <w:rFonts w:eastAsia="Times New Roman"/>
              </w:rPr>
              <w:t>Montarea cablurilor electrice din cupru, cu izolatie din PVC, cu rezistenta marita la propagarea flacarilor, pentru tensiuni de 0,6/1 kV, simbol CYYF, montate aparent, avind sectiunea de 2x1,5 mmp</w:t>
            </w:r>
          </w:p>
          <w:p w:rsidRPr="00D220AE" w:rsidR="00E005F7" w:rsidP="204459C6" w:rsidRDefault="00E005F7" w14:paraId="66E29361" w14:textId="77777777">
            <w:pPr>
              <w:rPr>
                <w:lang w:val="it-IT"/>
              </w:rPr>
            </w:pPr>
            <w:r w:rsidRPr="204459C6">
              <w:rPr>
                <w:rFonts w:eastAsia="Times New Roman"/>
                <w:sz w:val="20"/>
                <w:szCs w:val="20"/>
              </w:rPr>
              <w:t>Materiale marunte (cleme, papuci, sirma, banda izol.) din val.mat.explicitate=1,05</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1D3CDA90" w14:textId="77777777">
            <w:pPr>
              <w:rPr>
                <w:lang w:val="it-IT"/>
              </w:rPr>
            </w:pPr>
            <w:r w:rsidRPr="204459C6">
              <w:rPr>
                <w:rFonts w:eastAsia="Times New Roman"/>
                <w:b/>
                <w:bCs/>
              </w:rPr>
              <w:t xml:space="preserve"> </w:t>
            </w:r>
          </w:p>
          <w:p w:rsidRPr="00D220AE" w:rsidR="00E005F7" w:rsidP="204459C6" w:rsidRDefault="00E005F7" w14:paraId="4299967C" w14:textId="77777777">
            <w:pPr>
              <w:rPr>
                <w:lang w:val="it-IT"/>
              </w:rPr>
            </w:pPr>
            <w:r w:rsidRPr="204459C6">
              <w:rPr>
                <w:rFonts w:eastAsia="Times New Roman"/>
                <w:b/>
                <w:bCs/>
              </w:rPr>
              <w:t xml:space="preserve"> </w:t>
            </w:r>
          </w:p>
          <w:p w:rsidRPr="00D220AE" w:rsidR="00E005F7" w:rsidP="204459C6" w:rsidRDefault="00E005F7" w14:paraId="192EFA87" w14:textId="77777777">
            <w:pPr>
              <w:spacing w:before="3"/>
              <w:rPr>
                <w:lang w:val="it-IT"/>
              </w:rPr>
            </w:pPr>
            <w:r w:rsidRPr="204459C6">
              <w:rPr>
                <w:rFonts w:eastAsia="Times New Roman"/>
                <w:b/>
                <w:bCs/>
                <w:sz w:val="30"/>
                <w:szCs w:val="30"/>
              </w:rPr>
              <w:t xml:space="preserve"> </w:t>
            </w:r>
          </w:p>
          <w:p w:rsidR="00E005F7" w:rsidP="204459C6" w:rsidRDefault="00E005F7" w14:paraId="3A4DBA9A" w14:textId="77777777">
            <w:pPr>
              <w:spacing w:before="1"/>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2FC6A34" w14:textId="77777777">
            <w:r w:rsidRPr="204459C6">
              <w:rPr>
                <w:rFonts w:eastAsia="Times New Roman"/>
                <w:b/>
                <w:bCs/>
              </w:rPr>
              <w:t xml:space="preserve"> </w:t>
            </w:r>
          </w:p>
          <w:p w:rsidR="00E005F7" w:rsidP="204459C6" w:rsidRDefault="00E005F7" w14:paraId="388338F0" w14:textId="77777777">
            <w:r w:rsidRPr="204459C6">
              <w:rPr>
                <w:rFonts w:eastAsia="Times New Roman"/>
                <w:b/>
                <w:bCs/>
              </w:rPr>
              <w:t xml:space="preserve"> </w:t>
            </w:r>
          </w:p>
          <w:p w:rsidR="00E005F7" w:rsidP="204459C6" w:rsidRDefault="00E005F7" w14:paraId="1D2C262F" w14:textId="77777777">
            <w:pPr>
              <w:spacing w:before="3"/>
            </w:pPr>
            <w:r w:rsidRPr="204459C6">
              <w:rPr>
                <w:rFonts w:eastAsia="Times New Roman"/>
                <w:b/>
                <w:bCs/>
                <w:sz w:val="30"/>
                <w:szCs w:val="30"/>
              </w:rPr>
              <w:t xml:space="preserve"> </w:t>
            </w:r>
          </w:p>
          <w:p w:rsidR="00E005F7" w:rsidP="204459C6" w:rsidRDefault="00E005F7" w14:paraId="41C18821" w14:textId="77777777">
            <w:pPr>
              <w:spacing w:before="1"/>
              <w:jc w:val="center"/>
            </w:pPr>
            <w:r w:rsidRPr="204459C6">
              <w:rPr>
                <w:rFonts w:eastAsia="Times New Roman"/>
                <w:sz w:val="22"/>
                <w:szCs w:val="22"/>
              </w:rPr>
              <w:t>25,00</w:t>
            </w:r>
          </w:p>
        </w:tc>
      </w:tr>
      <w:tr w:rsidR="00E005F7" w:rsidTr="204459C6" w14:paraId="1EE07D8F" w14:textId="77777777">
        <w:trPr>
          <w:trHeight w:val="207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0F889909" w14:textId="77777777">
            <w:r w:rsidRPr="204459C6">
              <w:rPr>
                <w:rFonts w:eastAsia="Times New Roman"/>
                <w:sz w:val="22"/>
                <w:szCs w:val="22"/>
              </w:rPr>
              <w:t>36</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0663A665" w14:textId="77777777">
            <w:r w:rsidRPr="204459C6">
              <w:rPr>
                <w:rFonts w:eastAsia="Times New Roman"/>
                <w:sz w:val="22"/>
                <w:szCs w:val="22"/>
              </w:rPr>
              <w:t>RpED09A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37F3260B" w14:textId="77777777">
            <w:r w:rsidRPr="204459C6">
              <w:t xml:space="preserve">Montarea cablurilor electrice din cupru, cu izolatie din PVC, cu rezistenta marita la propagarea flacarilor, pentru tensiuni de 0,6/1 kV, simbol CYYF, montate aparent, avind sectiunea de 3x1,5-3x10 mmp ( LS 3х1,5) </w:t>
            </w:r>
            <w:r w:rsidRPr="204459C6">
              <w:rPr>
                <w:rFonts w:eastAsia="Times New Roman"/>
                <w:sz w:val="20"/>
                <w:szCs w:val="20"/>
              </w:rPr>
              <w:t>Materiale marunte (cleme, papuci, sirma, banda izol.) din val.mat.explicitate=1,05</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06073410" w14:textId="77777777">
            <w:r w:rsidRPr="204459C6">
              <w:rPr>
                <w:rFonts w:eastAsia="Times New Roman"/>
                <w:b/>
                <w:bCs/>
              </w:rPr>
              <w:t xml:space="preserve"> </w:t>
            </w:r>
          </w:p>
          <w:p w:rsidR="00E005F7" w:rsidP="204459C6" w:rsidRDefault="00E005F7" w14:paraId="5D6508E7" w14:textId="77777777">
            <w:r w:rsidRPr="204459C6">
              <w:rPr>
                <w:rFonts w:eastAsia="Times New Roman"/>
                <w:b/>
                <w:bCs/>
              </w:rPr>
              <w:t xml:space="preserve"> </w:t>
            </w:r>
          </w:p>
          <w:p w:rsidR="00E005F7" w:rsidP="204459C6" w:rsidRDefault="00E005F7" w14:paraId="08135D83" w14:textId="77777777">
            <w:pPr>
              <w:spacing w:before="4"/>
            </w:pPr>
            <w:r w:rsidRPr="204459C6">
              <w:rPr>
                <w:rFonts w:eastAsia="Times New Roman"/>
                <w:b/>
                <w:bCs/>
                <w:sz w:val="30"/>
                <w:szCs w:val="30"/>
              </w:rPr>
              <w:t xml:space="preserve"> </w:t>
            </w:r>
          </w:p>
          <w:p w:rsidR="00E005F7" w:rsidP="204459C6" w:rsidRDefault="00E005F7" w14:paraId="69F72B07" w14:textId="77777777">
            <w:pPr>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4A3A8D79" w14:textId="77777777">
            <w:r w:rsidRPr="204459C6">
              <w:rPr>
                <w:rFonts w:eastAsia="Times New Roman"/>
                <w:b/>
                <w:bCs/>
              </w:rPr>
              <w:t xml:space="preserve"> </w:t>
            </w:r>
          </w:p>
          <w:p w:rsidR="00E005F7" w:rsidP="204459C6" w:rsidRDefault="00E005F7" w14:paraId="4352444E" w14:textId="77777777">
            <w:r w:rsidRPr="204459C6">
              <w:rPr>
                <w:rFonts w:eastAsia="Times New Roman"/>
                <w:b/>
                <w:bCs/>
              </w:rPr>
              <w:t xml:space="preserve"> </w:t>
            </w:r>
          </w:p>
          <w:p w:rsidR="00E005F7" w:rsidP="204459C6" w:rsidRDefault="00E005F7" w14:paraId="46134D03" w14:textId="77777777">
            <w:pPr>
              <w:spacing w:before="4"/>
            </w:pPr>
            <w:r w:rsidRPr="204459C6">
              <w:rPr>
                <w:rFonts w:eastAsia="Times New Roman"/>
                <w:b/>
                <w:bCs/>
                <w:sz w:val="30"/>
                <w:szCs w:val="30"/>
              </w:rPr>
              <w:t xml:space="preserve"> </w:t>
            </w:r>
          </w:p>
          <w:p w:rsidR="00E005F7" w:rsidP="204459C6" w:rsidRDefault="00E005F7" w14:paraId="6D7E3C69" w14:textId="77777777">
            <w:pPr>
              <w:jc w:val="center"/>
            </w:pPr>
            <w:r w:rsidRPr="204459C6">
              <w:rPr>
                <w:rFonts w:eastAsia="Times New Roman"/>
                <w:sz w:val="22"/>
                <w:szCs w:val="22"/>
              </w:rPr>
              <w:t>32,00</w:t>
            </w:r>
          </w:p>
        </w:tc>
      </w:tr>
      <w:tr w:rsidR="00E005F7" w:rsidTr="204459C6" w14:paraId="540336FB" w14:textId="77777777">
        <w:trPr>
          <w:trHeight w:val="193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253DA2B4" w14:textId="77777777">
            <w:r w:rsidRPr="204459C6">
              <w:rPr>
                <w:rFonts w:eastAsia="Times New Roman"/>
                <w:sz w:val="22"/>
                <w:szCs w:val="22"/>
              </w:rPr>
              <w:lastRenderedPageBreak/>
              <w:t>37</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48979F5E" w14:textId="77777777">
            <w:r w:rsidRPr="204459C6">
              <w:rPr>
                <w:rFonts w:eastAsia="Times New Roman"/>
                <w:sz w:val="22"/>
                <w:szCs w:val="22"/>
              </w:rPr>
              <w:t>RpEE01A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7BC9BA07" w14:textId="77777777">
            <w:r w:rsidRPr="204459C6">
              <w:rPr>
                <w:rFonts w:eastAsia="Times New Roman"/>
              </w:rPr>
              <w:t>Montarea interupatoarelor unipolare sau bipolare de 10-25 A, de constructie normala, impermeabile sau etanse in carcasa de aminoplast, bachelita, metalica sau portelan, montate ingropat sau aparent pe dibluri din</w:t>
            </w:r>
          </w:p>
          <w:p w:rsidRPr="00D220AE" w:rsidR="00E005F7" w:rsidP="204459C6" w:rsidRDefault="00E005F7" w14:paraId="04F2996E" w14:textId="77777777">
            <w:pPr>
              <w:rPr>
                <w:lang w:val="fr-FR"/>
              </w:rPr>
            </w:pPr>
            <w:r w:rsidRPr="204459C6">
              <w:rPr>
                <w:rFonts w:eastAsia="Times New Roman"/>
              </w:rPr>
              <w:t>lemn sau plastic, racordate la conductori de cupru sau aluminiu</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69F4C03D" w14:textId="77777777">
            <w:pPr>
              <w:rPr>
                <w:lang w:val="fr-FR"/>
              </w:rPr>
            </w:pPr>
            <w:r w:rsidRPr="204459C6">
              <w:rPr>
                <w:rFonts w:eastAsia="Times New Roman"/>
                <w:b/>
                <w:bCs/>
              </w:rPr>
              <w:t xml:space="preserve"> </w:t>
            </w:r>
          </w:p>
          <w:p w:rsidRPr="00D220AE" w:rsidR="00E005F7" w:rsidP="204459C6" w:rsidRDefault="00E005F7" w14:paraId="6D7FD599" w14:textId="77777777">
            <w:pPr>
              <w:rPr>
                <w:lang w:val="fr-FR"/>
              </w:rPr>
            </w:pPr>
            <w:r w:rsidRPr="204459C6">
              <w:rPr>
                <w:rFonts w:eastAsia="Times New Roman"/>
                <w:b/>
                <w:bCs/>
              </w:rPr>
              <w:t xml:space="preserve"> </w:t>
            </w:r>
          </w:p>
          <w:p w:rsidRPr="00D220AE" w:rsidR="00E005F7" w:rsidP="204459C6" w:rsidRDefault="00E005F7" w14:paraId="5C324EEF" w14:textId="77777777">
            <w:pPr>
              <w:spacing w:before="3"/>
              <w:rPr>
                <w:lang w:val="fr-FR"/>
              </w:rPr>
            </w:pPr>
            <w:r w:rsidRPr="204459C6">
              <w:rPr>
                <w:rFonts w:eastAsia="Times New Roman"/>
                <w:b/>
                <w:bCs/>
              </w:rPr>
              <w:t xml:space="preserve"> </w:t>
            </w:r>
          </w:p>
          <w:p w:rsidR="00E005F7" w:rsidP="204459C6" w:rsidRDefault="00E005F7" w14:paraId="110B0683"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6F058157" w14:textId="77777777">
            <w:r w:rsidRPr="204459C6">
              <w:rPr>
                <w:rFonts w:eastAsia="Times New Roman"/>
                <w:b/>
                <w:bCs/>
              </w:rPr>
              <w:t xml:space="preserve"> </w:t>
            </w:r>
          </w:p>
          <w:p w:rsidR="00E005F7" w:rsidP="204459C6" w:rsidRDefault="00E005F7" w14:paraId="413FD7D3" w14:textId="77777777">
            <w:r w:rsidRPr="204459C6">
              <w:rPr>
                <w:rFonts w:eastAsia="Times New Roman"/>
                <w:b/>
                <w:bCs/>
              </w:rPr>
              <w:t xml:space="preserve"> </w:t>
            </w:r>
          </w:p>
          <w:p w:rsidR="00E005F7" w:rsidP="204459C6" w:rsidRDefault="00E005F7" w14:paraId="49477ED0" w14:textId="77777777">
            <w:pPr>
              <w:spacing w:before="3"/>
            </w:pPr>
            <w:r w:rsidRPr="204459C6">
              <w:rPr>
                <w:rFonts w:eastAsia="Times New Roman"/>
                <w:b/>
                <w:bCs/>
              </w:rPr>
              <w:t xml:space="preserve"> </w:t>
            </w:r>
          </w:p>
          <w:p w:rsidR="00E005F7" w:rsidP="204459C6" w:rsidRDefault="00E005F7" w14:paraId="56D8BE23" w14:textId="77777777">
            <w:pPr>
              <w:jc w:val="center"/>
            </w:pPr>
            <w:r w:rsidRPr="204459C6">
              <w:rPr>
                <w:rFonts w:eastAsia="Times New Roman"/>
                <w:sz w:val="22"/>
                <w:szCs w:val="22"/>
              </w:rPr>
              <w:t>2,00</w:t>
            </w:r>
          </w:p>
        </w:tc>
      </w:tr>
    </w:tbl>
    <w:p w:rsidR="00E005F7" w:rsidP="204459C6" w:rsidRDefault="00E005F7" w14:paraId="1A61151A" w14:textId="77777777">
      <w:r>
        <w:br/>
      </w:r>
    </w:p>
    <w:tbl>
      <w:tblPr>
        <w:tblW w:w="0" w:type="auto"/>
        <w:tblInd w:w="255" w:type="dxa"/>
        <w:tblLayout w:type="fixed"/>
        <w:tblLook w:val="01E0" w:firstRow="1" w:lastRow="1" w:firstColumn="1" w:lastColumn="1" w:noHBand="0" w:noVBand="0"/>
      </w:tblPr>
      <w:tblGrid>
        <w:gridCol w:w="694"/>
        <w:gridCol w:w="1536"/>
        <w:gridCol w:w="4608"/>
        <w:gridCol w:w="975"/>
        <w:gridCol w:w="1817"/>
      </w:tblGrid>
      <w:tr w:rsidR="00E005F7" w:rsidTr="204459C6" w14:paraId="3DDC1FE1" w14:textId="77777777">
        <w:trPr>
          <w:trHeight w:val="255"/>
        </w:trPr>
        <w:tc>
          <w:tcPr>
            <w:tcW w:w="694"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197338BA" w14:textId="77777777">
            <w:r w:rsidRPr="204459C6">
              <w:rPr>
                <w:rFonts w:eastAsia="Times New Roman"/>
                <w:sz w:val="22"/>
                <w:szCs w:val="22"/>
              </w:rPr>
              <w:t>1</w:t>
            </w:r>
          </w:p>
        </w:tc>
        <w:tc>
          <w:tcPr>
            <w:tcW w:w="1536"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7453E679" w14:textId="77777777">
            <w:pPr>
              <w:jc w:val="center"/>
            </w:pPr>
            <w:r w:rsidRPr="204459C6">
              <w:rPr>
                <w:rFonts w:eastAsia="Times New Roman"/>
                <w:color w:val="000000"/>
                <w:sz w:val="22"/>
                <w:szCs w:val="22"/>
              </w:rPr>
              <w:t>2</w:t>
            </w:r>
          </w:p>
        </w:tc>
        <w:tc>
          <w:tcPr>
            <w:tcW w:w="4608"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51BDA4EB" w14:textId="77777777">
            <w:pPr>
              <w:jc w:val="center"/>
            </w:pPr>
            <w:r w:rsidRPr="204459C6">
              <w:rPr>
                <w:rFonts w:eastAsia="Times New Roman"/>
                <w:color w:val="000000"/>
                <w:sz w:val="22"/>
                <w:szCs w:val="22"/>
              </w:rPr>
              <w:t>3</w:t>
            </w:r>
          </w:p>
        </w:tc>
        <w:tc>
          <w:tcPr>
            <w:tcW w:w="975"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736CBA0A" w14:textId="77777777">
            <w:pPr>
              <w:jc w:val="right"/>
            </w:pPr>
            <w:r w:rsidRPr="204459C6">
              <w:rPr>
                <w:rFonts w:eastAsia="Times New Roman"/>
                <w:color w:val="000000"/>
                <w:sz w:val="22"/>
                <w:szCs w:val="22"/>
              </w:rPr>
              <w:t>4</w:t>
            </w:r>
          </w:p>
        </w:tc>
        <w:tc>
          <w:tcPr>
            <w:tcW w:w="1817" w:type="dxa"/>
            <w:tcBorders>
              <w:top w:val="single" w:color="000000" w:sz="8" w:space="0"/>
              <w:left w:val="single" w:color="000000" w:sz="8" w:space="0"/>
              <w:bottom w:val="double" w:color="000000" w:sz="2" w:space="0"/>
              <w:right w:val="single" w:color="000000" w:sz="8" w:space="0"/>
            </w:tcBorders>
            <w:shd w:val="clear" w:color="auto" w:fill="F1F1F1"/>
          </w:tcPr>
          <w:p w:rsidR="00E005F7" w:rsidP="204459C6" w:rsidRDefault="00E005F7" w14:paraId="2D29F657" w14:textId="77777777">
            <w:pPr>
              <w:jc w:val="center"/>
            </w:pPr>
            <w:r w:rsidRPr="204459C6">
              <w:rPr>
                <w:rFonts w:eastAsia="Times New Roman"/>
                <w:color w:val="000000"/>
                <w:sz w:val="22"/>
                <w:szCs w:val="22"/>
              </w:rPr>
              <w:t>5</w:t>
            </w:r>
          </w:p>
        </w:tc>
      </w:tr>
      <w:tr w:rsidR="00E005F7" w:rsidTr="204459C6" w14:paraId="1F6BC72F" w14:textId="77777777">
        <w:trPr>
          <w:trHeight w:val="225"/>
        </w:trPr>
        <w:tc>
          <w:tcPr>
            <w:tcW w:w="694" w:type="dxa"/>
            <w:tcBorders>
              <w:top w:val="double" w:color="000000" w:sz="2" w:space="0"/>
              <w:left w:val="single" w:color="000000" w:sz="8" w:space="0"/>
              <w:bottom w:val="single" w:color="000000" w:sz="8" w:space="0"/>
              <w:right w:val="single" w:color="000000" w:sz="8" w:space="0"/>
            </w:tcBorders>
          </w:tcPr>
          <w:p w:rsidR="00E005F7" w:rsidP="204459C6" w:rsidRDefault="00E005F7" w14:paraId="40BFBE06" w14:textId="77777777">
            <w:r w:rsidRPr="204459C6">
              <w:rPr>
                <w:rFonts w:eastAsia="Times New Roman"/>
                <w:sz w:val="16"/>
                <w:szCs w:val="16"/>
              </w:rPr>
              <w:t xml:space="preserve"> </w:t>
            </w:r>
          </w:p>
        </w:tc>
        <w:tc>
          <w:tcPr>
            <w:tcW w:w="1536" w:type="dxa"/>
            <w:tcBorders>
              <w:top w:val="double" w:color="000000" w:sz="2" w:space="0"/>
              <w:left w:val="single" w:color="000000" w:sz="8" w:space="0"/>
              <w:bottom w:val="single" w:color="000000" w:sz="8" w:space="0"/>
              <w:right w:val="single" w:color="000000" w:sz="8" w:space="0"/>
            </w:tcBorders>
          </w:tcPr>
          <w:p w:rsidR="00E005F7" w:rsidP="204459C6" w:rsidRDefault="00E005F7" w14:paraId="16E9CA5E" w14:textId="77777777">
            <w:r w:rsidRPr="204459C6">
              <w:rPr>
                <w:rFonts w:eastAsia="Times New Roman"/>
                <w:sz w:val="16"/>
                <w:szCs w:val="16"/>
              </w:rPr>
              <w:t xml:space="preserve"> </w:t>
            </w:r>
          </w:p>
        </w:tc>
        <w:tc>
          <w:tcPr>
            <w:tcW w:w="4608" w:type="dxa"/>
            <w:tcBorders>
              <w:top w:val="double" w:color="000000" w:sz="2" w:space="0"/>
              <w:left w:val="single" w:color="000000" w:sz="8" w:space="0"/>
              <w:bottom w:val="single" w:color="000000" w:sz="8" w:space="0"/>
              <w:right w:val="single" w:color="000000" w:sz="8" w:space="0"/>
            </w:tcBorders>
          </w:tcPr>
          <w:p w:rsidR="00E005F7" w:rsidP="204459C6" w:rsidRDefault="00E005F7" w14:paraId="220537FD" w14:textId="77777777">
            <w:r w:rsidRPr="204459C6">
              <w:rPr>
                <w:rFonts w:eastAsia="Times New Roman"/>
                <w:sz w:val="16"/>
                <w:szCs w:val="16"/>
              </w:rPr>
              <w:t xml:space="preserve"> </w:t>
            </w:r>
          </w:p>
        </w:tc>
        <w:tc>
          <w:tcPr>
            <w:tcW w:w="975" w:type="dxa"/>
            <w:tcBorders>
              <w:top w:val="double" w:color="000000" w:sz="2" w:space="0"/>
              <w:left w:val="single" w:color="000000" w:sz="8" w:space="0"/>
              <w:bottom w:val="single" w:color="000000" w:sz="8" w:space="0"/>
              <w:right w:val="single" w:color="000000" w:sz="8" w:space="0"/>
            </w:tcBorders>
          </w:tcPr>
          <w:p w:rsidR="00E005F7" w:rsidP="204459C6" w:rsidRDefault="00E005F7" w14:paraId="3D41B575" w14:textId="77777777">
            <w:r w:rsidRPr="204459C6">
              <w:rPr>
                <w:rFonts w:eastAsia="Times New Roman"/>
                <w:sz w:val="16"/>
                <w:szCs w:val="16"/>
              </w:rPr>
              <w:t xml:space="preserve"> </w:t>
            </w:r>
          </w:p>
        </w:tc>
        <w:tc>
          <w:tcPr>
            <w:tcW w:w="1817" w:type="dxa"/>
            <w:tcBorders>
              <w:top w:val="double" w:color="000000" w:sz="2" w:space="0"/>
              <w:left w:val="single" w:color="000000" w:sz="8" w:space="0"/>
              <w:bottom w:val="single" w:color="000000" w:sz="8" w:space="0"/>
              <w:right w:val="single" w:color="000000" w:sz="8" w:space="0"/>
            </w:tcBorders>
          </w:tcPr>
          <w:p w:rsidR="00E005F7" w:rsidP="204459C6" w:rsidRDefault="00E005F7" w14:paraId="1CDB2D76" w14:textId="77777777">
            <w:r w:rsidRPr="204459C6">
              <w:rPr>
                <w:rFonts w:eastAsia="Times New Roman"/>
                <w:sz w:val="16"/>
                <w:szCs w:val="16"/>
              </w:rPr>
              <w:t xml:space="preserve"> </w:t>
            </w:r>
          </w:p>
        </w:tc>
      </w:tr>
      <w:tr w:rsidR="00E005F7" w:rsidTr="204459C6" w14:paraId="6D0476A2" w14:textId="77777777">
        <w:trPr>
          <w:trHeight w:val="189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04C51C36" w14:textId="77777777">
            <w:r w:rsidRPr="204459C6">
              <w:rPr>
                <w:rFonts w:eastAsia="Times New Roman"/>
                <w:sz w:val="22"/>
                <w:szCs w:val="22"/>
              </w:rPr>
              <w:t>38</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18D7F7B2" w14:textId="77777777">
            <w:r w:rsidRPr="204459C6">
              <w:rPr>
                <w:rFonts w:eastAsia="Times New Roman"/>
                <w:sz w:val="22"/>
                <w:szCs w:val="22"/>
              </w:rPr>
              <w:t>RpEE03A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3046245B" w14:textId="77777777">
            <w:r w:rsidRPr="204459C6">
              <w:rPr>
                <w:rFonts w:eastAsia="Times New Roman"/>
              </w:rPr>
              <w:t>Montarea prizelor bipolare constructie normala din bachelita sau aminoplast, simpla, dubla, constructie impermeabila, etanse, etanse metalica sau similare, montate ingropat sub tencuiala sau aparent pe dibluri din lemn sau plastic</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0DED95D9" w14:textId="77777777">
            <w:r w:rsidRPr="204459C6">
              <w:rPr>
                <w:rFonts w:eastAsia="Times New Roman"/>
                <w:b/>
                <w:bCs/>
              </w:rPr>
              <w:t xml:space="preserve"> </w:t>
            </w:r>
          </w:p>
          <w:p w:rsidR="00E005F7" w:rsidP="204459C6" w:rsidRDefault="00E005F7" w14:paraId="6E9A50B0" w14:textId="77777777">
            <w:r w:rsidRPr="204459C6">
              <w:rPr>
                <w:rFonts w:eastAsia="Times New Roman"/>
                <w:b/>
                <w:bCs/>
              </w:rPr>
              <w:t xml:space="preserve"> </w:t>
            </w:r>
          </w:p>
          <w:p w:rsidR="00E005F7" w:rsidP="204459C6" w:rsidRDefault="00E005F7" w14:paraId="31166C3F" w14:textId="77777777">
            <w:pPr>
              <w:spacing w:before="2"/>
            </w:pPr>
            <w:r w:rsidRPr="204459C6">
              <w:rPr>
                <w:rFonts w:eastAsia="Times New Roman"/>
                <w:b/>
                <w:bCs/>
                <w:sz w:val="22"/>
                <w:szCs w:val="22"/>
              </w:rPr>
              <w:t xml:space="preserve"> </w:t>
            </w:r>
          </w:p>
          <w:p w:rsidR="00E005F7" w:rsidP="204459C6" w:rsidRDefault="00E005F7" w14:paraId="44436D8D"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69CE8AB2" w14:textId="77777777">
            <w:r w:rsidRPr="204459C6">
              <w:rPr>
                <w:rFonts w:eastAsia="Times New Roman"/>
                <w:b/>
                <w:bCs/>
              </w:rPr>
              <w:t xml:space="preserve"> </w:t>
            </w:r>
          </w:p>
          <w:p w:rsidR="00E005F7" w:rsidP="204459C6" w:rsidRDefault="00E005F7" w14:paraId="33ABABA7" w14:textId="77777777">
            <w:r w:rsidRPr="204459C6">
              <w:rPr>
                <w:rFonts w:eastAsia="Times New Roman"/>
                <w:b/>
                <w:bCs/>
              </w:rPr>
              <w:t xml:space="preserve"> </w:t>
            </w:r>
          </w:p>
          <w:p w:rsidR="00E005F7" w:rsidP="204459C6" w:rsidRDefault="00E005F7" w14:paraId="5BE4E91A" w14:textId="77777777">
            <w:pPr>
              <w:spacing w:before="2"/>
            </w:pPr>
            <w:r w:rsidRPr="204459C6">
              <w:rPr>
                <w:rFonts w:eastAsia="Times New Roman"/>
                <w:b/>
                <w:bCs/>
                <w:sz w:val="22"/>
                <w:szCs w:val="22"/>
              </w:rPr>
              <w:t xml:space="preserve"> </w:t>
            </w:r>
          </w:p>
          <w:p w:rsidR="00E005F7" w:rsidP="204459C6" w:rsidRDefault="00E005F7" w14:paraId="77CF7690" w14:textId="77777777">
            <w:pPr>
              <w:jc w:val="center"/>
            </w:pPr>
            <w:r w:rsidRPr="204459C6">
              <w:rPr>
                <w:rFonts w:eastAsia="Times New Roman"/>
                <w:sz w:val="22"/>
                <w:szCs w:val="22"/>
              </w:rPr>
              <w:t>2,00</w:t>
            </w:r>
          </w:p>
        </w:tc>
      </w:tr>
      <w:tr w:rsidR="00E005F7" w:rsidTr="204459C6" w14:paraId="00C3A29E" w14:textId="77777777">
        <w:trPr>
          <w:trHeight w:val="100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5F481CA9" w14:textId="77777777">
            <w:r w:rsidRPr="204459C6">
              <w:rPr>
                <w:rFonts w:eastAsia="Times New Roman"/>
                <w:sz w:val="22"/>
                <w:szCs w:val="22"/>
              </w:rPr>
              <w:t>39</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6C806A51" w14:textId="77777777">
            <w:r w:rsidRPr="204459C6">
              <w:rPr>
                <w:rFonts w:eastAsia="Times New Roman"/>
                <w:sz w:val="22"/>
                <w:szCs w:val="22"/>
              </w:rPr>
              <w:t>RpEF01B</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157B86FC" w14:textId="77777777">
            <w:r w:rsidRPr="204459C6">
              <w:rPr>
                <w:rFonts w:eastAsia="Times New Roman"/>
              </w:rPr>
              <w:t>Montarea corpurilor de iluminat, de plafon sau de perete, complet echipate</w:t>
            </w:r>
          </w:p>
          <w:p w:rsidR="00E005F7" w:rsidP="204459C6" w:rsidRDefault="00E005F7" w14:paraId="3EF63834" w14:textId="77777777">
            <w:r w:rsidRPr="204459C6">
              <w:rPr>
                <w:rFonts w:eastAsia="Times New Roman"/>
                <w:sz w:val="20"/>
                <w:szCs w:val="20"/>
              </w:rPr>
              <w:t>Materiale marunte (banda izol., dibluri, etc.)=1,04</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06D707BF" w14:textId="77777777">
            <w:pPr>
              <w:spacing w:before="2"/>
            </w:pPr>
            <w:r w:rsidRPr="204459C6">
              <w:rPr>
                <w:rFonts w:eastAsia="Times New Roman"/>
                <w:b/>
                <w:bCs/>
                <w:sz w:val="32"/>
                <w:szCs w:val="32"/>
              </w:rPr>
              <w:t xml:space="preserve"> </w:t>
            </w:r>
          </w:p>
          <w:p w:rsidR="00E005F7" w:rsidP="204459C6" w:rsidRDefault="00E005F7" w14:paraId="0250F099"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762AD89F" w14:textId="77777777">
            <w:pPr>
              <w:spacing w:before="2"/>
            </w:pPr>
            <w:r w:rsidRPr="204459C6">
              <w:rPr>
                <w:rFonts w:eastAsia="Times New Roman"/>
                <w:b/>
                <w:bCs/>
                <w:sz w:val="32"/>
                <w:szCs w:val="32"/>
              </w:rPr>
              <w:t xml:space="preserve"> </w:t>
            </w:r>
          </w:p>
          <w:p w:rsidR="00E005F7" w:rsidP="204459C6" w:rsidRDefault="00E005F7" w14:paraId="64C5510F" w14:textId="77777777">
            <w:pPr>
              <w:jc w:val="center"/>
            </w:pPr>
            <w:r w:rsidRPr="204459C6">
              <w:rPr>
                <w:rFonts w:eastAsia="Times New Roman"/>
                <w:sz w:val="22"/>
                <w:szCs w:val="22"/>
              </w:rPr>
              <w:t>5,00</w:t>
            </w:r>
          </w:p>
        </w:tc>
      </w:tr>
      <w:tr w:rsidR="00E005F7" w:rsidTr="204459C6" w14:paraId="57207B0A" w14:textId="77777777">
        <w:trPr>
          <w:trHeight w:val="78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6C4225AB" w14:textId="77777777">
            <w:r w:rsidRPr="204459C6">
              <w:rPr>
                <w:rFonts w:eastAsia="Times New Roman"/>
                <w:sz w:val="22"/>
                <w:szCs w:val="22"/>
              </w:rPr>
              <w:t>40</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40ABF9A6" w14:textId="77777777">
            <w:r w:rsidRPr="204459C6">
              <w:rPr>
                <w:rFonts w:eastAsia="Times New Roman"/>
                <w:sz w:val="22"/>
                <w:szCs w:val="22"/>
              </w:rPr>
              <w:t>RpIB11A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2095234F" w14:textId="77777777">
            <w:r w:rsidRPr="204459C6">
              <w:rPr>
                <w:rFonts w:eastAsia="Times New Roman"/>
              </w:rPr>
              <w:t>Demontari radiatoare de pozitie pentru desfiintare</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1478448D" w14:textId="77777777">
            <w:pPr>
              <w:spacing w:before="2"/>
            </w:pPr>
            <w:r w:rsidRPr="204459C6">
              <w:rPr>
                <w:rFonts w:eastAsia="Times New Roman"/>
                <w:b/>
                <w:bCs/>
                <w:sz w:val="22"/>
                <w:szCs w:val="22"/>
              </w:rPr>
              <w:t xml:space="preserve"> </w:t>
            </w:r>
          </w:p>
          <w:p w:rsidR="00E005F7" w:rsidP="204459C6" w:rsidRDefault="00E005F7" w14:paraId="64EA8733" w14:textId="77777777">
            <w:pPr>
              <w:spacing w:before="1"/>
              <w:jc w:val="right"/>
            </w:pPr>
            <w:r w:rsidRPr="204459C6">
              <w:rPr>
                <w:rFonts w:eastAsia="Times New Roman"/>
                <w:sz w:val="22"/>
                <w:szCs w:val="22"/>
              </w:rPr>
              <w:t>m2</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14518F4A" w14:textId="77777777">
            <w:pPr>
              <w:spacing w:before="2"/>
            </w:pPr>
            <w:r w:rsidRPr="204459C6">
              <w:rPr>
                <w:rFonts w:eastAsia="Times New Roman"/>
                <w:b/>
                <w:bCs/>
                <w:sz w:val="22"/>
                <w:szCs w:val="22"/>
              </w:rPr>
              <w:t xml:space="preserve"> </w:t>
            </w:r>
          </w:p>
          <w:p w:rsidR="00E005F7" w:rsidP="204459C6" w:rsidRDefault="00E005F7" w14:paraId="17F2C29B" w14:textId="77777777">
            <w:pPr>
              <w:spacing w:before="1"/>
              <w:jc w:val="center"/>
            </w:pPr>
            <w:r w:rsidRPr="204459C6">
              <w:rPr>
                <w:rFonts w:eastAsia="Times New Roman"/>
                <w:sz w:val="22"/>
                <w:szCs w:val="22"/>
              </w:rPr>
              <w:t>1,00</w:t>
            </w:r>
          </w:p>
        </w:tc>
      </w:tr>
      <w:tr w:rsidR="00E005F7" w:rsidTr="204459C6" w14:paraId="722153E0" w14:textId="77777777">
        <w:trPr>
          <w:trHeight w:val="106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141D1A75" w14:textId="77777777">
            <w:r w:rsidRPr="204459C6">
              <w:rPr>
                <w:rFonts w:eastAsia="Times New Roman"/>
                <w:sz w:val="22"/>
                <w:szCs w:val="22"/>
              </w:rPr>
              <w:t>41</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3B8CBC97" w14:textId="77777777">
            <w:r w:rsidRPr="204459C6">
              <w:rPr>
                <w:rFonts w:eastAsia="Times New Roman"/>
                <w:sz w:val="22"/>
                <w:szCs w:val="22"/>
              </w:rPr>
              <w:t>RpSA01B</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212BCEA4" w14:textId="77777777">
            <w:r w:rsidRPr="204459C6">
              <w:rPr>
                <w:rFonts w:eastAsia="Times New Roman"/>
              </w:rPr>
              <w:t>Demontarea tevii din otel pentru instalatii, zincata, existenta in interiorul cladirii, in pamint avind diametru de 1 1/4"-2"</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28A31EA1" w14:textId="77777777">
            <w:pPr>
              <w:spacing w:before="3"/>
            </w:pPr>
            <w:r w:rsidRPr="204459C6">
              <w:rPr>
                <w:rFonts w:eastAsia="Times New Roman"/>
                <w:b/>
                <w:bCs/>
                <w:sz w:val="34"/>
                <w:szCs w:val="34"/>
              </w:rPr>
              <w:t xml:space="preserve"> </w:t>
            </w:r>
          </w:p>
          <w:p w:rsidR="00E005F7" w:rsidP="204459C6" w:rsidRDefault="00E005F7" w14:paraId="14DAD10B" w14:textId="77777777">
            <w:pPr>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29926292" w14:textId="77777777">
            <w:pPr>
              <w:spacing w:before="3"/>
            </w:pPr>
            <w:r w:rsidRPr="204459C6">
              <w:rPr>
                <w:rFonts w:eastAsia="Times New Roman"/>
                <w:b/>
                <w:bCs/>
                <w:sz w:val="34"/>
                <w:szCs w:val="34"/>
              </w:rPr>
              <w:t xml:space="preserve"> </w:t>
            </w:r>
          </w:p>
          <w:p w:rsidR="00E005F7" w:rsidP="204459C6" w:rsidRDefault="00E005F7" w14:paraId="6FDC5121" w14:textId="77777777">
            <w:pPr>
              <w:jc w:val="center"/>
            </w:pPr>
            <w:r w:rsidRPr="204459C6">
              <w:rPr>
                <w:rFonts w:eastAsia="Times New Roman"/>
                <w:sz w:val="22"/>
                <w:szCs w:val="22"/>
              </w:rPr>
              <w:t>12,00</w:t>
            </w:r>
          </w:p>
        </w:tc>
      </w:tr>
      <w:tr w:rsidR="00E005F7" w:rsidTr="204459C6" w14:paraId="03F77F21" w14:textId="77777777">
        <w:trPr>
          <w:trHeight w:val="106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039BA001" w14:textId="77777777">
            <w:r w:rsidRPr="204459C6">
              <w:rPr>
                <w:rFonts w:eastAsia="Times New Roman"/>
                <w:sz w:val="22"/>
                <w:szCs w:val="22"/>
              </w:rPr>
              <w:t>42</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045601EF" w14:textId="77777777">
            <w:r w:rsidRPr="204459C6">
              <w:rPr>
                <w:rFonts w:eastAsia="Times New Roman"/>
                <w:sz w:val="22"/>
                <w:szCs w:val="22"/>
              </w:rPr>
              <w:t>SA14C</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7294F0CF" w14:textId="77777777">
            <w:pPr>
              <w:rPr>
                <w:lang w:val="it-IT"/>
              </w:rPr>
            </w:pPr>
            <w:r w:rsidRPr="204459C6">
              <w:rPr>
                <w:rFonts w:eastAsia="Times New Roman"/>
              </w:rPr>
              <w:t>Teava din material plastic imbinata prin sudura prin polifuziune, la constructii industriale, avind diametrul de 25 mm</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56E71DDF" w14:textId="77777777">
            <w:pPr>
              <w:spacing w:before="3"/>
              <w:rPr>
                <w:lang w:val="it-IT"/>
              </w:rPr>
            </w:pPr>
            <w:r w:rsidRPr="204459C6">
              <w:rPr>
                <w:rFonts w:eastAsia="Times New Roman"/>
                <w:b/>
                <w:bCs/>
                <w:sz w:val="34"/>
                <w:szCs w:val="34"/>
              </w:rPr>
              <w:t xml:space="preserve"> </w:t>
            </w:r>
          </w:p>
          <w:p w:rsidR="00E005F7" w:rsidP="204459C6" w:rsidRDefault="00E005F7" w14:paraId="7B71EAC5" w14:textId="77777777">
            <w:pPr>
              <w:jc w:val="right"/>
            </w:pPr>
            <w:r w:rsidRPr="204459C6">
              <w:rPr>
                <w:rFonts w:eastAsia="Times New Roman"/>
                <w:sz w:val="22"/>
                <w:szCs w:val="22"/>
              </w:rPr>
              <w:t>m</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C4883F2" w14:textId="77777777">
            <w:pPr>
              <w:spacing w:before="3"/>
            </w:pPr>
            <w:r w:rsidRPr="204459C6">
              <w:rPr>
                <w:rFonts w:eastAsia="Times New Roman"/>
                <w:b/>
                <w:bCs/>
                <w:sz w:val="34"/>
                <w:szCs w:val="34"/>
              </w:rPr>
              <w:t xml:space="preserve"> </w:t>
            </w:r>
          </w:p>
          <w:p w:rsidR="00E005F7" w:rsidP="204459C6" w:rsidRDefault="00E005F7" w14:paraId="64FAC8D5" w14:textId="77777777">
            <w:pPr>
              <w:jc w:val="center"/>
            </w:pPr>
            <w:r w:rsidRPr="204459C6">
              <w:rPr>
                <w:rFonts w:eastAsia="Times New Roman"/>
                <w:sz w:val="22"/>
                <w:szCs w:val="22"/>
              </w:rPr>
              <w:t>12,00</w:t>
            </w:r>
          </w:p>
        </w:tc>
      </w:tr>
      <w:tr w:rsidR="00E005F7" w:rsidTr="204459C6" w14:paraId="64C7DD16" w14:textId="77777777">
        <w:trPr>
          <w:trHeight w:val="156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48D4D01B" w14:textId="77777777">
            <w:r w:rsidRPr="204459C6">
              <w:rPr>
                <w:rFonts w:eastAsia="Times New Roman"/>
                <w:sz w:val="22"/>
                <w:szCs w:val="22"/>
              </w:rPr>
              <w:t>43</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274081B7" w14:textId="77777777">
            <w:r w:rsidRPr="204459C6">
              <w:rPr>
                <w:rFonts w:eastAsia="Times New Roman"/>
                <w:sz w:val="22"/>
                <w:szCs w:val="22"/>
              </w:rPr>
              <w:t>SA35A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70BCFE27" w14:textId="77777777">
            <w:r w:rsidRPr="204459C6">
              <w:rPr>
                <w:rFonts w:eastAsia="Times New Roman"/>
              </w:rPr>
              <w:t xml:space="preserve">Fitinguri din fonta maleabila, montate prin insurubare la tevi din otel pentru instalatii zincate,la coloane pentru hidranti interiori, teava avind diametrul de pina la 1" </w:t>
            </w:r>
            <w:r w:rsidRPr="204459C6">
              <w:rPr>
                <w:rFonts w:eastAsia="Times New Roman"/>
                <w:sz w:val="20"/>
                <w:szCs w:val="20"/>
              </w:rPr>
              <w:t>Material marunt (cinepa fuior, grund miniu)=1,01</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1D6F129C" w14:textId="77777777">
            <w:r w:rsidRPr="204459C6">
              <w:rPr>
                <w:rFonts w:eastAsia="Times New Roman"/>
                <w:b/>
                <w:bCs/>
              </w:rPr>
              <w:t xml:space="preserve"> </w:t>
            </w:r>
          </w:p>
          <w:p w:rsidR="00E005F7" w:rsidP="204459C6" w:rsidRDefault="00E005F7" w14:paraId="4929A8A3" w14:textId="77777777">
            <w:pPr>
              <w:spacing w:before="2"/>
            </w:pPr>
            <w:r w:rsidRPr="204459C6">
              <w:rPr>
                <w:rFonts w:eastAsia="Times New Roman"/>
                <w:b/>
                <w:bCs/>
                <w:sz w:val="32"/>
                <w:szCs w:val="32"/>
              </w:rPr>
              <w:t xml:space="preserve"> </w:t>
            </w:r>
          </w:p>
          <w:p w:rsidR="00E005F7" w:rsidP="204459C6" w:rsidRDefault="00E005F7" w14:paraId="5E37575F" w14:textId="77777777">
            <w:pPr>
              <w:spacing w:before="1"/>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0C1FAF68" w14:textId="77777777">
            <w:r w:rsidRPr="204459C6">
              <w:rPr>
                <w:rFonts w:eastAsia="Times New Roman"/>
                <w:b/>
                <w:bCs/>
              </w:rPr>
              <w:t xml:space="preserve"> </w:t>
            </w:r>
          </w:p>
          <w:p w:rsidR="00E005F7" w:rsidP="204459C6" w:rsidRDefault="00E005F7" w14:paraId="3698DEBB" w14:textId="77777777">
            <w:pPr>
              <w:spacing w:before="2"/>
            </w:pPr>
            <w:r w:rsidRPr="204459C6">
              <w:rPr>
                <w:rFonts w:eastAsia="Times New Roman"/>
                <w:b/>
                <w:bCs/>
                <w:sz w:val="32"/>
                <w:szCs w:val="32"/>
              </w:rPr>
              <w:t xml:space="preserve"> </w:t>
            </w:r>
          </w:p>
          <w:p w:rsidR="00E005F7" w:rsidP="204459C6" w:rsidRDefault="00E005F7" w14:paraId="21A57D62" w14:textId="77777777">
            <w:pPr>
              <w:spacing w:before="1"/>
              <w:jc w:val="center"/>
            </w:pPr>
            <w:r w:rsidRPr="204459C6">
              <w:rPr>
                <w:rFonts w:eastAsia="Times New Roman"/>
                <w:sz w:val="22"/>
                <w:szCs w:val="22"/>
              </w:rPr>
              <w:t>4,00</w:t>
            </w:r>
          </w:p>
        </w:tc>
      </w:tr>
      <w:tr w:rsidR="00E005F7" w:rsidTr="204459C6" w14:paraId="63CF6197" w14:textId="77777777">
        <w:trPr>
          <w:trHeight w:val="1050"/>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62796F94" w14:textId="77777777">
            <w:r w:rsidRPr="204459C6">
              <w:rPr>
                <w:rFonts w:eastAsia="Times New Roman"/>
                <w:sz w:val="22"/>
                <w:szCs w:val="22"/>
              </w:rPr>
              <w:t>44</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67BA71C1" w14:textId="77777777">
            <w:r w:rsidRPr="204459C6">
              <w:rPr>
                <w:rFonts w:eastAsia="Times New Roman"/>
                <w:sz w:val="22"/>
                <w:szCs w:val="22"/>
              </w:rPr>
              <w:t>ID01A</w:t>
            </w:r>
          </w:p>
        </w:tc>
        <w:tc>
          <w:tcPr>
            <w:tcW w:w="4608" w:type="dxa"/>
            <w:tcBorders>
              <w:top w:val="single" w:color="000000" w:sz="8" w:space="0"/>
              <w:left w:val="single" w:color="000000" w:sz="8" w:space="0"/>
              <w:bottom w:val="single" w:color="000000" w:sz="8" w:space="0"/>
              <w:right w:val="single" w:color="000000" w:sz="8" w:space="0"/>
            </w:tcBorders>
          </w:tcPr>
          <w:p w:rsidR="00E005F7" w:rsidP="204459C6" w:rsidRDefault="00E005F7" w14:paraId="76AAF604" w14:textId="77777777">
            <w:r w:rsidRPr="204459C6">
              <w:rPr>
                <w:rFonts w:eastAsia="Times New Roman"/>
              </w:rPr>
              <w:t>Robinet cu ventil cu dublu reglaj (tur sau retur) pentru instalatii de incalzire central, avind diametrul nominal de 3/8" -1/2"</w:t>
            </w:r>
          </w:p>
        </w:tc>
        <w:tc>
          <w:tcPr>
            <w:tcW w:w="975" w:type="dxa"/>
            <w:tcBorders>
              <w:top w:val="single" w:color="000000" w:sz="8" w:space="0"/>
              <w:left w:val="single" w:color="000000" w:sz="8" w:space="0"/>
              <w:bottom w:val="single" w:color="000000" w:sz="8" w:space="0"/>
              <w:right w:val="single" w:color="000000" w:sz="8" w:space="0"/>
            </w:tcBorders>
          </w:tcPr>
          <w:p w:rsidR="00E005F7" w:rsidP="204459C6" w:rsidRDefault="00E005F7" w14:paraId="17ACEFCA" w14:textId="77777777">
            <w:pPr>
              <w:spacing w:before="3"/>
            </w:pPr>
            <w:r w:rsidRPr="204459C6">
              <w:rPr>
                <w:rFonts w:eastAsia="Times New Roman"/>
                <w:b/>
                <w:bCs/>
                <w:sz w:val="34"/>
                <w:szCs w:val="34"/>
              </w:rPr>
              <w:t xml:space="preserve"> </w:t>
            </w:r>
          </w:p>
          <w:p w:rsidR="00E005F7" w:rsidP="204459C6" w:rsidRDefault="00E005F7" w14:paraId="6077E76E"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72F65900" w14:textId="77777777">
            <w:pPr>
              <w:spacing w:before="3"/>
            </w:pPr>
            <w:r w:rsidRPr="204459C6">
              <w:rPr>
                <w:rFonts w:eastAsia="Times New Roman"/>
                <w:b/>
                <w:bCs/>
                <w:sz w:val="34"/>
                <w:szCs w:val="34"/>
              </w:rPr>
              <w:t xml:space="preserve"> </w:t>
            </w:r>
          </w:p>
          <w:p w:rsidR="00E005F7" w:rsidP="204459C6" w:rsidRDefault="00E005F7" w14:paraId="6FC1405F" w14:textId="77777777">
            <w:pPr>
              <w:jc w:val="center"/>
            </w:pPr>
            <w:r w:rsidRPr="204459C6">
              <w:rPr>
                <w:rFonts w:eastAsia="Times New Roman"/>
                <w:sz w:val="22"/>
                <w:szCs w:val="22"/>
              </w:rPr>
              <w:t>4,00</w:t>
            </w:r>
          </w:p>
        </w:tc>
      </w:tr>
      <w:tr w:rsidR="00E005F7" w:rsidTr="204459C6" w14:paraId="211455A0" w14:textId="77777777">
        <w:trPr>
          <w:trHeight w:val="1065"/>
        </w:trPr>
        <w:tc>
          <w:tcPr>
            <w:tcW w:w="694" w:type="dxa"/>
            <w:tcBorders>
              <w:top w:val="single" w:color="000000" w:sz="8" w:space="0"/>
              <w:left w:val="single" w:color="000000" w:sz="8" w:space="0"/>
              <w:bottom w:val="single" w:color="000000" w:sz="8" w:space="0"/>
              <w:right w:val="single" w:color="000000" w:sz="8" w:space="0"/>
            </w:tcBorders>
          </w:tcPr>
          <w:p w:rsidR="00E005F7" w:rsidP="204459C6" w:rsidRDefault="00E005F7" w14:paraId="25DFB90C" w14:textId="77777777">
            <w:r w:rsidRPr="204459C6">
              <w:rPr>
                <w:rFonts w:eastAsia="Times New Roman"/>
                <w:sz w:val="22"/>
                <w:szCs w:val="22"/>
              </w:rPr>
              <w:t>45</w:t>
            </w:r>
          </w:p>
        </w:tc>
        <w:tc>
          <w:tcPr>
            <w:tcW w:w="1536" w:type="dxa"/>
            <w:tcBorders>
              <w:top w:val="single" w:color="000000" w:sz="8" w:space="0"/>
              <w:left w:val="single" w:color="000000" w:sz="8" w:space="0"/>
              <w:bottom w:val="single" w:color="000000" w:sz="8" w:space="0"/>
              <w:right w:val="single" w:color="000000" w:sz="8" w:space="0"/>
            </w:tcBorders>
          </w:tcPr>
          <w:p w:rsidR="00E005F7" w:rsidP="204459C6" w:rsidRDefault="00E005F7" w14:paraId="12CAB703" w14:textId="77777777">
            <w:r w:rsidRPr="204459C6">
              <w:rPr>
                <w:rFonts w:eastAsia="Times New Roman"/>
                <w:sz w:val="22"/>
                <w:szCs w:val="22"/>
              </w:rPr>
              <w:t>IB06A</w:t>
            </w:r>
          </w:p>
        </w:tc>
        <w:tc>
          <w:tcPr>
            <w:tcW w:w="4608"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05DBA3AB" w14:textId="77777777">
            <w:pPr>
              <w:rPr>
                <w:lang w:val="pt-BR"/>
              </w:rPr>
            </w:pPr>
            <w:r w:rsidRPr="204459C6">
              <w:rPr>
                <w:rFonts w:eastAsia="Times New Roman"/>
              </w:rPr>
              <w:t>Radiatoare din otel, monobloc avind lungimea de 1000 mm( fara pret -asigurate de catre beneficiar)</w:t>
            </w:r>
          </w:p>
        </w:tc>
        <w:tc>
          <w:tcPr>
            <w:tcW w:w="975" w:type="dxa"/>
            <w:tcBorders>
              <w:top w:val="single" w:color="000000" w:sz="8" w:space="0"/>
              <w:left w:val="single" w:color="000000" w:sz="8" w:space="0"/>
              <w:bottom w:val="single" w:color="000000" w:sz="8" w:space="0"/>
              <w:right w:val="single" w:color="000000" w:sz="8" w:space="0"/>
            </w:tcBorders>
          </w:tcPr>
          <w:p w:rsidRPr="00D220AE" w:rsidR="00E005F7" w:rsidP="204459C6" w:rsidRDefault="00E005F7" w14:paraId="562285BA" w14:textId="77777777">
            <w:pPr>
              <w:spacing w:before="3"/>
              <w:rPr>
                <w:lang w:val="pt-BR"/>
              </w:rPr>
            </w:pPr>
            <w:r w:rsidRPr="204459C6">
              <w:rPr>
                <w:rFonts w:eastAsia="Times New Roman"/>
                <w:b/>
                <w:bCs/>
                <w:sz w:val="34"/>
                <w:szCs w:val="34"/>
              </w:rPr>
              <w:t xml:space="preserve"> </w:t>
            </w:r>
          </w:p>
          <w:p w:rsidR="00E005F7" w:rsidP="204459C6" w:rsidRDefault="00E005F7" w14:paraId="057109AA" w14:textId="77777777">
            <w:pPr>
              <w:jc w:val="right"/>
            </w:pPr>
            <w:r w:rsidRPr="204459C6">
              <w:rPr>
                <w:rFonts w:eastAsia="Times New Roman"/>
                <w:sz w:val="22"/>
                <w:szCs w:val="22"/>
              </w:rPr>
              <w:t>buc</w:t>
            </w:r>
          </w:p>
        </w:tc>
        <w:tc>
          <w:tcPr>
            <w:tcW w:w="1817" w:type="dxa"/>
            <w:tcBorders>
              <w:top w:val="single" w:color="000000" w:sz="8" w:space="0"/>
              <w:left w:val="single" w:color="000000" w:sz="8" w:space="0"/>
              <w:bottom w:val="single" w:color="000000" w:sz="8" w:space="0"/>
              <w:right w:val="single" w:color="000000" w:sz="8" w:space="0"/>
            </w:tcBorders>
          </w:tcPr>
          <w:p w:rsidR="00E005F7" w:rsidP="204459C6" w:rsidRDefault="00E005F7" w14:paraId="5C8C711C" w14:textId="77777777">
            <w:pPr>
              <w:spacing w:before="3"/>
            </w:pPr>
            <w:r w:rsidRPr="204459C6">
              <w:rPr>
                <w:rFonts w:eastAsia="Times New Roman"/>
                <w:b/>
                <w:bCs/>
                <w:sz w:val="34"/>
                <w:szCs w:val="34"/>
              </w:rPr>
              <w:t xml:space="preserve"> </w:t>
            </w:r>
          </w:p>
          <w:p w:rsidR="00E005F7" w:rsidP="204459C6" w:rsidRDefault="00E005F7" w14:paraId="12DC1B69" w14:textId="77777777">
            <w:pPr>
              <w:jc w:val="center"/>
            </w:pPr>
            <w:r w:rsidRPr="204459C6">
              <w:rPr>
                <w:rFonts w:eastAsia="Times New Roman"/>
                <w:sz w:val="22"/>
                <w:szCs w:val="22"/>
              </w:rPr>
              <w:t>2,00</w:t>
            </w:r>
          </w:p>
        </w:tc>
      </w:tr>
    </w:tbl>
    <w:p w:rsidR="00E005F7" w:rsidP="204459C6" w:rsidRDefault="00E005F7" w14:paraId="2425A3BC" w14:textId="77777777">
      <w:r w:rsidRPr="204459C6">
        <w:rPr>
          <w:rFonts w:eastAsia="Times New Roman"/>
          <w:b/>
          <w:bCs/>
          <w:sz w:val="20"/>
          <w:szCs w:val="20"/>
        </w:rPr>
        <w:t xml:space="preserve"> </w:t>
      </w:r>
    </w:p>
    <w:p w:rsidR="00E005F7" w:rsidP="204459C6" w:rsidRDefault="00E005F7" w14:paraId="53071725" w14:textId="44685510">
      <w:pPr>
        <w:spacing w:before="9"/>
      </w:pPr>
      <w:r w:rsidRPr="204459C6">
        <w:rPr>
          <w:rFonts w:eastAsia="Times New Roman"/>
          <w:b/>
          <w:bCs/>
          <w:sz w:val="26"/>
          <w:szCs w:val="26"/>
        </w:rPr>
        <w:lastRenderedPageBreak/>
        <w:t xml:space="preserve"> </w:t>
      </w:r>
      <w:r w:rsidR="005D1B25">
        <w:rPr>
          <w:rFonts w:ascii="Calibri" w:hAnsi="Calibri" w:cs="Calibri"/>
          <w:noProof/>
        </w:rPr>
        <w:drawing>
          <wp:inline distT="0" distB="0" distL="0" distR="0" wp14:anchorId="5AFD3D6D" wp14:editId="19754F1A">
            <wp:extent cx="5943600" cy="4876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876800"/>
                    </a:xfrm>
                    <a:prstGeom prst="rect">
                      <a:avLst/>
                    </a:prstGeom>
                    <a:noFill/>
                    <a:ln>
                      <a:noFill/>
                    </a:ln>
                  </pic:spPr>
                </pic:pic>
              </a:graphicData>
            </a:graphic>
          </wp:inline>
        </w:drawing>
      </w:r>
    </w:p>
    <w:p w:rsidRPr="00D220AE" w:rsidR="00E005F7" w:rsidP="00CC1019" w:rsidRDefault="005D1B25" w14:paraId="520FDAF4" w14:textId="3F15DAF7">
      <w:pPr>
        <w:spacing w:before="8"/>
        <w:rPr>
          <w:sz w:val="16"/>
          <w:lang w:val="fr-FR"/>
        </w:rPr>
      </w:pPr>
      <w:r>
        <w:rPr>
          <w:noProof/>
        </w:rPr>
        <mc:AlternateContent>
          <mc:Choice Requires="wps">
            <w:drawing>
              <wp:anchor distT="0" distB="0" distL="0" distR="0" simplePos="0" relativeHeight="251657728" behindDoc="1" locked="0" layoutInCell="1" allowOverlap="1" wp14:anchorId="402A5BCF" wp14:editId="2C2FC142">
                <wp:simplePos x="0" y="0"/>
                <wp:positionH relativeFrom="page">
                  <wp:posOffset>2873375</wp:posOffset>
                </wp:positionH>
                <wp:positionV relativeFrom="paragraph">
                  <wp:posOffset>146685</wp:posOffset>
                </wp:positionV>
                <wp:extent cx="2798445" cy="8890"/>
                <wp:effectExtent l="0" t="0" r="0" b="0"/>
                <wp:wrapTopAndBottom/>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8445" cy="889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226.25pt;margin-top:11.55pt;width:220.35pt;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DEC22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">
                <w10:wrap type="topAndBottom" anchorx="page"/>
              </v:rect>
            </w:pict>
          </mc:Fallback>
        </mc:AlternateContent>
      </w:r>
      <w:r w:rsidRPr="00D220AE" w:rsidR="00E005F7">
        <w:rPr>
          <w:lang w:val="fr-FR"/>
        </w:rPr>
        <w:t xml:space="preserve"> </w:t>
      </w:r>
    </w:p>
    <w:p w:rsidRPr="00D220AE" w:rsidR="00E005F7" w:rsidP="00CC1019" w:rsidRDefault="00E005F7" w14:paraId="454FADCA" w14:textId="77777777">
      <w:pPr>
        <w:ind w:left="1442"/>
        <w:rPr>
          <w:sz w:val="16"/>
          <w:lang w:val="fr-FR"/>
        </w:rPr>
      </w:pPr>
      <w:r w:rsidRPr="00D220AE">
        <w:rPr>
          <w:sz w:val="16"/>
          <w:lang w:val="fr-FR"/>
        </w:rPr>
        <w:t>(position, signature, name, surname)</w:t>
      </w:r>
    </w:p>
    <w:p w:rsidRPr="00D220AE" w:rsidR="00E005F7" w:rsidP="204459C6" w:rsidRDefault="00E005F7" w14:paraId="1CCAEE7C" w14:textId="77777777">
      <w:pPr>
        <w:jc w:val="center"/>
        <w:rPr>
          <w:rFonts w:eastAsia="Times New Roman"/>
          <w:b/>
          <w:bCs/>
          <w:sz w:val="28"/>
          <w:szCs w:val="28"/>
          <w:lang w:val="fr-FR"/>
        </w:rPr>
      </w:pPr>
    </w:p>
    <w:p w:rsidRPr="00D220AE" w:rsidR="00E005F7" w:rsidP="204459C6" w:rsidRDefault="00E005F7" w14:paraId="302BC531" w14:textId="77777777">
      <w:pPr>
        <w:jc w:val="center"/>
        <w:rPr>
          <w:rFonts w:eastAsia="Times New Roman"/>
          <w:b/>
          <w:bCs/>
          <w:sz w:val="28"/>
          <w:szCs w:val="28"/>
          <w:lang w:val="fr-FR"/>
        </w:rPr>
      </w:pPr>
    </w:p>
    <w:p w:rsidRPr="00D220AE" w:rsidR="00E005F7" w:rsidP="204459C6" w:rsidRDefault="00E005F7" w14:paraId="1A38C0D8" w14:textId="77777777">
      <w:pPr>
        <w:jc w:val="center"/>
        <w:rPr>
          <w:rFonts w:eastAsia="Times New Roman"/>
          <w:b/>
          <w:bCs/>
          <w:sz w:val="28"/>
          <w:szCs w:val="28"/>
          <w:lang w:val="fr-FR"/>
        </w:rPr>
      </w:pPr>
    </w:p>
    <w:p w:rsidRPr="00D220AE" w:rsidR="00E005F7" w:rsidP="204459C6" w:rsidRDefault="00E005F7" w14:paraId="0E4AE25B" w14:textId="77777777">
      <w:pPr>
        <w:jc w:val="center"/>
        <w:rPr>
          <w:rFonts w:eastAsia="Times New Roman"/>
          <w:b/>
          <w:bCs/>
          <w:sz w:val="28"/>
          <w:szCs w:val="28"/>
          <w:lang w:val="fr-FR"/>
        </w:rPr>
      </w:pPr>
    </w:p>
    <w:p w:rsidRPr="00D220AE" w:rsidR="00E005F7" w:rsidP="204459C6" w:rsidRDefault="00E005F7" w14:paraId="69DA8643" w14:textId="77777777">
      <w:pPr>
        <w:jc w:val="center"/>
        <w:rPr>
          <w:rFonts w:eastAsia="Times New Roman"/>
          <w:b/>
          <w:bCs/>
          <w:sz w:val="28"/>
          <w:szCs w:val="28"/>
          <w:lang w:val="fr-FR"/>
        </w:rPr>
      </w:pPr>
    </w:p>
    <w:p w:rsidRPr="00D220AE" w:rsidR="00E005F7" w:rsidP="204459C6" w:rsidRDefault="00E005F7" w14:paraId="7F5DA3EF" w14:textId="77777777">
      <w:pPr>
        <w:jc w:val="center"/>
        <w:rPr>
          <w:rFonts w:eastAsia="Times New Roman"/>
          <w:b/>
          <w:bCs/>
          <w:sz w:val="28"/>
          <w:szCs w:val="28"/>
          <w:lang w:val="fr-FR"/>
        </w:rPr>
      </w:pPr>
    </w:p>
    <w:p w:rsidRPr="00D220AE" w:rsidR="00E005F7" w:rsidP="204459C6" w:rsidRDefault="00E005F7" w14:paraId="466701BC" w14:textId="77777777">
      <w:pPr>
        <w:jc w:val="center"/>
        <w:rPr>
          <w:rFonts w:eastAsia="Times New Roman"/>
          <w:b/>
          <w:bCs/>
          <w:sz w:val="28"/>
          <w:szCs w:val="28"/>
          <w:lang w:val="fr-FR"/>
        </w:rPr>
      </w:pPr>
    </w:p>
    <w:p w:rsidRPr="00D220AE" w:rsidR="00E005F7" w:rsidP="204459C6" w:rsidRDefault="00E005F7" w14:paraId="78BA5126" w14:textId="77777777">
      <w:pPr>
        <w:jc w:val="center"/>
        <w:rPr>
          <w:rFonts w:eastAsia="Times New Roman"/>
          <w:b/>
          <w:bCs/>
          <w:sz w:val="28"/>
          <w:szCs w:val="28"/>
          <w:lang w:val="fr-FR"/>
        </w:rPr>
      </w:pPr>
    </w:p>
    <w:p w:rsidRPr="00D220AE" w:rsidR="00E005F7" w:rsidP="204459C6" w:rsidRDefault="00E005F7" w14:paraId="1EC8266D" w14:textId="77777777">
      <w:pPr>
        <w:jc w:val="center"/>
        <w:rPr>
          <w:rFonts w:eastAsia="Times New Roman"/>
          <w:b/>
          <w:bCs/>
          <w:sz w:val="28"/>
          <w:szCs w:val="28"/>
          <w:lang w:val="fr-FR"/>
        </w:rPr>
      </w:pPr>
    </w:p>
    <w:p w:rsidRPr="00D220AE" w:rsidR="00E005F7" w:rsidP="204459C6" w:rsidRDefault="00E005F7" w14:paraId="7F76F4BE" w14:textId="77777777">
      <w:pPr>
        <w:jc w:val="center"/>
        <w:rPr>
          <w:rFonts w:eastAsia="Times New Roman"/>
          <w:b/>
          <w:bCs/>
          <w:sz w:val="28"/>
          <w:szCs w:val="28"/>
          <w:lang w:val="fr-FR"/>
        </w:rPr>
      </w:pPr>
    </w:p>
    <w:p w:rsidRPr="00D220AE" w:rsidR="00E005F7" w:rsidP="204459C6" w:rsidRDefault="00E005F7" w14:paraId="1198125D" w14:textId="77777777">
      <w:pPr>
        <w:jc w:val="center"/>
        <w:rPr>
          <w:rFonts w:eastAsia="Times New Roman"/>
          <w:b/>
          <w:bCs/>
          <w:sz w:val="28"/>
          <w:szCs w:val="28"/>
          <w:lang w:val="fr-FR"/>
        </w:rPr>
      </w:pPr>
    </w:p>
    <w:p w:rsidRPr="00D220AE" w:rsidR="00E005F7" w:rsidP="204459C6" w:rsidRDefault="00E005F7" w14:paraId="12053EA6" w14:textId="77777777">
      <w:pPr>
        <w:jc w:val="center"/>
        <w:rPr>
          <w:rFonts w:eastAsia="Times New Roman"/>
          <w:b/>
          <w:bCs/>
          <w:sz w:val="28"/>
          <w:szCs w:val="28"/>
          <w:lang w:val="fr-FR"/>
        </w:rPr>
      </w:pPr>
    </w:p>
    <w:p w:rsidRPr="00D220AE" w:rsidR="00E005F7" w:rsidP="204459C6" w:rsidRDefault="00E005F7" w14:paraId="6E411701" w14:textId="77777777">
      <w:pPr>
        <w:jc w:val="center"/>
        <w:rPr>
          <w:rFonts w:eastAsia="Times New Roman"/>
          <w:b/>
          <w:bCs/>
          <w:sz w:val="28"/>
          <w:szCs w:val="28"/>
          <w:lang w:val="fr-FR"/>
        </w:rPr>
      </w:pPr>
    </w:p>
    <w:p w:rsidR="00E005F7" w:rsidP="204459C6" w:rsidRDefault="00E005F7" w14:paraId="521C841D" w14:textId="77777777">
      <w:pPr>
        <w:jc w:val="center"/>
        <w:rPr>
          <w:rFonts w:eastAsia="Times New Roman"/>
          <w:b/>
          <w:bCs/>
          <w:sz w:val="28"/>
          <w:szCs w:val="28"/>
          <w:lang w:val="fr-FR"/>
        </w:rPr>
      </w:pPr>
    </w:p>
    <w:p w:rsidRPr="00D220AE" w:rsidR="00E005F7" w:rsidP="204459C6" w:rsidRDefault="00E005F7" w14:paraId="2B052507" w14:textId="77777777">
      <w:pPr>
        <w:jc w:val="center"/>
        <w:rPr>
          <w:rFonts w:eastAsia="Times New Roman"/>
          <w:b/>
          <w:bCs/>
          <w:sz w:val="28"/>
          <w:szCs w:val="28"/>
          <w:lang w:val="fr-FR"/>
        </w:rPr>
      </w:pPr>
    </w:p>
    <w:p w:rsidRPr="00D220AE" w:rsidR="00E005F7" w:rsidP="204459C6" w:rsidRDefault="00E005F7" w14:paraId="7F6A44DF" w14:textId="77777777">
      <w:pPr>
        <w:jc w:val="center"/>
        <w:rPr>
          <w:rFonts w:eastAsia="Times New Roman"/>
          <w:b/>
          <w:bCs/>
          <w:sz w:val="28"/>
          <w:szCs w:val="28"/>
          <w:lang w:val="fr-FR"/>
        </w:rPr>
      </w:pPr>
    </w:p>
    <w:p w:rsidRPr="00D220AE" w:rsidR="00E005F7" w:rsidP="204459C6" w:rsidRDefault="00E005F7" w14:paraId="2AE11C38" w14:textId="77777777">
      <w:pPr>
        <w:jc w:val="center"/>
        <w:rPr>
          <w:rFonts w:eastAsia="Times New Roman"/>
          <w:b/>
          <w:bCs/>
          <w:sz w:val="28"/>
          <w:szCs w:val="28"/>
          <w:lang w:val="fr-FR"/>
        </w:rPr>
      </w:pPr>
    </w:p>
    <w:p w:rsidRPr="00D220AE" w:rsidR="00E005F7" w:rsidP="204459C6" w:rsidRDefault="00E005F7" w14:paraId="190457E7" w14:textId="77777777">
      <w:pPr>
        <w:jc w:val="center"/>
        <w:rPr>
          <w:rFonts w:eastAsia="Times New Roman"/>
          <w:b/>
          <w:bCs/>
          <w:sz w:val="28"/>
          <w:szCs w:val="28"/>
          <w:lang w:val="fr-FR"/>
        </w:rPr>
      </w:pPr>
    </w:p>
    <w:p w:rsidRPr="00D220AE" w:rsidR="00E005F7" w:rsidP="204459C6" w:rsidRDefault="00E005F7" w14:paraId="56ACFE4D" w14:textId="77777777">
      <w:pPr>
        <w:jc w:val="center"/>
        <w:rPr>
          <w:rFonts w:eastAsia="Times New Roman"/>
          <w:b/>
          <w:bCs/>
          <w:sz w:val="28"/>
          <w:szCs w:val="28"/>
          <w:lang w:val="fr-FR"/>
        </w:rPr>
      </w:pPr>
    </w:p>
    <w:p w:rsidRPr="00D220AE" w:rsidR="00E005F7" w:rsidP="204459C6" w:rsidRDefault="00E005F7" w14:paraId="45A4B174" w14:textId="77777777">
      <w:pPr>
        <w:jc w:val="center"/>
        <w:rPr>
          <w:rFonts w:eastAsia="Times New Roman"/>
          <w:b/>
          <w:bCs/>
          <w:sz w:val="28"/>
          <w:szCs w:val="28"/>
          <w:lang w:val="fr-FR"/>
        </w:rPr>
      </w:pPr>
    </w:p>
    <w:p w:rsidRPr="00D220AE" w:rsidR="00E005F7" w:rsidP="005F4C3C" w:rsidRDefault="00E005F7" w14:paraId="5A38950B" w14:textId="77777777">
      <w:pPr>
        <w:ind w:right="567"/>
        <w:jc w:val="center"/>
        <w:rPr>
          <w:b/>
          <w:bCs/>
          <w:sz w:val="28"/>
          <w:szCs w:val="28"/>
          <w:lang w:val="fr-FR"/>
        </w:rPr>
      </w:pPr>
      <w:r w:rsidRPr="00D220AE">
        <w:rPr>
          <w:b/>
          <w:bCs/>
          <w:sz w:val="28"/>
          <w:szCs w:val="28"/>
          <w:lang w:val="fr-FR"/>
        </w:rPr>
        <w:lastRenderedPageBreak/>
        <w:t>CAIET DE SARCINI</w:t>
      </w:r>
    </w:p>
    <w:p w:rsidRPr="00D220AE" w:rsidR="00E005F7" w:rsidP="005F4C3C" w:rsidRDefault="00E005F7" w14:paraId="47BAA209" w14:textId="77777777">
      <w:pPr>
        <w:ind w:right="567"/>
        <w:jc w:val="center"/>
        <w:rPr>
          <w:b/>
          <w:bCs/>
          <w:sz w:val="28"/>
          <w:szCs w:val="28"/>
          <w:lang w:val="pt-BR"/>
        </w:rPr>
      </w:pPr>
      <w:r w:rsidRPr="00D220AE">
        <w:rPr>
          <w:b/>
          <w:bCs/>
          <w:sz w:val="28"/>
          <w:szCs w:val="28"/>
          <w:lang w:val="pt-BR"/>
        </w:rPr>
        <w:t>PENTRU  CEREREA OFERTEI  DE  PREŢ</w:t>
      </w:r>
    </w:p>
    <w:p w:rsidRPr="00D220AE" w:rsidR="00E005F7" w:rsidP="005F4C3C" w:rsidRDefault="00E005F7" w14:paraId="5DE70158" w14:textId="77777777">
      <w:pPr>
        <w:ind w:right="567"/>
        <w:jc w:val="center"/>
        <w:rPr>
          <w:b/>
          <w:bCs/>
          <w:sz w:val="28"/>
          <w:szCs w:val="28"/>
          <w:lang w:val="pt-BR"/>
        </w:rPr>
      </w:pPr>
    </w:p>
    <w:p w:rsidRPr="00D220AE" w:rsidR="00E005F7" w:rsidP="005F4C3C" w:rsidRDefault="00E005F7" w14:paraId="022B7127" w14:textId="77777777">
      <w:pPr>
        <w:ind w:right="567"/>
        <w:rPr>
          <w:sz w:val="28"/>
          <w:szCs w:val="28"/>
          <w:lang w:val="pt-BR"/>
        </w:rPr>
      </w:pPr>
      <w:r w:rsidRPr="00D220AE">
        <w:rPr>
          <w:b/>
          <w:bCs/>
          <w:lang w:val="pt-BR"/>
        </w:rPr>
        <w:t xml:space="preserve">1. Denumerea beneficiarului: UNICEF Moldova, pentru </w:t>
      </w:r>
      <w:r w:rsidRPr="00D220AE">
        <w:rPr>
          <w:b/>
          <w:sz w:val="22"/>
          <w:szCs w:val="22"/>
          <w:lang w:val="pt-BR"/>
        </w:rPr>
        <w:t>IMSP CS Ung</w:t>
      </w:r>
      <w:r w:rsidRPr="00D220AE">
        <w:rPr>
          <w:b/>
          <w:lang w:val="pt-BR"/>
        </w:rPr>
        <w:t>heni.</w:t>
      </w:r>
      <w:r w:rsidRPr="00D220AE">
        <w:rPr>
          <w:lang w:val="pt-BR"/>
        </w:rPr>
        <w:t xml:space="preserve"> </w:t>
      </w:r>
      <w:r w:rsidRPr="00D220AE">
        <w:rPr>
          <w:bCs/>
          <w:lang w:val="pt-BR"/>
        </w:rPr>
        <w:t xml:space="preserve">           </w:t>
      </w:r>
    </w:p>
    <w:p w:rsidRPr="00D220AE" w:rsidR="00E005F7" w:rsidP="005F4C3C" w:rsidRDefault="00E005F7" w14:paraId="57A09306" w14:textId="77777777">
      <w:pPr>
        <w:ind w:right="567"/>
        <w:rPr>
          <w:sz w:val="28"/>
          <w:szCs w:val="28"/>
          <w:lang w:val="pt-BR"/>
        </w:rPr>
      </w:pPr>
      <w:r w:rsidRPr="00D220AE">
        <w:rPr>
          <w:b/>
          <w:bCs/>
          <w:lang w:val="pt-BR"/>
        </w:rPr>
        <w:t>2. Organizatorul procedurii de achizi</w:t>
      </w:r>
      <w:r>
        <w:rPr>
          <w:b/>
          <w:bCs/>
          <w:lang w:val="ro-RO"/>
        </w:rPr>
        <w:t>ţ</w:t>
      </w:r>
      <w:r w:rsidRPr="00D220AE">
        <w:rPr>
          <w:b/>
          <w:bCs/>
          <w:lang w:val="pt-BR"/>
        </w:rPr>
        <w:t xml:space="preserve">ie: UNICEF Moldova, pentru </w:t>
      </w:r>
      <w:r w:rsidRPr="00D220AE">
        <w:rPr>
          <w:b/>
          <w:sz w:val="22"/>
          <w:szCs w:val="22"/>
          <w:lang w:val="pt-BR"/>
        </w:rPr>
        <w:t>IMSP CS Ung</w:t>
      </w:r>
      <w:r w:rsidRPr="00D220AE">
        <w:rPr>
          <w:b/>
          <w:lang w:val="pt-BR"/>
        </w:rPr>
        <w:t>heni.</w:t>
      </w:r>
      <w:r w:rsidRPr="00D220AE">
        <w:rPr>
          <w:lang w:val="pt-BR"/>
        </w:rPr>
        <w:t xml:space="preserve"> </w:t>
      </w:r>
      <w:r w:rsidRPr="00D220AE">
        <w:rPr>
          <w:bCs/>
          <w:lang w:val="pt-BR"/>
        </w:rPr>
        <w:t xml:space="preserve">           </w:t>
      </w:r>
    </w:p>
    <w:p w:rsidR="00E005F7" w:rsidP="005F4C3C" w:rsidRDefault="00E005F7" w14:paraId="46352D51" w14:textId="77777777">
      <w:pPr>
        <w:rPr>
          <w:b/>
          <w:bCs/>
          <w:sz w:val="28"/>
          <w:szCs w:val="28"/>
        </w:rPr>
      </w:pPr>
      <w:r>
        <w:rPr>
          <w:b/>
          <w:bCs/>
        </w:rPr>
        <w:t>3. Obiectul achiziţiilor:</w:t>
      </w:r>
      <w:r>
        <w:rPr>
          <w:sz w:val="28"/>
          <w:szCs w:val="28"/>
        </w:rPr>
        <w:t xml:space="preserve">  </w:t>
      </w:r>
      <w:r w:rsidRPr="006C61E7">
        <w:rPr>
          <w:b/>
          <w:bCs/>
          <w:sz w:val="28"/>
          <w:szCs w:val="28"/>
        </w:rPr>
        <w:t xml:space="preserve">Lucrari de reparatii a </w:t>
      </w:r>
      <w:r>
        <w:rPr>
          <w:b/>
          <w:bCs/>
          <w:sz w:val="28"/>
          <w:szCs w:val="28"/>
        </w:rPr>
        <w:t>2</w:t>
      </w:r>
      <w:r w:rsidRPr="006C61E7">
        <w:rPr>
          <w:b/>
          <w:bCs/>
          <w:sz w:val="28"/>
          <w:szCs w:val="28"/>
        </w:rPr>
        <w:t xml:space="preserve"> grupuri sanitare</w:t>
      </w:r>
      <w:r>
        <w:rPr>
          <w:b/>
          <w:bCs/>
          <w:sz w:val="28"/>
          <w:szCs w:val="28"/>
        </w:rPr>
        <w:t xml:space="preserve"> duble</w:t>
      </w:r>
    </w:p>
    <w:p w:rsidR="00E005F7" w:rsidP="005F4C3C" w:rsidRDefault="00E005F7" w14:paraId="011848A2" w14:textId="77777777"/>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E005F7" w:rsidTr="007E4C7C" w14:paraId="7B5C8FF4" w14:textId="77777777">
        <w:trPr>
          <w:cantSplit/>
          <w:trHeight w:val="276"/>
        </w:trPr>
        <w:tc>
          <w:tcPr>
            <w:tcW w:w="709" w:type="dxa"/>
            <w:vMerge w:val="restart"/>
            <w:tcBorders>
              <w:top w:val="single" w:color="auto" w:sz="6" w:space="0"/>
              <w:left w:val="single" w:color="auto" w:sz="6" w:space="0"/>
              <w:bottom w:val="nil"/>
              <w:right w:val="nil"/>
            </w:tcBorders>
            <w:shd w:val="pct5" w:color="auto" w:fill="auto"/>
          </w:tcPr>
          <w:p w:rsidR="00E005F7" w:rsidP="007E4C7C" w:rsidRDefault="00E005F7" w14:paraId="1BA717EA" w14:textId="77777777">
            <w:pPr>
              <w:ind w:right="-108"/>
              <w:jc w:val="center"/>
            </w:pPr>
            <w:r>
              <w:rPr>
                <w:sz w:val="22"/>
                <w:szCs w:val="22"/>
              </w:rPr>
              <w:t>№</w:t>
            </w:r>
          </w:p>
          <w:p w:rsidR="00E005F7" w:rsidP="007E4C7C" w:rsidRDefault="00E005F7" w14:paraId="744D3429" w14:textId="77777777">
            <w:pPr>
              <w:ind w:right="-108"/>
              <w:jc w:val="center"/>
            </w:pPr>
            <w:r>
              <w:rPr>
                <w:sz w:val="22"/>
                <w:szCs w:val="22"/>
              </w:rPr>
              <w:t xml:space="preserve"> crt.</w:t>
            </w:r>
          </w:p>
        </w:tc>
        <w:tc>
          <w:tcPr>
            <w:tcW w:w="1701" w:type="dxa"/>
            <w:vMerge w:val="restart"/>
            <w:tcBorders>
              <w:top w:val="single" w:color="auto" w:sz="6" w:space="0"/>
              <w:left w:val="single" w:color="auto" w:sz="6" w:space="0"/>
              <w:bottom w:val="nil"/>
              <w:right w:val="nil"/>
            </w:tcBorders>
            <w:shd w:val="pct5" w:color="auto" w:fill="auto"/>
          </w:tcPr>
          <w:p w:rsidRPr="00D220AE" w:rsidR="00E005F7" w:rsidP="007E4C7C" w:rsidRDefault="00E005F7" w14:paraId="50D71187" w14:textId="77777777">
            <w:pPr>
              <w:ind w:left="-120" w:right="-108"/>
              <w:jc w:val="center"/>
              <w:rPr>
                <w:lang w:val="it-IT"/>
              </w:rPr>
            </w:pPr>
            <w:r>
              <w:rPr>
                <w:sz w:val="22"/>
                <w:szCs w:val="22"/>
                <w:lang w:val="ro-RO"/>
              </w:rPr>
              <w:t>Simbol</w:t>
            </w:r>
            <w:r w:rsidRPr="00D220AE">
              <w:rPr>
                <w:sz w:val="22"/>
                <w:szCs w:val="22"/>
                <w:lang w:val="it-IT"/>
              </w:rPr>
              <w:t xml:space="preserve"> </w:t>
            </w:r>
            <w:r>
              <w:rPr>
                <w:sz w:val="22"/>
                <w:szCs w:val="22"/>
                <w:lang w:val="ro-RO"/>
              </w:rPr>
              <w:t xml:space="preserve">norme si cod </w:t>
            </w:r>
            <w:r w:rsidRPr="00D220AE">
              <w:rPr>
                <w:sz w:val="22"/>
                <w:szCs w:val="22"/>
                <w:lang w:val="it-IT"/>
              </w:rPr>
              <w:t xml:space="preserve"> </w:t>
            </w:r>
            <w:r>
              <w:rPr>
                <w:sz w:val="22"/>
                <w:szCs w:val="22"/>
                <w:lang w:val="ro-RO"/>
              </w:rPr>
              <w:t xml:space="preserve">resurse  </w:t>
            </w:r>
          </w:p>
        </w:tc>
        <w:tc>
          <w:tcPr>
            <w:tcW w:w="4961" w:type="dxa"/>
            <w:vMerge w:val="restart"/>
            <w:tcBorders>
              <w:top w:val="single" w:color="auto" w:sz="6" w:space="0"/>
              <w:left w:val="single" w:color="auto" w:sz="6" w:space="0"/>
              <w:bottom w:val="nil"/>
              <w:right w:val="nil"/>
            </w:tcBorders>
            <w:shd w:val="pct5" w:color="auto" w:fill="auto"/>
          </w:tcPr>
          <w:p w:rsidR="00E005F7" w:rsidP="007E4C7C" w:rsidRDefault="00E005F7" w14:paraId="65C8373D" w14:textId="77777777">
            <w:pPr>
              <w:jc w:val="center"/>
              <w:rPr>
                <w:lang w:val="ro-RO"/>
              </w:rPr>
            </w:pPr>
          </w:p>
          <w:p w:rsidR="00E005F7" w:rsidP="007E4C7C" w:rsidRDefault="00E005F7" w14:paraId="4CFC1F23" w14:textId="77777777">
            <w:pPr>
              <w:jc w:val="center"/>
            </w:pPr>
            <w:r>
              <w:rPr>
                <w:sz w:val="22"/>
                <w:szCs w:val="22"/>
                <w:lang w:val="ro-RO"/>
              </w:rPr>
              <w:t xml:space="preserve">Denumire lucrărilor       </w:t>
            </w:r>
          </w:p>
        </w:tc>
        <w:tc>
          <w:tcPr>
            <w:tcW w:w="1560" w:type="dxa"/>
            <w:vMerge w:val="restart"/>
            <w:tcBorders>
              <w:top w:val="single" w:color="auto" w:sz="6" w:space="0"/>
              <w:left w:val="single" w:color="auto" w:sz="6" w:space="0"/>
              <w:bottom w:val="nil"/>
              <w:right w:val="nil"/>
            </w:tcBorders>
            <w:shd w:val="pct5" w:color="auto" w:fill="auto"/>
          </w:tcPr>
          <w:p w:rsidR="00E005F7" w:rsidP="007E4C7C" w:rsidRDefault="00E005F7" w14:paraId="7F4364D7" w14:textId="77777777">
            <w:pPr>
              <w:ind w:left="-108" w:right="-108"/>
              <w:jc w:val="center"/>
            </w:pPr>
            <w:r>
              <w:rPr>
                <w:sz w:val="22"/>
                <w:szCs w:val="22"/>
                <w:lang w:val="ro-RO"/>
              </w:rPr>
              <w:t>Unitatea de măsură</w:t>
            </w:r>
            <w:r>
              <w:rPr>
                <w:sz w:val="22"/>
                <w:szCs w:val="22"/>
              </w:rPr>
              <w:t xml:space="preserve"> </w:t>
            </w:r>
          </w:p>
        </w:tc>
        <w:tc>
          <w:tcPr>
            <w:tcW w:w="1559" w:type="dxa"/>
            <w:vMerge w:val="restart"/>
            <w:tcBorders>
              <w:top w:val="single" w:color="auto" w:sz="6" w:space="0"/>
              <w:left w:val="single" w:color="auto" w:sz="6" w:space="0"/>
              <w:bottom w:val="single" w:color="auto" w:sz="6" w:space="0"/>
              <w:right w:val="single" w:color="auto" w:sz="4" w:space="0"/>
            </w:tcBorders>
            <w:shd w:val="pct5" w:color="auto" w:fill="auto"/>
          </w:tcPr>
          <w:p w:rsidR="00E005F7" w:rsidP="007E4C7C" w:rsidRDefault="00E005F7" w14:paraId="57809838" w14:textId="77777777">
            <w:pPr>
              <w:ind w:left="-108" w:right="-108"/>
              <w:jc w:val="center"/>
            </w:pPr>
            <w:r>
              <w:rPr>
                <w:sz w:val="22"/>
                <w:szCs w:val="22"/>
                <w:lang w:val="ro-RO"/>
              </w:rPr>
              <w:t xml:space="preserve">Volum </w:t>
            </w:r>
          </w:p>
        </w:tc>
      </w:tr>
      <w:tr w:rsidR="00E005F7" w:rsidTr="007E4C7C" w14:paraId="236FA6B5" w14:textId="77777777">
        <w:trPr>
          <w:cantSplit/>
          <w:trHeight w:val="276"/>
        </w:trPr>
        <w:tc>
          <w:tcPr>
            <w:tcW w:w="709" w:type="dxa"/>
            <w:vMerge/>
            <w:tcBorders>
              <w:top w:val="nil"/>
              <w:left w:val="single" w:color="auto" w:sz="6" w:space="0"/>
              <w:bottom w:val="single" w:color="auto" w:sz="6" w:space="0"/>
              <w:right w:val="single" w:color="auto" w:sz="6" w:space="0"/>
            </w:tcBorders>
            <w:shd w:val="pct5" w:color="auto" w:fill="auto"/>
          </w:tcPr>
          <w:p w:rsidR="00E005F7" w:rsidP="007E4C7C" w:rsidRDefault="00E005F7" w14:paraId="290B8E42" w14:textId="77777777">
            <w:pPr>
              <w:jc w:val="center"/>
            </w:pPr>
          </w:p>
        </w:tc>
        <w:tc>
          <w:tcPr>
            <w:tcW w:w="1701" w:type="dxa"/>
            <w:vMerge/>
            <w:tcBorders>
              <w:top w:val="nil"/>
              <w:left w:val="single" w:color="auto" w:sz="6" w:space="0"/>
              <w:bottom w:val="single" w:color="auto" w:sz="6" w:space="0"/>
              <w:right w:val="single" w:color="auto" w:sz="6" w:space="0"/>
            </w:tcBorders>
            <w:shd w:val="pct5" w:color="auto" w:fill="auto"/>
          </w:tcPr>
          <w:p w:rsidR="00E005F7" w:rsidP="007E4C7C" w:rsidRDefault="00E005F7" w14:paraId="3B5D5551" w14:textId="77777777">
            <w:pPr>
              <w:jc w:val="center"/>
            </w:pPr>
          </w:p>
        </w:tc>
        <w:tc>
          <w:tcPr>
            <w:tcW w:w="4961" w:type="dxa"/>
            <w:vMerge/>
            <w:tcBorders>
              <w:top w:val="nil"/>
              <w:left w:val="single" w:color="auto" w:sz="6" w:space="0"/>
              <w:bottom w:val="single" w:color="auto" w:sz="6" w:space="0"/>
              <w:right w:val="single" w:color="auto" w:sz="6" w:space="0"/>
            </w:tcBorders>
            <w:shd w:val="pct5" w:color="auto" w:fill="auto"/>
          </w:tcPr>
          <w:p w:rsidR="00E005F7" w:rsidP="007E4C7C" w:rsidRDefault="00E005F7" w14:paraId="069EC804" w14:textId="77777777">
            <w:pPr>
              <w:jc w:val="center"/>
            </w:pPr>
          </w:p>
        </w:tc>
        <w:tc>
          <w:tcPr>
            <w:tcW w:w="1560" w:type="dxa"/>
            <w:vMerge/>
            <w:tcBorders>
              <w:top w:val="nil"/>
              <w:left w:val="single" w:color="auto" w:sz="6" w:space="0"/>
              <w:bottom w:val="single" w:color="auto" w:sz="6" w:space="0"/>
              <w:right w:val="single" w:color="auto" w:sz="6" w:space="0"/>
            </w:tcBorders>
            <w:shd w:val="pct5" w:color="auto" w:fill="auto"/>
          </w:tcPr>
          <w:p w:rsidR="00E005F7" w:rsidP="007E4C7C" w:rsidRDefault="00E005F7" w14:paraId="146BEECA" w14:textId="77777777">
            <w:pPr>
              <w:jc w:val="center"/>
            </w:pPr>
          </w:p>
        </w:tc>
        <w:tc>
          <w:tcPr>
            <w:tcW w:w="1559" w:type="dxa"/>
            <w:vMerge/>
            <w:tcBorders>
              <w:top w:val="nil"/>
              <w:left w:val="single" w:color="auto" w:sz="6" w:space="0"/>
              <w:bottom w:val="single" w:color="auto" w:sz="6" w:space="0"/>
              <w:right w:val="single" w:color="auto" w:sz="4" w:space="0"/>
            </w:tcBorders>
            <w:shd w:val="pct5" w:color="auto" w:fill="auto"/>
          </w:tcPr>
          <w:p w:rsidR="00E005F7" w:rsidP="007E4C7C" w:rsidRDefault="00E005F7" w14:paraId="0BB46ABE" w14:textId="77777777">
            <w:pPr>
              <w:jc w:val="center"/>
            </w:pPr>
          </w:p>
        </w:tc>
      </w:tr>
    </w:tbl>
    <w:p w:rsidR="00E005F7" w:rsidP="005F4C3C" w:rsidRDefault="00E005F7" w14:paraId="0D5B43A0" w14:textId="77777777">
      <w:pPr>
        <w:rPr>
          <w:sz w:val="2"/>
          <w:szCs w:val="2"/>
        </w:rPr>
      </w:pPr>
    </w:p>
    <w:tbl>
      <w:tblPr>
        <w:tblW w:w="0" w:type="auto"/>
        <w:tblInd w:w="-459" w:type="dxa"/>
        <w:tblLayout w:type="fixed"/>
        <w:tblLook w:val="0000" w:firstRow="0" w:lastRow="0" w:firstColumn="0" w:lastColumn="0" w:noHBand="0" w:noVBand="0"/>
      </w:tblPr>
      <w:tblGrid>
        <w:gridCol w:w="709"/>
        <w:gridCol w:w="1701"/>
        <w:gridCol w:w="4961"/>
        <w:gridCol w:w="1560"/>
        <w:gridCol w:w="1559"/>
      </w:tblGrid>
      <w:tr w:rsidR="00E005F7" w:rsidTr="007E4C7C" w14:paraId="62AA072C" w14:textId="77777777">
        <w:trPr>
          <w:cantSplit/>
          <w:tblHeader/>
        </w:trPr>
        <w:tc>
          <w:tcPr>
            <w:tcW w:w="709" w:type="dxa"/>
            <w:tcBorders>
              <w:top w:val="single" w:color="auto" w:sz="6" w:space="0"/>
              <w:left w:val="single" w:color="auto" w:sz="6" w:space="0"/>
              <w:bottom w:val="double" w:color="auto" w:sz="6" w:space="0"/>
              <w:right w:val="nil"/>
            </w:tcBorders>
            <w:shd w:val="pct5" w:color="auto" w:fill="auto"/>
          </w:tcPr>
          <w:p w:rsidR="00E005F7" w:rsidP="007E4C7C" w:rsidRDefault="00E005F7" w14:paraId="013E0AC0" w14:textId="77777777">
            <w:pPr>
              <w:ind w:right="-108"/>
              <w:jc w:val="center"/>
            </w:pPr>
            <w:r>
              <w:rPr>
                <w:sz w:val="22"/>
                <w:szCs w:val="22"/>
              </w:rPr>
              <w:t>1</w:t>
            </w:r>
          </w:p>
        </w:tc>
        <w:tc>
          <w:tcPr>
            <w:tcW w:w="1701" w:type="dxa"/>
            <w:tcBorders>
              <w:top w:val="single" w:color="auto" w:sz="6" w:space="0"/>
              <w:left w:val="single" w:color="auto" w:sz="6" w:space="0"/>
              <w:bottom w:val="double" w:color="auto" w:sz="6" w:space="0"/>
              <w:right w:val="nil"/>
            </w:tcBorders>
            <w:shd w:val="pct5" w:color="auto" w:fill="auto"/>
          </w:tcPr>
          <w:p w:rsidR="00E005F7" w:rsidP="007E4C7C" w:rsidRDefault="00E005F7" w14:paraId="442F0F03" w14:textId="77777777">
            <w:pPr>
              <w:ind w:left="-120" w:right="-108"/>
              <w:jc w:val="center"/>
            </w:pPr>
            <w:r>
              <w:rPr>
                <w:sz w:val="22"/>
                <w:szCs w:val="22"/>
              </w:rPr>
              <w:t>2</w:t>
            </w:r>
          </w:p>
        </w:tc>
        <w:tc>
          <w:tcPr>
            <w:tcW w:w="4961" w:type="dxa"/>
            <w:tcBorders>
              <w:top w:val="single" w:color="auto" w:sz="6" w:space="0"/>
              <w:left w:val="single" w:color="auto" w:sz="6" w:space="0"/>
              <w:bottom w:val="double" w:color="auto" w:sz="6" w:space="0"/>
              <w:right w:val="nil"/>
            </w:tcBorders>
            <w:shd w:val="pct5" w:color="auto" w:fill="auto"/>
          </w:tcPr>
          <w:p w:rsidR="00E005F7" w:rsidP="007E4C7C" w:rsidRDefault="00E005F7" w14:paraId="5C5FC6D2" w14:textId="77777777">
            <w:pPr>
              <w:jc w:val="center"/>
            </w:pPr>
            <w:r>
              <w:rPr>
                <w:sz w:val="22"/>
                <w:szCs w:val="22"/>
              </w:rPr>
              <w:t>3</w:t>
            </w:r>
          </w:p>
        </w:tc>
        <w:tc>
          <w:tcPr>
            <w:tcW w:w="1560" w:type="dxa"/>
            <w:tcBorders>
              <w:top w:val="single" w:color="auto" w:sz="6" w:space="0"/>
              <w:left w:val="single" w:color="auto" w:sz="6" w:space="0"/>
              <w:bottom w:val="double" w:color="auto" w:sz="6" w:space="0"/>
              <w:right w:val="nil"/>
            </w:tcBorders>
            <w:shd w:val="pct5" w:color="auto" w:fill="auto"/>
          </w:tcPr>
          <w:p w:rsidR="00E005F7" w:rsidP="007E4C7C" w:rsidRDefault="00E005F7" w14:paraId="615B5EB2" w14:textId="77777777">
            <w:pPr>
              <w:ind w:left="-108" w:right="-108"/>
              <w:jc w:val="center"/>
            </w:pPr>
            <w:r>
              <w:rPr>
                <w:sz w:val="22"/>
                <w:szCs w:val="22"/>
              </w:rPr>
              <w:t>4</w:t>
            </w:r>
          </w:p>
        </w:tc>
        <w:tc>
          <w:tcPr>
            <w:tcW w:w="1559" w:type="dxa"/>
            <w:tcBorders>
              <w:top w:val="single" w:color="auto" w:sz="6" w:space="0"/>
              <w:left w:val="single" w:color="auto" w:sz="6" w:space="0"/>
              <w:bottom w:val="double" w:color="auto" w:sz="6" w:space="0"/>
              <w:right w:val="single" w:color="auto" w:sz="4" w:space="0"/>
            </w:tcBorders>
            <w:shd w:val="pct5" w:color="auto" w:fill="auto"/>
          </w:tcPr>
          <w:p w:rsidR="00E005F7" w:rsidP="007E4C7C" w:rsidRDefault="00E005F7" w14:paraId="094CCEE6" w14:textId="77777777">
            <w:pPr>
              <w:ind w:left="-108" w:right="-108"/>
              <w:jc w:val="center"/>
            </w:pPr>
            <w:r>
              <w:rPr>
                <w:sz w:val="22"/>
                <w:szCs w:val="22"/>
              </w:rPr>
              <w:t>5</w:t>
            </w:r>
          </w:p>
        </w:tc>
      </w:tr>
      <w:tr w:rsidRPr="006C61E7" w:rsidR="00E005F7" w:rsidTr="007E4C7C" w14:paraId="3F391ED5" w14:textId="77777777">
        <w:tc>
          <w:tcPr>
            <w:tcW w:w="709" w:type="dxa"/>
            <w:tcBorders>
              <w:top w:val="nil"/>
              <w:left w:val="single" w:color="auto" w:sz="6" w:space="0"/>
              <w:bottom w:val="nil"/>
              <w:right w:val="nil"/>
            </w:tcBorders>
          </w:tcPr>
          <w:p w:rsidR="00E005F7" w:rsidP="007E4C7C" w:rsidRDefault="00E005F7" w14:paraId="2FE216FA" w14:textId="77777777">
            <w:pPr>
              <w:jc w:val="center"/>
            </w:pPr>
          </w:p>
        </w:tc>
        <w:tc>
          <w:tcPr>
            <w:tcW w:w="1701" w:type="dxa"/>
            <w:tcBorders>
              <w:top w:val="nil"/>
              <w:left w:val="single" w:color="auto" w:sz="6" w:space="0"/>
              <w:bottom w:val="nil"/>
              <w:right w:val="nil"/>
            </w:tcBorders>
          </w:tcPr>
          <w:p w:rsidR="00E005F7" w:rsidP="007E4C7C" w:rsidRDefault="00E005F7" w14:paraId="0F982F31" w14:textId="77777777"/>
        </w:tc>
        <w:tc>
          <w:tcPr>
            <w:tcW w:w="4961" w:type="dxa"/>
            <w:tcBorders>
              <w:top w:val="nil"/>
              <w:left w:val="single" w:color="auto" w:sz="6" w:space="0"/>
              <w:bottom w:val="nil"/>
              <w:right w:val="nil"/>
            </w:tcBorders>
          </w:tcPr>
          <w:p w:rsidRPr="007F2714" w:rsidR="00E005F7" w:rsidP="007E4C7C" w:rsidRDefault="00E005F7" w14:paraId="5C573162" w14:textId="77777777">
            <w:pPr>
              <w:rPr>
                <w:b/>
                <w:bCs/>
              </w:rPr>
            </w:pPr>
            <w:r>
              <w:rPr>
                <w:b/>
                <w:bCs/>
                <w:sz w:val="22"/>
                <w:szCs w:val="22"/>
              </w:rPr>
              <w:t xml:space="preserve">Capitolul </w:t>
            </w:r>
            <w:r w:rsidRPr="006C61E7">
              <w:rPr>
                <w:b/>
                <w:bCs/>
                <w:sz w:val="22"/>
                <w:szCs w:val="22"/>
              </w:rPr>
              <w:t>1. Bloc sanitar et. 1 ( dublu )</w:t>
            </w:r>
          </w:p>
          <w:p w:rsidRPr="006C61E7" w:rsidR="00E005F7" w:rsidP="007E4C7C" w:rsidRDefault="00E005F7" w14:paraId="180E5A7D" w14:textId="77777777">
            <w:pPr>
              <w:rPr>
                <w:b/>
                <w:bCs/>
              </w:rPr>
            </w:pPr>
          </w:p>
        </w:tc>
        <w:tc>
          <w:tcPr>
            <w:tcW w:w="1560" w:type="dxa"/>
            <w:tcBorders>
              <w:top w:val="nil"/>
              <w:left w:val="single" w:color="auto" w:sz="6" w:space="0"/>
              <w:bottom w:val="nil"/>
              <w:right w:val="nil"/>
            </w:tcBorders>
          </w:tcPr>
          <w:p w:rsidRPr="006C61E7" w:rsidR="00E005F7" w:rsidP="007E4C7C" w:rsidRDefault="00E005F7" w14:paraId="79B237BC" w14:textId="77777777"/>
        </w:tc>
        <w:tc>
          <w:tcPr>
            <w:tcW w:w="1559" w:type="dxa"/>
            <w:tcBorders>
              <w:top w:val="nil"/>
              <w:left w:val="single" w:color="auto" w:sz="6" w:space="0"/>
              <w:bottom w:val="nil"/>
              <w:right w:val="single" w:color="auto" w:sz="4" w:space="0"/>
            </w:tcBorders>
          </w:tcPr>
          <w:p w:rsidRPr="006C61E7" w:rsidR="00E005F7" w:rsidP="007E4C7C" w:rsidRDefault="00E005F7" w14:paraId="45112EB1" w14:textId="77777777"/>
        </w:tc>
      </w:tr>
      <w:tr w:rsidR="00E005F7" w:rsidTr="007E4C7C" w14:paraId="50C90565"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0D60A5C0" w14:textId="77777777">
            <w:r>
              <w:t>1</w:t>
            </w:r>
          </w:p>
        </w:tc>
        <w:tc>
          <w:tcPr>
            <w:tcW w:w="1701" w:type="dxa"/>
            <w:tcBorders>
              <w:top w:val="single" w:color="auto" w:sz="4" w:space="0"/>
              <w:bottom w:val="single" w:color="auto" w:sz="4" w:space="0"/>
            </w:tcBorders>
            <w:vAlign w:val="center"/>
          </w:tcPr>
          <w:p w:rsidR="00E005F7" w:rsidP="007E4C7C" w:rsidRDefault="00E005F7" w14:paraId="4FC37E75" w14:textId="77777777">
            <w:r>
              <w:t>RpCM33A</w:t>
            </w:r>
          </w:p>
          <w:p w:rsidR="00E005F7" w:rsidP="007E4C7C" w:rsidRDefault="00E005F7" w14:paraId="19D721D4" w14:textId="77777777"/>
        </w:tc>
        <w:tc>
          <w:tcPr>
            <w:tcW w:w="4961" w:type="dxa"/>
            <w:tcBorders>
              <w:top w:val="single" w:color="auto" w:sz="4" w:space="0"/>
              <w:bottom w:val="single" w:color="auto" w:sz="4" w:space="0"/>
            </w:tcBorders>
            <w:vAlign w:val="center"/>
          </w:tcPr>
          <w:p w:rsidR="00E005F7" w:rsidP="007E4C7C" w:rsidRDefault="00E005F7" w14:paraId="6D3974E4" w14:textId="77777777">
            <w:pPr>
              <w:adjustRightInd w:val="0"/>
            </w:pPr>
            <w:r w:rsidRPr="006C61E7">
              <w:t>Demontarea placajelor din faianta, gresie, ceramica</w:t>
            </w:r>
          </w:p>
          <w:p w:rsidRPr="006C61E7" w:rsidR="00E005F7" w:rsidP="007E4C7C" w:rsidRDefault="00E005F7" w14:paraId="5046357B" w14:textId="77777777"/>
        </w:tc>
        <w:tc>
          <w:tcPr>
            <w:tcW w:w="1560" w:type="dxa"/>
            <w:tcBorders>
              <w:top w:val="single" w:color="auto" w:sz="4" w:space="0"/>
              <w:bottom w:val="single" w:color="auto" w:sz="4" w:space="0"/>
            </w:tcBorders>
            <w:vAlign w:val="center"/>
          </w:tcPr>
          <w:p w:rsidR="00E005F7" w:rsidP="007E4C7C" w:rsidRDefault="00E005F7" w14:paraId="307E83D4"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0094352F" w14:textId="77777777">
            <w:pPr>
              <w:jc w:val="center"/>
            </w:pPr>
            <w:r>
              <w:t>30,67</w:t>
            </w:r>
          </w:p>
        </w:tc>
      </w:tr>
      <w:tr w:rsidR="00E005F7" w:rsidTr="007E4C7C" w14:paraId="3ACC500A"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AE0CBCF" w14:textId="77777777">
            <w:r>
              <w:t xml:space="preserve"> 2</w:t>
            </w:r>
          </w:p>
        </w:tc>
        <w:tc>
          <w:tcPr>
            <w:tcW w:w="1701" w:type="dxa"/>
            <w:tcBorders>
              <w:top w:val="single" w:color="auto" w:sz="4" w:space="0"/>
              <w:bottom w:val="single" w:color="auto" w:sz="4" w:space="0"/>
            </w:tcBorders>
            <w:vAlign w:val="center"/>
          </w:tcPr>
          <w:p w:rsidR="00E005F7" w:rsidP="007E4C7C" w:rsidRDefault="00E005F7" w14:paraId="2CF79A85" w14:textId="77777777">
            <w:r>
              <w:t>RpVD07D</w:t>
            </w:r>
          </w:p>
          <w:p w:rsidR="00E005F7" w:rsidP="007E4C7C" w:rsidRDefault="00E005F7" w14:paraId="31EF9D62" w14:textId="77777777"/>
        </w:tc>
        <w:tc>
          <w:tcPr>
            <w:tcW w:w="4961" w:type="dxa"/>
            <w:tcBorders>
              <w:top w:val="single" w:color="auto" w:sz="4" w:space="0"/>
              <w:bottom w:val="single" w:color="auto" w:sz="4" w:space="0"/>
            </w:tcBorders>
            <w:vAlign w:val="center"/>
          </w:tcPr>
          <w:p w:rsidRPr="00D220AE" w:rsidR="00E005F7" w:rsidP="007E4C7C" w:rsidRDefault="00E005F7" w14:paraId="507593DD" w14:textId="77777777">
            <w:pPr>
              <w:adjustRightInd w:val="0"/>
              <w:rPr>
                <w:lang w:val="it-IT"/>
              </w:rPr>
            </w:pPr>
            <w:r w:rsidRPr="00D220AE">
              <w:rPr>
                <w:lang w:val="it-IT"/>
              </w:rPr>
              <w:t xml:space="preserve">Transportul manual al materialelor, in spatii libere si neaccidentate, executat  prin purtat direct pentru primii 10 m distanta orizontala cu o incarcatura de 50 kg la fiecare transport la o distanta de cel mult 60 m </w:t>
            </w:r>
          </w:p>
          <w:p w:rsidRPr="00D220AE" w:rsidR="00E005F7" w:rsidP="007E4C7C" w:rsidRDefault="00E005F7" w14:paraId="49B66844"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75CAD084" w14:textId="77777777">
            <w:pPr>
              <w:jc w:val="center"/>
            </w:pPr>
            <w:r>
              <w:t>t</w:t>
            </w:r>
          </w:p>
        </w:tc>
        <w:tc>
          <w:tcPr>
            <w:tcW w:w="1559" w:type="dxa"/>
            <w:tcBorders>
              <w:top w:val="single" w:color="auto" w:sz="4" w:space="0"/>
              <w:bottom w:val="single" w:color="auto" w:sz="4" w:space="0"/>
            </w:tcBorders>
            <w:vAlign w:val="center"/>
          </w:tcPr>
          <w:p w:rsidR="00E005F7" w:rsidP="007E4C7C" w:rsidRDefault="00E005F7" w14:paraId="00AE53AA" w14:textId="77777777">
            <w:pPr>
              <w:jc w:val="center"/>
            </w:pPr>
            <w:r>
              <w:t>3,00</w:t>
            </w:r>
          </w:p>
        </w:tc>
      </w:tr>
      <w:tr w:rsidR="00E005F7" w:rsidTr="007E4C7C" w14:paraId="1794B0DB"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B275AB6" w14:textId="77777777">
            <w:r>
              <w:t xml:space="preserve"> 3</w:t>
            </w:r>
          </w:p>
        </w:tc>
        <w:tc>
          <w:tcPr>
            <w:tcW w:w="1701" w:type="dxa"/>
            <w:tcBorders>
              <w:top w:val="single" w:color="auto" w:sz="4" w:space="0"/>
              <w:bottom w:val="single" w:color="auto" w:sz="4" w:space="0"/>
            </w:tcBorders>
            <w:vAlign w:val="center"/>
          </w:tcPr>
          <w:p w:rsidR="00E005F7" w:rsidP="007E4C7C" w:rsidRDefault="00E005F7" w14:paraId="3FCFDD92" w14:textId="77777777"/>
          <w:p w:rsidR="00E005F7" w:rsidP="007E4C7C" w:rsidRDefault="00E005F7" w14:paraId="247401A2" w14:textId="77777777"/>
        </w:tc>
        <w:tc>
          <w:tcPr>
            <w:tcW w:w="4961" w:type="dxa"/>
            <w:tcBorders>
              <w:top w:val="single" w:color="auto" w:sz="4" w:space="0"/>
              <w:bottom w:val="single" w:color="auto" w:sz="4" w:space="0"/>
            </w:tcBorders>
            <w:vAlign w:val="center"/>
          </w:tcPr>
          <w:p w:rsidR="00E005F7" w:rsidP="007E4C7C" w:rsidRDefault="00E005F7" w14:paraId="116F644B" w14:textId="77777777">
            <w:pPr>
              <w:adjustRightInd w:val="0"/>
            </w:pPr>
            <w:r>
              <w:t>Transportarea deseurilor de constructie</w:t>
            </w:r>
          </w:p>
          <w:p w:rsidR="00E005F7" w:rsidP="007E4C7C" w:rsidRDefault="00E005F7" w14:paraId="79674CD0" w14:textId="77777777"/>
        </w:tc>
        <w:tc>
          <w:tcPr>
            <w:tcW w:w="1560" w:type="dxa"/>
            <w:tcBorders>
              <w:top w:val="single" w:color="auto" w:sz="4" w:space="0"/>
              <w:bottom w:val="single" w:color="auto" w:sz="4" w:space="0"/>
            </w:tcBorders>
            <w:vAlign w:val="center"/>
          </w:tcPr>
          <w:p w:rsidR="00E005F7" w:rsidP="007E4C7C" w:rsidRDefault="00E005F7" w14:paraId="0AFAB0EA" w14:textId="77777777">
            <w:pPr>
              <w:jc w:val="center"/>
            </w:pPr>
            <w:r>
              <w:t>t</w:t>
            </w:r>
          </w:p>
        </w:tc>
        <w:tc>
          <w:tcPr>
            <w:tcW w:w="1559" w:type="dxa"/>
            <w:tcBorders>
              <w:top w:val="single" w:color="auto" w:sz="4" w:space="0"/>
              <w:bottom w:val="single" w:color="auto" w:sz="4" w:space="0"/>
            </w:tcBorders>
            <w:vAlign w:val="center"/>
          </w:tcPr>
          <w:p w:rsidR="00E005F7" w:rsidP="007E4C7C" w:rsidRDefault="00E005F7" w14:paraId="4E61C378" w14:textId="77777777">
            <w:pPr>
              <w:jc w:val="center"/>
            </w:pPr>
            <w:r>
              <w:t>3,00</w:t>
            </w:r>
          </w:p>
        </w:tc>
      </w:tr>
      <w:tr w:rsidR="00E005F7" w:rsidTr="007E4C7C" w14:paraId="3508D44E"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E51885E" w14:textId="77777777">
            <w:r>
              <w:t xml:space="preserve"> 4</w:t>
            </w:r>
          </w:p>
        </w:tc>
        <w:tc>
          <w:tcPr>
            <w:tcW w:w="1701" w:type="dxa"/>
            <w:tcBorders>
              <w:top w:val="single" w:color="auto" w:sz="4" w:space="0"/>
              <w:bottom w:val="single" w:color="auto" w:sz="4" w:space="0"/>
            </w:tcBorders>
            <w:vAlign w:val="center"/>
          </w:tcPr>
          <w:p w:rsidR="00E005F7" w:rsidP="007E4C7C" w:rsidRDefault="00E005F7" w14:paraId="58E94A93" w14:textId="77777777">
            <w:r>
              <w:t>RpCO56A</w:t>
            </w:r>
          </w:p>
          <w:p w:rsidR="00E005F7" w:rsidP="007E4C7C" w:rsidRDefault="00E005F7" w14:paraId="08DECDBC" w14:textId="77777777"/>
        </w:tc>
        <w:tc>
          <w:tcPr>
            <w:tcW w:w="4961" w:type="dxa"/>
            <w:tcBorders>
              <w:top w:val="single" w:color="auto" w:sz="4" w:space="0"/>
              <w:bottom w:val="single" w:color="auto" w:sz="4" w:space="0"/>
            </w:tcBorders>
            <w:vAlign w:val="center"/>
          </w:tcPr>
          <w:p w:rsidRPr="00D220AE" w:rsidR="00E005F7" w:rsidP="007E4C7C" w:rsidRDefault="00E005F7" w14:paraId="66876116" w14:textId="77777777">
            <w:pPr>
              <w:adjustRightInd w:val="0"/>
              <w:rPr>
                <w:lang w:val="it-IT"/>
              </w:rPr>
            </w:pPr>
            <w:r w:rsidRPr="00D220AE">
              <w:rPr>
                <w:lang w:val="it-IT"/>
              </w:rPr>
              <w:t>Demontari: timplarie din lemn (usi, ferestre, obloane, cutii, rulou, masti, etc.)</w:t>
            </w:r>
          </w:p>
          <w:p w:rsidRPr="00D220AE" w:rsidR="00E005F7" w:rsidP="007E4C7C" w:rsidRDefault="00E005F7" w14:paraId="72A4873E"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2CE55833"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75756DF9" w14:textId="77777777">
            <w:pPr>
              <w:jc w:val="center"/>
            </w:pPr>
            <w:r>
              <w:t>4,40</w:t>
            </w:r>
          </w:p>
        </w:tc>
      </w:tr>
      <w:tr w:rsidR="00E005F7" w:rsidTr="007E4C7C" w14:paraId="7DE1AC8A"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2EC58F13" w14:textId="77777777">
            <w:r>
              <w:t xml:space="preserve"> 5</w:t>
            </w:r>
          </w:p>
        </w:tc>
        <w:tc>
          <w:tcPr>
            <w:tcW w:w="1701" w:type="dxa"/>
            <w:tcBorders>
              <w:top w:val="single" w:color="auto" w:sz="4" w:space="0"/>
              <w:bottom w:val="single" w:color="auto" w:sz="4" w:space="0"/>
            </w:tcBorders>
            <w:vAlign w:val="center"/>
          </w:tcPr>
          <w:p w:rsidR="00E005F7" w:rsidP="007E4C7C" w:rsidRDefault="00E005F7" w14:paraId="6C0EA477" w14:textId="77777777">
            <w:r>
              <w:t>CK25A1</w:t>
            </w:r>
          </w:p>
          <w:p w:rsidR="00E005F7" w:rsidP="007E4C7C" w:rsidRDefault="00E005F7" w14:paraId="08C85DE6" w14:textId="77777777"/>
        </w:tc>
        <w:tc>
          <w:tcPr>
            <w:tcW w:w="4961" w:type="dxa"/>
            <w:tcBorders>
              <w:top w:val="single" w:color="auto" w:sz="4" w:space="0"/>
              <w:bottom w:val="single" w:color="auto" w:sz="4" w:space="0"/>
            </w:tcBorders>
            <w:vAlign w:val="center"/>
          </w:tcPr>
          <w:p w:rsidRPr="00D220AE" w:rsidR="00E005F7" w:rsidP="007E4C7C" w:rsidRDefault="00E005F7" w14:paraId="09C6ECFE" w14:textId="77777777">
            <w:pPr>
              <w:adjustRightInd w:val="0"/>
              <w:rPr>
                <w:lang w:val="it-IT"/>
              </w:rPr>
            </w:pPr>
            <w:r w:rsidRPr="00D220AE">
              <w:rPr>
                <w:lang w:val="it-IT"/>
              </w:rPr>
              <w:t>Usi confectionate din profiluri din mase plastice  inclusiv armaturile si accesoriile necesare usilor montate in zidarie de orice natura la constructii cu inaltimea peste 35 m intr-un canat, cu suprafata tocului pina la 7 mp inclusiv</w:t>
            </w:r>
          </w:p>
          <w:p w:rsidRPr="00D220AE" w:rsidR="00E005F7" w:rsidP="007E4C7C" w:rsidRDefault="00E005F7" w14:paraId="2F7E74BC"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21512D6F"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248CCB2" w14:textId="77777777">
            <w:pPr>
              <w:jc w:val="center"/>
            </w:pPr>
            <w:r>
              <w:t>4,40</w:t>
            </w:r>
          </w:p>
        </w:tc>
      </w:tr>
      <w:tr w:rsidR="00E005F7" w:rsidTr="007E4C7C" w14:paraId="5888189C"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55A52F34" w14:textId="77777777">
            <w:r>
              <w:t xml:space="preserve"> 6</w:t>
            </w:r>
          </w:p>
        </w:tc>
        <w:tc>
          <w:tcPr>
            <w:tcW w:w="1701" w:type="dxa"/>
            <w:tcBorders>
              <w:top w:val="single" w:color="auto" w:sz="4" w:space="0"/>
              <w:bottom w:val="single" w:color="auto" w:sz="4" w:space="0"/>
            </w:tcBorders>
            <w:vAlign w:val="center"/>
          </w:tcPr>
          <w:p w:rsidR="00E005F7" w:rsidP="007E4C7C" w:rsidRDefault="00E005F7" w14:paraId="3D10CE82" w14:textId="77777777">
            <w:r>
              <w:t>CG01A</w:t>
            </w:r>
          </w:p>
          <w:p w:rsidR="00E005F7" w:rsidP="007E4C7C" w:rsidRDefault="00E005F7" w14:paraId="48CF2B4A" w14:textId="77777777"/>
        </w:tc>
        <w:tc>
          <w:tcPr>
            <w:tcW w:w="4961" w:type="dxa"/>
            <w:tcBorders>
              <w:top w:val="single" w:color="auto" w:sz="4" w:space="0"/>
              <w:bottom w:val="single" w:color="auto" w:sz="4" w:space="0"/>
            </w:tcBorders>
            <w:vAlign w:val="center"/>
          </w:tcPr>
          <w:p w:rsidR="00E005F7" w:rsidP="007E4C7C" w:rsidRDefault="00E005F7" w14:paraId="4EBC9C76" w14:textId="77777777">
            <w:pPr>
              <w:adjustRightInd w:val="0"/>
            </w:pPr>
            <w:r w:rsidRPr="006C61E7">
              <w:t xml:space="preserve">Strat suport pentru pardoseli executat din mortar din ciment M 100-T de 3 cm grosime cu fata driscuita fin </w:t>
            </w:r>
          </w:p>
          <w:p w:rsidRPr="006C61E7" w:rsidR="00E005F7" w:rsidP="007E4C7C" w:rsidRDefault="00E005F7" w14:paraId="34CB27E5" w14:textId="77777777"/>
        </w:tc>
        <w:tc>
          <w:tcPr>
            <w:tcW w:w="1560" w:type="dxa"/>
            <w:tcBorders>
              <w:top w:val="single" w:color="auto" w:sz="4" w:space="0"/>
              <w:bottom w:val="single" w:color="auto" w:sz="4" w:space="0"/>
            </w:tcBorders>
            <w:vAlign w:val="center"/>
          </w:tcPr>
          <w:p w:rsidR="00E005F7" w:rsidP="007E4C7C" w:rsidRDefault="00E005F7" w14:paraId="70C64B8A"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024CD4B0" w14:textId="77777777">
            <w:pPr>
              <w:jc w:val="center"/>
            </w:pPr>
            <w:r>
              <w:t>7,52</w:t>
            </w:r>
          </w:p>
        </w:tc>
      </w:tr>
      <w:tr w:rsidR="00E005F7" w:rsidTr="007E4C7C" w14:paraId="08EDBA47"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78250D1C" w14:textId="77777777">
            <w:r>
              <w:t xml:space="preserve"> 7</w:t>
            </w:r>
          </w:p>
        </w:tc>
        <w:tc>
          <w:tcPr>
            <w:tcW w:w="1701" w:type="dxa"/>
            <w:tcBorders>
              <w:top w:val="single" w:color="auto" w:sz="4" w:space="0"/>
              <w:bottom w:val="single" w:color="auto" w:sz="4" w:space="0"/>
            </w:tcBorders>
            <w:vAlign w:val="center"/>
          </w:tcPr>
          <w:p w:rsidR="00E005F7" w:rsidP="007E4C7C" w:rsidRDefault="00E005F7" w14:paraId="4074E65B" w14:textId="77777777">
            <w:r>
              <w:t>CG47D</w:t>
            </w:r>
          </w:p>
          <w:p w:rsidR="00E005F7" w:rsidP="007E4C7C" w:rsidRDefault="00E005F7" w14:paraId="5FB5FC36" w14:textId="77777777"/>
        </w:tc>
        <w:tc>
          <w:tcPr>
            <w:tcW w:w="4961" w:type="dxa"/>
            <w:tcBorders>
              <w:top w:val="single" w:color="auto" w:sz="4" w:space="0"/>
              <w:bottom w:val="single" w:color="auto" w:sz="4" w:space="0"/>
            </w:tcBorders>
            <w:vAlign w:val="center"/>
          </w:tcPr>
          <w:p w:rsidRPr="00D220AE" w:rsidR="00E005F7" w:rsidP="007E4C7C" w:rsidRDefault="00E005F7" w14:paraId="63998493" w14:textId="77777777">
            <w:pPr>
              <w:adjustRightInd w:val="0"/>
              <w:rPr>
                <w:lang w:val="it-IT"/>
              </w:rPr>
            </w:pPr>
            <w:r w:rsidRPr="00D220AE">
              <w:rPr>
                <w:lang w:val="it-IT"/>
              </w:rPr>
              <w:t xml:space="preserve">Pardoseli din placi de gresie ceramica, inclusiv stratul suport din adezivi (amestec uscat), dimensiuni  placi: peste 300 x 300 mm </w:t>
            </w:r>
          </w:p>
          <w:p w:rsidRPr="00D220AE" w:rsidR="00E005F7" w:rsidP="007E4C7C" w:rsidRDefault="00E005F7" w14:paraId="137FD6E5"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2A63BA5A"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EF0DA26" w14:textId="77777777">
            <w:pPr>
              <w:jc w:val="center"/>
            </w:pPr>
            <w:r>
              <w:t>7,52</w:t>
            </w:r>
          </w:p>
        </w:tc>
      </w:tr>
      <w:tr w:rsidR="00E005F7" w:rsidTr="007E4C7C" w14:paraId="449ADC4B"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230FDA6F" w14:textId="77777777">
            <w:r>
              <w:t xml:space="preserve"> 8</w:t>
            </w:r>
          </w:p>
        </w:tc>
        <w:tc>
          <w:tcPr>
            <w:tcW w:w="1701" w:type="dxa"/>
            <w:tcBorders>
              <w:top w:val="single" w:color="auto" w:sz="4" w:space="0"/>
              <w:bottom w:val="single" w:color="auto" w:sz="4" w:space="0"/>
            </w:tcBorders>
            <w:vAlign w:val="center"/>
          </w:tcPr>
          <w:p w:rsidR="00E005F7" w:rsidP="007E4C7C" w:rsidRDefault="00E005F7" w14:paraId="323BA759" w14:textId="77777777">
            <w:r>
              <w:t>RpCJ12B1</w:t>
            </w:r>
          </w:p>
          <w:p w:rsidR="00E005F7" w:rsidP="007E4C7C" w:rsidRDefault="00E005F7" w14:paraId="358FBEB3" w14:textId="77777777"/>
        </w:tc>
        <w:tc>
          <w:tcPr>
            <w:tcW w:w="4961" w:type="dxa"/>
            <w:tcBorders>
              <w:top w:val="single" w:color="auto" w:sz="4" w:space="0"/>
              <w:bottom w:val="single" w:color="auto" w:sz="4" w:space="0"/>
            </w:tcBorders>
            <w:vAlign w:val="center"/>
          </w:tcPr>
          <w:p w:rsidR="00E005F7" w:rsidP="007E4C7C" w:rsidRDefault="00E005F7" w14:paraId="6693A9CC" w14:textId="77777777">
            <w:pPr>
              <w:adjustRightInd w:val="0"/>
            </w:pPr>
            <w:r w:rsidRPr="006C61E7">
              <w:t>Tencuieli interioare si exterioare sclivisite, executate cu mortar de ciment M 100-T de 2 cm grosime medie, la pereti din beton sau caramida, cu suprafete curbe, pentru tencuieli sclivisite la tavane</w:t>
            </w:r>
          </w:p>
          <w:p w:rsidRPr="006C61E7" w:rsidR="00E005F7" w:rsidP="007E4C7C" w:rsidRDefault="00E005F7" w14:paraId="49E5EFF8" w14:textId="77777777"/>
        </w:tc>
        <w:tc>
          <w:tcPr>
            <w:tcW w:w="1560" w:type="dxa"/>
            <w:tcBorders>
              <w:top w:val="single" w:color="auto" w:sz="4" w:space="0"/>
              <w:bottom w:val="single" w:color="auto" w:sz="4" w:space="0"/>
            </w:tcBorders>
            <w:vAlign w:val="center"/>
          </w:tcPr>
          <w:p w:rsidR="00E005F7" w:rsidP="007E4C7C" w:rsidRDefault="00E005F7" w14:paraId="1533D669"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00B54168" w14:textId="77777777">
            <w:pPr>
              <w:jc w:val="center"/>
            </w:pPr>
            <w:r>
              <w:t>23,15</w:t>
            </w:r>
          </w:p>
        </w:tc>
      </w:tr>
      <w:tr w:rsidR="00E005F7" w:rsidTr="007E4C7C" w14:paraId="37D2B874"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0401F4DB" w14:textId="77777777">
            <w:r>
              <w:t xml:space="preserve"> 9</w:t>
            </w:r>
          </w:p>
        </w:tc>
        <w:tc>
          <w:tcPr>
            <w:tcW w:w="1701" w:type="dxa"/>
            <w:tcBorders>
              <w:top w:val="single" w:color="auto" w:sz="4" w:space="0"/>
              <w:bottom w:val="single" w:color="auto" w:sz="4" w:space="0"/>
            </w:tcBorders>
            <w:vAlign w:val="center"/>
          </w:tcPr>
          <w:p w:rsidR="00E005F7" w:rsidP="007E4C7C" w:rsidRDefault="00E005F7" w14:paraId="5A1B18B3" w14:textId="77777777">
            <w:r>
              <w:t>CI22B</w:t>
            </w:r>
          </w:p>
          <w:p w:rsidR="00E005F7" w:rsidP="007E4C7C" w:rsidRDefault="00E005F7" w14:paraId="5C8F6C22" w14:textId="77777777"/>
        </w:tc>
        <w:tc>
          <w:tcPr>
            <w:tcW w:w="4961" w:type="dxa"/>
            <w:tcBorders>
              <w:top w:val="single" w:color="auto" w:sz="4" w:space="0"/>
              <w:bottom w:val="single" w:color="auto" w:sz="4" w:space="0"/>
            </w:tcBorders>
            <w:vAlign w:val="center"/>
          </w:tcPr>
          <w:p w:rsidRPr="00D220AE" w:rsidR="00E005F7" w:rsidP="007E4C7C" w:rsidRDefault="00E005F7" w14:paraId="05343DC8" w14:textId="77777777">
            <w:pPr>
              <w:adjustRightInd w:val="0"/>
              <w:rPr>
                <w:lang w:val="it-IT"/>
              </w:rPr>
            </w:pPr>
            <w:r w:rsidRPr="00D220AE">
              <w:rPr>
                <w:lang w:val="it-IT"/>
              </w:rPr>
              <w:t xml:space="preserve">Placaj din placute de ceramica (la pereti, stilpi, pilastri si glafuri)  fixate de adeziv (amestec uscat),  dimensiuni  placute: pina la 200 x 200 mm </w:t>
            </w:r>
          </w:p>
          <w:p w:rsidRPr="00D220AE" w:rsidR="00E005F7" w:rsidP="007E4C7C" w:rsidRDefault="00E005F7" w14:paraId="4032C493"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76AC079A"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0AC94BC" w14:textId="77777777">
            <w:pPr>
              <w:jc w:val="center"/>
            </w:pPr>
            <w:r>
              <w:t>23,15</w:t>
            </w:r>
          </w:p>
        </w:tc>
      </w:tr>
      <w:tr w:rsidR="00E005F7" w:rsidTr="007E4C7C" w14:paraId="71B09425"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29FB10E9" w14:textId="77777777">
            <w:r>
              <w:t xml:space="preserve"> 10</w:t>
            </w:r>
          </w:p>
        </w:tc>
        <w:tc>
          <w:tcPr>
            <w:tcW w:w="1701" w:type="dxa"/>
            <w:tcBorders>
              <w:top w:val="single" w:color="auto" w:sz="4" w:space="0"/>
              <w:bottom w:val="single" w:color="auto" w:sz="4" w:space="0"/>
            </w:tcBorders>
            <w:vAlign w:val="center"/>
          </w:tcPr>
          <w:p w:rsidR="00E005F7" w:rsidP="007E4C7C" w:rsidRDefault="00E005F7" w14:paraId="1FC47B29" w14:textId="77777777">
            <w:r>
              <w:t>CN53A</w:t>
            </w:r>
          </w:p>
          <w:p w:rsidR="00E005F7" w:rsidP="007E4C7C" w:rsidRDefault="00E005F7" w14:paraId="4FB5966E" w14:textId="77777777"/>
        </w:tc>
        <w:tc>
          <w:tcPr>
            <w:tcW w:w="4961" w:type="dxa"/>
            <w:tcBorders>
              <w:top w:val="single" w:color="auto" w:sz="4" w:space="0"/>
              <w:bottom w:val="single" w:color="auto" w:sz="4" w:space="0"/>
            </w:tcBorders>
            <w:vAlign w:val="center"/>
          </w:tcPr>
          <w:p w:rsidR="00E005F7" w:rsidP="007E4C7C" w:rsidRDefault="00E005F7" w14:paraId="0458DF31" w14:textId="77777777">
            <w:pPr>
              <w:adjustRightInd w:val="0"/>
            </w:pPr>
            <w:r w:rsidRPr="006C61E7">
              <w:lastRenderedPageBreak/>
              <w:t xml:space="preserve">Grunduirea suprafetelor interioare a peretilor si </w:t>
            </w:r>
            <w:r w:rsidRPr="006C61E7">
              <w:lastRenderedPageBreak/>
              <w:t xml:space="preserve">tavanelor </w:t>
            </w:r>
          </w:p>
          <w:p w:rsidRPr="006C61E7" w:rsidR="00E005F7" w:rsidP="007E4C7C" w:rsidRDefault="00E005F7" w14:paraId="60771D7C" w14:textId="77777777"/>
        </w:tc>
        <w:tc>
          <w:tcPr>
            <w:tcW w:w="1560" w:type="dxa"/>
            <w:tcBorders>
              <w:top w:val="single" w:color="auto" w:sz="4" w:space="0"/>
              <w:bottom w:val="single" w:color="auto" w:sz="4" w:space="0"/>
            </w:tcBorders>
            <w:vAlign w:val="center"/>
          </w:tcPr>
          <w:p w:rsidR="00E005F7" w:rsidP="007E4C7C" w:rsidRDefault="00E005F7" w14:paraId="54B31136" w14:textId="77777777">
            <w:pPr>
              <w:jc w:val="center"/>
            </w:pPr>
            <w:r>
              <w:lastRenderedPageBreak/>
              <w:t>m2</w:t>
            </w:r>
          </w:p>
        </w:tc>
        <w:tc>
          <w:tcPr>
            <w:tcW w:w="1559" w:type="dxa"/>
            <w:tcBorders>
              <w:top w:val="single" w:color="auto" w:sz="4" w:space="0"/>
              <w:bottom w:val="single" w:color="auto" w:sz="4" w:space="0"/>
            </w:tcBorders>
            <w:vAlign w:val="center"/>
          </w:tcPr>
          <w:p w:rsidR="00E005F7" w:rsidP="007E4C7C" w:rsidRDefault="00E005F7" w14:paraId="74A8256C" w14:textId="77777777">
            <w:pPr>
              <w:jc w:val="center"/>
            </w:pPr>
            <w:r>
              <w:t>14,35</w:t>
            </w:r>
          </w:p>
        </w:tc>
      </w:tr>
      <w:tr w:rsidR="00E005F7" w:rsidTr="007E4C7C" w14:paraId="771240F7"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E304FA5" w14:textId="77777777">
            <w:r>
              <w:t xml:space="preserve"> 11</w:t>
            </w:r>
          </w:p>
        </w:tc>
        <w:tc>
          <w:tcPr>
            <w:tcW w:w="1701" w:type="dxa"/>
            <w:tcBorders>
              <w:top w:val="single" w:color="auto" w:sz="4" w:space="0"/>
              <w:bottom w:val="single" w:color="auto" w:sz="4" w:space="0"/>
            </w:tcBorders>
            <w:vAlign w:val="center"/>
          </w:tcPr>
          <w:p w:rsidR="00E005F7" w:rsidP="007E4C7C" w:rsidRDefault="00E005F7" w14:paraId="3E6C3EB0" w14:textId="77777777">
            <w:r>
              <w:t>RpCJ27C</w:t>
            </w:r>
          </w:p>
          <w:p w:rsidR="00E005F7" w:rsidP="007E4C7C" w:rsidRDefault="00E005F7" w14:paraId="59ADC64B" w14:textId="77777777"/>
        </w:tc>
        <w:tc>
          <w:tcPr>
            <w:tcW w:w="4961" w:type="dxa"/>
            <w:tcBorders>
              <w:top w:val="single" w:color="auto" w:sz="4" w:space="0"/>
              <w:bottom w:val="single" w:color="auto" w:sz="4" w:space="0"/>
            </w:tcBorders>
            <w:vAlign w:val="center"/>
          </w:tcPr>
          <w:p w:rsidR="00E005F7" w:rsidP="007E4C7C" w:rsidRDefault="00E005F7" w14:paraId="7A9D1BB6" w14:textId="77777777">
            <w:pPr>
              <w:adjustRightInd w:val="0"/>
            </w:pPr>
            <w:r w:rsidRPr="006C61E7">
              <w:t>Diverse lucrari - strat de impislitura din fibre de sticla aplicat pe suprafetele din BCA lipit cu aracet inclusiv stratul de amorsaj</w:t>
            </w:r>
          </w:p>
          <w:p w:rsidRPr="006C61E7" w:rsidR="00E005F7" w:rsidP="007E4C7C" w:rsidRDefault="00E005F7" w14:paraId="783D079B" w14:textId="77777777"/>
        </w:tc>
        <w:tc>
          <w:tcPr>
            <w:tcW w:w="1560" w:type="dxa"/>
            <w:tcBorders>
              <w:top w:val="single" w:color="auto" w:sz="4" w:space="0"/>
              <w:bottom w:val="single" w:color="auto" w:sz="4" w:space="0"/>
            </w:tcBorders>
            <w:vAlign w:val="center"/>
          </w:tcPr>
          <w:p w:rsidR="00E005F7" w:rsidP="007E4C7C" w:rsidRDefault="00E005F7" w14:paraId="5859B420"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04602258" w14:textId="77777777">
            <w:pPr>
              <w:jc w:val="center"/>
            </w:pPr>
            <w:r>
              <w:t>14,35</w:t>
            </w:r>
          </w:p>
        </w:tc>
      </w:tr>
      <w:tr w:rsidR="00E005F7" w:rsidTr="007E4C7C" w14:paraId="3B35EA0B"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2532A03" w14:textId="77777777">
            <w:r>
              <w:t xml:space="preserve"> 12</w:t>
            </w:r>
          </w:p>
        </w:tc>
        <w:tc>
          <w:tcPr>
            <w:tcW w:w="1701" w:type="dxa"/>
            <w:tcBorders>
              <w:top w:val="single" w:color="auto" w:sz="4" w:space="0"/>
              <w:bottom w:val="single" w:color="auto" w:sz="4" w:space="0"/>
            </w:tcBorders>
            <w:vAlign w:val="center"/>
          </w:tcPr>
          <w:p w:rsidR="00E005F7" w:rsidP="007E4C7C" w:rsidRDefault="00E005F7" w14:paraId="1B7F6652" w14:textId="77777777">
            <w:r>
              <w:t>CN53A</w:t>
            </w:r>
          </w:p>
          <w:p w:rsidR="00E005F7" w:rsidP="007E4C7C" w:rsidRDefault="00E005F7" w14:paraId="0185183B" w14:textId="77777777"/>
        </w:tc>
        <w:tc>
          <w:tcPr>
            <w:tcW w:w="4961" w:type="dxa"/>
            <w:tcBorders>
              <w:top w:val="single" w:color="auto" w:sz="4" w:space="0"/>
              <w:bottom w:val="single" w:color="auto" w:sz="4" w:space="0"/>
            </w:tcBorders>
            <w:vAlign w:val="center"/>
          </w:tcPr>
          <w:p w:rsidR="00E005F7" w:rsidP="007E4C7C" w:rsidRDefault="00E005F7" w14:paraId="69FF4B00" w14:textId="77777777">
            <w:pPr>
              <w:adjustRightInd w:val="0"/>
            </w:pPr>
            <w:r w:rsidRPr="006C61E7">
              <w:t xml:space="preserve">Grunduirea suprafetelor interioare a peretilor si tavanelor </w:t>
            </w:r>
          </w:p>
          <w:p w:rsidRPr="006C61E7" w:rsidR="00E005F7" w:rsidP="007E4C7C" w:rsidRDefault="00E005F7" w14:paraId="01ED285B" w14:textId="77777777"/>
        </w:tc>
        <w:tc>
          <w:tcPr>
            <w:tcW w:w="1560" w:type="dxa"/>
            <w:tcBorders>
              <w:top w:val="single" w:color="auto" w:sz="4" w:space="0"/>
              <w:bottom w:val="single" w:color="auto" w:sz="4" w:space="0"/>
            </w:tcBorders>
            <w:vAlign w:val="center"/>
          </w:tcPr>
          <w:p w:rsidR="00E005F7" w:rsidP="007E4C7C" w:rsidRDefault="00E005F7" w14:paraId="0231D27A"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C643444" w14:textId="77777777">
            <w:pPr>
              <w:jc w:val="center"/>
            </w:pPr>
            <w:r>
              <w:t>14,35</w:t>
            </w:r>
          </w:p>
        </w:tc>
      </w:tr>
      <w:tr w:rsidR="00E005F7" w:rsidTr="007E4C7C" w14:paraId="42BD7621"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E6075ED" w14:textId="77777777">
            <w:r>
              <w:t xml:space="preserve"> 13</w:t>
            </w:r>
          </w:p>
        </w:tc>
        <w:tc>
          <w:tcPr>
            <w:tcW w:w="1701" w:type="dxa"/>
            <w:tcBorders>
              <w:top w:val="single" w:color="auto" w:sz="4" w:space="0"/>
              <w:bottom w:val="single" w:color="auto" w:sz="4" w:space="0"/>
            </w:tcBorders>
            <w:vAlign w:val="center"/>
          </w:tcPr>
          <w:p w:rsidR="00E005F7" w:rsidP="007E4C7C" w:rsidRDefault="00E005F7" w14:paraId="7598B4F9" w14:textId="77777777">
            <w:r>
              <w:t>CF50B</w:t>
            </w:r>
          </w:p>
          <w:p w:rsidR="00E005F7" w:rsidP="007E4C7C" w:rsidRDefault="00E005F7" w14:paraId="7E63B747" w14:textId="77777777"/>
        </w:tc>
        <w:tc>
          <w:tcPr>
            <w:tcW w:w="4961" w:type="dxa"/>
            <w:tcBorders>
              <w:top w:val="single" w:color="auto" w:sz="4" w:space="0"/>
              <w:bottom w:val="single" w:color="auto" w:sz="4" w:space="0"/>
            </w:tcBorders>
            <w:vAlign w:val="center"/>
          </w:tcPr>
          <w:p w:rsidR="00E005F7" w:rsidP="007E4C7C" w:rsidRDefault="00E005F7" w14:paraId="527B24B0" w14:textId="77777777">
            <w:pPr>
              <w:adjustRightInd w:val="0"/>
            </w:pPr>
            <w:r w:rsidRPr="006C61E7">
              <w:t>Tencuieli interioare de 3 mm grosime, executate manual, cu amestec uscat pe baza de ipsos, la pereti si pereti despartitori, preparare manuala a mortarului.</w:t>
            </w:r>
          </w:p>
          <w:p w:rsidRPr="006C61E7" w:rsidR="00E005F7" w:rsidP="007E4C7C" w:rsidRDefault="00E005F7" w14:paraId="593B648E" w14:textId="77777777"/>
        </w:tc>
        <w:tc>
          <w:tcPr>
            <w:tcW w:w="1560" w:type="dxa"/>
            <w:tcBorders>
              <w:top w:val="single" w:color="auto" w:sz="4" w:space="0"/>
              <w:bottom w:val="single" w:color="auto" w:sz="4" w:space="0"/>
            </w:tcBorders>
            <w:vAlign w:val="center"/>
          </w:tcPr>
          <w:p w:rsidR="00E005F7" w:rsidP="007E4C7C" w:rsidRDefault="00E005F7" w14:paraId="568D75A6"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0BE747E3" w14:textId="77777777">
            <w:pPr>
              <w:jc w:val="center"/>
            </w:pPr>
            <w:r>
              <w:t>14,35</w:t>
            </w:r>
          </w:p>
        </w:tc>
      </w:tr>
      <w:tr w:rsidR="00E005F7" w:rsidTr="007E4C7C" w14:paraId="4D3D7C60"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79699F56" w14:textId="77777777">
            <w:r>
              <w:t xml:space="preserve"> 14</w:t>
            </w:r>
          </w:p>
        </w:tc>
        <w:tc>
          <w:tcPr>
            <w:tcW w:w="1701" w:type="dxa"/>
            <w:tcBorders>
              <w:top w:val="single" w:color="auto" w:sz="4" w:space="0"/>
              <w:bottom w:val="single" w:color="auto" w:sz="4" w:space="0"/>
            </w:tcBorders>
            <w:vAlign w:val="center"/>
          </w:tcPr>
          <w:p w:rsidR="00E005F7" w:rsidP="007E4C7C" w:rsidRDefault="00E005F7" w14:paraId="64128DCB" w14:textId="77777777">
            <w:r>
              <w:t>CF57A</w:t>
            </w:r>
          </w:p>
          <w:p w:rsidR="00E005F7" w:rsidP="007E4C7C" w:rsidRDefault="00E005F7" w14:paraId="36D67FC9" w14:textId="77777777"/>
        </w:tc>
        <w:tc>
          <w:tcPr>
            <w:tcW w:w="4961" w:type="dxa"/>
            <w:tcBorders>
              <w:top w:val="single" w:color="auto" w:sz="4" w:space="0"/>
              <w:bottom w:val="single" w:color="auto" w:sz="4" w:space="0"/>
            </w:tcBorders>
            <w:vAlign w:val="center"/>
          </w:tcPr>
          <w:p w:rsidR="00E005F7" w:rsidP="007E4C7C" w:rsidRDefault="00E005F7" w14:paraId="5DF11018" w14:textId="77777777">
            <w:pPr>
              <w:adjustRightInd w:val="0"/>
            </w:pPr>
            <w:r w:rsidRPr="006C61E7">
              <w:t xml:space="preserve">Aplicarea manuala a chitului pe baza de ipsos "Eurofin" grosime 1,0 mm pe suprafetele  peretilor,  coloanelor  si  tavanelor </w:t>
            </w:r>
          </w:p>
          <w:p w:rsidRPr="006C61E7" w:rsidR="00E005F7" w:rsidP="007E4C7C" w:rsidRDefault="00E005F7" w14:paraId="04034CE7" w14:textId="77777777"/>
        </w:tc>
        <w:tc>
          <w:tcPr>
            <w:tcW w:w="1560" w:type="dxa"/>
            <w:tcBorders>
              <w:top w:val="single" w:color="auto" w:sz="4" w:space="0"/>
              <w:bottom w:val="single" w:color="auto" w:sz="4" w:space="0"/>
            </w:tcBorders>
            <w:vAlign w:val="center"/>
          </w:tcPr>
          <w:p w:rsidR="00E005F7" w:rsidP="007E4C7C" w:rsidRDefault="00E005F7" w14:paraId="0DA9E7C7"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A2D7710" w14:textId="77777777">
            <w:pPr>
              <w:jc w:val="center"/>
            </w:pPr>
            <w:r>
              <w:t>14,35</w:t>
            </w:r>
          </w:p>
        </w:tc>
      </w:tr>
      <w:tr w:rsidR="00E005F7" w:rsidTr="007E4C7C" w14:paraId="6E9974CD"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AD9475D" w14:textId="77777777">
            <w:r>
              <w:t xml:space="preserve"> 15</w:t>
            </w:r>
          </w:p>
        </w:tc>
        <w:tc>
          <w:tcPr>
            <w:tcW w:w="1701" w:type="dxa"/>
            <w:tcBorders>
              <w:top w:val="single" w:color="auto" w:sz="4" w:space="0"/>
              <w:bottom w:val="single" w:color="auto" w:sz="4" w:space="0"/>
            </w:tcBorders>
            <w:vAlign w:val="center"/>
          </w:tcPr>
          <w:p w:rsidR="00E005F7" w:rsidP="007E4C7C" w:rsidRDefault="00E005F7" w14:paraId="0C93A87C" w14:textId="77777777">
            <w:r>
              <w:t>CN06A</w:t>
            </w:r>
          </w:p>
          <w:p w:rsidR="00E005F7" w:rsidP="007E4C7C" w:rsidRDefault="00E005F7" w14:paraId="17B34D87" w14:textId="77777777"/>
        </w:tc>
        <w:tc>
          <w:tcPr>
            <w:tcW w:w="4961" w:type="dxa"/>
            <w:tcBorders>
              <w:top w:val="single" w:color="auto" w:sz="4" w:space="0"/>
              <w:bottom w:val="single" w:color="auto" w:sz="4" w:space="0"/>
            </w:tcBorders>
            <w:vAlign w:val="center"/>
          </w:tcPr>
          <w:p w:rsidR="00E005F7" w:rsidP="007E4C7C" w:rsidRDefault="00E005F7" w14:paraId="54B1FB86" w14:textId="77777777">
            <w:pPr>
              <w:adjustRightInd w:val="0"/>
            </w:pPr>
            <w:r w:rsidRPr="006C61E7">
              <w:t>Vopsitorii interioare cu vopsea pe baza de copolimeri vinilici in emulsie apoasa,  aplicate in 2 straturi pe glet existent, executate manual</w:t>
            </w:r>
          </w:p>
          <w:p w:rsidRPr="006C61E7" w:rsidR="00E005F7" w:rsidP="007E4C7C" w:rsidRDefault="00E005F7" w14:paraId="4B0B2875" w14:textId="77777777"/>
        </w:tc>
        <w:tc>
          <w:tcPr>
            <w:tcW w:w="1560" w:type="dxa"/>
            <w:tcBorders>
              <w:top w:val="single" w:color="auto" w:sz="4" w:space="0"/>
              <w:bottom w:val="single" w:color="auto" w:sz="4" w:space="0"/>
            </w:tcBorders>
            <w:vAlign w:val="center"/>
          </w:tcPr>
          <w:p w:rsidR="00E005F7" w:rsidP="007E4C7C" w:rsidRDefault="00E005F7" w14:paraId="061BF61C"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79BD4F55" w14:textId="77777777">
            <w:pPr>
              <w:jc w:val="center"/>
            </w:pPr>
            <w:r>
              <w:t>14,35</w:t>
            </w:r>
          </w:p>
        </w:tc>
      </w:tr>
      <w:tr w:rsidR="00E005F7" w:rsidTr="007E4C7C" w14:paraId="0579A10D"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022BF4E" w14:textId="77777777">
            <w:r>
              <w:t xml:space="preserve"> 16</w:t>
            </w:r>
          </w:p>
        </w:tc>
        <w:tc>
          <w:tcPr>
            <w:tcW w:w="1701" w:type="dxa"/>
            <w:tcBorders>
              <w:top w:val="single" w:color="auto" w:sz="4" w:space="0"/>
              <w:bottom w:val="single" w:color="auto" w:sz="4" w:space="0"/>
            </w:tcBorders>
            <w:vAlign w:val="center"/>
          </w:tcPr>
          <w:p w:rsidR="00E005F7" w:rsidP="007E4C7C" w:rsidRDefault="00E005F7" w14:paraId="2011DD4B" w14:textId="77777777">
            <w:r>
              <w:t>RpEF23A</w:t>
            </w:r>
          </w:p>
          <w:p w:rsidR="00E005F7" w:rsidP="007E4C7C" w:rsidRDefault="00E005F7" w14:paraId="6863446F" w14:textId="77777777"/>
        </w:tc>
        <w:tc>
          <w:tcPr>
            <w:tcW w:w="4961" w:type="dxa"/>
            <w:tcBorders>
              <w:top w:val="single" w:color="auto" w:sz="4" w:space="0"/>
              <w:bottom w:val="single" w:color="auto" w:sz="4" w:space="0"/>
            </w:tcBorders>
            <w:vAlign w:val="center"/>
          </w:tcPr>
          <w:p w:rsidRPr="00D220AE" w:rsidR="00E005F7" w:rsidP="007E4C7C" w:rsidRDefault="00E005F7" w14:paraId="43454D63" w14:textId="77777777">
            <w:pPr>
              <w:adjustRightInd w:val="0"/>
              <w:rPr>
                <w:lang w:val="it-IT"/>
              </w:rPr>
            </w:pPr>
            <w:r w:rsidRPr="00D220AE">
              <w:rPr>
                <w:lang w:val="it-IT"/>
              </w:rPr>
              <w:t>Demontari de corpuri de iluminat orice tip, inclisiv tijele si globurile</w:t>
            </w:r>
          </w:p>
          <w:p w:rsidRPr="00D220AE" w:rsidR="00E005F7" w:rsidP="007E4C7C" w:rsidRDefault="00E005F7" w14:paraId="54B69A7E"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7C51B135"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65082B7F" w14:textId="77777777">
            <w:pPr>
              <w:jc w:val="center"/>
            </w:pPr>
            <w:r>
              <w:t>3,00</w:t>
            </w:r>
          </w:p>
        </w:tc>
      </w:tr>
      <w:tr w:rsidR="00E005F7" w:rsidTr="007E4C7C" w14:paraId="3C82031F"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26241125" w14:textId="77777777">
            <w:r>
              <w:t xml:space="preserve"> 17</w:t>
            </w:r>
          </w:p>
        </w:tc>
        <w:tc>
          <w:tcPr>
            <w:tcW w:w="1701" w:type="dxa"/>
            <w:tcBorders>
              <w:top w:val="single" w:color="auto" w:sz="4" w:space="0"/>
              <w:bottom w:val="single" w:color="auto" w:sz="4" w:space="0"/>
            </w:tcBorders>
            <w:vAlign w:val="center"/>
          </w:tcPr>
          <w:p w:rsidR="00E005F7" w:rsidP="007E4C7C" w:rsidRDefault="00E005F7" w14:paraId="50B26C5E" w14:textId="77777777">
            <w:r>
              <w:t>СF59D</w:t>
            </w:r>
          </w:p>
          <w:p w:rsidR="00E005F7" w:rsidP="007E4C7C" w:rsidRDefault="00E005F7" w14:paraId="67F42744" w14:textId="77777777"/>
        </w:tc>
        <w:tc>
          <w:tcPr>
            <w:tcW w:w="4961" w:type="dxa"/>
            <w:tcBorders>
              <w:top w:val="single" w:color="auto" w:sz="4" w:space="0"/>
              <w:bottom w:val="single" w:color="auto" w:sz="4" w:space="0"/>
            </w:tcBorders>
            <w:vAlign w:val="center"/>
          </w:tcPr>
          <w:p w:rsidR="00E005F7" w:rsidP="007E4C7C" w:rsidRDefault="00E005F7" w14:paraId="1C9342BB" w14:textId="77777777">
            <w:pPr>
              <w:adjustRightInd w:val="0"/>
            </w:pPr>
            <w:r w:rsidRPr="006C61E7">
              <w:t xml:space="preserve">Placarea suprafetelor cu un strat de PGC cu executarea carcasei metalice simple plane, cu inaltimea pina la 4 m: tavane fara izolatie </w:t>
            </w:r>
          </w:p>
          <w:p w:rsidRPr="006C61E7" w:rsidR="00E005F7" w:rsidP="007E4C7C" w:rsidRDefault="00E005F7" w14:paraId="5873D068" w14:textId="77777777"/>
        </w:tc>
        <w:tc>
          <w:tcPr>
            <w:tcW w:w="1560" w:type="dxa"/>
            <w:tcBorders>
              <w:top w:val="single" w:color="auto" w:sz="4" w:space="0"/>
              <w:bottom w:val="single" w:color="auto" w:sz="4" w:space="0"/>
            </w:tcBorders>
            <w:vAlign w:val="center"/>
          </w:tcPr>
          <w:p w:rsidR="00E005F7" w:rsidP="007E4C7C" w:rsidRDefault="00E005F7" w14:paraId="6E0F02C4"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50EA0300" w14:textId="77777777">
            <w:pPr>
              <w:jc w:val="center"/>
            </w:pPr>
            <w:r>
              <w:t>7,52</w:t>
            </w:r>
          </w:p>
        </w:tc>
      </w:tr>
      <w:tr w:rsidR="00E005F7" w:rsidTr="007E4C7C" w14:paraId="1B42AA50"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2BE9A38" w14:textId="77777777">
            <w:r>
              <w:t xml:space="preserve"> 18</w:t>
            </w:r>
          </w:p>
        </w:tc>
        <w:tc>
          <w:tcPr>
            <w:tcW w:w="1701" w:type="dxa"/>
            <w:tcBorders>
              <w:top w:val="single" w:color="auto" w:sz="4" w:space="0"/>
              <w:bottom w:val="single" w:color="auto" w:sz="4" w:space="0"/>
            </w:tcBorders>
            <w:vAlign w:val="center"/>
          </w:tcPr>
          <w:p w:rsidR="00E005F7" w:rsidP="007E4C7C" w:rsidRDefault="00E005F7" w14:paraId="452F4E01" w14:textId="77777777">
            <w:r>
              <w:t>CN53A</w:t>
            </w:r>
          </w:p>
          <w:p w:rsidR="00E005F7" w:rsidP="007E4C7C" w:rsidRDefault="00E005F7" w14:paraId="42D05946" w14:textId="77777777"/>
        </w:tc>
        <w:tc>
          <w:tcPr>
            <w:tcW w:w="4961" w:type="dxa"/>
            <w:tcBorders>
              <w:top w:val="single" w:color="auto" w:sz="4" w:space="0"/>
              <w:bottom w:val="single" w:color="auto" w:sz="4" w:space="0"/>
            </w:tcBorders>
            <w:vAlign w:val="center"/>
          </w:tcPr>
          <w:p w:rsidR="00E005F7" w:rsidP="007E4C7C" w:rsidRDefault="00E005F7" w14:paraId="4DFDB542" w14:textId="77777777">
            <w:pPr>
              <w:adjustRightInd w:val="0"/>
            </w:pPr>
            <w:r w:rsidRPr="006C61E7">
              <w:t xml:space="preserve">Grunduirea suprafetelor interioare a peretilor si tavanelor </w:t>
            </w:r>
          </w:p>
          <w:p w:rsidRPr="006C61E7" w:rsidR="00E005F7" w:rsidP="007E4C7C" w:rsidRDefault="00E005F7" w14:paraId="191F9539" w14:textId="77777777"/>
        </w:tc>
        <w:tc>
          <w:tcPr>
            <w:tcW w:w="1560" w:type="dxa"/>
            <w:tcBorders>
              <w:top w:val="single" w:color="auto" w:sz="4" w:space="0"/>
              <w:bottom w:val="single" w:color="auto" w:sz="4" w:space="0"/>
            </w:tcBorders>
            <w:vAlign w:val="center"/>
          </w:tcPr>
          <w:p w:rsidR="00E005F7" w:rsidP="007E4C7C" w:rsidRDefault="00E005F7" w14:paraId="6BAC62ED"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F5C1947" w14:textId="77777777">
            <w:pPr>
              <w:jc w:val="center"/>
            </w:pPr>
            <w:r>
              <w:t>7,52</w:t>
            </w:r>
          </w:p>
        </w:tc>
      </w:tr>
      <w:tr w:rsidR="00E005F7" w:rsidTr="007E4C7C" w14:paraId="699F546B"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78C79A8" w14:textId="77777777">
            <w:r>
              <w:t xml:space="preserve"> 19</w:t>
            </w:r>
          </w:p>
        </w:tc>
        <w:tc>
          <w:tcPr>
            <w:tcW w:w="1701" w:type="dxa"/>
            <w:tcBorders>
              <w:top w:val="single" w:color="auto" w:sz="4" w:space="0"/>
              <w:bottom w:val="single" w:color="auto" w:sz="4" w:space="0"/>
            </w:tcBorders>
            <w:vAlign w:val="center"/>
          </w:tcPr>
          <w:p w:rsidR="00E005F7" w:rsidP="007E4C7C" w:rsidRDefault="00E005F7" w14:paraId="1323FD86" w14:textId="77777777">
            <w:r>
              <w:t>CF57A</w:t>
            </w:r>
          </w:p>
          <w:p w:rsidR="00E005F7" w:rsidP="007E4C7C" w:rsidRDefault="00E005F7" w14:paraId="66C1A8D6" w14:textId="77777777"/>
        </w:tc>
        <w:tc>
          <w:tcPr>
            <w:tcW w:w="4961" w:type="dxa"/>
            <w:tcBorders>
              <w:top w:val="single" w:color="auto" w:sz="4" w:space="0"/>
              <w:bottom w:val="single" w:color="auto" w:sz="4" w:space="0"/>
            </w:tcBorders>
            <w:vAlign w:val="center"/>
          </w:tcPr>
          <w:p w:rsidR="00E005F7" w:rsidP="007E4C7C" w:rsidRDefault="00E005F7" w14:paraId="2E770B8F" w14:textId="77777777">
            <w:pPr>
              <w:adjustRightInd w:val="0"/>
            </w:pPr>
            <w:r w:rsidRPr="006C61E7">
              <w:t xml:space="preserve">Aplicarea manuala a chitului pe baza de ipsos "Eurofin" grosime 1,0 mm pe suprafetele  peretilor,  coloanelor  si  tavanelor </w:t>
            </w:r>
          </w:p>
          <w:p w:rsidRPr="006C61E7" w:rsidR="00E005F7" w:rsidP="007E4C7C" w:rsidRDefault="00E005F7" w14:paraId="2803436B" w14:textId="77777777"/>
        </w:tc>
        <w:tc>
          <w:tcPr>
            <w:tcW w:w="1560" w:type="dxa"/>
            <w:tcBorders>
              <w:top w:val="single" w:color="auto" w:sz="4" w:space="0"/>
              <w:bottom w:val="single" w:color="auto" w:sz="4" w:space="0"/>
            </w:tcBorders>
            <w:vAlign w:val="center"/>
          </w:tcPr>
          <w:p w:rsidR="00E005F7" w:rsidP="007E4C7C" w:rsidRDefault="00E005F7" w14:paraId="203E2AE0"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0BFFA666" w14:textId="77777777">
            <w:pPr>
              <w:jc w:val="center"/>
            </w:pPr>
            <w:r>
              <w:t>7,52</w:t>
            </w:r>
          </w:p>
        </w:tc>
      </w:tr>
      <w:tr w:rsidR="00E005F7" w:rsidTr="007E4C7C" w14:paraId="3349E145"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20768402" w14:textId="77777777">
            <w:r>
              <w:t xml:space="preserve"> 20</w:t>
            </w:r>
          </w:p>
        </w:tc>
        <w:tc>
          <w:tcPr>
            <w:tcW w:w="1701" w:type="dxa"/>
            <w:tcBorders>
              <w:top w:val="single" w:color="auto" w:sz="4" w:space="0"/>
              <w:bottom w:val="single" w:color="auto" w:sz="4" w:space="0"/>
            </w:tcBorders>
            <w:vAlign w:val="center"/>
          </w:tcPr>
          <w:p w:rsidR="00E005F7" w:rsidP="007E4C7C" w:rsidRDefault="00E005F7" w14:paraId="7DB31338" w14:textId="77777777">
            <w:r>
              <w:t>CN53A</w:t>
            </w:r>
          </w:p>
          <w:p w:rsidR="00E005F7" w:rsidP="007E4C7C" w:rsidRDefault="00E005F7" w14:paraId="59F54B05" w14:textId="77777777"/>
        </w:tc>
        <w:tc>
          <w:tcPr>
            <w:tcW w:w="4961" w:type="dxa"/>
            <w:tcBorders>
              <w:top w:val="single" w:color="auto" w:sz="4" w:space="0"/>
              <w:bottom w:val="single" w:color="auto" w:sz="4" w:space="0"/>
            </w:tcBorders>
            <w:vAlign w:val="center"/>
          </w:tcPr>
          <w:p w:rsidR="00E005F7" w:rsidP="007E4C7C" w:rsidRDefault="00E005F7" w14:paraId="324BEC70" w14:textId="77777777">
            <w:pPr>
              <w:adjustRightInd w:val="0"/>
            </w:pPr>
            <w:r w:rsidRPr="006C61E7">
              <w:t xml:space="preserve">Grunduirea suprafetelor interioare a peretilor si tavanelor </w:t>
            </w:r>
          </w:p>
          <w:p w:rsidRPr="006C61E7" w:rsidR="00E005F7" w:rsidP="007E4C7C" w:rsidRDefault="00E005F7" w14:paraId="25BA5490" w14:textId="77777777"/>
        </w:tc>
        <w:tc>
          <w:tcPr>
            <w:tcW w:w="1560" w:type="dxa"/>
            <w:tcBorders>
              <w:top w:val="single" w:color="auto" w:sz="4" w:space="0"/>
              <w:bottom w:val="single" w:color="auto" w:sz="4" w:space="0"/>
            </w:tcBorders>
            <w:vAlign w:val="center"/>
          </w:tcPr>
          <w:p w:rsidR="00E005F7" w:rsidP="007E4C7C" w:rsidRDefault="00E005F7" w14:paraId="784AE3E9"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6C166C69" w14:textId="77777777">
            <w:pPr>
              <w:jc w:val="center"/>
            </w:pPr>
            <w:r>
              <w:t>7,52</w:t>
            </w:r>
          </w:p>
        </w:tc>
      </w:tr>
      <w:tr w:rsidR="00E005F7" w:rsidTr="007E4C7C" w14:paraId="325CFF68"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453E7EA" w14:textId="77777777">
            <w:r>
              <w:t xml:space="preserve"> 21</w:t>
            </w:r>
          </w:p>
        </w:tc>
        <w:tc>
          <w:tcPr>
            <w:tcW w:w="1701" w:type="dxa"/>
            <w:tcBorders>
              <w:top w:val="single" w:color="auto" w:sz="4" w:space="0"/>
              <w:bottom w:val="single" w:color="auto" w:sz="4" w:space="0"/>
            </w:tcBorders>
            <w:vAlign w:val="center"/>
          </w:tcPr>
          <w:p w:rsidR="00E005F7" w:rsidP="007E4C7C" w:rsidRDefault="00E005F7" w14:paraId="11F4B94D" w14:textId="77777777">
            <w:r>
              <w:t>CN06A</w:t>
            </w:r>
          </w:p>
          <w:p w:rsidR="00E005F7" w:rsidP="007E4C7C" w:rsidRDefault="00E005F7" w14:paraId="747588C6" w14:textId="77777777"/>
        </w:tc>
        <w:tc>
          <w:tcPr>
            <w:tcW w:w="4961" w:type="dxa"/>
            <w:tcBorders>
              <w:top w:val="single" w:color="auto" w:sz="4" w:space="0"/>
              <w:bottom w:val="single" w:color="auto" w:sz="4" w:space="0"/>
            </w:tcBorders>
            <w:vAlign w:val="center"/>
          </w:tcPr>
          <w:p w:rsidR="00E005F7" w:rsidP="007E4C7C" w:rsidRDefault="00E005F7" w14:paraId="5C0D10E9" w14:textId="77777777">
            <w:pPr>
              <w:adjustRightInd w:val="0"/>
            </w:pPr>
            <w:r w:rsidRPr="006C61E7">
              <w:t>Vopsitorii interioare cu vopsea pe baza de copolimeri vinilici in emulsie apoasa,  aplicate in 2 straturi pe glet existent, executate manual</w:t>
            </w:r>
          </w:p>
          <w:p w:rsidRPr="006C61E7" w:rsidR="00E005F7" w:rsidP="007E4C7C" w:rsidRDefault="00E005F7" w14:paraId="7C4E9395" w14:textId="77777777"/>
        </w:tc>
        <w:tc>
          <w:tcPr>
            <w:tcW w:w="1560" w:type="dxa"/>
            <w:tcBorders>
              <w:top w:val="single" w:color="auto" w:sz="4" w:space="0"/>
              <w:bottom w:val="single" w:color="auto" w:sz="4" w:space="0"/>
            </w:tcBorders>
            <w:vAlign w:val="center"/>
          </w:tcPr>
          <w:p w:rsidR="00E005F7" w:rsidP="007E4C7C" w:rsidRDefault="00E005F7" w14:paraId="6D80AC45"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7C5DB7B1" w14:textId="77777777">
            <w:pPr>
              <w:jc w:val="center"/>
            </w:pPr>
            <w:r>
              <w:t>7,52</w:t>
            </w:r>
          </w:p>
        </w:tc>
      </w:tr>
      <w:tr w:rsidR="00E005F7" w:rsidTr="007E4C7C" w14:paraId="47D38307"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4BF073B" w14:textId="77777777">
            <w:r>
              <w:t xml:space="preserve"> 22</w:t>
            </w:r>
          </w:p>
        </w:tc>
        <w:tc>
          <w:tcPr>
            <w:tcW w:w="1701" w:type="dxa"/>
            <w:tcBorders>
              <w:top w:val="single" w:color="auto" w:sz="4" w:space="0"/>
              <w:bottom w:val="single" w:color="auto" w:sz="4" w:space="0"/>
            </w:tcBorders>
            <w:vAlign w:val="center"/>
          </w:tcPr>
          <w:p w:rsidR="00E005F7" w:rsidP="007E4C7C" w:rsidRDefault="00E005F7" w14:paraId="1F854318" w14:textId="77777777">
            <w:r>
              <w:t>RpEF13A</w:t>
            </w:r>
          </w:p>
          <w:p w:rsidR="00E005F7" w:rsidP="007E4C7C" w:rsidRDefault="00E005F7" w14:paraId="566BAF55" w14:textId="77777777"/>
        </w:tc>
        <w:tc>
          <w:tcPr>
            <w:tcW w:w="4961" w:type="dxa"/>
            <w:tcBorders>
              <w:top w:val="single" w:color="auto" w:sz="4" w:space="0"/>
              <w:bottom w:val="single" w:color="auto" w:sz="4" w:space="0"/>
            </w:tcBorders>
            <w:vAlign w:val="center"/>
          </w:tcPr>
          <w:p w:rsidRPr="00D220AE" w:rsidR="00E005F7" w:rsidP="007E4C7C" w:rsidRDefault="00E005F7" w14:paraId="7C3231E2" w14:textId="77777777">
            <w:pPr>
              <w:adjustRightInd w:val="0"/>
              <w:rPr>
                <w:lang w:val="pt-BR"/>
              </w:rPr>
            </w:pPr>
            <w:r w:rsidRPr="00D220AE">
              <w:rPr>
                <w:lang w:val="pt-BR"/>
              </w:rPr>
              <w:t>Montarea corpurilor de iluminat de 60 W</w:t>
            </w:r>
          </w:p>
          <w:p w:rsidRPr="00D220AE" w:rsidR="00E005F7" w:rsidP="007E4C7C" w:rsidRDefault="00E005F7" w14:paraId="2CB09B6C" w14:textId="77777777">
            <w:pPr>
              <w:rPr>
                <w:lang w:val="pt-BR"/>
              </w:rPr>
            </w:pPr>
          </w:p>
        </w:tc>
        <w:tc>
          <w:tcPr>
            <w:tcW w:w="1560" w:type="dxa"/>
            <w:tcBorders>
              <w:top w:val="single" w:color="auto" w:sz="4" w:space="0"/>
              <w:bottom w:val="single" w:color="auto" w:sz="4" w:space="0"/>
            </w:tcBorders>
            <w:vAlign w:val="center"/>
          </w:tcPr>
          <w:p w:rsidR="00E005F7" w:rsidP="007E4C7C" w:rsidRDefault="00E005F7" w14:paraId="0E473C81"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5DE8D22A" w14:textId="77777777">
            <w:pPr>
              <w:jc w:val="center"/>
            </w:pPr>
            <w:r>
              <w:t>3,00</w:t>
            </w:r>
          </w:p>
        </w:tc>
      </w:tr>
      <w:tr w:rsidR="00E005F7" w:rsidTr="007E4C7C" w14:paraId="79206889"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856815B" w14:textId="77777777">
            <w:r>
              <w:t xml:space="preserve"> 23</w:t>
            </w:r>
          </w:p>
        </w:tc>
        <w:tc>
          <w:tcPr>
            <w:tcW w:w="1701" w:type="dxa"/>
            <w:tcBorders>
              <w:top w:val="single" w:color="auto" w:sz="4" w:space="0"/>
              <w:bottom w:val="single" w:color="auto" w:sz="4" w:space="0"/>
            </w:tcBorders>
            <w:vAlign w:val="center"/>
          </w:tcPr>
          <w:p w:rsidR="00E005F7" w:rsidP="007E4C7C" w:rsidRDefault="00E005F7" w14:paraId="49AD436B" w14:textId="77777777">
            <w:r>
              <w:t>RpSC21A</w:t>
            </w:r>
          </w:p>
          <w:p w:rsidR="00E005F7" w:rsidP="007E4C7C" w:rsidRDefault="00E005F7" w14:paraId="17004507" w14:textId="77777777"/>
        </w:tc>
        <w:tc>
          <w:tcPr>
            <w:tcW w:w="4961" w:type="dxa"/>
            <w:tcBorders>
              <w:top w:val="single" w:color="auto" w:sz="4" w:space="0"/>
              <w:bottom w:val="single" w:color="auto" w:sz="4" w:space="0"/>
            </w:tcBorders>
            <w:vAlign w:val="center"/>
          </w:tcPr>
          <w:p w:rsidR="00E005F7" w:rsidP="007E4C7C" w:rsidRDefault="00E005F7" w14:paraId="0064D944" w14:textId="77777777">
            <w:pPr>
              <w:adjustRightInd w:val="0"/>
            </w:pPr>
            <w:r w:rsidRPr="006C61E7">
              <w:t>Montarea lavoarului din semiportelan, portelan sanitar etc. inclusiv pentru  handicapati, avind teava de scurgere din material plastic, montat pe console fixate pe pereti din zidarie de caramida sau b.c.a.</w:t>
            </w:r>
          </w:p>
          <w:p w:rsidRPr="006C61E7" w:rsidR="00E005F7" w:rsidP="007E4C7C" w:rsidRDefault="00E005F7" w14:paraId="37EFB043" w14:textId="77777777"/>
        </w:tc>
        <w:tc>
          <w:tcPr>
            <w:tcW w:w="1560" w:type="dxa"/>
            <w:tcBorders>
              <w:top w:val="single" w:color="auto" w:sz="4" w:space="0"/>
              <w:bottom w:val="single" w:color="auto" w:sz="4" w:space="0"/>
            </w:tcBorders>
            <w:vAlign w:val="center"/>
          </w:tcPr>
          <w:p w:rsidR="00E005F7" w:rsidP="007E4C7C" w:rsidRDefault="00E005F7" w14:paraId="0149DAC7"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095ABD64" w14:textId="77777777">
            <w:pPr>
              <w:jc w:val="center"/>
            </w:pPr>
            <w:r>
              <w:t>2,00</w:t>
            </w:r>
          </w:p>
        </w:tc>
      </w:tr>
      <w:tr w:rsidR="00E005F7" w:rsidTr="007E4C7C" w14:paraId="7BF9C246"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B5758D9" w14:textId="77777777">
            <w:r>
              <w:t xml:space="preserve"> 24</w:t>
            </w:r>
          </w:p>
        </w:tc>
        <w:tc>
          <w:tcPr>
            <w:tcW w:w="1701" w:type="dxa"/>
            <w:tcBorders>
              <w:top w:val="single" w:color="auto" w:sz="4" w:space="0"/>
              <w:bottom w:val="single" w:color="auto" w:sz="4" w:space="0"/>
            </w:tcBorders>
            <w:vAlign w:val="center"/>
          </w:tcPr>
          <w:p w:rsidR="00E005F7" w:rsidP="007E4C7C" w:rsidRDefault="00E005F7" w14:paraId="10F875D8" w14:textId="77777777">
            <w:r>
              <w:t>SD04A</w:t>
            </w:r>
          </w:p>
          <w:p w:rsidR="00E005F7" w:rsidP="007E4C7C" w:rsidRDefault="00E005F7" w14:paraId="26CDA06F" w14:textId="77777777"/>
        </w:tc>
        <w:tc>
          <w:tcPr>
            <w:tcW w:w="4961" w:type="dxa"/>
            <w:tcBorders>
              <w:top w:val="single" w:color="auto" w:sz="4" w:space="0"/>
              <w:bottom w:val="single" w:color="auto" w:sz="4" w:space="0"/>
            </w:tcBorders>
            <w:vAlign w:val="center"/>
          </w:tcPr>
          <w:p w:rsidR="00E005F7" w:rsidP="007E4C7C" w:rsidRDefault="00E005F7" w14:paraId="3990884F" w14:textId="77777777">
            <w:pPr>
              <w:adjustRightInd w:val="0"/>
            </w:pPr>
            <w:r w:rsidRPr="006C61E7">
              <w:lastRenderedPageBreak/>
              <w:t xml:space="preserve">Baterie amestecatoare cu brat basculant stativa </w:t>
            </w:r>
            <w:r w:rsidRPr="006C61E7">
              <w:lastRenderedPageBreak/>
              <w:t>pentru lavoar sau spalator, indiferent de modul de inchidere, inclusiv pentru handicapati, avind diametrul de 1/2"</w:t>
            </w:r>
          </w:p>
          <w:p w:rsidRPr="006C61E7" w:rsidR="00E005F7" w:rsidP="007E4C7C" w:rsidRDefault="00E005F7" w14:paraId="78CA0B33" w14:textId="77777777"/>
        </w:tc>
        <w:tc>
          <w:tcPr>
            <w:tcW w:w="1560" w:type="dxa"/>
            <w:tcBorders>
              <w:top w:val="single" w:color="auto" w:sz="4" w:space="0"/>
              <w:bottom w:val="single" w:color="auto" w:sz="4" w:space="0"/>
            </w:tcBorders>
            <w:vAlign w:val="center"/>
          </w:tcPr>
          <w:p w:rsidR="00E005F7" w:rsidP="007E4C7C" w:rsidRDefault="00E005F7" w14:paraId="7A1C8ED2" w14:textId="77777777">
            <w:pPr>
              <w:jc w:val="center"/>
            </w:pPr>
            <w:r>
              <w:lastRenderedPageBreak/>
              <w:t>buc</w:t>
            </w:r>
          </w:p>
        </w:tc>
        <w:tc>
          <w:tcPr>
            <w:tcW w:w="1559" w:type="dxa"/>
            <w:tcBorders>
              <w:top w:val="single" w:color="auto" w:sz="4" w:space="0"/>
              <w:bottom w:val="single" w:color="auto" w:sz="4" w:space="0"/>
            </w:tcBorders>
            <w:vAlign w:val="center"/>
          </w:tcPr>
          <w:p w:rsidR="00E005F7" w:rsidP="007E4C7C" w:rsidRDefault="00E005F7" w14:paraId="34A012B0" w14:textId="77777777">
            <w:pPr>
              <w:jc w:val="center"/>
            </w:pPr>
            <w:r>
              <w:t>2,00</w:t>
            </w:r>
          </w:p>
        </w:tc>
      </w:tr>
      <w:tr w:rsidR="00E005F7" w:rsidTr="007E4C7C" w14:paraId="5B655914"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79EFD8D" w14:textId="77777777">
            <w:r>
              <w:t xml:space="preserve"> 25</w:t>
            </w:r>
          </w:p>
        </w:tc>
        <w:tc>
          <w:tcPr>
            <w:tcW w:w="1701" w:type="dxa"/>
            <w:tcBorders>
              <w:top w:val="single" w:color="auto" w:sz="4" w:space="0"/>
              <w:bottom w:val="single" w:color="auto" w:sz="4" w:space="0"/>
            </w:tcBorders>
            <w:vAlign w:val="center"/>
          </w:tcPr>
          <w:p w:rsidR="00E005F7" w:rsidP="007E4C7C" w:rsidRDefault="00E005F7" w14:paraId="6971E974" w14:textId="77777777">
            <w:r>
              <w:t>SC07A</w:t>
            </w:r>
          </w:p>
          <w:p w:rsidR="00E005F7" w:rsidP="007E4C7C" w:rsidRDefault="00E005F7" w14:paraId="5216022C" w14:textId="77777777"/>
        </w:tc>
        <w:tc>
          <w:tcPr>
            <w:tcW w:w="4961" w:type="dxa"/>
            <w:tcBorders>
              <w:top w:val="single" w:color="auto" w:sz="4" w:space="0"/>
              <w:bottom w:val="single" w:color="auto" w:sz="4" w:space="0"/>
            </w:tcBorders>
            <w:vAlign w:val="center"/>
          </w:tcPr>
          <w:p w:rsidR="00E005F7" w:rsidP="007E4C7C" w:rsidRDefault="00E005F7" w14:paraId="315E3591" w14:textId="77777777">
            <w:pPr>
              <w:adjustRightInd w:val="0"/>
            </w:pPr>
            <w:r w:rsidRPr="006C61E7">
              <w:t>Vas pentru closet, complet echipat, din semiportelan, portelan sanitar etc. inclusiv pentru handicapati, asezat pe pardoseala, cu rezervorul de apa montat la inaltime sau semiinaltime, avind sifonul interior tip S</w:t>
            </w:r>
          </w:p>
          <w:p w:rsidRPr="006C61E7" w:rsidR="00E005F7" w:rsidP="007E4C7C" w:rsidRDefault="00E005F7" w14:paraId="0639BE84" w14:textId="77777777"/>
        </w:tc>
        <w:tc>
          <w:tcPr>
            <w:tcW w:w="1560" w:type="dxa"/>
            <w:tcBorders>
              <w:top w:val="single" w:color="auto" w:sz="4" w:space="0"/>
              <w:bottom w:val="single" w:color="auto" w:sz="4" w:space="0"/>
            </w:tcBorders>
            <w:vAlign w:val="center"/>
          </w:tcPr>
          <w:p w:rsidR="00E005F7" w:rsidP="007E4C7C" w:rsidRDefault="00E005F7" w14:paraId="704E8253"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0EEAA916" w14:textId="77777777">
            <w:pPr>
              <w:jc w:val="center"/>
            </w:pPr>
            <w:r>
              <w:t>2,00</w:t>
            </w:r>
          </w:p>
        </w:tc>
      </w:tr>
      <w:tr w:rsidR="00E005F7" w:rsidTr="007E4C7C" w14:paraId="7423C29F"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5A1734EC" w14:textId="77777777">
            <w:r>
              <w:t xml:space="preserve"> 26</w:t>
            </w:r>
          </w:p>
        </w:tc>
        <w:tc>
          <w:tcPr>
            <w:tcW w:w="1701" w:type="dxa"/>
            <w:tcBorders>
              <w:top w:val="single" w:color="auto" w:sz="4" w:space="0"/>
              <w:bottom w:val="single" w:color="auto" w:sz="4" w:space="0"/>
            </w:tcBorders>
            <w:vAlign w:val="center"/>
          </w:tcPr>
          <w:p w:rsidR="00E005F7" w:rsidP="007E4C7C" w:rsidRDefault="00E005F7" w14:paraId="475627B6" w14:textId="77777777">
            <w:r>
              <w:t>CL20A</w:t>
            </w:r>
          </w:p>
          <w:p w:rsidR="00E005F7" w:rsidP="007E4C7C" w:rsidRDefault="00E005F7" w14:paraId="4F3E531F" w14:textId="77777777"/>
        </w:tc>
        <w:tc>
          <w:tcPr>
            <w:tcW w:w="4961" w:type="dxa"/>
            <w:tcBorders>
              <w:top w:val="single" w:color="auto" w:sz="4" w:space="0"/>
              <w:bottom w:val="single" w:color="auto" w:sz="4" w:space="0"/>
            </w:tcBorders>
            <w:vAlign w:val="center"/>
          </w:tcPr>
          <w:p w:rsidRPr="00D220AE" w:rsidR="00E005F7" w:rsidP="007E4C7C" w:rsidRDefault="00E005F7" w14:paraId="2507BC95" w14:textId="77777777">
            <w:pPr>
              <w:adjustRightInd w:val="0"/>
              <w:rPr>
                <w:lang w:val="it-IT"/>
              </w:rPr>
            </w:pPr>
            <w:r w:rsidRPr="00D220AE">
              <w:rPr>
                <w:lang w:val="it-IT"/>
              </w:rPr>
              <w:t>Grile de ventilatie gata confectionate din tabla neagra, cu jaluzele reglabile manual, vopsite si montate in zidarie.</w:t>
            </w:r>
          </w:p>
          <w:p w:rsidRPr="00D220AE" w:rsidR="00E005F7" w:rsidP="007E4C7C" w:rsidRDefault="00E005F7" w14:paraId="34DA5E52"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3861407D"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05F3C6F1" w14:textId="77777777">
            <w:pPr>
              <w:jc w:val="center"/>
            </w:pPr>
            <w:r>
              <w:t>2,00</w:t>
            </w:r>
          </w:p>
        </w:tc>
      </w:tr>
      <w:tr w:rsidR="00E005F7" w:rsidTr="007E4C7C" w14:paraId="5D4A2087"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AEE3B03" w14:textId="77777777">
            <w:r>
              <w:t xml:space="preserve"> 27</w:t>
            </w:r>
          </w:p>
        </w:tc>
        <w:tc>
          <w:tcPr>
            <w:tcW w:w="1701" w:type="dxa"/>
            <w:tcBorders>
              <w:top w:val="single" w:color="auto" w:sz="4" w:space="0"/>
              <w:bottom w:val="single" w:color="auto" w:sz="4" w:space="0"/>
            </w:tcBorders>
            <w:vAlign w:val="center"/>
          </w:tcPr>
          <w:p w:rsidR="00E005F7" w:rsidP="007E4C7C" w:rsidRDefault="00E005F7" w14:paraId="405A8F46" w14:textId="77777777">
            <w:r>
              <w:t>SE44A</w:t>
            </w:r>
          </w:p>
          <w:p w:rsidR="00E005F7" w:rsidP="007E4C7C" w:rsidRDefault="00E005F7" w14:paraId="6D373835" w14:textId="77777777"/>
        </w:tc>
        <w:tc>
          <w:tcPr>
            <w:tcW w:w="4961" w:type="dxa"/>
            <w:tcBorders>
              <w:top w:val="single" w:color="auto" w:sz="4" w:space="0"/>
              <w:bottom w:val="single" w:color="auto" w:sz="4" w:space="0"/>
            </w:tcBorders>
            <w:vAlign w:val="center"/>
          </w:tcPr>
          <w:p w:rsidR="00E005F7" w:rsidP="007E4C7C" w:rsidRDefault="00E005F7" w14:paraId="7A7449E7" w14:textId="77777777">
            <w:pPr>
              <w:adjustRightInd w:val="0"/>
            </w:pPr>
            <w:r w:rsidRPr="006C61E7">
              <w:t xml:space="preserve">Incalzitor de apa electric, avind  capacitatea de pina la 30 l, montata pe console fixate in perete </w:t>
            </w:r>
          </w:p>
          <w:p w:rsidRPr="006C61E7" w:rsidR="00E005F7" w:rsidP="007E4C7C" w:rsidRDefault="00E005F7" w14:paraId="5A441E79" w14:textId="77777777"/>
        </w:tc>
        <w:tc>
          <w:tcPr>
            <w:tcW w:w="1560" w:type="dxa"/>
            <w:tcBorders>
              <w:top w:val="single" w:color="auto" w:sz="4" w:space="0"/>
              <w:bottom w:val="single" w:color="auto" w:sz="4" w:space="0"/>
            </w:tcBorders>
            <w:vAlign w:val="center"/>
          </w:tcPr>
          <w:p w:rsidR="00E005F7" w:rsidP="007E4C7C" w:rsidRDefault="00E005F7" w14:paraId="0251F608"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1D583DDE" w14:textId="77777777">
            <w:pPr>
              <w:jc w:val="center"/>
            </w:pPr>
            <w:r>
              <w:t>2,00</w:t>
            </w:r>
          </w:p>
        </w:tc>
      </w:tr>
      <w:tr w:rsidR="00E005F7" w:rsidTr="007E4C7C" w14:paraId="4AA1CA8F"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7FCEB255" w14:textId="77777777">
            <w:r>
              <w:t xml:space="preserve"> 28</w:t>
            </w:r>
          </w:p>
        </w:tc>
        <w:tc>
          <w:tcPr>
            <w:tcW w:w="1701" w:type="dxa"/>
            <w:tcBorders>
              <w:top w:val="single" w:color="auto" w:sz="4" w:space="0"/>
              <w:bottom w:val="single" w:color="auto" w:sz="4" w:space="0"/>
            </w:tcBorders>
            <w:vAlign w:val="center"/>
          </w:tcPr>
          <w:p w:rsidR="00E005F7" w:rsidP="007E4C7C" w:rsidRDefault="00E005F7" w14:paraId="379C582C" w14:textId="77777777">
            <w:r>
              <w:t>SD05A</w:t>
            </w:r>
          </w:p>
          <w:p w:rsidR="00E005F7" w:rsidP="007E4C7C" w:rsidRDefault="00E005F7" w14:paraId="03EF5C0A" w14:textId="77777777"/>
        </w:tc>
        <w:tc>
          <w:tcPr>
            <w:tcW w:w="4961" w:type="dxa"/>
            <w:tcBorders>
              <w:top w:val="single" w:color="auto" w:sz="4" w:space="0"/>
              <w:bottom w:val="single" w:color="auto" w:sz="4" w:space="0"/>
            </w:tcBorders>
            <w:vAlign w:val="center"/>
          </w:tcPr>
          <w:p w:rsidR="00E005F7" w:rsidP="007E4C7C" w:rsidRDefault="00E005F7" w14:paraId="10AAAD20" w14:textId="77777777">
            <w:pPr>
              <w:adjustRightInd w:val="0"/>
            </w:pPr>
            <w:r w:rsidRPr="006C61E7">
              <w:t>Robinet de reglaj, drept sau coltar, montat inaintea armaturii de la obiectele sanitare, avind diametrul de 3/8" - 1/2"</w:t>
            </w:r>
          </w:p>
          <w:p w:rsidRPr="006C61E7" w:rsidR="00E005F7" w:rsidP="007E4C7C" w:rsidRDefault="00E005F7" w14:paraId="7EC04EA8" w14:textId="77777777"/>
        </w:tc>
        <w:tc>
          <w:tcPr>
            <w:tcW w:w="1560" w:type="dxa"/>
            <w:tcBorders>
              <w:top w:val="single" w:color="auto" w:sz="4" w:space="0"/>
              <w:bottom w:val="single" w:color="auto" w:sz="4" w:space="0"/>
            </w:tcBorders>
            <w:vAlign w:val="center"/>
          </w:tcPr>
          <w:p w:rsidR="00E005F7" w:rsidP="007E4C7C" w:rsidRDefault="00E005F7" w14:paraId="32967F6A"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52A2CD10" w14:textId="77777777">
            <w:pPr>
              <w:jc w:val="center"/>
            </w:pPr>
            <w:r>
              <w:t>10,00</w:t>
            </w:r>
          </w:p>
        </w:tc>
      </w:tr>
      <w:tr w:rsidR="00E005F7" w:rsidTr="007E4C7C" w14:paraId="7B565721"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BE4B16E" w14:textId="77777777">
            <w:r>
              <w:t xml:space="preserve"> 29</w:t>
            </w:r>
          </w:p>
        </w:tc>
        <w:tc>
          <w:tcPr>
            <w:tcW w:w="1701" w:type="dxa"/>
            <w:tcBorders>
              <w:top w:val="single" w:color="auto" w:sz="4" w:space="0"/>
              <w:bottom w:val="single" w:color="auto" w:sz="4" w:space="0"/>
            </w:tcBorders>
            <w:vAlign w:val="center"/>
          </w:tcPr>
          <w:p w:rsidR="00E005F7" w:rsidP="007E4C7C" w:rsidRDefault="00E005F7" w14:paraId="4F77AEDD" w14:textId="77777777">
            <w:r>
              <w:t>IC30D</w:t>
            </w:r>
          </w:p>
          <w:p w:rsidR="00E005F7" w:rsidP="007E4C7C" w:rsidRDefault="00E005F7" w14:paraId="3D7C2F53" w14:textId="77777777"/>
        </w:tc>
        <w:tc>
          <w:tcPr>
            <w:tcW w:w="4961" w:type="dxa"/>
            <w:tcBorders>
              <w:top w:val="single" w:color="auto" w:sz="4" w:space="0"/>
              <w:bottom w:val="single" w:color="auto" w:sz="4" w:space="0"/>
            </w:tcBorders>
            <w:vAlign w:val="center"/>
          </w:tcPr>
          <w:p w:rsidR="00E005F7" w:rsidP="007E4C7C" w:rsidRDefault="00E005F7" w14:paraId="6030513A" w14:textId="77777777">
            <w:pPr>
              <w:adjustRightInd w:val="0"/>
            </w:pPr>
            <w:r w:rsidRPr="006C61E7">
              <w:t>Fitinguri din fonta maleabila, avind 2 insurubari, montata prin insurubare cu teava de otel, avind diametrul pina la  1"</w:t>
            </w:r>
          </w:p>
          <w:p w:rsidRPr="006C61E7" w:rsidR="00E005F7" w:rsidP="007E4C7C" w:rsidRDefault="00E005F7" w14:paraId="38A90240" w14:textId="77777777"/>
        </w:tc>
        <w:tc>
          <w:tcPr>
            <w:tcW w:w="1560" w:type="dxa"/>
            <w:tcBorders>
              <w:top w:val="single" w:color="auto" w:sz="4" w:space="0"/>
              <w:bottom w:val="single" w:color="auto" w:sz="4" w:space="0"/>
            </w:tcBorders>
            <w:vAlign w:val="center"/>
          </w:tcPr>
          <w:p w:rsidR="00E005F7" w:rsidP="007E4C7C" w:rsidRDefault="00E005F7" w14:paraId="46C82578"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07524CBB" w14:textId="77777777">
            <w:pPr>
              <w:jc w:val="center"/>
            </w:pPr>
            <w:r>
              <w:t>4,00</w:t>
            </w:r>
          </w:p>
        </w:tc>
      </w:tr>
      <w:tr w:rsidR="00E005F7" w:rsidTr="007E4C7C" w14:paraId="6B5578F6"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A598BD8" w14:textId="77777777">
            <w:r>
              <w:t xml:space="preserve"> 30</w:t>
            </w:r>
          </w:p>
        </w:tc>
        <w:tc>
          <w:tcPr>
            <w:tcW w:w="1701" w:type="dxa"/>
            <w:tcBorders>
              <w:top w:val="single" w:color="auto" w:sz="4" w:space="0"/>
              <w:bottom w:val="single" w:color="auto" w:sz="4" w:space="0"/>
            </w:tcBorders>
            <w:vAlign w:val="center"/>
          </w:tcPr>
          <w:p w:rsidR="00E005F7" w:rsidP="007E4C7C" w:rsidRDefault="00E005F7" w14:paraId="1856A4E1" w14:textId="77777777">
            <w:r>
              <w:t>RpEG03A</w:t>
            </w:r>
          </w:p>
          <w:p w:rsidR="00E005F7" w:rsidP="007E4C7C" w:rsidRDefault="00E005F7" w14:paraId="4F00032F" w14:textId="77777777"/>
        </w:tc>
        <w:tc>
          <w:tcPr>
            <w:tcW w:w="4961" w:type="dxa"/>
            <w:tcBorders>
              <w:top w:val="single" w:color="auto" w:sz="4" w:space="0"/>
              <w:bottom w:val="single" w:color="auto" w:sz="4" w:space="0"/>
            </w:tcBorders>
            <w:vAlign w:val="center"/>
          </w:tcPr>
          <w:p w:rsidR="00E005F7" w:rsidP="007E4C7C" w:rsidRDefault="00E005F7" w14:paraId="4E870BCC" w14:textId="77777777">
            <w:pPr>
              <w:adjustRightInd w:val="0"/>
            </w:pPr>
            <w:r w:rsidRPr="006C61E7">
              <w:t>Montarea tablourilor de distributie format panou, dulap, celula sau pupitru, gata echipate, avind greutatea pina la 150 kg</w:t>
            </w:r>
          </w:p>
          <w:p w:rsidRPr="006C61E7" w:rsidR="00E005F7" w:rsidP="007E4C7C" w:rsidRDefault="00E005F7" w14:paraId="2DDC7644" w14:textId="77777777"/>
        </w:tc>
        <w:tc>
          <w:tcPr>
            <w:tcW w:w="1560" w:type="dxa"/>
            <w:tcBorders>
              <w:top w:val="single" w:color="auto" w:sz="4" w:space="0"/>
              <w:bottom w:val="single" w:color="auto" w:sz="4" w:space="0"/>
            </w:tcBorders>
            <w:vAlign w:val="center"/>
          </w:tcPr>
          <w:p w:rsidR="00E005F7" w:rsidP="007E4C7C" w:rsidRDefault="00E005F7" w14:paraId="7DB1CA6B"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28AF6229" w14:textId="77777777">
            <w:pPr>
              <w:jc w:val="center"/>
            </w:pPr>
            <w:r>
              <w:t>1,00</w:t>
            </w:r>
          </w:p>
        </w:tc>
      </w:tr>
      <w:tr w:rsidR="00E005F7" w:rsidTr="007E4C7C" w14:paraId="216758B1"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90E6CCD" w14:textId="77777777">
            <w:r>
              <w:t xml:space="preserve"> 31</w:t>
            </w:r>
          </w:p>
        </w:tc>
        <w:tc>
          <w:tcPr>
            <w:tcW w:w="1701" w:type="dxa"/>
            <w:tcBorders>
              <w:top w:val="single" w:color="auto" w:sz="4" w:space="0"/>
              <w:bottom w:val="single" w:color="auto" w:sz="4" w:space="0"/>
            </w:tcBorders>
            <w:vAlign w:val="center"/>
          </w:tcPr>
          <w:p w:rsidR="00E005F7" w:rsidP="007E4C7C" w:rsidRDefault="00E005F7" w14:paraId="4970E2FE" w14:textId="77777777">
            <w:r>
              <w:t>RpED09A</w:t>
            </w:r>
          </w:p>
          <w:p w:rsidR="00E005F7" w:rsidP="007E4C7C" w:rsidRDefault="00E005F7" w14:paraId="0AC1010B" w14:textId="77777777"/>
        </w:tc>
        <w:tc>
          <w:tcPr>
            <w:tcW w:w="4961" w:type="dxa"/>
            <w:tcBorders>
              <w:top w:val="single" w:color="auto" w:sz="4" w:space="0"/>
              <w:bottom w:val="single" w:color="auto" w:sz="4" w:space="0"/>
            </w:tcBorders>
            <w:vAlign w:val="center"/>
          </w:tcPr>
          <w:p w:rsidR="00E005F7" w:rsidP="007E4C7C" w:rsidRDefault="00E005F7" w14:paraId="2951C383" w14:textId="77777777">
            <w:pPr>
              <w:adjustRightInd w:val="0"/>
            </w:pPr>
            <w:r w:rsidRPr="006C61E7">
              <w:t>Montarea cablurilor electrice din cupru, cu izolatie din PVC, cu rezistenta marita la propagarea flacarilor, pentru tensiuni de 0,6/1 kV, simbol CYYF, montate aparent, avind sectiunea de 3x2,5 mmp</w:t>
            </w:r>
          </w:p>
          <w:p w:rsidRPr="006C61E7" w:rsidR="00E005F7" w:rsidP="007E4C7C" w:rsidRDefault="00E005F7" w14:paraId="40C63B20" w14:textId="77777777"/>
        </w:tc>
        <w:tc>
          <w:tcPr>
            <w:tcW w:w="1560" w:type="dxa"/>
            <w:tcBorders>
              <w:top w:val="single" w:color="auto" w:sz="4" w:space="0"/>
              <w:bottom w:val="single" w:color="auto" w:sz="4" w:space="0"/>
            </w:tcBorders>
            <w:vAlign w:val="center"/>
          </w:tcPr>
          <w:p w:rsidR="00E005F7" w:rsidP="007E4C7C" w:rsidRDefault="00E005F7" w14:paraId="0FD71FDB" w14:textId="77777777">
            <w:pPr>
              <w:jc w:val="center"/>
            </w:pPr>
            <w:r>
              <w:t>m</w:t>
            </w:r>
          </w:p>
        </w:tc>
        <w:tc>
          <w:tcPr>
            <w:tcW w:w="1559" w:type="dxa"/>
            <w:tcBorders>
              <w:top w:val="single" w:color="auto" w:sz="4" w:space="0"/>
              <w:bottom w:val="single" w:color="auto" w:sz="4" w:space="0"/>
            </w:tcBorders>
            <w:vAlign w:val="center"/>
          </w:tcPr>
          <w:p w:rsidR="00E005F7" w:rsidP="007E4C7C" w:rsidRDefault="00E005F7" w14:paraId="4AEDD73F" w14:textId="77777777">
            <w:pPr>
              <w:jc w:val="center"/>
            </w:pPr>
            <w:r>
              <w:t>22,50</w:t>
            </w:r>
          </w:p>
        </w:tc>
      </w:tr>
      <w:tr w:rsidR="00E005F7" w:rsidTr="007E4C7C" w14:paraId="1320A49E"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4C238BF" w14:textId="77777777">
            <w:r>
              <w:t xml:space="preserve"> 32</w:t>
            </w:r>
          </w:p>
        </w:tc>
        <w:tc>
          <w:tcPr>
            <w:tcW w:w="1701" w:type="dxa"/>
            <w:tcBorders>
              <w:top w:val="single" w:color="auto" w:sz="4" w:space="0"/>
              <w:bottom w:val="single" w:color="auto" w:sz="4" w:space="0"/>
            </w:tcBorders>
            <w:vAlign w:val="center"/>
          </w:tcPr>
          <w:p w:rsidR="00E005F7" w:rsidP="007E4C7C" w:rsidRDefault="00E005F7" w14:paraId="7A07C4EF" w14:textId="77777777">
            <w:r>
              <w:t>RpEE15A</w:t>
            </w:r>
          </w:p>
          <w:p w:rsidR="00E005F7" w:rsidP="007E4C7C" w:rsidRDefault="00E005F7" w14:paraId="171B04F4" w14:textId="77777777"/>
        </w:tc>
        <w:tc>
          <w:tcPr>
            <w:tcW w:w="4961" w:type="dxa"/>
            <w:tcBorders>
              <w:top w:val="single" w:color="auto" w:sz="4" w:space="0"/>
              <w:bottom w:val="single" w:color="auto" w:sz="4" w:space="0"/>
            </w:tcBorders>
            <w:vAlign w:val="center"/>
          </w:tcPr>
          <w:p w:rsidRPr="00D220AE" w:rsidR="00E005F7" w:rsidP="007E4C7C" w:rsidRDefault="00E005F7" w14:paraId="0299CF80" w14:textId="77777777">
            <w:pPr>
              <w:adjustRightInd w:val="0"/>
              <w:rPr>
                <w:lang w:val="pt-BR"/>
              </w:rPr>
            </w:pPr>
            <w:r w:rsidRPr="00D220AE">
              <w:rPr>
                <w:lang w:val="pt-BR"/>
              </w:rPr>
              <w:t>Montarea intrerupatoarelor - intrerupator monopolar 25 A- simbol 3129 N</w:t>
            </w:r>
          </w:p>
          <w:p w:rsidRPr="00D220AE" w:rsidR="00E005F7" w:rsidP="007E4C7C" w:rsidRDefault="00E005F7" w14:paraId="61BA0038" w14:textId="77777777">
            <w:pPr>
              <w:rPr>
                <w:lang w:val="pt-BR"/>
              </w:rPr>
            </w:pPr>
          </w:p>
        </w:tc>
        <w:tc>
          <w:tcPr>
            <w:tcW w:w="1560" w:type="dxa"/>
            <w:tcBorders>
              <w:top w:val="single" w:color="auto" w:sz="4" w:space="0"/>
              <w:bottom w:val="single" w:color="auto" w:sz="4" w:space="0"/>
            </w:tcBorders>
            <w:vAlign w:val="center"/>
          </w:tcPr>
          <w:p w:rsidR="00E005F7" w:rsidP="007E4C7C" w:rsidRDefault="00E005F7" w14:paraId="37A75052"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28C11A74" w14:textId="77777777">
            <w:pPr>
              <w:jc w:val="center"/>
            </w:pPr>
            <w:r>
              <w:t>7,00</w:t>
            </w:r>
          </w:p>
        </w:tc>
      </w:tr>
      <w:tr w:rsidR="00E005F7" w:rsidTr="007E4C7C" w14:paraId="72912C70"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657F805" w14:textId="77777777">
            <w:r>
              <w:t xml:space="preserve"> 33</w:t>
            </w:r>
          </w:p>
        </w:tc>
        <w:tc>
          <w:tcPr>
            <w:tcW w:w="1701" w:type="dxa"/>
            <w:tcBorders>
              <w:top w:val="single" w:color="auto" w:sz="4" w:space="0"/>
              <w:bottom w:val="single" w:color="auto" w:sz="4" w:space="0"/>
            </w:tcBorders>
            <w:vAlign w:val="center"/>
          </w:tcPr>
          <w:p w:rsidR="00E005F7" w:rsidP="007E4C7C" w:rsidRDefault="00E005F7" w14:paraId="57D2C19D" w14:textId="77777777">
            <w:r>
              <w:t>RpEE03A</w:t>
            </w:r>
          </w:p>
          <w:p w:rsidR="00E005F7" w:rsidP="007E4C7C" w:rsidRDefault="00E005F7" w14:paraId="4B5A9028" w14:textId="77777777"/>
        </w:tc>
        <w:tc>
          <w:tcPr>
            <w:tcW w:w="4961" w:type="dxa"/>
            <w:tcBorders>
              <w:top w:val="single" w:color="auto" w:sz="4" w:space="0"/>
              <w:bottom w:val="single" w:color="auto" w:sz="4" w:space="0"/>
            </w:tcBorders>
            <w:vAlign w:val="center"/>
          </w:tcPr>
          <w:p w:rsidR="00E005F7" w:rsidP="007E4C7C" w:rsidRDefault="00E005F7" w14:paraId="6C592C7D" w14:textId="77777777">
            <w:pPr>
              <w:adjustRightInd w:val="0"/>
            </w:pPr>
            <w:r w:rsidRPr="006C61E7">
              <w:t>Montarea prizelor bipolare constructie normala din bachelita sau aminoplast, simpla, dubla, constructie impermeabila, etanse, etanse metalica sau similare, montate ingropat sub tencuiala sau aparent pe dibluri din lemn sau plastic</w:t>
            </w:r>
          </w:p>
          <w:p w:rsidRPr="006C61E7" w:rsidR="00E005F7" w:rsidP="007E4C7C" w:rsidRDefault="00E005F7" w14:paraId="340CAF12" w14:textId="77777777"/>
        </w:tc>
        <w:tc>
          <w:tcPr>
            <w:tcW w:w="1560" w:type="dxa"/>
            <w:tcBorders>
              <w:top w:val="single" w:color="auto" w:sz="4" w:space="0"/>
              <w:bottom w:val="single" w:color="auto" w:sz="4" w:space="0"/>
            </w:tcBorders>
            <w:vAlign w:val="center"/>
          </w:tcPr>
          <w:p w:rsidR="00E005F7" w:rsidP="007E4C7C" w:rsidRDefault="00E005F7" w14:paraId="65A52286"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0B2A587B" w14:textId="77777777">
            <w:pPr>
              <w:jc w:val="center"/>
            </w:pPr>
            <w:r>
              <w:t>5,00</w:t>
            </w:r>
          </w:p>
        </w:tc>
      </w:tr>
      <w:tr w:rsidR="00E005F7" w:rsidTr="007E4C7C" w14:paraId="27545731"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662C903" w14:textId="77777777">
            <w:r>
              <w:t xml:space="preserve"> 34</w:t>
            </w:r>
          </w:p>
        </w:tc>
        <w:tc>
          <w:tcPr>
            <w:tcW w:w="1701" w:type="dxa"/>
            <w:tcBorders>
              <w:top w:val="single" w:color="auto" w:sz="4" w:space="0"/>
              <w:bottom w:val="single" w:color="auto" w:sz="4" w:space="0"/>
            </w:tcBorders>
            <w:vAlign w:val="center"/>
          </w:tcPr>
          <w:p w:rsidR="00E005F7" w:rsidP="007E4C7C" w:rsidRDefault="00E005F7" w14:paraId="56C64989" w14:textId="77777777">
            <w:r>
              <w:t>IC36A</w:t>
            </w:r>
          </w:p>
          <w:p w:rsidR="00E005F7" w:rsidP="007E4C7C" w:rsidRDefault="00E005F7" w14:paraId="0FFFF79F" w14:textId="77777777"/>
        </w:tc>
        <w:tc>
          <w:tcPr>
            <w:tcW w:w="4961" w:type="dxa"/>
            <w:tcBorders>
              <w:top w:val="single" w:color="auto" w:sz="4" w:space="0"/>
              <w:bottom w:val="single" w:color="auto" w:sz="4" w:space="0"/>
            </w:tcBorders>
            <w:vAlign w:val="center"/>
          </w:tcPr>
          <w:p w:rsidR="00E005F7" w:rsidP="007E4C7C" w:rsidRDefault="00E005F7" w14:paraId="69CB42FC" w14:textId="77777777">
            <w:pPr>
              <w:adjustRightInd w:val="0"/>
            </w:pPr>
            <w:r w:rsidRPr="006C61E7">
              <w:t>Teava din polietilena armata de inalta densitate sau polipropilena armata sau nearmata, montata in coloane la  instalatii de incalzire centrala, avind diametrul exterior de pina la 20,0 mm, inclusiv.</w:t>
            </w:r>
          </w:p>
          <w:p w:rsidRPr="006C61E7" w:rsidR="00E005F7" w:rsidP="007E4C7C" w:rsidRDefault="00E005F7" w14:paraId="35D5AE8A" w14:textId="77777777"/>
        </w:tc>
        <w:tc>
          <w:tcPr>
            <w:tcW w:w="1560" w:type="dxa"/>
            <w:tcBorders>
              <w:top w:val="single" w:color="auto" w:sz="4" w:space="0"/>
              <w:bottom w:val="single" w:color="auto" w:sz="4" w:space="0"/>
            </w:tcBorders>
            <w:vAlign w:val="center"/>
          </w:tcPr>
          <w:p w:rsidR="00E005F7" w:rsidP="007E4C7C" w:rsidRDefault="00E005F7" w14:paraId="6195BAAC" w14:textId="77777777">
            <w:pPr>
              <w:jc w:val="center"/>
            </w:pPr>
            <w:r>
              <w:t>m</w:t>
            </w:r>
          </w:p>
        </w:tc>
        <w:tc>
          <w:tcPr>
            <w:tcW w:w="1559" w:type="dxa"/>
            <w:tcBorders>
              <w:top w:val="single" w:color="auto" w:sz="4" w:space="0"/>
              <w:bottom w:val="single" w:color="auto" w:sz="4" w:space="0"/>
            </w:tcBorders>
            <w:vAlign w:val="center"/>
          </w:tcPr>
          <w:p w:rsidR="00E005F7" w:rsidP="007E4C7C" w:rsidRDefault="00E005F7" w14:paraId="482750D2" w14:textId="77777777">
            <w:pPr>
              <w:jc w:val="center"/>
            </w:pPr>
            <w:r>
              <w:t>7,50</w:t>
            </w:r>
          </w:p>
        </w:tc>
      </w:tr>
      <w:tr w:rsidR="00E005F7" w:rsidTr="007E4C7C" w14:paraId="21A7F36F"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9A1B08A" w14:textId="77777777">
            <w:r>
              <w:t xml:space="preserve"> 35</w:t>
            </w:r>
          </w:p>
        </w:tc>
        <w:tc>
          <w:tcPr>
            <w:tcW w:w="1701" w:type="dxa"/>
            <w:tcBorders>
              <w:top w:val="single" w:color="auto" w:sz="4" w:space="0"/>
              <w:bottom w:val="single" w:color="auto" w:sz="4" w:space="0"/>
            </w:tcBorders>
            <w:vAlign w:val="center"/>
          </w:tcPr>
          <w:p w:rsidR="00E005F7" w:rsidP="007E4C7C" w:rsidRDefault="00E005F7" w14:paraId="7AFE91BE" w14:textId="77777777">
            <w:r>
              <w:t>IC37B</w:t>
            </w:r>
          </w:p>
          <w:p w:rsidR="00E005F7" w:rsidP="007E4C7C" w:rsidRDefault="00E005F7" w14:paraId="132A30A5" w14:textId="77777777"/>
        </w:tc>
        <w:tc>
          <w:tcPr>
            <w:tcW w:w="4961" w:type="dxa"/>
            <w:tcBorders>
              <w:top w:val="single" w:color="auto" w:sz="4" w:space="0"/>
              <w:bottom w:val="single" w:color="auto" w:sz="4" w:space="0"/>
            </w:tcBorders>
            <w:vAlign w:val="center"/>
          </w:tcPr>
          <w:p w:rsidR="00E005F7" w:rsidP="007E4C7C" w:rsidRDefault="00E005F7" w14:paraId="5498DEEA" w14:textId="77777777">
            <w:pPr>
              <w:adjustRightInd w:val="0"/>
            </w:pPr>
            <w:r w:rsidRPr="006C61E7">
              <w:t xml:space="preserve">Piese de racordare cu doua imbinari (fitinguri) din polietilena, imbinate prin infiletare cu teava </w:t>
            </w:r>
            <w:r w:rsidRPr="006C61E7">
              <w:lastRenderedPageBreak/>
              <w:t>din polietilena armata, avind diametrul exterior de 20,0 mm  / mufa,teu,cot  20  / 1/2Fe /</w:t>
            </w:r>
          </w:p>
          <w:p w:rsidRPr="006C61E7" w:rsidR="00E005F7" w:rsidP="007E4C7C" w:rsidRDefault="00E005F7" w14:paraId="07ACA0F6" w14:textId="77777777"/>
        </w:tc>
        <w:tc>
          <w:tcPr>
            <w:tcW w:w="1560" w:type="dxa"/>
            <w:tcBorders>
              <w:top w:val="single" w:color="auto" w:sz="4" w:space="0"/>
              <w:bottom w:val="single" w:color="auto" w:sz="4" w:space="0"/>
            </w:tcBorders>
            <w:vAlign w:val="center"/>
          </w:tcPr>
          <w:p w:rsidR="00E005F7" w:rsidP="007E4C7C" w:rsidRDefault="00E005F7" w14:paraId="04A7AAB4" w14:textId="77777777">
            <w:pPr>
              <w:jc w:val="center"/>
            </w:pPr>
            <w:r>
              <w:lastRenderedPageBreak/>
              <w:t>buc</w:t>
            </w:r>
          </w:p>
        </w:tc>
        <w:tc>
          <w:tcPr>
            <w:tcW w:w="1559" w:type="dxa"/>
            <w:tcBorders>
              <w:top w:val="single" w:color="auto" w:sz="4" w:space="0"/>
              <w:bottom w:val="single" w:color="auto" w:sz="4" w:space="0"/>
            </w:tcBorders>
            <w:vAlign w:val="center"/>
          </w:tcPr>
          <w:p w:rsidR="00E005F7" w:rsidP="007E4C7C" w:rsidRDefault="00E005F7" w14:paraId="2F4C6ABF" w14:textId="77777777">
            <w:pPr>
              <w:jc w:val="center"/>
            </w:pPr>
            <w:r>
              <w:t>14,00</w:t>
            </w:r>
          </w:p>
        </w:tc>
      </w:tr>
      <w:tr w:rsidR="00E005F7" w:rsidTr="007E4C7C" w14:paraId="28A50C95"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332BF31" w14:textId="77777777">
            <w:r>
              <w:t xml:space="preserve"> 36</w:t>
            </w:r>
          </w:p>
        </w:tc>
        <w:tc>
          <w:tcPr>
            <w:tcW w:w="1701" w:type="dxa"/>
            <w:tcBorders>
              <w:top w:val="single" w:color="auto" w:sz="4" w:space="0"/>
              <w:bottom w:val="single" w:color="auto" w:sz="4" w:space="0"/>
            </w:tcBorders>
            <w:vAlign w:val="center"/>
          </w:tcPr>
          <w:p w:rsidR="00E005F7" w:rsidP="007E4C7C" w:rsidRDefault="00E005F7" w14:paraId="0CDD9ACA" w14:textId="77777777">
            <w:r>
              <w:t>IC38A</w:t>
            </w:r>
          </w:p>
          <w:p w:rsidR="00E005F7" w:rsidP="007E4C7C" w:rsidRDefault="00E005F7" w14:paraId="2C87DEA6" w14:textId="77777777"/>
        </w:tc>
        <w:tc>
          <w:tcPr>
            <w:tcW w:w="4961" w:type="dxa"/>
            <w:tcBorders>
              <w:top w:val="single" w:color="auto" w:sz="4" w:space="0"/>
              <w:bottom w:val="single" w:color="auto" w:sz="4" w:space="0"/>
            </w:tcBorders>
            <w:vAlign w:val="center"/>
          </w:tcPr>
          <w:p w:rsidR="00E005F7" w:rsidP="007E4C7C" w:rsidRDefault="00E005F7" w14:paraId="737540AC" w14:textId="77777777">
            <w:pPr>
              <w:adjustRightInd w:val="0"/>
            </w:pPr>
            <w:r w:rsidRPr="006C61E7">
              <w:t>Piesa de racordare (fiting), cu 2 imbinari, din polipropilena imbinate prin polifusiune cu teava din polipropilena armata, avind diametrul exterior de pina la 20,0 mm, inclusiv</w:t>
            </w:r>
          </w:p>
          <w:p w:rsidRPr="006C61E7" w:rsidR="00E005F7" w:rsidP="007E4C7C" w:rsidRDefault="00E005F7" w14:paraId="743EF36D" w14:textId="77777777"/>
        </w:tc>
        <w:tc>
          <w:tcPr>
            <w:tcW w:w="1560" w:type="dxa"/>
            <w:tcBorders>
              <w:top w:val="single" w:color="auto" w:sz="4" w:space="0"/>
              <w:bottom w:val="single" w:color="auto" w:sz="4" w:space="0"/>
            </w:tcBorders>
            <w:vAlign w:val="center"/>
          </w:tcPr>
          <w:p w:rsidR="00E005F7" w:rsidP="007E4C7C" w:rsidRDefault="00E005F7" w14:paraId="2E0DA0FF"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5BE62EFA" w14:textId="77777777">
            <w:pPr>
              <w:jc w:val="center"/>
            </w:pPr>
            <w:r>
              <w:t>25,00</w:t>
            </w:r>
          </w:p>
        </w:tc>
      </w:tr>
      <w:tr w:rsidR="00E005F7" w:rsidTr="007E4C7C" w14:paraId="0E7CD6E3"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5EE068D9" w14:textId="77777777">
            <w:r>
              <w:t xml:space="preserve"> 37</w:t>
            </w:r>
          </w:p>
        </w:tc>
        <w:tc>
          <w:tcPr>
            <w:tcW w:w="1701" w:type="dxa"/>
            <w:tcBorders>
              <w:top w:val="single" w:color="auto" w:sz="4" w:space="0"/>
              <w:bottom w:val="single" w:color="auto" w:sz="4" w:space="0"/>
            </w:tcBorders>
            <w:vAlign w:val="center"/>
          </w:tcPr>
          <w:p w:rsidR="00E005F7" w:rsidP="007E4C7C" w:rsidRDefault="00E005F7" w14:paraId="622339ED" w14:textId="77777777">
            <w:r>
              <w:t>RpSB13E</w:t>
            </w:r>
          </w:p>
          <w:p w:rsidR="00E005F7" w:rsidP="007E4C7C" w:rsidRDefault="00E005F7" w14:paraId="7C7224EB" w14:textId="77777777"/>
        </w:tc>
        <w:tc>
          <w:tcPr>
            <w:tcW w:w="4961" w:type="dxa"/>
            <w:tcBorders>
              <w:top w:val="single" w:color="auto" w:sz="4" w:space="0"/>
              <w:bottom w:val="single" w:color="auto" w:sz="4" w:space="0"/>
            </w:tcBorders>
            <w:vAlign w:val="center"/>
          </w:tcPr>
          <w:p w:rsidR="00E005F7" w:rsidP="007E4C7C" w:rsidRDefault="00E005F7" w14:paraId="41FF33D2" w14:textId="77777777">
            <w:pPr>
              <w:adjustRightInd w:val="0"/>
            </w:pPr>
            <w:r w:rsidRPr="006C61E7">
              <w:t>Montarea tevii din material plastic pentru canalizare, imbinata cu garnitura de cauciuc, montata aparent sau ingropat sub pardoseala, avind diametrul de 110 mm</w:t>
            </w:r>
          </w:p>
          <w:p w:rsidRPr="006C61E7" w:rsidR="00E005F7" w:rsidP="007E4C7C" w:rsidRDefault="00E005F7" w14:paraId="7673E138" w14:textId="77777777"/>
        </w:tc>
        <w:tc>
          <w:tcPr>
            <w:tcW w:w="1560" w:type="dxa"/>
            <w:tcBorders>
              <w:top w:val="single" w:color="auto" w:sz="4" w:space="0"/>
              <w:bottom w:val="single" w:color="auto" w:sz="4" w:space="0"/>
            </w:tcBorders>
            <w:vAlign w:val="center"/>
          </w:tcPr>
          <w:p w:rsidR="00E005F7" w:rsidP="007E4C7C" w:rsidRDefault="00E005F7" w14:paraId="56940AB1" w14:textId="77777777">
            <w:pPr>
              <w:jc w:val="center"/>
            </w:pPr>
            <w:r>
              <w:t>m</w:t>
            </w:r>
          </w:p>
        </w:tc>
        <w:tc>
          <w:tcPr>
            <w:tcW w:w="1559" w:type="dxa"/>
            <w:tcBorders>
              <w:top w:val="single" w:color="auto" w:sz="4" w:space="0"/>
              <w:bottom w:val="single" w:color="auto" w:sz="4" w:space="0"/>
            </w:tcBorders>
            <w:vAlign w:val="center"/>
          </w:tcPr>
          <w:p w:rsidR="00E005F7" w:rsidP="007E4C7C" w:rsidRDefault="00E005F7" w14:paraId="086B1121" w14:textId="77777777">
            <w:pPr>
              <w:jc w:val="center"/>
            </w:pPr>
            <w:r>
              <w:t>4,00</w:t>
            </w:r>
          </w:p>
        </w:tc>
      </w:tr>
      <w:tr w:rsidR="00E005F7" w:rsidTr="007E4C7C" w14:paraId="14801FBF"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64C8945" w14:textId="77777777">
            <w:r>
              <w:t xml:space="preserve"> 38</w:t>
            </w:r>
          </w:p>
        </w:tc>
        <w:tc>
          <w:tcPr>
            <w:tcW w:w="1701" w:type="dxa"/>
            <w:tcBorders>
              <w:top w:val="single" w:color="auto" w:sz="4" w:space="0"/>
              <w:bottom w:val="single" w:color="auto" w:sz="4" w:space="0"/>
            </w:tcBorders>
            <w:vAlign w:val="center"/>
          </w:tcPr>
          <w:p w:rsidR="00E005F7" w:rsidP="007E4C7C" w:rsidRDefault="00E005F7" w14:paraId="213B0EDC" w14:textId="77777777">
            <w:r>
              <w:t>RpSB13C</w:t>
            </w:r>
          </w:p>
          <w:p w:rsidR="00E005F7" w:rsidP="007E4C7C" w:rsidRDefault="00E005F7" w14:paraId="71B5CBE3" w14:textId="77777777"/>
        </w:tc>
        <w:tc>
          <w:tcPr>
            <w:tcW w:w="4961" w:type="dxa"/>
            <w:tcBorders>
              <w:top w:val="single" w:color="auto" w:sz="4" w:space="0"/>
              <w:bottom w:val="single" w:color="auto" w:sz="4" w:space="0"/>
            </w:tcBorders>
            <w:vAlign w:val="center"/>
          </w:tcPr>
          <w:p w:rsidR="00E005F7" w:rsidP="007E4C7C" w:rsidRDefault="00E005F7" w14:paraId="665BA59E" w14:textId="77777777">
            <w:pPr>
              <w:adjustRightInd w:val="0"/>
            </w:pPr>
            <w:r w:rsidRPr="006C61E7">
              <w:t>Montarea tevii din material plastic pentru canalizare, imbinata cu garnitura de cauciuc, montata aparent sau ingropat sub pardoseala, avind diametrul de 50 mm</w:t>
            </w:r>
          </w:p>
          <w:p w:rsidRPr="006C61E7" w:rsidR="00E005F7" w:rsidP="007E4C7C" w:rsidRDefault="00E005F7" w14:paraId="64ED9CCD" w14:textId="77777777"/>
        </w:tc>
        <w:tc>
          <w:tcPr>
            <w:tcW w:w="1560" w:type="dxa"/>
            <w:tcBorders>
              <w:top w:val="single" w:color="auto" w:sz="4" w:space="0"/>
              <w:bottom w:val="single" w:color="auto" w:sz="4" w:space="0"/>
            </w:tcBorders>
            <w:vAlign w:val="center"/>
          </w:tcPr>
          <w:p w:rsidR="00E005F7" w:rsidP="007E4C7C" w:rsidRDefault="00E005F7" w14:paraId="0AA54EB9" w14:textId="77777777">
            <w:pPr>
              <w:jc w:val="center"/>
            </w:pPr>
            <w:r>
              <w:t>m</w:t>
            </w:r>
          </w:p>
        </w:tc>
        <w:tc>
          <w:tcPr>
            <w:tcW w:w="1559" w:type="dxa"/>
            <w:tcBorders>
              <w:top w:val="single" w:color="auto" w:sz="4" w:space="0"/>
              <w:bottom w:val="single" w:color="auto" w:sz="4" w:space="0"/>
            </w:tcBorders>
            <w:vAlign w:val="center"/>
          </w:tcPr>
          <w:p w:rsidR="00E005F7" w:rsidP="007E4C7C" w:rsidRDefault="00E005F7" w14:paraId="02C9D86B" w14:textId="77777777">
            <w:pPr>
              <w:jc w:val="center"/>
            </w:pPr>
            <w:r>
              <w:t>4,00</w:t>
            </w:r>
          </w:p>
        </w:tc>
      </w:tr>
      <w:tr w:rsidR="00E005F7" w:rsidTr="007E4C7C" w14:paraId="66DF5D69"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24E8F93" w14:textId="77777777">
            <w:r>
              <w:t xml:space="preserve"> 39</w:t>
            </w:r>
          </w:p>
        </w:tc>
        <w:tc>
          <w:tcPr>
            <w:tcW w:w="1701" w:type="dxa"/>
            <w:tcBorders>
              <w:top w:val="single" w:color="auto" w:sz="4" w:space="0"/>
              <w:bottom w:val="single" w:color="auto" w:sz="4" w:space="0"/>
            </w:tcBorders>
            <w:vAlign w:val="center"/>
          </w:tcPr>
          <w:p w:rsidR="00E005F7" w:rsidP="007E4C7C" w:rsidRDefault="00E005F7" w14:paraId="6AE6B2D2" w14:textId="77777777">
            <w:r>
              <w:t>RpSB14E</w:t>
            </w:r>
          </w:p>
          <w:p w:rsidR="00E005F7" w:rsidP="007E4C7C" w:rsidRDefault="00E005F7" w14:paraId="2F6719E0" w14:textId="77777777"/>
        </w:tc>
        <w:tc>
          <w:tcPr>
            <w:tcW w:w="4961" w:type="dxa"/>
            <w:tcBorders>
              <w:top w:val="single" w:color="auto" w:sz="4" w:space="0"/>
              <w:bottom w:val="single" w:color="auto" w:sz="4" w:space="0"/>
            </w:tcBorders>
            <w:vAlign w:val="center"/>
          </w:tcPr>
          <w:p w:rsidR="00E005F7" w:rsidP="007E4C7C" w:rsidRDefault="00E005F7" w14:paraId="21587C52" w14:textId="77777777">
            <w:pPr>
              <w:adjustRightInd w:val="0"/>
            </w:pPr>
            <w:r w:rsidRPr="006C61E7">
              <w:t>Montarea piesei de legatura din material plastic pentru canalizare, imbinata cu garnitura de cauciuc, avind diametrul de 110 mm</w:t>
            </w:r>
          </w:p>
          <w:p w:rsidRPr="006C61E7" w:rsidR="00E005F7" w:rsidP="007E4C7C" w:rsidRDefault="00E005F7" w14:paraId="5AA61660" w14:textId="77777777"/>
        </w:tc>
        <w:tc>
          <w:tcPr>
            <w:tcW w:w="1560" w:type="dxa"/>
            <w:tcBorders>
              <w:top w:val="single" w:color="auto" w:sz="4" w:space="0"/>
              <w:bottom w:val="single" w:color="auto" w:sz="4" w:space="0"/>
            </w:tcBorders>
            <w:vAlign w:val="center"/>
          </w:tcPr>
          <w:p w:rsidR="00E005F7" w:rsidP="007E4C7C" w:rsidRDefault="00E005F7" w14:paraId="30B550BF"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36E76A22" w14:textId="77777777">
            <w:pPr>
              <w:jc w:val="center"/>
            </w:pPr>
            <w:r>
              <w:t>8,00</w:t>
            </w:r>
          </w:p>
        </w:tc>
      </w:tr>
      <w:tr w:rsidR="00E005F7" w:rsidTr="007E4C7C" w14:paraId="10544CB4"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220F74CA" w14:textId="77777777">
            <w:r>
              <w:t xml:space="preserve"> 40</w:t>
            </w:r>
          </w:p>
        </w:tc>
        <w:tc>
          <w:tcPr>
            <w:tcW w:w="1701" w:type="dxa"/>
            <w:tcBorders>
              <w:top w:val="single" w:color="auto" w:sz="4" w:space="0"/>
              <w:bottom w:val="single" w:color="auto" w:sz="4" w:space="0"/>
            </w:tcBorders>
            <w:vAlign w:val="center"/>
          </w:tcPr>
          <w:p w:rsidR="00E005F7" w:rsidP="007E4C7C" w:rsidRDefault="00E005F7" w14:paraId="46003596" w14:textId="77777777">
            <w:r>
              <w:t>RpSB14C</w:t>
            </w:r>
          </w:p>
          <w:p w:rsidR="00E005F7" w:rsidP="007E4C7C" w:rsidRDefault="00E005F7" w14:paraId="11148AEB" w14:textId="77777777"/>
        </w:tc>
        <w:tc>
          <w:tcPr>
            <w:tcW w:w="4961" w:type="dxa"/>
            <w:tcBorders>
              <w:top w:val="single" w:color="auto" w:sz="4" w:space="0"/>
              <w:bottom w:val="single" w:color="auto" w:sz="4" w:space="0"/>
            </w:tcBorders>
            <w:vAlign w:val="center"/>
          </w:tcPr>
          <w:p w:rsidR="00E005F7" w:rsidP="007E4C7C" w:rsidRDefault="00E005F7" w14:paraId="5C222187" w14:textId="77777777">
            <w:pPr>
              <w:adjustRightInd w:val="0"/>
            </w:pPr>
            <w:r w:rsidRPr="006C61E7">
              <w:t>Montarea piesei de legatura din material plastic pentru canalizare, imbinata cu garnitura de cauciuc, avind diametrul de 50 mm</w:t>
            </w:r>
          </w:p>
          <w:p w:rsidRPr="006C61E7" w:rsidR="00E005F7" w:rsidP="007E4C7C" w:rsidRDefault="00E005F7" w14:paraId="246D0ED0" w14:textId="77777777"/>
        </w:tc>
        <w:tc>
          <w:tcPr>
            <w:tcW w:w="1560" w:type="dxa"/>
            <w:tcBorders>
              <w:top w:val="single" w:color="auto" w:sz="4" w:space="0"/>
              <w:bottom w:val="single" w:color="auto" w:sz="4" w:space="0"/>
            </w:tcBorders>
            <w:vAlign w:val="center"/>
          </w:tcPr>
          <w:p w:rsidR="00E005F7" w:rsidP="007E4C7C" w:rsidRDefault="00E005F7" w14:paraId="06DE0214"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0E027BCE" w14:textId="77777777">
            <w:pPr>
              <w:jc w:val="center"/>
            </w:pPr>
            <w:r>
              <w:t>9,00</w:t>
            </w:r>
          </w:p>
        </w:tc>
      </w:tr>
      <w:tr w:rsidRPr="006C61E7" w:rsidR="00E005F7" w:rsidTr="007E4C7C" w14:paraId="3A4FE548" w14:textId="77777777">
        <w:tc>
          <w:tcPr>
            <w:tcW w:w="709" w:type="dxa"/>
            <w:tcBorders>
              <w:top w:val="nil"/>
              <w:left w:val="single" w:color="auto" w:sz="6" w:space="0"/>
              <w:bottom w:val="nil"/>
              <w:right w:val="nil"/>
            </w:tcBorders>
          </w:tcPr>
          <w:p w:rsidR="00E005F7" w:rsidP="007E4C7C" w:rsidRDefault="00E005F7" w14:paraId="0D0F5815" w14:textId="77777777">
            <w:pPr>
              <w:jc w:val="center"/>
            </w:pPr>
            <w:r>
              <w:t xml:space="preserve"> </w:t>
            </w:r>
          </w:p>
        </w:tc>
        <w:tc>
          <w:tcPr>
            <w:tcW w:w="1701" w:type="dxa"/>
            <w:tcBorders>
              <w:top w:val="nil"/>
              <w:left w:val="single" w:color="auto" w:sz="6" w:space="0"/>
              <w:bottom w:val="nil"/>
              <w:right w:val="nil"/>
            </w:tcBorders>
          </w:tcPr>
          <w:p w:rsidR="00E005F7" w:rsidP="007E4C7C" w:rsidRDefault="00E005F7" w14:paraId="20B2C412" w14:textId="77777777"/>
        </w:tc>
        <w:tc>
          <w:tcPr>
            <w:tcW w:w="4961" w:type="dxa"/>
            <w:tcBorders>
              <w:top w:val="nil"/>
              <w:left w:val="single" w:color="auto" w:sz="6" w:space="0"/>
              <w:bottom w:val="nil"/>
              <w:right w:val="nil"/>
            </w:tcBorders>
          </w:tcPr>
          <w:p w:rsidRPr="007F2714" w:rsidR="00E005F7" w:rsidP="007E4C7C" w:rsidRDefault="00E005F7" w14:paraId="0518A0FD" w14:textId="77777777">
            <w:pPr>
              <w:rPr>
                <w:b/>
                <w:bCs/>
              </w:rPr>
            </w:pPr>
            <w:r>
              <w:rPr>
                <w:b/>
                <w:bCs/>
                <w:sz w:val="22"/>
                <w:szCs w:val="22"/>
              </w:rPr>
              <w:t xml:space="preserve">Capitolul </w:t>
            </w:r>
            <w:r w:rsidRPr="006C61E7">
              <w:rPr>
                <w:b/>
                <w:bCs/>
                <w:sz w:val="22"/>
                <w:szCs w:val="22"/>
              </w:rPr>
              <w:t>2. Bloc sanitar et. 3 ( dublu )</w:t>
            </w:r>
          </w:p>
          <w:p w:rsidRPr="006C61E7" w:rsidR="00E005F7" w:rsidP="007E4C7C" w:rsidRDefault="00E005F7" w14:paraId="1CE4B11A" w14:textId="77777777">
            <w:pPr>
              <w:rPr>
                <w:b/>
                <w:bCs/>
              </w:rPr>
            </w:pPr>
          </w:p>
        </w:tc>
        <w:tc>
          <w:tcPr>
            <w:tcW w:w="1560" w:type="dxa"/>
            <w:tcBorders>
              <w:top w:val="nil"/>
              <w:left w:val="single" w:color="auto" w:sz="6" w:space="0"/>
              <w:bottom w:val="nil"/>
              <w:right w:val="nil"/>
            </w:tcBorders>
          </w:tcPr>
          <w:p w:rsidRPr="006C61E7" w:rsidR="00E005F7" w:rsidP="007E4C7C" w:rsidRDefault="00E005F7" w14:paraId="0C6AE5D9" w14:textId="77777777"/>
        </w:tc>
        <w:tc>
          <w:tcPr>
            <w:tcW w:w="1559" w:type="dxa"/>
            <w:tcBorders>
              <w:top w:val="nil"/>
              <w:left w:val="single" w:color="auto" w:sz="6" w:space="0"/>
              <w:bottom w:val="nil"/>
              <w:right w:val="single" w:color="auto" w:sz="4" w:space="0"/>
            </w:tcBorders>
          </w:tcPr>
          <w:p w:rsidRPr="006C61E7" w:rsidR="00E005F7" w:rsidP="007E4C7C" w:rsidRDefault="00E005F7" w14:paraId="7C008088" w14:textId="77777777"/>
        </w:tc>
      </w:tr>
      <w:tr w:rsidR="00E005F7" w:rsidTr="007E4C7C" w14:paraId="7DA743A0"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261BC902" w14:textId="77777777">
            <w:r>
              <w:t>41</w:t>
            </w:r>
          </w:p>
        </w:tc>
        <w:tc>
          <w:tcPr>
            <w:tcW w:w="1701" w:type="dxa"/>
            <w:tcBorders>
              <w:top w:val="single" w:color="auto" w:sz="4" w:space="0"/>
              <w:bottom w:val="single" w:color="auto" w:sz="4" w:space="0"/>
            </w:tcBorders>
            <w:vAlign w:val="center"/>
          </w:tcPr>
          <w:p w:rsidR="00E005F7" w:rsidP="007E4C7C" w:rsidRDefault="00E005F7" w14:paraId="12FB2101" w14:textId="77777777">
            <w:r>
              <w:t>RpCM33A</w:t>
            </w:r>
          </w:p>
          <w:p w:rsidR="00E005F7" w:rsidP="007E4C7C" w:rsidRDefault="00E005F7" w14:paraId="472DDD95" w14:textId="77777777"/>
        </w:tc>
        <w:tc>
          <w:tcPr>
            <w:tcW w:w="4961" w:type="dxa"/>
            <w:tcBorders>
              <w:top w:val="single" w:color="auto" w:sz="4" w:space="0"/>
              <w:bottom w:val="single" w:color="auto" w:sz="4" w:space="0"/>
            </w:tcBorders>
            <w:vAlign w:val="center"/>
          </w:tcPr>
          <w:p w:rsidR="00E005F7" w:rsidP="007E4C7C" w:rsidRDefault="00E005F7" w14:paraId="459A7C23" w14:textId="77777777">
            <w:pPr>
              <w:adjustRightInd w:val="0"/>
            </w:pPr>
            <w:r w:rsidRPr="006C61E7">
              <w:t>Demontarea placajelor din faianta, gresie, ceramica</w:t>
            </w:r>
          </w:p>
          <w:p w:rsidRPr="006C61E7" w:rsidR="00E005F7" w:rsidP="007E4C7C" w:rsidRDefault="00E005F7" w14:paraId="529930D7" w14:textId="77777777"/>
        </w:tc>
        <w:tc>
          <w:tcPr>
            <w:tcW w:w="1560" w:type="dxa"/>
            <w:tcBorders>
              <w:top w:val="single" w:color="auto" w:sz="4" w:space="0"/>
              <w:bottom w:val="single" w:color="auto" w:sz="4" w:space="0"/>
            </w:tcBorders>
            <w:vAlign w:val="center"/>
          </w:tcPr>
          <w:p w:rsidR="00E005F7" w:rsidP="007E4C7C" w:rsidRDefault="00E005F7" w14:paraId="59F3980C"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711CEC6F" w14:textId="77777777">
            <w:pPr>
              <w:jc w:val="center"/>
            </w:pPr>
            <w:r>
              <w:t>30,67</w:t>
            </w:r>
          </w:p>
        </w:tc>
      </w:tr>
      <w:tr w:rsidR="00E005F7" w:rsidTr="007E4C7C" w14:paraId="32CC9E10"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4DA4125" w14:textId="77777777">
            <w:r>
              <w:t xml:space="preserve"> 42</w:t>
            </w:r>
          </w:p>
        </w:tc>
        <w:tc>
          <w:tcPr>
            <w:tcW w:w="1701" w:type="dxa"/>
            <w:tcBorders>
              <w:top w:val="single" w:color="auto" w:sz="4" w:space="0"/>
              <w:bottom w:val="single" w:color="auto" w:sz="4" w:space="0"/>
            </w:tcBorders>
            <w:vAlign w:val="center"/>
          </w:tcPr>
          <w:p w:rsidR="00E005F7" w:rsidP="007E4C7C" w:rsidRDefault="00E005F7" w14:paraId="1401F133" w14:textId="77777777">
            <w:r>
              <w:t>RpVD07D</w:t>
            </w:r>
          </w:p>
          <w:p w:rsidR="00E005F7" w:rsidP="007E4C7C" w:rsidRDefault="00E005F7" w14:paraId="298EF351" w14:textId="77777777"/>
        </w:tc>
        <w:tc>
          <w:tcPr>
            <w:tcW w:w="4961" w:type="dxa"/>
            <w:tcBorders>
              <w:top w:val="single" w:color="auto" w:sz="4" w:space="0"/>
              <w:bottom w:val="single" w:color="auto" w:sz="4" w:space="0"/>
            </w:tcBorders>
            <w:vAlign w:val="center"/>
          </w:tcPr>
          <w:p w:rsidRPr="00D220AE" w:rsidR="00E005F7" w:rsidP="007E4C7C" w:rsidRDefault="00E005F7" w14:paraId="6C193055" w14:textId="77777777">
            <w:pPr>
              <w:adjustRightInd w:val="0"/>
              <w:rPr>
                <w:lang w:val="it-IT"/>
              </w:rPr>
            </w:pPr>
            <w:r w:rsidRPr="00D220AE">
              <w:rPr>
                <w:lang w:val="it-IT"/>
              </w:rPr>
              <w:t xml:space="preserve">Transportul manual al materialelor, in spatii libere si neaccidentate, executat  prin purtat direct pentru primii 10 m distanta orizontala cu o incarcatura de 50 kg la fiecare transport la o distanta de cel mult 60 m </w:t>
            </w:r>
          </w:p>
          <w:p w:rsidRPr="00D220AE" w:rsidR="00E005F7" w:rsidP="007E4C7C" w:rsidRDefault="00E005F7" w14:paraId="1D6018C7"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0AA3535A" w14:textId="77777777">
            <w:pPr>
              <w:jc w:val="center"/>
            </w:pPr>
            <w:r>
              <w:t>t</w:t>
            </w:r>
          </w:p>
        </w:tc>
        <w:tc>
          <w:tcPr>
            <w:tcW w:w="1559" w:type="dxa"/>
            <w:tcBorders>
              <w:top w:val="single" w:color="auto" w:sz="4" w:space="0"/>
              <w:bottom w:val="single" w:color="auto" w:sz="4" w:space="0"/>
            </w:tcBorders>
            <w:vAlign w:val="center"/>
          </w:tcPr>
          <w:p w:rsidR="00E005F7" w:rsidP="007E4C7C" w:rsidRDefault="00E005F7" w14:paraId="36C15AFE" w14:textId="77777777">
            <w:pPr>
              <w:jc w:val="center"/>
            </w:pPr>
            <w:r>
              <w:t>3,00</w:t>
            </w:r>
          </w:p>
        </w:tc>
      </w:tr>
      <w:tr w:rsidR="00E005F7" w:rsidTr="007E4C7C" w14:paraId="0F5C0451"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ED892D8" w14:textId="77777777">
            <w:r>
              <w:t xml:space="preserve"> 43</w:t>
            </w:r>
          </w:p>
        </w:tc>
        <w:tc>
          <w:tcPr>
            <w:tcW w:w="1701" w:type="dxa"/>
            <w:tcBorders>
              <w:top w:val="single" w:color="auto" w:sz="4" w:space="0"/>
              <w:bottom w:val="single" w:color="auto" w:sz="4" w:space="0"/>
            </w:tcBorders>
            <w:vAlign w:val="center"/>
          </w:tcPr>
          <w:p w:rsidR="00E005F7" w:rsidP="007E4C7C" w:rsidRDefault="00E005F7" w14:paraId="058649CE" w14:textId="77777777"/>
          <w:p w:rsidR="00E005F7" w:rsidP="007E4C7C" w:rsidRDefault="00E005F7" w14:paraId="0BCA1584" w14:textId="77777777"/>
        </w:tc>
        <w:tc>
          <w:tcPr>
            <w:tcW w:w="4961" w:type="dxa"/>
            <w:tcBorders>
              <w:top w:val="single" w:color="auto" w:sz="4" w:space="0"/>
              <w:bottom w:val="single" w:color="auto" w:sz="4" w:space="0"/>
            </w:tcBorders>
            <w:vAlign w:val="center"/>
          </w:tcPr>
          <w:p w:rsidR="00E005F7" w:rsidP="007E4C7C" w:rsidRDefault="00E005F7" w14:paraId="62A82CD6" w14:textId="77777777">
            <w:pPr>
              <w:adjustRightInd w:val="0"/>
            </w:pPr>
            <w:r>
              <w:t>Transportarea deseurilor de constructie</w:t>
            </w:r>
          </w:p>
          <w:p w:rsidR="00E005F7" w:rsidP="007E4C7C" w:rsidRDefault="00E005F7" w14:paraId="68CCFD4F" w14:textId="77777777"/>
        </w:tc>
        <w:tc>
          <w:tcPr>
            <w:tcW w:w="1560" w:type="dxa"/>
            <w:tcBorders>
              <w:top w:val="single" w:color="auto" w:sz="4" w:space="0"/>
              <w:bottom w:val="single" w:color="auto" w:sz="4" w:space="0"/>
            </w:tcBorders>
            <w:vAlign w:val="center"/>
          </w:tcPr>
          <w:p w:rsidR="00E005F7" w:rsidP="007E4C7C" w:rsidRDefault="00E005F7" w14:paraId="1B1EAB4C" w14:textId="77777777">
            <w:pPr>
              <w:jc w:val="center"/>
            </w:pPr>
            <w:r>
              <w:t>t</w:t>
            </w:r>
          </w:p>
        </w:tc>
        <w:tc>
          <w:tcPr>
            <w:tcW w:w="1559" w:type="dxa"/>
            <w:tcBorders>
              <w:top w:val="single" w:color="auto" w:sz="4" w:space="0"/>
              <w:bottom w:val="single" w:color="auto" w:sz="4" w:space="0"/>
            </w:tcBorders>
            <w:vAlign w:val="center"/>
          </w:tcPr>
          <w:p w:rsidR="00E005F7" w:rsidP="007E4C7C" w:rsidRDefault="00E005F7" w14:paraId="029E5629" w14:textId="77777777">
            <w:pPr>
              <w:jc w:val="center"/>
            </w:pPr>
            <w:r>
              <w:t>3,00</w:t>
            </w:r>
          </w:p>
        </w:tc>
      </w:tr>
      <w:tr w:rsidR="00E005F7" w:rsidTr="007E4C7C" w14:paraId="3C4A1850"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581E4B5A" w14:textId="77777777">
            <w:r>
              <w:t xml:space="preserve"> 44</w:t>
            </w:r>
          </w:p>
        </w:tc>
        <w:tc>
          <w:tcPr>
            <w:tcW w:w="1701" w:type="dxa"/>
            <w:tcBorders>
              <w:top w:val="single" w:color="auto" w:sz="4" w:space="0"/>
              <w:bottom w:val="single" w:color="auto" w:sz="4" w:space="0"/>
            </w:tcBorders>
            <w:vAlign w:val="center"/>
          </w:tcPr>
          <w:p w:rsidR="00E005F7" w:rsidP="007E4C7C" w:rsidRDefault="00E005F7" w14:paraId="1D3DA7D2" w14:textId="77777777">
            <w:r>
              <w:t>CG01A</w:t>
            </w:r>
          </w:p>
          <w:p w:rsidR="00E005F7" w:rsidP="007E4C7C" w:rsidRDefault="00E005F7" w14:paraId="615BDAE2" w14:textId="77777777"/>
        </w:tc>
        <w:tc>
          <w:tcPr>
            <w:tcW w:w="4961" w:type="dxa"/>
            <w:tcBorders>
              <w:top w:val="single" w:color="auto" w:sz="4" w:space="0"/>
              <w:bottom w:val="single" w:color="auto" w:sz="4" w:space="0"/>
            </w:tcBorders>
            <w:vAlign w:val="center"/>
          </w:tcPr>
          <w:p w:rsidR="00E005F7" w:rsidP="007E4C7C" w:rsidRDefault="00E005F7" w14:paraId="1BE907C4" w14:textId="77777777">
            <w:pPr>
              <w:adjustRightInd w:val="0"/>
            </w:pPr>
            <w:r w:rsidRPr="006C61E7">
              <w:t xml:space="preserve">Strat suport pentru pardoseli executat din mortar din ciment M 100-T de 3 cm grosime cu fata driscuita fin </w:t>
            </w:r>
          </w:p>
          <w:p w:rsidRPr="006C61E7" w:rsidR="00E005F7" w:rsidP="007E4C7C" w:rsidRDefault="00E005F7" w14:paraId="55DBA0C0" w14:textId="77777777"/>
        </w:tc>
        <w:tc>
          <w:tcPr>
            <w:tcW w:w="1560" w:type="dxa"/>
            <w:tcBorders>
              <w:top w:val="single" w:color="auto" w:sz="4" w:space="0"/>
              <w:bottom w:val="single" w:color="auto" w:sz="4" w:space="0"/>
            </w:tcBorders>
            <w:vAlign w:val="center"/>
          </w:tcPr>
          <w:p w:rsidR="00E005F7" w:rsidP="007E4C7C" w:rsidRDefault="00E005F7" w14:paraId="65B2C894"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16C5C603" w14:textId="77777777">
            <w:pPr>
              <w:jc w:val="center"/>
            </w:pPr>
            <w:r>
              <w:t>7,52</w:t>
            </w:r>
          </w:p>
        </w:tc>
      </w:tr>
      <w:tr w:rsidR="00E005F7" w:rsidTr="007E4C7C" w14:paraId="0CA138C1"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019389E3" w14:textId="77777777">
            <w:r>
              <w:t xml:space="preserve"> 45</w:t>
            </w:r>
          </w:p>
        </w:tc>
        <w:tc>
          <w:tcPr>
            <w:tcW w:w="1701" w:type="dxa"/>
            <w:tcBorders>
              <w:top w:val="single" w:color="auto" w:sz="4" w:space="0"/>
              <w:bottom w:val="single" w:color="auto" w:sz="4" w:space="0"/>
            </w:tcBorders>
            <w:vAlign w:val="center"/>
          </w:tcPr>
          <w:p w:rsidR="00E005F7" w:rsidP="007E4C7C" w:rsidRDefault="00E005F7" w14:paraId="141D6E42" w14:textId="77777777">
            <w:r>
              <w:t>CG47D</w:t>
            </w:r>
          </w:p>
          <w:p w:rsidR="00E005F7" w:rsidP="007E4C7C" w:rsidRDefault="00E005F7" w14:paraId="481B9492" w14:textId="77777777"/>
        </w:tc>
        <w:tc>
          <w:tcPr>
            <w:tcW w:w="4961" w:type="dxa"/>
            <w:tcBorders>
              <w:top w:val="single" w:color="auto" w:sz="4" w:space="0"/>
              <w:bottom w:val="single" w:color="auto" w:sz="4" w:space="0"/>
            </w:tcBorders>
            <w:vAlign w:val="center"/>
          </w:tcPr>
          <w:p w:rsidRPr="00D220AE" w:rsidR="00E005F7" w:rsidP="007E4C7C" w:rsidRDefault="00E005F7" w14:paraId="651F8C07" w14:textId="77777777">
            <w:pPr>
              <w:adjustRightInd w:val="0"/>
              <w:rPr>
                <w:lang w:val="it-IT"/>
              </w:rPr>
            </w:pPr>
            <w:r w:rsidRPr="00D220AE">
              <w:rPr>
                <w:lang w:val="it-IT"/>
              </w:rPr>
              <w:t xml:space="preserve">Pardoseli din placi de gresie ceramica, inclusiv stratul suport din adezivi (amestec uscat), dimensiuni  placi: peste 300 x 300 mm </w:t>
            </w:r>
          </w:p>
          <w:p w:rsidRPr="00D220AE" w:rsidR="00E005F7" w:rsidP="007E4C7C" w:rsidRDefault="00E005F7" w14:paraId="064BC8C1"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24615048"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451AE87" w14:textId="77777777">
            <w:pPr>
              <w:jc w:val="center"/>
            </w:pPr>
            <w:r>
              <w:t>7,52</w:t>
            </w:r>
          </w:p>
        </w:tc>
      </w:tr>
      <w:tr w:rsidR="00E005F7" w:rsidTr="007E4C7C" w14:paraId="556A517B"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200AF113" w14:textId="77777777">
            <w:r>
              <w:t xml:space="preserve"> 46</w:t>
            </w:r>
          </w:p>
        </w:tc>
        <w:tc>
          <w:tcPr>
            <w:tcW w:w="1701" w:type="dxa"/>
            <w:tcBorders>
              <w:top w:val="single" w:color="auto" w:sz="4" w:space="0"/>
              <w:bottom w:val="single" w:color="auto" w:sz="4" w:space="0"/>
            </w:tcBorders>
            <w:vAlign w:val="center"/>
          </w:tcPr>
          <w:p w:rsidR="00E005F7" w:rsidP="007E4C7C" w:rsidRDefault="00E005F7" w14:paraId="5ECF18C7" w14:textId="77777777">
            <w:r>
              <w:t>RpCJ12B1</w:t>
            </w:r>
          </w:p>
          <w:p w:rsidR="00E005F7" w:rsidP="007E4C7C" w:rsidRDefault="00E005F7" w14:paraId="49F670F2" w14:textId="77777777"/>
        </w:tc>
        <w:tc>
          <w:tcPr>
            <w:tcW w:w="4961" w:type="dxa"/>
            <w:tcBorders>
              <w:top w:val="single" w:color="auto" w:sz="4" w:space="0"/>
              <w:bottom w:val="single" w:color="auto" w:sz="4" w:space="0"/>
            </w:tcBorders>
            <w:vAlign w:val="center"/>
          </w:tcPr>
          <w:p w:rsidR="00E005F7" w:rsidP="007E4C7C" w:rsidRDefault="00E005F7" w14:paraId="0E57C7E9" w14:textId="77777777">
            <w:pPr>
              <w:adjustRightInd w:val="0"/>
            </w:pPr>
            <w:r w:rsidRPr="006C61E7">
              <w:t>Tencuieli interioare si exterioare sclivisite, executate cu mortar de ciment M 100-T de 2 cm grosime medie, la pereti din beton sau caramida, cu suprafete curbe, pentru tencuieli sclivisite la tavane</w:t>
            </w:r>
          </w:p>
          <w:p w:rsidRPr="006C61E7" w:rsidR="00E005F7" w:rsidP="007E4C7C" w:rsidRDefault="00E005F7" w14:paraId="589D00DF" w14:textId="77777777"/>
        </w:tc>
        <w:tc>
          <w:tcPr>
            <w:tcW w:w="1560" w:type="dxa"/>
            <w:tcBorders>
              <w:top w:val="single" w:color="auto" w:sz="4" w:space="0"/>
              <w:bottom w:val="single" w:color="auto" w:sz="4" w:space="0"/>
            </w:tcBorders>
            <w:vAlign w:val="center"/>
          </w:tcPr>
          <w:p w:rsidR="00E005F7" w:rsidP="007E4C7C" w:rsidRDefault="00E005F7" w14:paraId="1A3752F1" w14:textId="77777777">
            <w:pPr>
              <w:jc w:val="center"/>
            </w:pPr>
            <w:r>
              <w:lastRenderedPageBreak/>
              <w:t>m2</w:t>
            </w:r>
          </w:p>
        </w:tc>
        <w:tc>
          <w:tcPr>
            <w:tcW w:w="1559" w:type="dxa"/>
            <w:tcBorders>
              <w:top w:val="single" w:color="auto" w:sz="4" w:space="0"/>
              <w:bottom w:val="single" w:color="auto" w:sz="4" w:space="0"/>
            </w:tcBorders>
            <w:vAlign w:val="center"/>
          </w:tcPr>
          <w:p w:rsidR="00E005F7" w:rsidP="007E4C7C" w:rsidRDefault="00E005F7" w14:paraId="5775988E" w14:textId="77777777">
            <w:pPr>
              <w:jc w:val="center"/>
            </w:pPr>
            <w:r>
              <w:t>23,15</w:t>
            </w:r>
          </w:p>
        </w:tc>
      </w:tr>
      <w:tr w:rsidR="00E005F7" w:rsidTr="007E4C7C" w14:paraId="5D35164F"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AC4C9FA" w14:textId="77777777">
            <w:r>
              <w:t xml:space="preserve"> 47</w:t>
            </w:r>
          </w:p>
        </w:tc>
        <w:tc>
          <w:tcPr>
            <w:tcW w:w="1701" w:type="dxa"/>
            <w:tcBorders>
              <w:top w:val="single" w:color="auto" w:sz="4" w:space="0"/>
              <w:bottom w:val="single" w:color="auto" w:sz="4" w:space="0"/>
            </w:tcBorders>
            <w:vAlign w:val="center"/>
          </w:tcPr>
          <w:p w:rsidR="00E005F7" w:rsidP="007E4C7C" w:rsidRDefault="00E005F7" w14:paraId="1A85640C" w14:textId="77777777">
            <w:r>
              <w:t>CI22B</w:t>
            </w:r>
          </w:p>
          <w:p w:rsidR="00E005F7" w:rsidP="007E4C7C" w:rsidRDefault="00E005F7" w14:paraId="0A5BED50" w14:textId="77777777"/>
        </w:tc>
        <w:tc>
          <w:tcPr>
            <w:tcW w:w="4961" w:type="dxa"/>
            <w:tcBorders>
              <w:top w:val="single" w:color="auto" w:sz="4" w:space="0"/>
              <w:bottom w:val="single" w:color="auto" w:sz="4" w:space="0"/>
            </w:tcBorders>
            <w:vAlign w:val="center"/>
          </w:tcPr>
          <w:p w:rsidRPr="00D220AE" w:rsidR="00E005F7" w:rsidP="007E4C7C" w:rsidRDefault="00E005F7" w14:paraId="03ABDE72" w14:textId="77777777">
            <w:pPr>
              <w:adjustRightInd w:val="0"/>
              <w:rPr>
                <w:lang w:val="it-IT"/>
              </w:rPr>
            </w:pPr>
            <w:r w:rsidRPr="00D220AE">
              <w:rPr>
                <w:lang w:val="it-IT"/>
              </w:rPr>
              <w:t xml:space="preserve">Placaj din placute de ceramica (la pereti, stilpi, pilastri si glafuri)  fixate de adeziv (amestec uscat),  dimensiuni  placute: pina la 200 x 200 mm </w:t>
            </w:r>
          </w:p>
          <w:p w:rsidRPr="00D220AE" w:rsidR="00E005F7" w:rsidP="007E4C7C" w:rsidRDefault="00E005F7" w14:paraId="738180B8"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4A3413B8"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AE563DE" w14:textId="77777777">
            <w:pPr>
              <w:jc w:val="center"/>
            </w:pPr>
            <w:r>
              <w:t>23,15</w:t>
            </w:r>
          </w:p>
        </w:tc>
      </w:tr>
      <w:tr w:rsidR="00E005F7" w:rsidTr="007E4C7C" w14:paraId="04A27730"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58A5CCA9" w14:textId="77777777">
            <w:r>
              <w:t xml:space="preserve"> 48</w:t>
            </w:r>
          </w:p>
        </w:tc>
        <w:tc>
          <w:tcPr>
            <w:tcW w:w="1701" w:type="dxa"/>
            <w:tcBorders>
              <w:top w:val="single" w:color="auto" w:sz="4" w:space="0"/>
              <w:bottom w:val="single" w:color="auto" w:sz="4" w:space="0"/>
            </w:tcBorders>
            <w:vAlign w:val="center"/>
          </w:tcPr>
          <w:p w:rsidR="00E005F7" w:rsidP="007E4C7C" w:rsidRDefault="00E005F7" w14:paraId="6BA941D0" w14:textId="77777777">
            <w:r>
              <w:t>CN53A</w:t>
            </w:r>
          </w:p>
          <w:p w:rsidR="00E005F7" w:rsidP="007E4C7C" w:rsidRDefault="00E005F7" w14:paraId="574EC145" w14:textId="77777777"/>
        </w:tc>
        <w:tc>
          <w:tcPr>
            <w:tcW w:w="4961" w:type="dxa"/>
            <w:tcBorders>
              <w:top w:val="single" w:color="auto" w:sz="4" w:space="0"/>
              <w:bottom w:val="single" w:color="auto" w:sz="4" w:space="0"/>
            </w:tcBorders>
            <w:vAlign w:val="center"/>
          </w:tcPr>
          <w:p w:rsidR="00E005F7" w:rsidP="007E4C7C" w:rsidRDefault="00E005F7" w14:paraId="035965E3" w14:textId="77777777">
            <w:pPr>
              <w:adjustRightInd w:val="0"/>
            </w:pPr>
            <w:r w:rsidRPr="006C61E7">
              <w:t xml:space="preserve">Grunduirea suprafetelor interioare a peretilor si tavanelor </w:t>
            </w:r>
          </w:p>
          <w:p w:rsidRPr="006C61E7" w:rsidR="00E005F7" w:rsidP="007E4C7C" w:rsidRDefault="00E005F7" w14:paraId="17A66592" w14:textId="77777777"/>
        </w:tc>
        <w:tc>
          <w:tcPr>
            <w:tcW w:w="1560" w:type="dxa"/>
            <w:tcBorders>
              <w:top w:val="single" w:color="auto" w:sz="4" w:space="0"/>
              <w:bottom w:val="single" w:color="auto" w:sz="4" w:space="0"/>
            </w:tcBorders>
            <w:vAlign w:val="center"/>
          </w:tcPr>
          <w:p w:rsidR="00E005F7" w:rsidP="007E4C7C" w:rsidRDefault="00E005F7" w14:paraId="65935D0A"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61654204" w14:textId="77777777">
            <w:pPr>
              <w:jc w:val="center"/>
            </w:pPr>
            <w:r>
              <w:t>14,35</w:t>
            </w:r>
          </w:p>
        </w:tc>
      </w:tr>
      <w:tr w:rsidR="00E005F7" w:rsidTr="007E4C7C" w14:paraId="086245E9"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7C316D8" w14:textId="77777777">
            <w:r>
              <w:t xml:space="preserve"> 49</w:t>
            </w:r>
          </w:p>
        </w:tc>
        <w:tc>
          <w:tcPr>
            <w:tcW w:w="1701" w:type="dxa"/>
            <w:tcBorders>
              <w:top w:val="single" w:color="auto" w:sz="4" w:space="0"/>
              <w:bottom w:val="single" w:color="auto" w:sz="4" w:space="0"/>
            </w:tcBorders>
            <w:vAlign w:val="center"/>
          </w:tcPr>
          <w:p w:rsidR="00E005F7" w:rsidP="007E4C7C" w:rsidRDefault="00E005F7" w14:paraId="42505554" w14:textId="77777777">
            <w:r>
              <w:t>RpCJ27C</w:t>
            </w:r>
          </w:p>
          <w:p w:rsidR="00E005F7" w:rsidP="007E4C7C" w:rsidRDefault="00E005F7" w14:paraId="1EE650D5" w14:textId="77777777"/>
        </w:tc>
        <w:tc>
          <w:tcPr>
            <w:tcW w:w="4961" w:type="dxa"/>
            <w:tcBorders>
              <w:top w:val="single" w:color="auto" w:sz="4" w:space="0"/>
              <w:bottom w:val="single" w:color="auto" w:sz="4" w:space="0"/>
            </w:tcBorders>
            <w:vAlign w:val="center"/>
          </w:tcPr>
          <w:p w:rsidR="00E005F7" w:rsidP="007E4C7C" w:rsidRDefault="00E005F7" w14:paraId="04B7C2A4" w14:textId="77777777">
            <w:pPr>
              <w:adjustRightInd w:val="0"/>
            </w:pPr>
            <w:r w:rsidRPr="006C61E7">
              <w:t>Diverse lucrari - strat de impislitura din fibre de sticla aplicat pe suprafetele din BCA lipit cu aracet inclusiv stratul de amorsaj</w:t>
            </w:r>
          </w:p>
          <w:p w:rsidRPr="006C61E7" w:rsidR="00E005F7" w:rsidP="007E4C7C" w:rsidRDefault="00E005F7" w14:paraId="18B2B717" w14:textId="77777777"/>
        </w:tc>
        <w:tc>
          <w:tcPr>
            <w:tcW w:w="1560" w:type="dxa"/>
            <w:tcBorders>
              <w:top w:val="single" w:color="auto" w:sz="4" w:space="0"/>
              <w:bottom w:val="single" w:color="auto" w:sz="4" w:space="0"/>
            </w:tcBorders>
            <w:vAlign w:val="center"/>
          </w:tcPr>
          <w:p w:rsidR="00E005F7" w:rsidP="007E4C7C" w:rsidRDefault="00E005F7" w14:paraId="1B26B8F6"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37927369" w14:textId="77777777">
            <w:pPr>
              <w:jc w:val="center"/>
            </w:pPr>
            <w:r>
              <w:t>14,35</w:t>
            </w:r>
          </w:p>
        </w:tc>
      </w:tr>
      <w:tr w:rsidR="00E005F7" w:rsidTr="007E4C7C" w14:paraId="3A364520"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D20A90D" w14:textId="77777777">
            <w:r>
              <w:t xml:space="preserve"> 50</w:t>
            </w:r>
          </w:p>
        </w:tc>
        <w:tc>
          <w:tcPr>
            <w:tcW w:w="1701" w:type="dxa"/>
            <w:tcBorders>
              <w:top w:val="single" w:color="auto" w:sz="4" w:space="0"/>
              <w:bottom w:val="single" w:color="auto" w:sz="4" w:space="0"/>
            </w:tcBorders>
            <w:vAlign w:val="center"/>
          </w:tcPr>
          <w:p w:rsidR="00E005F7" w:rsidP="007E4C7C" w:rsidRDefault="00E005F7" w14:paraId="29023469" w14:textId="77777777">
            <w:r>
              <w:t>CN53A</w:t>
            </w:r>
          </w:p>
          <w:p w:rsidR="00E005F7" w:rsidP="007E4C7C" w:rsidRDefault="00E005F7" w14:paraId="54A16E12" w14:textId="77777777"/>
        </w:tc>
        <w:tc>
          <w:tcPr>
            <w:tcW w:w="4961" w:type="dxa"/>
            <w:tcBorders>
              <w:top w:val="single" w:color="auto" w:sz="4" w:space="0"/>
              <w:bottom w:val="single" w:color="auto" w:sz="4" w:space="0"/>
            </w:tcBorders>
            <w:vAlign w:val="center"/>
          </w:tcPr>
          <w:p w:rsidR="00E005F7" w:rsidP="007E4C7C" w:rsidRDefault="00E005F7" w14:paraId="50087EC8" w14:textId="77777777">
            <w:pPr>
              <w:adjustRightInd w:val="0"/>
            </w:pPr>
            <w:r w:rsidRPr="006C61E7">
              <w:t xml:space="preserve">Grunduirea suprafetelor interioare a peretilor si tavanelor </w:t>
            </w:r>
          </w:p>
          <w:p w:rsidRPr="006C61E7" w:rsidR="00E005F7" w:rsidP="007E4C7C" w:rsidRDefault="00E005F7" w14:paraId="70F49B1D" w14:textId="77777777"/>
        </w:tc>
        <w:tc>
          <w:tcPr>
            <w:tcW w:w="1560" w:type="dxa"/>
            <w:tcBorders>
              <w:top w:val="single" w:color="auto" w:sz="4" w:space="0"/>
              <w:bottom w:val="single" w:color="auto" w:sz="4" w:space="0"/>
            </w:tcBorders>
            <w:vAlign w:val="center"/>
          </w:tcPr>
          <w:p w:rsidR="00E005F7" w:rsidP="007E4C7C" w:rsidRDefault="00E005F7" w14:paraId="72EFAD48"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6FD785D6" w14:textId="77777777">
            <w:pPr>
              <w:jc w:val="center"/>
            </w:pPr>
            <w:r>
              <w:t>14,35</w:t>
            </w:r>
          </w:p>
        </w:tc>
      </w:tr>
      <w:tr w:rsidR="00E005F7" w:rsidTr="007E4C7C" w14:paraId="0C7F9803"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F06A322" w14:textId="77777777">
            <w:r>
              <w:t xml:space="preserve"> 51</w:t>
            </w:r>
          </w:p>
        </w:tc>
        <w:tc>
          <w:tcPr>
            <w:tcW w:w="1701" w:type="dxa"/>
            <w:tcBorders>
              <w:top w:val="single" w:color="auto" w:sz="4" w:space="0"/>
              <w:bottom w:val="single" w:color="auto" w:sz="4" w:space="0"/>
            </w:tcBorders>
            <w:vAlign w:val="center"/>
          </w:tcPr>
          <w:p w:rsidR="00E005F7" w:rsidP="007E4C7C" w:rsidRDefault="00E005F7" w14:paraId="4CAD2645" w14:textId="77777777">
            <w:r>
              <w:t>CF50B</w:t>
            </w:r>
          </w:p>
          <w:p w:rsidR="00E005F7" w:rsidP="007E4C7C" w:rsidRDefault="00E005F7" w14:paraId="29A1F385" w14:textId="77777777"/>
        </w:tc>
        <w:tc>
          <w:tcPr>
            <w:tcW w:w="4961" w:type="dxa"/>
            <w:tcBorders>
              <w:top w:val="single" w:color="auto" w:sz="4" w:space="0"/>
              <w:bottom w:val="single" w:color="auto" w:sz="4" w:space="0"/>
            </w:tcBorders>
            <w:vAlign w:val="center"/>
          </w:tcPr>
          <w:p w:rsidR="00E005F7" w:rsidP="007E4C7C" w:rsidRDefault="00E005F7" w14:paraId="4507EF9C" w14:textId="77777777">
            <w:pPr>
              <w:adjustRightInd w:val="0"/>
            </w:pPr>
            <w:r w:rsidRPr="006C61E7">
              <w:t>Tencuieli interioare de 3 mm grosime, executate manual, cu amestec uscat pe baza de ipsos, la pereti si pereti despartitori, preparare manuala a mortarului.</w:t>
            </w:r>
          </w:p>
          <w:p w:rsidRPr="006C61E7" w:rsidR="00E005F7" w:rsidP="007E4C7C" w:rsidRDefault="00E005F7" w14:paraId="5C8019A6" w14:textId="77777777"/>
        </w:tc>
        <w:tc>
          <w:tcPr>
            <w:tcW w:w="1560" w:type="dxa"/>
            <w:tcBorders>
              <w:top w:val="single" w:color="auto" w:sz="4" w:space="0"/>
              <w:bottom w:val="single" w:color="auto" w:sz="4" w:space="0"/>
            </w:tcBorders>
            <w:vAlign w:val="center"/>
          </w:tcPr>
          <w:p w:rsidR="00E005F7" w:rsidP="007E4C7C" w:rsidRDefault="00E005F7" w14:paraId="3964D750"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6CA4E204" w14:textId="77777777">
            <w:pPr>
              <w:jc w:val="center"/>
            </w:pPr>
            <w:r>
              <w:t>14,35</w:t>
            </w:r>
          </w:p>
        </w:tc>
      </w:tr>
      <w:tr w:rsidR="00E005F7" w:rsidTr="007E4C7C" w14:paraId="4F909F87"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5F75594" w14:textId="77777777">
            <w:r>
              <w:t xml:space="preserve"> 52</w:t>
            </w:r>
          </w:p>
        </w:tc>
        <w:tc>
          <w:tcPr>
            <w:tcW w:w="1701" w:type="dxa"/>
            <w:tcBorders>
              <w:top w:val="single" w:color="auto" w:sz="4" w:space="0"/>
              <w:bottom w:val="single" w:color="auto" w:sz="4" w:space="0"/>
            </w:tcBorders>
            <w:vAlign w:val="center"/>
          </w:tcPr>
          <w:p w:rsidR="00E005F7" w:rsidP="007E4C7C" w:rsidRDefault="00E005F7" w14:paraId="4C9AC1DE" w14:textId="77777777">
            <w:r>
              <w:t>CF57A</w:t>
            </w:r>
          </w:p>
          <w:p w:rsidR="00E005F7" w:rsidP="007E4C7C" w:rsidRDefault="00E005F7" w14:paraId="680C36D7" w14:textId="77777777"/>
        </w:tc>
        <w:tc>
          <w:tcPr>
            <w:tcW w:w="4961" w:type="dxa"/>
            <w:tcBorders>
              <w:top w:val="single" w:color="auto" w:sz="4" w:space="0"/>
              <w:bottom w:val="single" w:color="auto" w:sz="4" w:space="0"/>
            </w:tcBorders>
            <w:vAlign w:val="center"/>
          </w:tcPr>
          <w:p w:rsidR="00E005F7" w:rsidP="007E4C7C" w:rsidRDefault="00E005F7" w14:paraId="37A0C41A" w14:textId="77777777">
            <w:pPr>
              <w:adjustRightInd w:val="0"/>
            </w:pPr>
            <w:r w:rsidRPr="006C61E7">
              <w:t xml:space="preserve">Aplicarea manuala a chitului pe baza de ipsos "Eurofin" grosime 1,0 mm pe suprafetele  peretilor,  coloanelor  si  tavanelor </w:t>
            </w:r>
          </w:p>
          <w:p w:rsidRPr="006C61E7" w:rsidR="00E005F7" w:rsidP="007E4C7C" w:rsidRDefault="00E005F7" w14:paraId="2D8FE5CC" w14:textId="77777777"/>
        </w:tc>
        <w:tc>
          <w:tcPr>
            <w:tcW w:w="1560" w:type="dxa"/>
            <w:tcBorders>
              <w:top w:val="single" w:color="auto" w:sz="4" w:space="0"/>
              <w:bottom w:val="single" w:color="auto" w:sz="4" w:space="0"/>
            </w:tcBorders>
            <w:vAlign w:val="center"/>
          </w:tcPr>
          <w:p w:rsidR="00E005F7" w:rsidP="007E4C7C" w:rsidRDefault="00E005F7" w14:paraId="046FA079"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96C01DF" w14:textId="77777777">
            <w:pPr>
              <w:jc w:val="center"/>
            </w:pPr>
            <w:r>
              <w:t>14,35</w:t>
            </w:r>
          </w:p>
        </w:tc>
      </w:tr>
      <w:tr w:rsidR="00E005F7" w:rsidTr="007E4C7C" w14:paraId="48E7309B"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7A44DDDF" w14:textId="77777777">
            <w:r>
              <w:t xml:space="preserve"> 53</w:t>
            </w:r>
          </w:p>
        </w:tc>
        <w:tc>
          <w:tcPr>
            <w:tcW w:w="1701" w:type="dxa"/>
            <w:tcBorders>
              <w:top w:val="single" w:color="auto" w:sz="4" w:space="0"/>
              <w:bottom w:val="single" w:color="auto" w:sz="4" w:space="0"/>
            </w:tcBorders>
            <w:vAlign w:val="center"/>
          </w:tcPr>
          <w:p w:rsidR="00E005F7" w:rsidP="007E4C7C" w:rsidRDefault="00E005F7" w14:paraId="3F00C06D" w14:textId="77777777">
            <w:r>
              <w:t>CN06A</w:t>
            </w:r>
          </w:p>
          <w:p w:rsidR="00E005F7" w:rsidP="007E4C7C" w:rsidRDefault="00E005F7" w14:paraId="1AE2FEBA" w14:textId="77777777"/>
        </w:tc>
        <w:tc>
          <w:tcPr>
            <w:tcW w:w="4961" w:type="dxa"/>
            <w:tcBorders>
              <w:top w:val="single" w:color="auto" w:sz="4" w:space="0"/>
              <w:bottom w:val="single" w:color="auto" w:sz="4" w:space="0"/>
            </w:tcBorders>
            <w:vAlign w:val="center"/>
          </w:tcPr>
          <w:p w:rsidR="00E005F7" w:rsidP="007E4C7C" w:rsidRDefault="00E005F7" w14:paraId="1152D2FB" w14:textId="77777777">
            <w:pPr>
              <w:adjustRightInd w:val="0"/>
            </w:pPr>
            <w:r w:rsidRPr="006C61E7">
              <w:t>Vopsitorii interioare cu vopsea pe baza de copolimeri vinilici in emulsie apoasa,  aplicate in 2 straturi pe glet existent, executate manual</w:t>
            </w:r>
          </w:p>
          <w:p w:rsidRPr="006C61E7" w:rsidR="00E005F7" w:rsidP="007E4C7C" w:rsidRDefault="00E005F7" w14:paraId="31749D82" w14:textId="77777777"/>
        </w:tc>
        <w:tc>
          <w:tcPr>
            <w:tcW w:w="1560" w:type="dxa"/>
            <w:tcBorders>
              <w:top w:val="single" w:color="auto" w:sz="4" w:space="0"/>
              <w:bottom w:val="single" w:color="auto" w:sz="4" w:space="0"/>
            </w:tcBorders>
            <w:vAlign w:val="center"/>
          </w:tcPr>
          <w:p w:rsidR="00E005F7" w:rsidP="007E4C7C" w:rsidRDefault="00E005F7" w14:paraId="61CB5226"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501B7869" w14:textId="77777777">
            <w:pPr>
              <w:jc w:val="center"/>
            </w:pPr>
            <w:r>
              <w:t>14,35</w:t>
            </w:r>
          </w:p>
        </w:tc>
      </w:tr>
      <w:tr w:rsidR="00E005F7" w:rsidTr="007E4C7C" w14:paraId="19D124BA"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84089B1" w14:textId="77777777">
            <w:r>
              <w:t xml:space="preserve"> 54</w:t>
            </w:r>
          </w:p>
        </w:tc>
        <w:tc>
          <w:tcPr>
            <w:tcW w:w="1701" w:type="dxa"/>
            <w:tcBorders>
              <w:top w:val="single" w:color="auto" w:sz="4" w:space="0"/>
              <w:bottom w:val="single" w:color="auto" w:sz="4" w:space="0"/>
            </w:tcBorders>
            <w:vAlign w:val="center"/>
          </w:tcPr>
          <w:p w:rsidR="00E005F7" w:rsidP="007E4C7C" w:rsidRDefault="00E005F7" w14:paraId="0EEF2DE9" w14:textId="77777777">
            <w:r>
              <w:t>RpEF23A</w:t>
            </w:r>
          </w:p>
          <w:p w:rsidR="00E005F7" w:rsidP="007E4C7C" w:rsidRDefault="00E005F7" w14:paraId="08C0F89F" w14:textId="77777777"/>
        </w:tc>
        <w:tc>
          <w:tcPr>
            <w:tcW w:w="4961" w:type="dxa"/>
            <w:tcBorders>
              <w:top w:val="single" w:color="auto" w:sz="4" w:space="0"/>
              <w:bottom w:val="single" w:color="auto" w:sz="4" w:space="0"/>
            </w:tcBorders>
            <w:vAlign w:val="center"/>
          </w:tcPr>
          <w:p w:rsidRPr="00D220AE" w:rsidR="00E005F7" w:rsidP="007E4C7C" w:rsidRDefault="00E005F7" w14:paraId="6E0EAF58" w14:textId="77777777">
            <w:pPr>
              <w:adjustRightInd w:val="0"/>
              <w:rPr>
                <w:lang w:val="it-IT"/>
              </w:rPr>
            </w:pPr>
            <w:r w:rsidRPr="00D220AE">
              <w:rPr>
                <w:lang w:val="it-IT"/>
              </w:rPr>
              <w:t>Demontari de corpuri de iluminat orice tip, inclisiv tijele si globurile</w:t>
            </w:r>
          </w:p>
          <w:p w:rsidRPr="00D220AE" w:rsidR="00E005F7" w:rsidP="007E4C7C" w:rsidRDefault="00E005F7" w14:paraId="4469BD07"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27858B56"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493F3B42" w14:textId="77777777">
            <w:pPr>
              <w:jc w:val="center"/>
            </w:pPr>
            <w:r>
              <w:t>3,00</w:t>
            </w:r>
          </w:p>
        </w:tc>
      </w:tr>
      <w:tr w:rsidR="00E005F7" w:rsidTr="007E4C7C" w14:paraId="44E059B3"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077AAD92" w14:textId="77777777">
            <w:r>
              <w:t xml:space="preserve"> 55</w:t>
            </w:r>
          </w:p>
        </w:tc>
        <w:tc>
          <w:tcPr>
            <w:tcW w:w="1701" w:type="dxa"/>
            <w:tcBorders>
              <w:top w:val="single" w:color="auto" w:sz="4" w:space="0"/>
              <w:bottom w:val="single" w:color="auto" w:sz="4" w:space="0"/>
            </w:tcBorders>
            <w:vAlign w:val="center"/>
          </w:tcPr>
          <w:p w:rsidR="00E005F7" w:rsidP="007E4C7C" w:rsidRDefault="00E005F7" w14:paraId="08615DC9" w14:textId="77777777">
            <w:r>
              <w:t>СF59D</w:t>
            </w:r>
          </w:p>
          <w:p w:rsidR="00E005F7" w:rsidP="007E4C7C" w:rsidRDefault="00E005F7" w14:paraId="1A578DC9" w14:textId="77777777"/>
        </w:tc>
        <w:tc>
          <w:tcPr>
            <w:tcW w:w="4961" w:type="dxa"/>
            <w:tcBorders>
              <w:top w:val="single" w:color="auto" w:sz="4" w:space="0"/>
              <w:bottom w:val="single" w:color="auto" w:sz="4" w:space="0"/>
            </w:tcBorders>
            <w:vAlign w:val="center"/>
          </w:tcPr>
          <w:p w:rsidR="00E005F7" w:rsidP="007E4C7C" w:rsidRDefault="00E005F7" w14:paraId="2BE7207A" w14:textId="77777777">
            <w:pPr>
              <w:adjustRightInd w:val="0"/>
            </w:pPr>
            <w:r w:rsidRPr="006C61E7">
              <w:t>Placarea suprafetelor cu un strat de PGC</w:t>
            </w:r>
            <w:r>
              <w:t xml:space="preserve"> (rezistente la umiditate)</w:t>
            </w:r>
            <w:r w:rsidRPr="006C61E7">
              <w:t xml:space="preserve"> cu executarea carcasei metalice simple plane, cu inaltimea pina la 4 m: tavane fara izolatie </w:t>
            </w:r>
          </w:p>
          <w:p w:rsidRPr="006C61E7" w:rsidR="00E005F7" w:rsidP="007E4C7C" w:rsidRDefault="00E005F7" w14:paraId="5CD5B499" w14:textId="77777777"/>
        </w:tc>
        <w:tc>
          <w:tcPr>
            <w:tcW w:w="1560" w:type="dxa"/>
            <w:tcBorders>
              <w:top w:val="single" w:color="auto" w:sz="4" w:space="0"/>
              <w:bottom w:val="single" w:color="auto" w:sz="4" w:space="0"/>
            </w:tcBorders>
            <w:vAlign w:val="center"/>
          </w:tcPr>
          <w:p w:rsidR="00E005F7" w:rsidP="007E4C7C" w:rsidRDefault="00E005F7" w14:paraId="0D7E27FA"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3BD065DB" w14:textId="77777777">
            <w:pPr>
              <w:jc w:val="center"/>
            </w:pPr>
            <w:r>
              <w:t>7,52</w:t>
            </w:r>
          </w:p>
        </w:tc>
      </w:tr>
      <w:tr w:rsidR="00E005F7" w:rsidTr="007E4C7C" w14:paraId="6F4682A0"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DDE0B61" w14:textId="77777777">
            <w:r>
              <w:t xml:space="preserve"> 56</w:t>
            </w:r>
          </w:p>
        </w:tc>
        <w:tc>
          <w:tcPr>
            <w:tcW w:w="1701" w:type="dxa"/>
            <w:tcBorders>
              <w:top w:val="single" w:color="auto" w:sz="4" w:space="0"/>
              <w:bottom w:val="single" w:color="auto" w:sz="4" w:space="0"/>
            </w:tcBorders>
            <w:vAlign w:val="center"/>
          </w:tcPr>
          <w:p w:rsidR="00E005F7" w:rsidP="007E4C7C" w:rsidRDefault="00E005F7" w14:paraId="7A6782E5" w14:textId="77777777">
            <w:r>
              <w:t>CN53A</w:t>
            </w:r>
          </w:p>
          <w:p w:rsidR="00E005F7" w:rsidP="007E4C7C" w:rsidRDefault="00E005F7" w14:paraId="7015725D" w14:textId="77777777"/>
        </w:tc>
        <w:tc>
          <w:tcPr>
            <w:tcW w:w="4961" w:type="dxa"/>
            <w:tcBorders>
              <w:top w:val="single" w:color="auto" w:sz="4" w:space="0"/>
              <w:bottom w:val="single" w:color="auto" w:sz="4" w:space="0"/>
            </w:tcBorders>
            <w:vAlign w:val="center"/>
          </w:tcPr>
          <w:p w:rsidR="00E005F7" w:rsidP="007E4C7C" w:rsidRDefault="00E005F7" w14:paraId="01D15EA3" w14:textId="77777777">
            <w:pPr>
              <w:adjustRightInd w:val="0"/>
            </w:pPr>
            <w:r w:rsidRPr="006C61E7">
              <w:t xml:space="preserve">Grunduirea suprafetelor interioare a peretilor si tavanelor </w:t>
            </w:r>
          </w:p>
          <w:p w:rsidRPr="006C61E7" w:rsidR="00E005F7" w:rsidP="007E4C7C" w:rsidRDefault="00E005F7" w14:paraId="582848A3" w14:textId="77777777"/>
        </w:tc>
        <w:tc>
          <w:tcPr>
            <w:tcW w:w="1560" w:type="dxa"/>
            <w:tcBorders>
              <w:top w:val="single" w:color="auto" w:sz="4" w:space="0"/>
              <w:bottom w:val="single" w:color="auto" w:sz="4" w:space="0"/>
            </w:tcBorders>
            <w:vAlign w:val="center"/>
          </w:tcPr>
          <w:p w:rsidR="00E005F7" w:rsidP="007E4C7C" w:rsidRDefault="00E005F7" w14:paraId="1C77829D"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2FDA9302" w14:textId="77777777">
            <w:pPr>
              <w:jc w:val="center"/>
            </w:pPr>
            <w:r>
              <w:t>7,52</w:t>
            </w:r>
          </w:p>
        </w:tc>
      </w:tr>
      <w:tr w:rsidR="00E005F7" w:rsidTr="007E4C7C" w14:paraId="1AB0590B"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7F0E183A" w14:textId="77777777">
            <w:r>
              <w:t xml:space="preserve"> 57</w:t>
            </w:r>
          </w:p>
        </w:tc>
        <w:tc>
          <w:tcPr>
            <w:tcW w:w="1701" w:type="dxa"/>
            <w:tcBorders>
              <w:top w:val="single" w:color="auto" w:sz="4" w:space="0"/>
              <w:bottom w:val="single" w:color="auto" w:sz="4" w:space="0"/>
            </w:tcBorders>
            <w:vAlign w:val="center"/>
          </w:tcPr>
          <w:p w:rsidR="00E005F7" w:rsidP="007E4C7C" w:rsidRDefault="00E005F7" w14:paraId="5AC45CAF" w14:textId="77777777">
            <w:r>
              <w:t>CF57A</w:t>
            </w:r>
          </w:p>
          <w:p w:rsidR="00E005F7" w:rsidP="007E4C7C" w:rsidRDefault="00E005F7" w14:paraId="3A2489E7" w14:textId="77777777"/>
        </w:tc>
        <w:tc>
          <w:tcPr>
            <w:tcW w:w="4961" w:type="dxa"/>
            <w:tcBorders>
              <w:top w:val="single" w:color="auto" w:sz="4" w:space="0"/>
              <w:bottom w:val="single" w:color="auto" w:sz="4" w:space="0"/>
            </w:tcBorders>
            <w:vAlign w:val="center"/>
          </w:tcPr>
          <w:p w:rsidR="00E005F7" w:rsidP="007E4C7C" w:rsidRDefault="00E005F7" w14:paraId="26CB4513" w14:textId="77777777">
            <w:pPr>
              <w:adjustRightInd w:val="0"/>
            </w:pPr>
            <w:r w:rsidRPr="006C61E7">
              <w:t xml:space="preserve">Aplicarea manuala a chitului pe baza de ipsos "Eurofin" grosime 1,0 mm pe suprafetele  peretilor,  coloanelor  si  tavanelor </w:t>
            </w:r>
          </w:p>
          <w:p w:rsidRPr="006C61E7" w:rsidR="00E005F7" w:rsidP="007E4C7C" w:rsidRDefault="00E005F7" w14:paraId="5F25C1CB" w14:textId="77777777"/>
        </w:tc>
        <w:tc>
          <w:tcPr>
            <w:tcW w:w="1560" w:type="dxa"/>
            <w:tcBorders>
              <w:top w:val="single" w:color="auto" w:sz="4" w:space="0"/>
              <w:bottom w:val="single" w:color="auto" w:sz="4" w:space="0"/>
            </w:tcBorders>
            <w:vAlign w:val="center"/>
          </w:tcPr>
          <w:p w:rsidR="00E005F7" w:rsidP="007E4C7C" w:rsidRDefault="00E005F7" w14:paraId="4688650F"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7999C1E5" w14:textId="77777777">
            <w:pPr>
              <w:jc w:val="center"/>
            </w:pPr>
            <w:r>
              <w:t>7,52</w:t>
            </w:r>
          </w:p>
        </w:tc>
      </w:tr>
      <w:tr w:rsidR="00E005F7" w:rsidTr="007E4C7C" w14:paraId="37C27539"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7A54AF5E" w14:textId="77777777">
            <w:r>
              <w:t xml:space="preserve"> 58</w:t>
            </w:r>
          </w:p>
        </w:tc>
        <w:tc>
          <w:tcPr>
            <w:tcW w:w="1701" w:type="dxa"/>
            <w:tcBorders>
              <w:top w:val="single" w:color="auto" w:sz="4" w:space="0"/>
              <w:bottom w:val="single" w:color="auto" w:sz="4" w:space="0"/>
            </w:tcBorders>
            <w:vAlign w:val="center"/>
          </w:tcPr>
          <w:p w:rsidR="00E005F7" w:rsidP="007E4C7C" w:rsidRDefault="00E005F7" w14:paraId="1DD8A814" w14:textId="77777777">
            <w:r>
              <w:t>CN53A</w:t>
            </w:r>
          </w:p>
          <w:p w:rsidR="00E005F7" w:rsidP="007E4C7C" w:rsidRDefault="00E005F7" w14:paraId="1BB4D5B8" w14:textId="77777777"/>
        </w:tc>
        <w:tc>
          <w:tcPr>
            <w:tcW w:w="4961" w:type="dxa"/>
            <w:tcBorders>
              <w:top w:val="single" w:color="auto" w:sz="4" w:space="0"/>
              <w:bottom w:val="single" w:color="auto" w:sz="4" w:space="0"/>
            </w:tcBorders>
            <w:vAlign w:val="center"/>
          </w:tcPr>
          <w:p w:rsidR="00E005F7" w:rsidP="007E4C7C" w:rsidRDefault="00E005F7" w14:paraId="0377AE24" w14:textId="77777777">
            <w:pPr>
              <w:adjustRightInd w:val="0"/>
            </w:pPr>
            <w:r w:rsidRPr="006C61E7">
              <w:t xml:space="preserve">Grunduirea suprafetelor interioare a peretilor si tavanelor </w:t>
            </w:r>
          </w:p>
          <w:p w:rsidRPr="006C61E7" w:rsidR="00E005F7" w:rsidP="007E4C7C" w:rsidRDefault="00E005F7" w14:paraId="21605AB2" w14:textId="77777777"/>
        </w:tc>
        <w:tc>
          <w:tcPr>
            <w:tcW w:w="1560" w:type="dxa"/>
            <w:tcBorders>
              <w:top w:val="single" w:color="auto" w:sz="4" w:space="0"/>
              <w:bottom w:val="single" w:color="auto" w:sz="4" w:space="0"/>
            </w:tcBorders>
            <w:vAlign w:val="center"/>
          </w:tcPr>
          <w:p w:rsidR="00E005F7" w:rsidP="007E4C7C" w:rsidRDefault="00E005F7" w14:paraId="08841A50"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4EF212A7" w14:textId="77777777">
            <w:pPr>
              <w:jc w:val="center"/>
            </w:pPr>
            <w:r>
              <w:t>7,52</w:t>
            </w:r>
          </w:p>
        </w:tc>
      </w:tr>
      <w:tr w:rsidR="00E005F7" w:rsidTr="007E4C7C" w14:paraId="6A43CD45"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A17DC68" w14:textId="77777777">
            <w:r>
              <w:t xml:space="preserve"> 59</w:t>
            </w:r>
          </w:p>
        </w:tc>
        <w:tc>
          <w:tcPr>
            <w:tcW w:w="1701" w:type="dxa"/>
            <w:tcBorders>
              <w:top w:val="single" w:color="auto" w:sz="4" w:space="0"/>
              <w:bottom w:val="single" w:color="auto" w:sz="4" w:space="0"/>
            </w:tcBorders>
            <w:vAlign w:val="center"/>
          </w:tcPr>
          <w:p w:rsidR="00E005F7" w:rsidP="007E4C7C" w:rsidRDefault="00E005F7" w14:paraId="406F4D4F" w14:textId="77777777">
            <w:r>
              <w:t>CN06A</w:t>
            </w:r>
          </w:p>
          <w:p w:rsidR="00E005F7" w:rsidP="007E4C7C" w:rsidRDefault="00E005F7" w14:paraId="08F5AD23" w14:textId="77777777"/>
        </w:tc>
        <w:tc>
          <w:tcPr>
            <w:tcW w:w="4961" w:type="dxa"/>
            <w:tcBorders>
              <w:top w:val="single" w:color="auto" w:sz="4" w:space="0"/>
              <w:bottom w:val="single" w:color="auto" w:sz="4" w:space="0"/>
            </w:tcBorders>
            <w:vAlign w:val="center"/>
          </w:tcPr>
          <w:p w:rsidR="00E005F7" w:rsidP="007E4C7C" w:rsidRDefault="00E005F7" w14:paraId="53FFDE99" w14:textId="77777777">
            <w:pPr>
              <w:adjustRightInd w:val="0"/>
            </w:pPr>
            <w:r w:rsidRPr="006C61E7">
              <w:t>Vopsitorii interioare cu vopsea pe baza de copolimeri vinilici in emulsie apoasa,  aplicate in 2 straturi pe glet existent, executate manual</w:t>
            </w:r>
          </w:p>
          <w:p w:rsidRPr="006C61E7" w:rsidR="00E005F7" w:rsidP="007E4C7C" w:rsidRDefault="00E005F7" w14:paraId="1A0B66FB" w14:textId="77777777"/>
        </w:tc>
        <w:tc>
          <w:tcPr>
            <w:tcW w:w="1560" w:type="dxa"/>
            <w:tcBorders>
              <w:top w:val="single" w:color="auto" w:sz="4" w:space="0"/>
              <w:bottom w:val="single" w:color="auto" w:sz="4" w:space="0"/>
            </w:tcBorders>
            <w:vAlign w:val="center"/>
          </w:tcPr>
          <w:p w:rsidR="00E005F7" w:rsidP="007E4C7C" w:rsidRDefault="00E005F7" w14:paraId="427A6507" w14:textId="77777777">
            <w:pPr>
              <w:jc w:val="center"/>
            </w:pPr>
            <w:r>
              <w:t>m2</w:t>
            </w:r>
          </w:p>
        </w:tc>
        <w:tc>
          <w:tcPr>
            <w:tcW w:w="1559" w:type="dxa"/>
            <w:tcBorders>
              <w:top w:val="single" w:color="auto" w:sz="4" w:space="0"/>
              <w:bottom w:val="single" w:color="auto" w:sz="4" w:space="0"/>
            </w:tcBorders>
            <w:vAlign w:val="center"/>
          </w:tcPr>
          <w:p w:rsidR="00E005F7" w:rsidP="007E4C7C" w:rsidRDefault="00E005F7" w14:paraId="6C82A012" w14:textId="77777777">
            <w:pPr>
              <w:jc w:val="center"/>
            </w:pPr>
            <w:r>
              <w:t>7,52</w:t>
            </w:r>
          </w:p>
        </w:tc>
      </w:tr>
      <w:tr w:rsidR="00E005F7" w:rsidTr="007E4C7C" w14:paraId="66383043"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626BE49" w14:textId="77777777">
            <w:r>
              <w:t xml:space="preserve"> 60</w:t>
            </w:r>
          </w:p>
        </w:tc>
        <w:tc>
          <w:tcPr>
            <w:tcW w:w="1701" w:type="dxa"/>
            <w:tcBorders>
              <w:top w:val="single" w:color="auto" w:sz="4" w:space="0"/>
              <w:bottom w:val="single" w:color="auto" w:sz="4" w:space="0"/>
            </w:tcBorders>
            <w:vAlign w:val="center"/>
          </w:tcPr>
          <w:p w:rsidR="00E005F7" w:rsidP="007E4C7C" w:rsidRDefault="00E005F7" w14:paraId="575ED7C6" w14:textId="77777777">
            <w:r>
              <w:t>RpEF13A</w:t>
            </w:r>
          </w:p>
          <w:p w:rsidR="00E005F7" w:rsidP="007E4C7C" w:rsidRDefault="00E005F7" w14:paraId="6C88BE4A" w14:textId="77777777"/>
        </w:tc>
        <w:tc>
          <w:tcPr>
            <w:tcW w:w="4961" w:type="dxa"/>
            <w:tcBorders>
              <w:top w:val="single" w:color="auto" w:sz="4" w:space="0"/>
              <w:bottom w:val="single" w:color="auto" w:sz="4" w:space="0"/>
            </w:tcBorders>
            <w:vAlign w:val="center"/>
          </w:tcPr>
          <w:p w:rsidRPr="00D220AE" w:rsidR="00E005F7" w:rsidP="007E4C7C" w:rsidRDefault="00E005F7" w14:paraId="54F90448" w14:textId="77777777">
            <w:pPr>
              <w:adjustRightInd w:val="0"/>
              <w:rPr>
                <w:lang w:val="pt-BR"/>
              </w:rPr>
            </w:pPr>
            <w:r w:rsidRPr="00D220AE">
              <w:rPr>
                <w:lang w:val="pt-BR"/>
              </w:rPr>
              <w:lastRenderedPageBreak/>
              <w:t>Montarea corpurilor de iluminat de 60 W</w:t>
            </w:r>
          </w:p>
          <w:p w:rsidRPr="00D220AE" w:rsidR="00E005F7" w:rsidP="007E4C7C" w:rsidRDefault="00E005F7" w14:paraId="70263178" w14:textId="77777777">
            <w:pPr>
              <w:rPr>
                <w:lang w:val="pt-BR"/>
              </w:rPr>
            </w:pPr>
          </w:p>
        </w:tc>
        <w:tc>
          <w:tcPr>
            <w:tcW w:w="1560" w:type="dxa"/>
            <w:tcBorders>
              <w:top w:val="single" w:color="auto" w:sz="4" w:space="0"/>
              <w:bottom w:val="single" w:color="auto" w:sz="4" w:space="0"/>
            </w:tcBorders>
            <w:vAlign w:val="center"/>
          </w:tcPr>
          <w:p w:rsidR="00E005F7" w:rsidP="007E4C7C" w:rsidRDefault="00E005F7" w14:paraId="0444B757" w14:textId="77777777">
            <w:pPr>
              <w:jc w:val="center"/>
            </w:pPr>
            <w:r>
              <w:lastRenderedPageBreak/>
              <w:t>buc</w:t>
            </w:r>
          </w:p>
        </w:tc>
        <w:tc>
          <w:tcPr>
            <w:tcW w:w="1559" w:type="dxa"/>
            <w:tcBorders>
              <w:top w:val="single" w:color="auto" w:sz="4" w:space="0"/>
              <w:bottom w:val="single" w:color="auto" w:sz="4" w:space="0"/>
            </w:tcBorders>
            <w:vAlign w:val="center"/>
          </w:tcPr>
          <w:p w:rsidR="00E005F7" w:rsidP="007E4C7C" w:rsidRDefault="00E005F7" w14:paraId="5B3A4A10" w14:textId="77777777">
            <w:pPr>
              <w:jc w:val="center"/>
            </w:pPr>
            <w:r>
              <w:t>3,00</w:t>
            </w:r>
          </w:p>
        </w:tc>
      </w:tr>
      <w:tr w:rsidR="00E005F7" w:rsidTr="007E4C7C" w14:paraId="0E8EE108"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4A05C20" w14:textId="77777777">
            <w:r>
              <w:t xml:space="preserve"> 61</w:t>
            </w:r>
          </w:p>
        </w:tc>
        <w:tc>
          <w:tcPr>
            <w:tcW w:w="1701" w:type="dxa"/>
            <w:tcBorders>
              <w:top w:val="single" w:color="auto" w:sz="4" w:space="0"/>
              <w:bottom w:val="single" w:color="auto" w:sz="4" w:space="0"/>
            </w:tcBorders>
            <w:vAlign w:val="center"/>
          </w:tcPr>
          <w:p w:rsidR="00E005F7" w:rsidP="007E4C7C" w:rsidRDefault="00E005F7" w14:paraId="66FAECAC" w14:textId="77777777">
            <w:r>
              <w:t>RpSC21A</w:t>
            </w:r>
          </w:p>
          <w:p w:rsidR="00E005F7" w:rsidP="007E4C7C" w:rsidRDefault="00E005F7" w14:paraId="43567367" w14:textId="77777777"/>
        </w:tc>
        <w:tc>
          <w:tcPr>
            <w:tcW w:w="4961" w:type="dxa"/>
            <w:tcBorders>
              <w:top w:val="single" w:color="auto" w:sz="4" w:space="0"/>
              <w:bottom w:val="single" w:color="auto" w:sz="4" w:space="0"/>
            </w:tcBorders>
            <w:vAlign w:val="center"/>
          </w:tcPr>
          <w:p w:rsidR="00E005F7" w:rsidP="007E4C7C" w:rsidRDefault="00E005F7" w14:paraId="669605FD" w14:textId="77777777">
            <w:pPr>
              <w:adjustRightInd w:val="0"/>
            </w:pPr>
            <w:r w:rsidRPr="006C61E7">
              <w:t>Montarea lavoarului din semiportelan, portelan sanitar etc. inclusiv pentru  handicapati, avind teava de scurgere din material plastic, montat pe console fixate pe pereti din zidarie de caramida sau b.c.a.</w:t>
            </w:r>
          </w:p>
          <w:p w:rsidRPr="006C61E7" w:rsidR="00E005F7" w:rsidP="007E4C7C" w:rsidRDefault="00E005F7" w14:paraId="2470B75E" w14:textId="77777777"/>
        </w:tc>
        <w:tc>
          <w:tcPr>
            <w:tcW w:w="1560" w:type="dxa"/>
            <w:tcBorders>
              <w:top w:val="single" w:color="auto" w:sz="4" w:space="0"/>
              <w:bottom w:val="single" w:color="auto" w:sz="4" w:space="0"/>
            </w:tcBorders>
            <w:vAlign w:val="center"/>
          </w:tcPr>
          <w:p w:rsidR="00E005F7" w:rsidP="007E4C7C" w:rsidRDefault="00E005F7" w14:paraId="13375FAD"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4E5E311C" w14:textId="77777777">
            <w:pPr>
              <w:jc w:val="center"/>
            </w:pPr>
            <w:r>
              <w:t>2,00</w:t>
            </w:r>
          </w:p>
        </w:tc>
      </w:tr>
      <w:tr w:rsidR="00E005F7" w:rsidTr="007E4C7C" w14:paraId="1ADAD3AE"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A5BABED" w14:textId="77777777">
            <w:r>
              <w:t xml:space="preserve"> 62</w:t>
            </w:r>
          </w:p>
        </w:tc>
        <w:tc>
          <w:tcPr>
            <w:tcW w:w="1701" w:type="dxa"/>
            <w:tcBorders>
              <w:top w:val="single" w:color="auto" w:sz="4" w:space="0"/>
              <w:bottom w:val="single" w:color="auto" w:sz="4" w:space="0"/>
            </w:tcBorders>
            <w:vAlign w:val="center"/>
          </w:tcPr>
          <w:p w:rsidR="00E005F7" w:rsidP="007E4C7C" w:rsidRDefault="00E005F7" w14:paraId="49DF6988" w14:textId="77777777">
            <w:r>
              <w:t>SD04A</w:t>
            </w:r>
          </w:p>
          <w:p w:rsidR="00E005F7" w:rsidP="007E4C7C" w:rsidRDefault="00E005F7" w14:paraId="1AE0565B" w14:textId="77777777"/>
        </w:tc>
        <w:tc>
          <w:tcPr>
            <w:tcW w:w="4961" w:type="dxa"/>
            <w:tcBorders>
              <w:top w:val="single" w:color="auto" w:sz="4" w:space="0"/>
              <w:bottom w:val="single" w:color="auto" w:sz="4" w:space="0"/>
            </w:tcBorders>
            <w:vAlign w:val="center"/>
          </w:tcPr>
          <w:p w:rsidR="00E005F7" w:rsidP="007E4C7C" w:rsidRDefault="00E005F7" w14:paraId="2B5DB3A2" w14:textId="77777777">
            <w:pPr>
              <w:adjustRightInd w:val="0"/>
            </w:pPr>
            <w:r w:rsidRPr="006C61E7">
              <w:t>Baterie amestecatoare cu brat basculant stativa pentru lavoar sau spalator, indiferent de modul de inchidere, inclusiv pentru handicapati, avind diametrul de 1/2"</w:t>
            </w:r>
          </w:p>
          <w:p w:rsidRPr="006C61E7" w:rsidR="00E005F7" w:rsidP="007E4C7C" w:rsidRDefault="00E005F7" w14:paraId="44C107C5" w14:textId="77777777"/>
        </w:tc>
        <w:tc>
          <w:tcPr>
            <w:tcW w:w="1560" w:type="dxa"/>
            <w:tcBorders>
              <w:top w:val="single" w:color="auto" w:sz="4" w:space="0"/>
              <w:bottom w:val="single" w:color="auto" w:sz="4" w:space="0"/>
            </w:tcBorders>
            <w:vAlign w:val="center"/>
          </w:tcPr>
          <w:p w:rsidR="00E005F7" w:rsidP="007E4C7C" w:rsidRDefault="00E005F7" w14:paraId="3C53FA11"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7CAD2E6C" w14:textId="77777777">
            <w:pPr>
              <w:jc w:val="center"/>
            </w:pPr>
            <w:r>
              <w:t>2,00</w:t>
            </w:r>
          </w:p>
        </w:tc>
      </w:tr>
      <w:tr w:rsidR="00E005F7" w:rsidTr="007E4C7C" w14:paraId="5F5A2B9F"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57F78A29" w14:textId="77777777">
            <w:r>
              <w:t xml:space="preserve"> 63</w:t>
            </w:r>
          </w:p>
        </w:tc>
        <w:tc>
          <w:tcPr>
            <w:tcW w:w="1701" w:type="dxa"/>
            <w:tcBorders>
              <w:top w:val="single" w:color="auto" w:sz="4" w:space="0"/>
              <w:bottom w:val="single" w:color="auto" w:sz="4" w:space="0"/>
            </w:tcBorders>
            <w:vAlign w:val="center"/>
          </w:tcPr>
          <w:p w:rsidR="00E005F7" w:rsidP="007E4C7C" w:rsidRDefault="00E005F7" w14:paraId="4E7C1977" w14:textId="77777777">
            <w:r>
              <w:t>SC07A</w:t>
            </w:r>
          </w:p>
          <w:p w:rsidR="00E005F7" w:rsidP="007E4C7C" w:rsidRDefault="00E005F7" w14:paraId="09E9CA84" w14:textId="77777777"/>
        </w:tc>
        <w:tc>
          <w:tcPr>
            <w:tcW w:w="4961" w:type="dxa"/>
            <w:tcBorders>
              <w:top w:val="single" w:color="auto" w:sz="4" w:space="0"/>
              <w:bottom w:val="single" w:color="auto" w:sz="4" w:space="0"/>
            </w:tcBorders>
            <w:vAlign w:val="center"/>
          </w:tcPr>
          <w:p w:rsidR="00E005F7" w:rsidP="007E4C7C" w:rsidRDefault="00E005F7" w14:paraId="690AED16" w14:textId="77777777">
            <w:pPr>
              <w:adjustRightInd w:val="0"/>
            </w:pPr>
            <w:r w:rsidRPr="006C61E7">
              <w:t>Vas pentru closet, complet echipat, din semiportelan, portelan sanitar etc. inclusiv pentru handicapati, asezat pe pardoseala, cu rezervorul de apa montat la inaltime sau semiinaltime, avind sifonul interior tip S</w:t>
            </w:r>
          </w:p>
          <w:p w:rsidRPr="006C61E7" w:rsidR="00E005F7" w:rsidP="007E4C7C" w:rsidRDefault="00E005F7" w14:paraId="63365B9A" w14:textId="77777777"/>
        </w:tc>
        <w:tc>
          <w:tcPr>
            <w:tcW w:w="1560" w:type="dxa"/>
            <w:tcBorders>
              <w:top w:val="single" w:color="auto" w:sz="4" w:space="0"/>
              <w:bottom w:val="single" w:color="auto" w:sz="4" w:space="0"/>
            </w:tcBorders>
            <w:vAlign w:val="center"/>
          </w:tcPr>
          <w:p w:rsidR="00E005F7" w:rsidP="007E4C7C" w:rsidRDefault="00E005F7" w14:paraId="37651164"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3B58F921" w14:textId="77777777">
            <w:pPr>
              <w:jc w:val="center"/>
            </w:pPr>
            <w:r>
              <w:t>2,00</w:t>
            </w:r>
          </w:p>
        </w:tc>
      </w:tr>
      <w:tr w:rsidR="00E005F7" w:rsidTr="007E4C7C" w14:paraId="5D6F888A"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21485B4A" w14:textId="77777777">
            <w:r>
              <w:t xml:space="preserve"> 64</w:t>
            </w:r>
          </w:p>
        </w:tc>
        <w:tc>
          <w:tcPr>
            <w:tcW w:w="1701" w:type="dxa"/>
            <w:tcBorders>
              <w:top w:val="single" w:color="auto" w:sz="4" w:space="0"/>
              <w:bottom w:val="single" w:color="auto" w:sz="4" w:space="0"/>
            </w:tcBorders>
            <w:vAlign w:val="center"/>
          </w:tcPr>
          <w:p w:rsidR="00E005F7" w:rsidP="007E4C7C" w:rsidRDefault="00E005F7" w14:paraId="6FE2E844" w14:textId="77777777">
            <w:r>
              <w:t>CL20A</w:t>
            </w:r>
          </w:p>
          <w:p w:rsidR="00E005F7" w:rsidP="007E4C7C" w:rsidRDefault="00E005F7" w14:paraId="6EF5765B" w14:textId="77777777"/>
        </w:tc>
        <w:tc>
          <w:tcPr>
            <w:tcW w:w="4961" w:type="dxa"/>
            <w:tcBorders>
              <w:top w:val="single" w:color="auto" w:sz="4" w:space="0"/>
              <w:bottom w:val="single" w:color="auto" w:sz="4" w:space="0"/>
            </w:tcBorders>
            <w:vAlign w:val="center"/>
          </w:tcPr>
          <w:p w:rsidRPr="00D220AE" w:rsidR="00E005F7" w:rsidP="007E4C7C" w:rsidRDefault="00E005F7" w14:paraId="59CA726D" w14:textId="77777777">
            <w:pPr>
              <w:adjustRightInd w:val="0"/>
              <w:rPr>
                <w:lang w:val="it-IT"/>
              </w:rPr>
            </w:pPr>
            <w:r w:rsidRPr="00D220AE">
              <w:rPr>
                <w:lang w:val="it-IT"/>
              </w:rPr>
              <w:t>Grile de ventilatie gata confectionate din tabla neagra, cu jaluzele reglabile manual, vopsite si montate in zidarie.</w:t>
            </w:r>
          </w:p>
          <w:p w:rsidRPr="00D220AE" w:rsidR="00E005F7" w:rsidP="007E4C7C" w:rsidRDefault="00E005F7" w14:paraId="469492B1" w14:textId="77777777">
            <w:pPr>
              <w:rPr>
                <w:lang w:val="it-IT"/>
              </w:rPr>
            </w:pPr>
          </w:p>
        </w:tc>
        <w:tc>
          <w:tcPr>
            <w:tcW w:w="1560" w:type="dxa"/>
            <w:tcBorders>
              <w:top w:val="single" w:color="auto" w:sz="4" w:space="0"/>
              <w:bottom w:val="single" w:color="auto" w:sz="4" w:space="0"/>
            </w:tcBorders>
            <w:vAlign w:val="center"/>
          </w:tcPr>
          <w:p w:rsidR="00E005F7" w:rsidP="007E4C7C" w:rsidRDefault="00E005F7" w14:paraId="4CCC7B00"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5B977BA6" w14:textId="77777777">
            <w:pPr>
              <w:jc w:val="center"/>
            </w:pPr>
            <w:r>
              <w:t>2,00</w:t>
            </w:r>
          </w:p>
        </w:tc>
      </w:tr>
      <w:tr w:rsidR="00E005F7" w:rsidTr="007E4C7C" w14:paraId="2154DA64"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AD5EBEE" w14:textId="77777777">
            <w:r>
              <w:t xml:space="preserve"> 65</w:t>
            </w:r>
          </w:p>
        </w:tc>
        <w:tc>
          <w:tcPr>
            <w:tcW w:w="1701" w:type="dxa"/>
            <w:tcBorders>
              <w:top w:val="single" w:color="auto" w:sz="4" w:space="0"/>
              <w:bottom w:val="single" w:color="auto" w:sz="4" w:space="0"/>
            </w:tcBorders>
            <w:vAlign w:val="center"/>
          </w:tcPr>
          <w:p w:rsidR="00E005F7" w:rsidP="007E4C7C" w:rsidRDefault="00E005F7" w14:paraId="1BC8BC1D" w14:textId="77777777">
            <w:r>
              <w:t>SE44A</w:t>
            </w:r>
          </w:p>
          <w:p w:rsidR="00E005F7" w:rsidP="007E4C7C" w:rsidRDefault="00E005F7" w14:paraId="7EE57647" w14:textId="77777777"/>
        </w:tc>
        <w:tc>
          <w:tcPr>
            <w:tcW w:w="4961" w:type="dxa"/>
            <w:tcBorders>
              <w:top w:val="single" w:color="auto" w:sz="4" w:space="0"/>
              <w:bottom w:val="single" w:color="auto" w:sz="4" w:space="0"/>
            </w:tcBorders>
            <w:vAlign w:val="center"/>
          </w:tcPr>
          <w:p w:rsidR="00E005F7" w:rsidP="007E4C7C" w:rsidRDefault="00E005F7" w14:paraId="43F78884" w14:textId="77777777">
            <w:pPr>
              <w:adjustRightInd w:val="0"/>
            </w:pPr>
            <w:r w:rsidRPr="006C61E7">
              <w:t xml:space="preserve">Incalzitor de apa electric, avind  capacitatea de pina la 30 l, montata pe console fixate in perete </w:t>
            </w:r>
          </w:p>
          <w:p w:rsidRPr="006C61E7" w:rsidR="00E005F7" w:rsidP="007E4C7C" w:rsidRDefault="00E005F7" w14:paraId="0A3CFA36" w14:textId="77777777"/>
        </w:tc>
        <w:tc>
          <w:tcPr>
            <w:tcW w:w="1560" w:type="dxa"/>
            <w:tcBorders>
              <w:top w:val="single" w:color="auto" w:sz="4" w:space="0"/>
              <w:bottom w:val="single" w:color="auto" w:sz="4" w:space="0"/>
            </w:tcBorders>
            <w:vAlign w:val="center"/>
          </w:tcPr>
          <w:p w:rsidR="00E005F7" w:rsidP="007E4C7C" w:rsidRDefault="00E005F7" w14:paraId="60579D51"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1C3B1301" w14:textId="77777777">
            <w:pPr>
              <w:jc w:val="center"/>
            </w:pPr>
            <w:r>
              <w:t>2,00</w:t>
            </w:r>
          </w:p>
        </w:tc>
      </w:tr>
      <w:tr w:rsidR="00E005F7" w:rsidTr="007E4C7C" w14:paraId="5CD0F697"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F4AFDAD" w14:textId="77777777">
            <w:r>
              <w:t xml:space="preserve"> 66</w:t>
            </w:r>
          </w:p>
        </w:tc>
        <w:tc>
          <w:tcPr>
            <w:tcW w:w="1701" w:type="dxa"/>
            <w:tcBorders>
              <w:top w:val="single" w:color="auto" w:sz="4" w:space="0"/>
              <w:bottom w:val="single" w:color="auto" w:sz="4" w:space="0"/>
            </w:tcBorders>
            <w:vAlign w:val="center"/>
          </w:tcPr>
          <w:p w:rsidR="00E005F7" w:rsidP="007E4C7C" w:rsidRDefault="00E005F7" w14:paraId="0AF2BD67" w14:textId="77777777">
            <w:r>
              <w:t>SD05A</w:t>
            </w:r>
          </w:p>
          <w:p w:rsidR="00E005F7" w:rsidP="007E4C7C" w:rsidRDefault="00E005F7" w14:paraId="1D58CCF2" w14:textId="77777777"/>
        </w:tc>
        <w:tc>
          <w:tcPr>
            <w:tcW w:w="4961" w:type="dxa"/>
            <w:tcBorders>
              <w:top w:val="single" w:color="auto" w:sz="4" w:space="0"/>
              <w:bottom w:val="single" w:color="auto" w:sz="4" w:space="0"/>
            </w:tcBorders>
            <w:vAlign w:val="center"/>
          </w:tcPr>
          <w:p w:rsidR="00E005F7" w:rsidP="007E4C7C" w:rsidRDefault="00E005F7" w14:paraId="72BB200D" w14:textId="77777777">
            <w:pPr>
              <w:adjustRightInd w:val="0"/>
            </w:pPr>
            <w:r w:rsidRPr="006C61E7">
              <w:t>Robinet de reglaj, drept sau coltar, montat inaintea armaturii de la obiectele sanitare, avind diametrul de 3/8" - 1/2"</w:t>
            </w:r>
          </w:p>
          <w:p w:rsidRPr="006C61E7" w:rsidR="00E005F7" w:rsidP="007E4C7C" w:rsidRDefault="00E005F7" w14:paraId="0FC97F26" w14:textId="77777777"/>
        </w:tc>
        <w:tc>
          <w:tcPr>
            <w:tcW w:w="1560" w:type="dxa"/>
            <w:tcBorders>
              <w:top w:val="single" w:color="auto" w:sz="4" w:space="0"/>
              <w:bottom w:val="single" w:color="auto" w:sz="4" w:space="0"/>
            </w:tcBorders>
            <w:vAlign w:val="center"/>
          </w:tcPr>
          <w:p w:rsidR="00E005F7" w:rsidP="007E4C7C" w:rsidRDefault="00E005F7" w14:paraId="401F81FD"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13CA8EB2" w14:textId="77777777">
            <w:pPr>
              <w:jc w:val="center"/>
            </w:pPr>
            <w:r>
              <w:t>10,00</w:t>
            </w:r>
          </w:p>
        </w:tc>
      </w:tr>
      <w:tr w:rsidR="00E005F7" w:rsidTr="007E4C7C" w14:paraId="1DD55401"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5790D3F9" w14:textId="77777777">
            <w:r>
              <w:t xml:space="preserve"> 67</w:t>
            </w:r>
          </w:p>
        </w:tc>
        <w:tc>
          <w:tcPr>
            <w:tcW w:w="1701" w:type="dxa"/>
            <w:tcBorders>
              <w:top w:val="single" w:color="auto" w:sz="4" w:space="0"/>
              <w:bottom w:val="single" w:color="auto" w:sz="4" w:space="0"/>
            </w:tcBorders>
            <w:vAlign w:val="center"/>
          </w:tcPr>
          <w:p w:rsidR="00E005F7" w:rsidP="007E4C7C" w:rsidRDefault="00E005F7" w14:paraId="6A20DE7B" w14:textId="77777777">
            <w:r>
              <w:t>IC30D</w:t>
            </w:r>
          </w:p>
          <w:p w:rsidR="00E005F7" w:rsidP="007E4C7C" w:rsidRDefault="00E005F7" w14:paraId="0A040B86" w14:textId="77777777"/>
        </w:tc>
        <w:tc>
          <w:tcPr>
            <w:tcW w:w="4961" w:type="dxa"/>
            <w:tcBorders>
              <w:top w:val="single" w:color="auto" w:sz="4" w:space="0"/>
              <w:bottom w:val="single" w:color="auto" w:sz="4" w:space="0"/>
            </w:tcBorders>
            <w:vAlign w:val="center"/>
          </w:tcPr>
          <w:p w:rsidR="00E005F7" w:rsidP="007E4C7C" w:rsidRDefault="00E005F7" w14:paraId="583ACA4D" w14:textId="77777777">
            <w:pPr>
              <w:adjustRightInd w:val="0"/>
            </w:pPr>
            <w:r w:rsidRPr="006C61E7">
              <w:t>Fitinguri din fonta maleabila, avind 2 insurubari, montata prin insurubare cu teava de otel, avind diametrul pina la  1"</w:t>
            </w:r>
          </w:p>
          <w:p w:rsidRPr="006C61E7" w:rsidR="00E005F7" w:rsidP="007E4C7C" w:rsidRDefault="00E005F7" w14:paraId="626FD5C5" w14:textId="77777777"/>
        </w:tc>
        <w:tc>
          <w:tcPr>
            <w:tcW w:w="1560" w:type="dxa"/>
            <w:tcBorders>
              <w:top w:val="single" w:color="auto" w:sz="4" w:space="0"/>
              <w:bottom w:val="single" w:color="auto" w:sz="4" w:space="0"/>
            </w:tcBorders>
            <w:vAlign w:val="center"/>
          </w:tcPr>
          <w:p w:rsidR="00E005F7" w:rsidP="007E4C7C" w:rsidRDefault="00E005F7" w14:paraId="7768D2AF"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0B6787E7" w14:textId="77777777">
            <w:pPr>
              <w:jc w:val="center"/>
            </w:pPr>
            <w:r>
              <w:t>4,00</w:t>
            </w:r>
          </w:p>
        </w:tc>
      </w:tr>
      <w:tr w:rsidR="00E005F7" w:rsidTr="007E4C7C" w14:paraId="68AA6E75"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1C046EDA" w14:textId="77777777">
            <w:r>
              <w:t xml:space="preserve"> 68</w:t>
            </w:r>
          </w:p>
        </w:tc>
        <w:tc>
          <w:tcPr>
            <w:tcW w:w="1701" w:type="dxa"/>
            <w:tcBorders>
              <w:top w:val="single" w:color="auto" w:sz="4" w:space="0"/>
              <w:bottom w:val="single" w:color="auto" w:sz="4" w:space="0"/>
            </w:tcBorders>
            <w:vAlign w:val="center"/>
          </w:tcPr>
          <w:p w:rsidR="00E005F7" w:rsidP="007E4C7C" w:rsidRDefault="00E005F7" w14:paraId="711D556B" w14:textId="77777777">
            <w:r>
              <w:t>RpEG03A</w:t>
            </w:r>
          </w:p>
          <w:p w:rsidR="00E005F7" w:rsidP="007E4C7C" w:rsidRDefault="00E005F7" w14:paraId="0D62DADE" w14:textId="77777777"/>
        </w:tc>
        <w:tc>
          <w:tcPr>
            <w:tcW w:w="4961" w:type="dxa"/>
            <w:tcBorders>
              <w:top w:val="single" w:color="auto" w:sz="4" w:space="0"/>
              <w:bottom w:val="single" w:color="auto" w:sz="4" w:space="0"/>
            </w:tcBorders>
            <w:vAlign w:val="center"/>
          </w:tcPr>
          <w:p w:rsidR="00E005F7" w:rsidP="007E4C7C" w:rsidRDefault="00E005F7" w14:paraId="247326D4" w14:textId="77777777">
            <w:pPr>
              <w:adjustRightInd w:val="0"/>
            </w:pPr>
            <w:r w:rsidRPr="006C61E7">
              <w:t>Montarea tablourilor de distributie format panou, dulap, celula sau pupitru, gata echipate, avind greutatea pina la 150 kg</w:t>
            </w:r>
          </w:p>
          <w:p w:rsidRPr="006C61E7" w:rsidR="00E005F7" w:rsidP="007E4C7C" w:rsidRDefault="00E005F7" w14:paraId="70A564FC" w14:textId="77777777"/>
        </w:tc>
        <w:tc>
          <w:tcPr>
            <w:tcW w:w="1560" w:type="dxa"/>
            <w:tcBorders>
              <w:top w:val="single" w:color="auto" w:sz="4" w:space="0"/>
              <w:bottom w:val="single" w:color="auto" w:sz="4" w:space="0"/>
            </w:tcBorders>
            <w:vAlign w:val="center"/>
          </w:tcPr>
          <w:p w:rsidR="00E005F7" w:rsidP="007E4C7C" w:rsidRDefault="00E005F7" w14:paraId="14200CD0"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2C984561" w14:textId="77777777">
            <w:pPr>
              <w:jc w:val="center"/>
            </w:pPr>
            <w:r>
              <w:t>1,00</w:t>
            </w:r>
          </w:p>
        </w:tc>
      </w:tr>
      <w:tr w:rsidR="00E005F7" w:rsidTr="007E4C7C" w14:paraId="47B7D7FA"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D5C5EA2" w14:textId="77777777">
            <w:r>
              <w:t xml:space="preserve"> 69</w:t>
            </w:r>
          </w:p>
        </w:tc>
        <w:tc>
          <w:tcPr>
            <w:tcW w:w="1701" w:type="dxa"/>
            <w:tcBorders>
              <w:top w:val="single" w:color="auto" w:sz="4" w:space="0"/>
              <w:bottom w:val="single" w:color="auto" w:sz="4" w:space="0"/>
            </w:tcBorders>
            <w:vAlign w:val="center"/>
          </w:tcPr>
          <w:p w:rsidR="00E005F7" w:rsidP="007E4C7C" w:rsidRDefault="00E005F7" w14:paraId="0BA76EC8" w14:textId="77777777">
            <w:r>
              <w:t>RpED09A</w:t>
            </w:r>
          </w:p>
          <w:p w:rsidR="00E005F7" w:rsidP="007E4C7C" w:rsidRDefault="00E005F7" w14:paraId="3151A0EF" w14:textId="77777777"/>
        </w:tc>
        <w:tc>
          <w:tcPr>
            <w:tcW w:w="4961" w:type="dxa"/>
            <w:tcBorders>
              <w:top w:val="single" w:color="auto" w:sz="4" w:space="0"/>
              <w:bottom w:val="single" w:color="auto" w:sz="4" w:space="0"/>
            </w:tcBorders>
            <w:vAlign w:val="center"/>
          </w:tcPr>
          <w:p w:rsidR="00E005F7" w:rsidP="007E4C7C" w:rsidRDefault="00E005F7" w14:paraId="2397C618" w14:textId="77777777">
            <w:pPr>
              <w:adjustRightInd w:val="0"/>
            </w:pPr>
            <w:r w:rsidRPr="006C61E7">
              <w:t>Montarea cablurilor electrice din cupru, cu izolatie din PVC, cu rezistenta marita la propagarea flacarilor, pentru tensiuni de 0,6/1 kV, simbol CYYF, montate aparent, avind sectiunea de 3x2,5 mmp</w:t>
            </w:r>
          </w:p>
          <w:p w:rsidRPr="006C61E7" w:rsidR="00E005F7" w:rsidP="007E4C7C" w:rsidRDefault="00E005F7" w14:paraId="10975552" w14:textId="77777777"/>
        </w:tc>
        <w:tc>
          <w:tcPr>
            <w:tcW w:w="1560" w:type="dxa"/>
            <w:tcBorders>
              <w:top w:val="single" w:color="auto" w:sz="4" w:space="0"/>
              <w:bottom w:val="single" w:color="auto" w:sz="4" w:space="0"/>
            </w:tcBorders>
            <w:vAlign w:val="center"/>
          </w:tcPr>
          <w:p w:rsidR="00E005F7" w:rsidP="007E4C7C" w:rsidRDefault="00E005F7" w14:paraId="18B0F306" w14:textId="77777777">
            <w:pPr>
              <w:jc w:val="center"/>
            </w:pPr>
            <w:r>
              <w:t>m</w:t>
            </w:r>
          </w:p>
        </w:tc>
        <w:tc>
          <w:tcPr>
            <w:tcW w:w="1559" w:type="dxa"/>
            <w:tcBorders>
              <w:top w:val="single" w:color="auto" w:sz="4" w:space="0"/>
              <w:bottom w:val="single" w:color="auto" w:sz="4" w:space="0"/>
            </w:tcBorders>
            <w:vAlign w:val="center"/>
          </w:tcPr>
          <w:p w:rsidR="00E005F7" w:rsidP="007E4C7C" w:rsidRDefault="00E005F7" w14:paraId="5767E48D" w14:textId="77777777">
            <w:pPr>
              <w:jc w:val="center"/>
            </w:pPr>
            <w:r>
              <w:t>22,50</w:t>
            </w:r>
          </w:p>
        </w:tc>
      </w:tr>
      <w:tr w:rsidR="00E005F7" w:rsidTr="007E4C7C" w14:paraId="5F184F6D"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72E57B17" w14:textId="77777777">
            <w:r>
              <w:t xml:space="preserve"> 70</w:t>
            </w:r>
          </w:p>
        </w:tc>
        <w:tc>
          <w:tcPr>
            <w:tcW w:w="1701" w:type="dxa"/>
            <w:tcBorders>
              <w:top w:val="single" w:color="auto" w:sz="4" w:space="0"/>
              <w:bottom w:val="single" w:color="auto" w:sz="4" w:space="0"/>
            </w:tcBorders>
            <w:vAlign w:val="center"/>
          </w:tcPr>
          <w:p w:rsidR="00E005F7" w:rsidP="007E4C7C" w:rsidRDefault="00E005F7" w14:paraId="68B0296C" w14:textId="77777777">
            <w:r>
              <w:t>RpEE15A</w:t>
            </w:r>
          </w:p>
          <w:p w:rsidR="00E005F7" w:rsidP="007E4C7C" w:rsidRDefault="00E005F7" w14:paraId="49320F0B" w14:textId="77777777"/>
        </w:tc>
        <w:tc>
          <w:tcPr>
            <w:tcW w:w="4961" w:type="dxa"/>
            <w:tcBorders>
              <w:top w:val="single" w:color="auto" w:sz="4" w:space="0"/>
              <w:bottom w:val="single" w:color="auto" w:sz="4" w:space="0"/>
            </w:tcBorders>
            <w:vAlign w:val="center"/>
          </w:tcPr>
          <w:p w:rsidRPr="00D220AE" w:rsidR="00E005F7" w:rsidP="007E4C7C" w:rsidRDefault="00E005F7" w14:paraId="2077E7AC" w14:textId="77777777">
            <w:pPr>
              <w:adjustRightInd w:val="0"/>
              <w:rPr>
                <w:lang w:val="pt-BR"/>
              </w:rPr>
            </w:pPr>
            <w:r w:rsidRPr="00D220AE">
              <w:rPr>
                <w:lang w:val="pt-BR"/>
              </w:rPr>
              <w:t>Montarea intrerupatoarelor - intrerupator monopolar 25 A- simbol 3129 N</w:t>
            </w:r>
          </w:p>
          <w:p w:rsidRPr="00D220AE" w:rsidR="00E005F7" w:rsidP="007E4C7C" w:rsidRDefault="00E005F7" w14:paraId="32FF80AF" w14:textId="77777777">
            <w:pPr>
              <w:rPr>
                <w:lang w:val="pt-BR"/>
              </w:rPr>
            </w:pPr>
          </w:p>
        </w:tc>
        <w:tc>
          <w:tcPr>
            <w:tcW w:w="1560" w:type="dxa"/>
            <w:tcBorders>
              <w:top w:val="single" w:color="auto" w:sz="4" w:space="0"/>
              <w:bottom w:val="single" w:color="auto" w:sz="4" w:space="0"/>
            </w:tcBorders>
            <w:vAlign w:val="center"/>
          </w:tcPr>
          <w:p w:rsidR="00E005F7" w:rsidP="007E4C7C" w:rsidRDefault="00E005F7" w14:paraId="0EF89331"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71337B91" w14:textId="77777777">
            <w:pPr>
              <w:jc w:val="center"/>
            </w:pPr>
            <w:r>
              <w:t>7,00</w:t>
            </w:r>
          </w:p>
        </w:tc>
      </w:tr>
      <w:tr w:rsidR="00E005F7" w:rsidTr="007E4C7C" w14:paraId="61FAAE37"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2ABFC36" w14:textId="77777777">
            <w:r>
              <w:t xml:space="preserve"> 71</w:t>
            </w:r>
          </w:p>
        </w:tc>
        <w:tc>
          <w:tcPr>
            <w:tcW w:w="1701" w:type="dxa"/>
            <w:tcBorders>
              <w:top w:val="single" w:color="auto" w:sz="4" w:space="0"/>
              <w:bottom w:val="single" w:color="auto" w:sz="4" w:space="0"/>
            </w:tcBorders>
            <w:vAlign w:val="center"/>
          </w:tcPr>
          <w:p w:rsidR="00E005F7" w:rsidP="007E4C7C" w:rsidRDefault="00E005F7" w14:paraId="5AF787DF" w14:textId="77777777">
            <w:r>
              <w:t>RpEE03A</w:t>
            </w:r>
          </w:p>
          <w:p w:rsidR="00E005F7" w:rsidP="007E4C7C" w:rsidRDefault="00E005F7" w14:paraId="65245133" w14:textId="77777777"/>
        </w:tc>
        <w:tc>
          <w:tcPr>
            <w:tcW w:w="4961" w:type="dxa"/>
            <w:tcBorders>
              <w:top w:val="single" w:color="auto" w:sz="4" w:space="0"/>
              <w:bottom w:val="single" w:color="auto" w:sz="4" w:space="0"/>
            </w:tcBorders>
            <w:vAlign w:val="center"/>
          </w:tcPr>
          <w:p w:rsidR="00E005F7" w:rsidP="007E4C7C" w:rsidRDefault="00E005F7" w14:paraId="3D4BED8A" w14:textId="77777777">
            <w:pPr>
              <w:adjustRightInd w:val="0"/>
            </w:pPr>
            <w:r w:rsidRPr="006C61E7">
              <w:t>Montarea prizelor bipolare constructie normala din bachelita sau aminoplast, simpla, dubla, constructie impermeabila, etanse, etanse metalica sau similare, montate ingropat sub tencuiala sau aparent pe dibluri din lemn sau plastic</w:t>
            </w:r>
          </w:p>
          <w:p w:rsidRPr="006C61E7" w:rsidR="00E005F7" w:rsidP="007E4C7C" w:rsidRDefault="00E005F7" w14:paraId="24E4A312" w14:textId="77777777"/>
        </w:tc>
        <w:tc>
          <w:tcPr>
            <w:tcW w:w="1560" w:type="dxa"/>
            <w:tcBorders>
              <w:top w:val="single" w:color="auto" w:sz="4" w:space="0"/>
              <w:bottom w:val="single" w:color="auto" w:sz="4" w:space="0"/>
            </w:tcBorders>
            <w:vAlign w:val="center"/>
          </w:tcPr>
          <w:p w:rsidR="00E005F7" w:rsidP="007E4C7C" w:rsidRDefault="00E005F7" w14:paraId="7250BE81"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1EA95A52" w14:textId="77777777">
            <w:pPr>
              <w:jc w:val="center"/>
            </w:pPr>
            <w:r>
              <w:t>5,00</w:t>
            </w:r>
          </w:p>
        </w:tc>
      </w:tr>
      <w:tr w:rsidR="00E005F7" w:rsidTr="007E4C7C" w14:paraId="6623CD2B"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68FA572F" w14:textId="77777777">
            <w:r>
              <w:lastRenderedPageBreak/>
              <w:t xml:space="preserve"> 72</w:t>
            </w:r>
          </w:p>
        </w:tc>
        <w:tc>
          <w:tcPr>
            <w:tcW w:w="1701" w:type="dxa"/>
            <w:tcBorders>
              <w:top w:val="single" w:color="auto" w:sz="4" w:space="0"/>
              <w:bottom w:val="single" w:color="auto" w:sz="4" w:space="0"/>
            </w:tcBorders>
            <w:vAlign w:val="center"/>
          </w:tcPr>
          <w:p w:rsidR="00E005F7" w:rsidP="007E4C7C" w:rsidRDefault="00E005F7" w14:paraId="66EF92CB" w14:textId="77777777">
            <w:r>
              <w:t>IC36A</w:t>
            </w:r>
          </w:p>
          <w:p w:rsidR="00E005F7" w:rsidP="007E4C7C" w:rsidRDefault="00E005F7" w14:paraId="0FDF6518" w14:textId="77777777"/>
        </w:tc>
        <w:tc>
          <w:tcPr>
            <w:tcW w:w="4961" w:type="dxa"/>
            <w:tcBorders>
              <w:top w:val="single" w:color="auto" w:sz="4" w:space="0"/>
              <w:bottom w:val="single" w:color="auto" w:sz="4" w:space="0"/>
            </w:tcBorders>
            <w:vAlign w:val="center"/>
          </w:tcPr>
          <w:p w:rsidR="00E005F7" w:rsidP="007E4C7C" w:rsidRDefault="00E005F7" w14:paraId="0835FA0D" w14:textId="77777777">
            <w:pPr>
              <w:adjustRightInd w:val="0"/>
            </w:pPr>
            <w:r w:rsidRPr="006C61E7">
              <w:t>Teava din polietilena armata de inalta densitate sau polipropilena armata sau nearmata, montata in coloane la  instalatii de incalzire centrala, avind diametrul exterior de pina la 20,0 mm, inclusiv.</w:t>
            </w:r>
          </w:p>
          <w:p w:rsidRPr="006C61E7" w:rsidR="00E005F7" w:rsidP="007E4C7C" w:rsidRDefault="00E005F7" w14:paraId="19C67E45" w14:textId="77777777"/>
        </w:tc>
        <w:tc>
          <w:tcPr>
            <w:tcW w:w="1560" w:type="dxa"/>
            <w:tcBorders>
              <w:top w:val="single" w:color="auto" w:sz="4" w:space="0"/>
              <w:bottom w:val="single" w:color="auto" w:sz="4" w:space="0"/>
            </w:tcBorders>
            <w:vAlign w:val="center"/>
          </w:tcPr>
          <w:p w:rsidR="00E005F7" w:rsidP="007E4C7C" w:rsidRDefault="00E005F7" w14:paraId="6EE6E3B9" w14:textId="77777777">
            <w:pPr>
              <w:jc w:val="center"/>
            </w:pPr>
            <w:r>
              <w:t>m</w:t>
            </w:r>
          </w:p>
        </w:tc>
        <w:tc>
          <w:tcPr>
            <w:tcW w:w="1559" w:type="dxa"/>
            <w:tcBorders>
              <w:top w:val="single" w:color="auto" w:sz="4" w:space="0"/>
              <w:bottom w:val="single" w:color="auto" w:sz="4" w:space="0"/>
            </w:tcBorders>
            <w:vAlign w:val="center"/>
          </w:tcPr>
          <w:p w:rsidR="00E005F7" w:rsidP="007E4C7C" w:rsidRDefault="00E005F7" w14:paraId="2ABB1510" w14:textId="77777777">
            <w:pPr>
              <w:jc w:val="center"/>
            </w:pPr>
            <w:r>
              <w:t>8,50</w:t>
            </w:r>
          </w:p>
        </w:tc>
      </w:tr>
      <w:tr w:rsidR="00E005F7" w:rsidTr="007E4C7C" w14:paraId="6CF2DB49"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0682D9F8" w14:textId="77777777">
            <w:r>
              <w:t xml:space="preserve"> 73</w:t>
            </w:r>
          </w:p>
        </w:tc>
        <w:tc>
          <w:tcPr>
            <w:tcW w:w="1701" w:type="dxa"/>
            <w:tcBorders>
              <w:top w:val="single" w:color="auto" w:sz="4" w:space="0"/>
              <w:bottom w:val="single" w:color="auto" w:sz="4" w:space="0"/>
            </w:tcBorders>
            <w:vAlign w:val="center"/>
          </w:tcPr>
          <w:p w:rsidR="00E005F7" w:rsidP="007E4C7C" w:rsidRDefault="00E005F7" w14:paraId="64F0AF6C" w14:textId="77777777">
            <w:r>
              <w:t>IC37B</w:t>
            </w:r>
          </w:p>
          <w:p w:rsidR="00E005F7" w:rsidP="007E4C7C" w:rsidRDefault="00E005F7" w14:paraId="0086A226" w14:textId="77777777"/>
        </w:tc>
        <w:tc>
          <w:tcPr>
            <w:tcW w:w="4961" w:type="dxa"/>
            <w:tcBorders>
              <w:top w:val="single" w:color="auto" w:sz="4" w:space="0"/>
              <w:bottom w:val="single" w:color="auto" w:sz="4" w:space="0"/>
            </w:tcBorders>
            <w:vAlign w:val="center"/>
          </w:tcPr>
          <w:p w:rsidR="00E005F7" w:rsidP="007E4C7C" w:rsidRDefault="00E005F7" w14:paraId="48072C19" w14:textId="77777777">
            <w:pPr>
              <w:adjustRightInd w:val="0"/>
            </w:pPr>
            <w:r w:rsidRPr="006C61E7">
              <w:t>Piese de racordare cu doua imbinari (fitinguri) din polietilena, imbinate prin infiletare cu teava din polietilena armata, avind diametrul exterior de 20,0 mm  / mufa,teu,cot  20  / 1/2Fe /</w:t>
            </w:r>
          </w:p>
          <w:p w:rsidRPr="006C61E7" w:rsidR="00E005F7" w:rsidP="007E4C7C" w:rsidRDefault="00E005F7" w14:paraId="56339FF0" w14:textId="77777777"/>
        </w:tc>
        <w:tc>
          <w:tcPr>
            <w:tcW w:w="1560" w:type="dxa"/>
            <w:tcBorders>
              <w:top w:val="single" w:color="auto" w:sz="4" w:space="0"/>
              <w:bottom w:val="single" w:color="auto" w:sz="4" w:space="0"/>
            </w:tcBorders>
            <w:vAlign w:val="center"/>
          </w:tcPr>
          <w:p w:rsidR="00E005F7" w:rsidP="007E4C7C" w:rsidRDefault="00E005F7" w14:paraId="158B8BDD"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25815050" w14:textId="77777777">
            <w:pPr>
              <w:jc w:val="center"/>
            </w:pPr>
            <w:r>
              <w:t>14,00</w:t>
            </w:r>
          </w:p>
        </w:tc>
      </w:tr>
      <w:tr w:rsidR="00E005F7" w:rsidTr="007E4C7C" w14:paraId="5FC58131"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BD371A3" w14:textId="77777777">
            <w:r>
              <w:t xml:space="preserve"> 74</w:t>
            </w:r>
          </w:p>
        </w:tc>
        <w:tc>
          <w:tcPr>
            <w:tcW w:w="1701" w:type="dxa"/>
            <w:tcBorders>
              <w:top w:val="single" w:color="auto" w:sz="4" w:space="0"/>
              <w:bottom w:val="single" w:color="auto" w:sz="4" w:space="0"/>
            </w:tcBorders>
            <w:vAlign w:val="center"/>
          </w:tcPr>
          <w:p w:rsidR="00E005F7" w:rsidP="007E4C7C" w:rsidRDefault="00E005F7" w14:paraId="39BB4645" w14:textId="77777777">
            <w:r>
              <w:t>IC38A</w:t>
            </w:r>
          </w:p>
          <w:p w:rsidR="00E005F7" w:rsidP="007E4C7C" w:rsidRDefault="00E005F7" w14:paraId="6083868D" w14:textId="77777777"/>
        </w:tc>
        <w:tc>
          <w:tcPr>
            <w:tcW w:w="4961" w:type="dxa"/>
            <w:tcBorders>
              <w:top w:val="single" w:color="auto" w:sz="4" w:space="0"/>
              <w:bottom w:val="single" w:color="auto" w:sz="4" w:space="0"/>
            </w:tcBorders>
            <w:vAlign w:val="center"/>
          </w:tcPr>
          <w:p w:rsidR="00E005F7" w:rsidP="007E4C7C" w:rsidRDefault="00E005F7" w14:paraId="30CDC5FC" w14:textId="77777777">
            <w:pPr>
              <w:adjustRightInd w:val="0"/>
            </w:pPr>
            <w:r w:rsidRPr="006C61E7">
              <w:t>Piesa de racordare (fiting), cu 2 imbinari, din polipropilena imbinate prin polifusiune cu teava din polipropilena armata, avind diametrul exterior de pina la 20,0 mm, inclusiv</w:t>
            </w:r>
          </w:p>
          <w:p w:rsidRPr="006C61E7" w:rsidR="00E005F7" w:rsidP="007E4C7C" w:rsidRDefault="00E005F7" w14:paraId="61312A90" w14:textId="77777777"/>
        </w:tc>
        <w:tc>
          <w:tcPr>
            <w:tcW w:w="1560" w:type="dxa"/>
            <w:tcBorders>
              <w:top w:val="single" w:color="auto" w:sz="4" w:space="0"/>
              <w:bottom w:val="single" w:color="auto" w:sz="4" w:space="0"/>
            </w:tcBorders>
            <w:vAlign w:val="center"/>
          </w:tcPr>
          <w:p w:rsidR="00E005F7" w:rsidP="007E4C7C" w:rsidRDefault="00E005F7" w14:paraId="363AC43C"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0786F72F" w14:textId="77777777">
            <w:pPr>
              <w:jc w:val="center"/>
            </w:pPr>
            <w:r>
              <w:t>25,00</w:t>
            </w:r>
          </w:p>
        </w:tc>
      </w:tr>
      <w:tr w:rsidR="00E005F7" w:rsidTr="007E4C7C" w14:paraId="51D3BD7A"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36FA1AB4" w14:textId="77777777">
            <w:r>
              <w:t xml:space="preserve"> 75</w:t>
            </w:r>
          </w:p>
        </w:tc>
        <w:tc>
          <w:tcPr>
            <w:tcW w:w="1701" w:type="dxa"/>
            <w:tcBorders>
              <w:top w:val="single" w:color="auto" w:sz="4" w:space="0"/>
              <w:bottom w:val="single" w:color="auto" w:sz="4" w:space="0"/>
            </w:tcBorders>
            <w:vAlign w:val="center"/>
          </w:tcPr>
          <w:p w:rsidR="00E005F7" w:rsidP="007E4C7C" w:rsidRDefault="00E005F7" w14:paraId="33DF466E" w14:textId="77777777">
            <w:r>
              <w:t>RpSB13E</w:t>
            </w:r>
          </w:p>
          <w:p w:rsidR="00E005F7" w:rsidP="007E4C7C" w:rsidRDefault="00E005F7" w14:paraId="179DB80A" w14:textId="77777777"/>
        </w:tc>
        <w:tc>
          <w:tcPr>
            <w:tcW w:w="4961" w:type="dxa"/>
            <w:tcBorders>
              <w:top w:val="single" w:color="auto" w:sz="4" w:space="0"/>
              <w:bottom w:val="single" w:color="auto" w:sz="4" w:space="0"/>
            </w:tcBorders>
            <w:vAlign w:val="center"/>
          </w:tcPr>
          <w:p w:rsidR="00E005F7" w:rsidP="007E4C7C" w:rsidRDefault="00E005F7" w14:paraId="18AA1574" w14:textId="77777777">
            <w:pPr>
              <w:adjustRightInd w:val="0"/>
            </w:pPr>
            <w:r w:rsidRPr="006C61E7">
              <w:t>Montarea tevii din material plastic pentru canalizare, imbinata cu garnitura de cauciuc, montata aparent sau ingropat sub pardoseala, avind diametrul de 110 mm</w:t>
            </w:r>
          </w:p>
          <w:p w:rsidRPr="006C61E7" w:rsidR="00E005F7" w:rsidP="007E4C7C" w:rsidRDefault="00E005F7" w14:paraId="5005B0FF" w14:textId="77777777"/>
        </w:tc>
        <w:tc>
          <w:tcPr>
            <w:tcW w:w="1560" w:type="dxa"/>
            <w:tcBorders>
              <w:top w:val="single" w:color="auto" w:sz="4" w:space="0"/>
              <w:bottom w:val="single" w:color="auto" w:sz="4" w:space="0"/>
            </w:tcBorders>
            <w:vAlign w:val="center"/>
          </w:tcPr>
          <w:p w:rsidR="00E005F7" w:rsidP="007E4C7C" w:rsidRDefault="00E005F7" w14:paraId="056406C6" w14:textId="77777777">
            <w:pPr>
              <w:jc w:val="center"/>
            </w:pPr>
            <w:r>
              <w:t>m</w:t>
            </w:r>
          </w:p>
        </w:tc>
        <w:tc>
          <w:tcPr>
            <w:tcW w:w="1559" w:type="dxa"/>
            <w:tcBorders>
              <w:top w:val="single" w:color="auto" w:sz="4" w:space="0"/>
              <w:bottom w:val="single" w:color="auto" w:sz="4" w:space="0"/>
            </w:tcBorders>
            <w:vAlign w:val="center"/>
          </w:tcPr>
          <w:p w:rsidR="00E005F7" w:rsidP="007E4C7C" w:rsidRDefault="00E005F7" w14:paraId="69648F20" w14:textId="77777777">
            <w:pPr>
              <w:jc w:val="center"/>
            </w:pPr>
            <w:r>
              <w:t>4,00</w:t>
            </w:r>
          </w:p>
        </w:tc>
      </w:tr>
      <w:tr w:rsidR="00E005F7" w:rsidTr="007E4C7C" w14:paraId="5A647F64"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4318DF04" w14:textId="77777777">
            <w:r>
              <w:t xml:space="preserve"> 76</w:t>
            </w:r>
          </w:p>
        </w:tc>
        <w:tc>
          <w:tcPr>
            <w:tcW w:w="1701" w:type="dxa"/>
            <w:tcBorders>
              <w:top w:val="single" w:color="auto" w:sz="4" w:space="0"/>
              <w:bottom w:val="single" w:color="auto" w:sz="4" w:space="0"/>
            </w:tcBorders>
            <w:vAlign w:val="center"/>
          </w:tcPr>
          <w:p w:rsidR="00E005F7" w:rsidP="007E4C7C" w:rsidRDefault="00E005F7" w14:paraId="2C30734C" w14:textId="77777777">
            <w:r>
              <w:t>RpSB13C</w:t>
            </w:r>
          </w:p>
          <w:p w:rsidR="00E005F7" w:rsidP="007E4C7C" w:rsidRDefault="00E005F7" w14:paraId="59C3F217" w14:textId="77777777"/>
        </w:tc>
        <w:tc>
          <w:tcPr>
            <w:tcW w:w="4961" w:type="dxa"/>
            <w:tcBorders>
              <w:top w:val="single" w:color="auto" w:sz="4" w:space="0"/>
              <w:bottom w:val="single" w:color="auto" w:sz="4" w:space="0"/>
            </w:tcBorders>
            <w:vAlign w:val="center"/>
          </w:tcPr>
          <w:p w:rsidR="00E005F7" w:rsidP="007E4C7C" w:rsidRDefault="00E005F7" w14:paraId="4D2B4122" w14:textId="77777777">
            <w:pPr>
              <w:adjustRightInd w:val="0"/>
            </w:pPr>
            <w:r w:rsidRPr="006C61E7">
              <w:t>Montarea tevii din material plastic pentru canalizare, imbinata cu garnitura de cauciuc, montata aparent sau ingropat sub pardoseala, avind diametrul de 50 mm</w:t>
            </w:r>
          </w:p>
          <w:p w:rsidRPr="006C61E7" w:rsidR="00E005F7" w:rsidP="007E4C7C" w:rsidRDefault="00E005F7" w14:paraId="0F6E9AF5" w14:textId="77777777"/>
        </w:tc>
        <w:tc>
          <w:tcPr>
            <w:tcW w:w="1560" w:type="dxa"/>
            <w:tcBorders>
              <w:top w:val="single" w:color="auto" w:sz="4" w:space="0"/>
              <w:bottom w:val="single" w:color="auto" w:sz="4" w:space="0"/>
            </w:tcBorders>
            <w:vAlign w:val="center"/>
          </w:tcPr>
          <w:p w:rsidR="00E005F7" w:rsidP="007E4C7C" w:rsidRDefault="00E005F7" w14:paraId="213B682C" w14:textId="77777777">
            <w:pPr>
              <w:jc w:val="center"/>
            </w:pPr>
            <w:r>
              <w:t>m</w:t>
            </w:r>
          </w:p>
        </w:tc>
        <w:tc>
          <w:tcPr>
            <w:tcW w:w="1559" w:type="dxa"/>
            <w:tcBorders>
              <w:top w:val="single" w:color="auto" w:sz="4" w:space="0"/>
              <w:bottom w:val="single" w:color="auto" w:sz="4" w:space="0"/>
            </w:tcBorders>
            <w:vAlign w:val="center"/>
          </w:tcPr>
          <w:p w:rsidR="00E005F7" w:rsidP="007E4C7C" w:rsidRDefault="00E005F7" w14:paraId="7F18182D" w14:textId="77777777">
            <w:pPr>
              <w:jc w:val="center"/>
            </w:pPr>
            <w:r>
              <w:t>4,00</w:t>
            </w:r>
          </w:p>
        </w:tc>
      </w:tr>
      <w:tr w:rsidR="00E005F7" w:rsidTr="007E4C7C" w14:paraId="4FAB126A"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5C7801B5" w14:textId="77777777">
            <w:r>
              <w:t xml:space="preserve"> 77</w:t>
            </w:r>
          </w:p>
        </w:tc>
        <w:tc>
          <w:tcPr>
            <w:tcW w:w="1701" w:type="dxa"/>
            <w:tcBorders>
              <w:top w:val="single" w:color="auto" w:sz="4" w:space="0"/>
              <w:bottom w:val="single" w:color="auto" w:sz="4" w:space="0"/>
            </w:tcBorders>
            <w:vAlign w:val="center"/>
          </w:tcPr>
          <w:p w:rsidR="00E005F7" w:rsidP="007E4C7C" w:rsidRDefault="00E005F7" w14:paraId="02E6698E" w14:textId="77777777">
            <w:r>
              <w:t>RpSB14E</w:t>
            </w:r>
          </w:p>
          <w:p w:rsidR="00E005F7" w:rsidP="007E4C7C" w:rsidRDefault="00E005F7" w14:paraId="5C6C162B" w14:textId="77777777"/>
        </w:tc>
        <w:tc>
          <w:tcPr>
            <w:tcW w:w="4961" w:type="dxa"/>
            <w:tcBorders>
              <w:top w:val="single" w:color="auto" w:sz="4" w:space="0"/>
              <w:bottom w:val="single" w:color="auto" w:sz="4" w:space="0"/>
            </w:tcBorders>
            <w:vAlign w:val="center"/>
          </w:tcPr>
          <w:p w:rsidR="00E005F7" w:rsidP="007E4C7C" w:rsidRDefault="00E005F7" w14:paraId="399B688F" w14:textId="77777777">
            <w:pPr>
              <w:adjustRightInd w:val="0"/>
            </w:pPr>
            <w:r w:rsidRPr="006C61E7">
              <w:t>Montarea piesei de legatura din material plastic pentru canalizare, imbinata cu garnitura de cauciuc, avind diametrul de 110 mm</w:t>
            </w:r>
          </w:p>
          <w:p w:rsidRPr="006C61E7" w:rsidR="00E005F7" w:rsidP="007E4C7C" w:rsidRDefault="00E005F7" w14:paraId="1A0706E0" w14:textId="77777777"/>
        </w:tc>
        <w:tc>
          <w:tcPr>
            <w:tcW w:w="1560" w:type="dxa"/>
            <w:tcBorders>
              <w:top w:val="single" w:color="auto" w:sz="4" w:space="0"/>
              <w:bottom w:val="single" w:color="auto" w:sz="4" w:space="0"/>
            </w:tcBorders>
            <w:vAlign w:val="center"/>
          </w:tcPr>
          <w:p w:rsidR="00E005F7" w:rsidP="007E4C7C" w:rsidRDefault="00E005F7" w14:paraId="1A9F7972"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7302DB7C" w14:textId="77777777">
            <w:pPr>
              <w:jc w:val="center"/>
            </w:pPr>
            <w:r>
              <w:t>8,00</w:t>
            </w:r>
          </w:p>
        </w:tc>
      </w:tr>
      <w:tr w:rsidR="00E005F7" w:rsidTr="007E4C7C" w14:paraId="62B8C7F6" w14:textId="77777777">
        <w:tblPrEx>
          <w:tblBorders>
            <w:top w:val="single" w:color="auto" w:sz="4" w:space="0"/>
            <w:left w:val="single" w:color="auto" w:sz="6" w:space="0"/>
            <w:bottom w:val="single" w:color="auto" w:sz="4" w:space="0"/>
            <w:right w:val="single" w:color="auto" w:sz="6" w:space="0"/>
            <w:insideH w:val="single" w:color="auto" w:sz="6" w:space="0"/>
            <w:insideV w:val="single" w:color="auto" w:sz="6" w:space="0"/>
          </w:tblBorders>
        </w:tblPrEx>
        <w:tc>
          <w:tcPr>
            <w:tcW w:w="709" w:type="dxa"/>
            <w:tcBorders>
              <w:top w:val="single" w:color="auto" w:sz="4" w:space="0"/>
              <w:bottom w:val="single" w:color="auto" w:sz="4" w:space="0"/>
            </w:tcBorders>
            <w:vAlign w:val="center"/>
          </w:tcPr>
          <w:p w:rsidR="00E005F7" w:rsidP="007E4C7C" w:rsidRDefault="00E005F7" w14:paraId="70EE5BC6" w14:textId="77777777">
            <w:r>
              <w:t xml:space="preserve"> 78</w:t>
            </w:r>
          </w:p>
        </w:tc>
        <w:tc>
          <w:tcPr>
            <w:tcW w:w="1701" w:type="dxa"/>
            <w:tcBorders>
              <w:top w:val="single" w:color="auto" w:sz="4" w:space="0"/>
              <w:bottom w:val="single" w:color="auto" w:sz="4" w:space="0"/>
            </w:tcBorders>
            <w:vAlign w:val="center"/>
          </w:tcPr>
          <w:p w:rsidR="00E005F7" w:rsidP="007E4C7C" w:rsidRDefault="00E005F7" w14:paraId="0343B105" w14:textId="77777777">
            <w:r>
              <w:t>RpSB14C</w:t>
            </w:r>
          </w:p>
          <w:p w:rsidR="00E005F7" w:rsidP="007E4C7C" w:rsidRDefault="00E005F7" w14:paraId="56EACA7B" w14:textId="77777777"/>
        </w:tc>
        <w:tc>
          <w:tcPr>
            <w:tcW w:w="4961" w:type="dxa"/>
            <w:tcBorders>
              <w:top w:val="single" w:color="auto" w:sz="4" w:space="0"/>
              <w:bottom w:val="single" w:color="auto" w:sz="4" w:space="0"/>
            </w:tcBorders>
            <w:vAlign w:val="center"/>
          </w:tcPr>
          <w:p w:rsidR="00E005F7" w:rsidP="007E4C7C" w:rsidRDefault="00E005F7" w14:paraId="0866BD56" w14:textId="77777777">
            <w:pPr>
              <w:adjustRightInd w:val="0"/>
            </w:pPr>
            <w:r w:rsidRPr="006C61E7">
              <w:t>Montarea piesei de legatura din material plastic pentru canalizare, imbinata cu garnitura de cauciuc, avind diametrul de 50 mm</w:t>
            </w:r>
          </w:p>
          <w:p w:rsidRPr="006C61E7" w:rsidR="00E005F7" w:rsidP="007E4C7C" w:rsidRDefault="00E005F7" w14:paraId="687A3EE4" w14:textId="77777777"/>
        </w:tc>
        <w:tc>
          <w:tcPr>
            <w:tcW w:w="1560" w:type="dxa"/>
            <w:tcBorders>
              <w:top w:val="single" w:color="auto" w:sz="4" w:space="0"/>
              <w:bottom w:val="single" w:color="auto" w:sz="4" w:space="0"/>
            </w:tcBorders>
            <w:vAlign w:val="center"/>
          </w:tcPr>
          <w:p w:rsidR="00E005F7" w:rsidP="007E4C7C" w:rsidRDefault="00E005F7" w14:paraId="34CBA8F0" w14:textId="77777777">
            <w:pPr>
              <w:jc w:val="center"/>
            </w:pPr>
            <w:r>
              <w:t>buc</w:t>
            </w:r>
          </w:p>
        </w:tc>
        <w:tc>
          <w:tcPr>
            <w:tcW w:w="1559" w:type="dxa"/>
            <w:tcBorders>
              <w:top w:val="single" w:color="auto" w:sz="4" w:space="0"/>
              <w:bottom w:val="single" w:color="auto" w:sz="4" w:space="0"/>
            </w:tcBorders>
            <w:vAlign w:val="center"/>
          </w:tcPr>
          <w:p w:rsidR="00E005F7" w:rsidP="007E4C7C" w:rsidRDefault="00E005F7" w14:paraId="041CDF8D" w14:textId="77777777">
            <w:pPr>
              <w:jc w:val="center"/>
            </w:pPr>
            <w:r>
              <w:t>9,00</w:t>
            </w:r>
          </w:p>
        </w:tc>
      </w:tr>
    </w:tbl>
    <w:p w:rsidR="00E005F7" w:rsidP="005F4C3C" w:rsidRDefault="00E005F7" w14:paraId="65DC1ADB" w14:textId="77777777">
      <w:pPr>
        <w:rPr>
          <w:sz w:val="6"/>
          <w:szCs w:val="6"/>
        </w:rPr>
      </w:pPr>
      <w:r>
        <w:t xml:space="preserve"> </w:t>
      </w:r>
    </w:p>
    <w:p w:rsidR="00E005F7" w:rsidP="005F4C3C" w:rsidRDefault="00E005F7" w14:paraId="47FF3261" w14:textId="77777777">
      <w:r>
        <w:tab/>
      </w:r>
      <w:r>
        <w:tab/>
      </w:r>
      <w:r>
        <w:tab/>
      </w:r>
      <w:r>
        <w:tab/>
      </w:r>
      <w:r>
        <w:tab/>
      </w:r>
      <w:r>
        <w:tab/>
      </w:r>
    </w:p>
    <w:p w:rsidR="00E005F7" w:rsidP="005F4C3C" w:rsidRDefault="00E005F7" w14:paraId="243C7F84" w14:textId="77777777">
      <w:pPr>
        <w:rPr>
          <w:sz w:val="28"/>
          <w:szCs w:val="28"/>
        </w:rPr>
      </w:pPr>
      <w:r>
        <w:tab/>
      </w:r>
      <w:r>
        <w:rPr>
          <w:sz w:val="28"/>
          <w:szCs w:val="28"/>
        </w:rPr>
        <w:t xml:space="preserve">                                                                                                         </w:t>
      </w:r>
    </w:p>
    <w:p w:rsidR="00E005F7" w:rsidP="005F4C3C" w:rsidRDefault="00E005F7" w14:paraId="3FF4C159" w14:textId="77777777">
      <w:pPr>
        <w:jc w:val="center"/>
        <w:rPr>
          <w:sz w:val="28"/>
          <w:szCs w:val="28"/>
        </w:rPr>
      </w:pPr>
    </w:p>
    <w:p w:rsidR="00E005F7" w:rsidP="005F4C3C" w:rsidRDefault="00E005F7" w14:paraId="2BAA375E" w14:textId="77777777">
      <w:pPr>
        <w:jc w:val="center"/>
        <w:rPr>
          <w:sz w:val="28"/>
          <w:szCs w:val="28"/>
        </w:rPr>
      </w:pPr>
    </w:p>
    <w:tbl>
      <w:tblPr>
        <w:tblW w:w="0" w:type="auto"/>
        <w:tblInd w:w="-743" w:type="dxa"/>
        <w:tblLayout w:type="fixed"/>
        <w:tblLook w:val="00A0" w:firstRow="1" w:lastRow="0" w:firstColumn="1" w:lastColumn="0" w:noHBand="0" w:noVBand="0"/>
      </w:tblPr>
      <w:tblGrid>
        <w:gridCol w:w="993"/>
        <w:gridCol w:w="3249"/>
        <w:gridCol w:w="6532"/>
      </w:tblGrid>
      <w:tr w:rsidR="00E005F7" w:rsidTr="000F2E14" w14:paraId="6F4E423C" w14:textId="77777777">
        <w:trPr>
          <w:gridBefore w:val="1"/>
          <w:wBefore w:w="993" w:type="dxa"/>
          <w:trHeight w:val="553"/>
        </w:trPr>
        <w:tc>
          <w:tcPr>
            <w:tcW w:w="9781" w:type="dxa"/>
            <w:gridSpan w:val="2"/>
          </w:tcPr>
          <w:p w:rsidR="00E005F7" w:rsidP="007E4C7C" w:rsidRDefault="00E005F7" w14:paraId="3C1AE84A" w14:textId="77777777">
            <w:pPr>
              <w:spacing w:line="276" w:lineRule="auto"/>
            </w:pPr>
          </w:p>
        </w:tc>
      </w:tr>
      <w:tr w:rsidRPr="006C61E7" w:rsidR="00E005F7" w:rsidTr="007E4C7C" w14:paraId="2E5E88D6" w14:textId="77777777">
        <w:tc>
          <w:tcPr>
            <w:tcW w:w="4242" w:type="dxa"/>
            <w:gridSpan w:val="2"/>
          </w:tcPr>
          <w:p w:rsidR="00E005F7" w:rsidP="007E4C7C" w:rsidRDefault="00E005F7" w14:paraId="284FF275" w14:textId="77777777">
            <w:pPr>
              <w:spacing w:line="276" w:lineRule="auto"/>
            </w:pPr>
            <w:r>
              <w:rPr>
                <w:lang w:val="ro-RO"/>
              </w:rPr>
              <w:t xml:space="preserve">               Beneficiar</w:t>
            </w:r>
          </w:p>
        </w:tc>
        <w:tc>
          <w:tcPr>
            <w:tcW w:w="6532" w:type="dxa"/>
            <w:tcBorders>
              <w:top w:val="nil"/>
              <w:left w:val="nil"/>
              <w:bottom w:val="single" w:color="auto" w:sz="6" w:space="0"/>
              <w:right w:val="nil"/>
            </w:tcBorders>
          </w:tcPr>
          <w:p w:rsidRPr="006C61E7" w:rsidR="00E005F7" w:rsidP="007E4C7C" w:rsidRDefault="00E005F7" w14:paraId="1E153352" w14:textId="77777777">
            <w:pPr>
              <w:spacing w:line="276" w:lineRule="auto"/>
              <w:ind w:right="176"/>
              <w:rPr>
                <w:b/>
              </w:rPr>
            </w:pPr>
            <w:r>
              <w:rPr>
                <w:b/>
                <w:bCs/>
              </w:rPr>
              <w:t xml:space="preserve"> </w:t>
            </w:r>
          </w:p>
        </w:tc>
      </w:tr>
      <w:tr w:rsidR="00E005F7" w:rsidTr="007E4C7C" w14:paraId="4F33D598" w14:textId="77777777">
        <w:tc>
          <w:tcPr>
            <w:tcW w:w="10774" w:type="dxa"/>
            <w:gridSpan w:val="3"/>
          </w:tcPr>
          <w:p w:rsidR="00E005F7" w:rsidP="007E4C7C" w:rsidRDefault="00E005F7" w14:paraId="7BB44E7C" w14:textId="77777777">
            <w:pPr>
              <w:spacing w:line="276" w:lineRule="auto"/>
              <w:jc w:val="center"/>
              <w:rPr>
                <w:sz w:val="16"/>
                <w:szCs w:val="16"/>
              </w:rPr>
            </w:pPr>
            <w:r>
              <w:rPr>
                <w:sz w:val="16"/>
                <w:szCs w:val="16"/>
              </w:rPr>
              <w:t xml:space="preserve">                                      (</w:t>
            </w:r>
            <w:r>
              <w:rPr>
                <w:sz w:val="16"/>
                <w:szCs w:val="16"/>
                <w:lang w:val="ro-RO"/>
              </w:rPr>
              <w:t>funcţia</w:t>
            </w:r>
            <w:r>
              <w:rPr>
                <w:sz w:val="16"/>
                <w:szCs w:val="16"/>
              </w:rPr>
              <w:t xml:space="preserve">, </w:t>
            </w:r>
            <w:r>
              <w:rPr>
                <w:sz w:val="16"/>
                <w:szCs w:val="16"/>
                <w:lang w:val="ro-RO"/>
              </w:rPr>
              <w:t>semnătura</w:t>
            </w:r>
            <w:r>
              <w:rPr>
                <w:sz w:val="16"/>
                <w:szCs w:val="16"/>
              </w:rPr>
              <w:t>)</w:t>
            </w:r>
          </w:p>
        </w:tc>
      </w:tr>
    </w:tbl>
    <w:p w:rsidR="00E005F7" w:rsidP="005F4C3C" w:rsidRDefault="00E005F7" w14:paraId="12960D73" w14:textId="77777777">
      <w:pPr>
        <w:tabs>
          <w:tab w:val="left" w:pos="4786"/>
          <w:tab w:val="left" w:pos="10031"/>
        </w:tabs>
      </w:pPr>
    </w:p>
    <w:p w:rsidR="00E005F7" w:rsidP="005F4C3C" w:rsidRDefault="00E005F7" w14:paraId="218EB777" w14:textId="77777777">
      <w:pPr>
        <w:tabs>
          <w:tab w:val="left" w:pos="4786"/>
          <w:tab w:val="left" w:pos="10031"/>
        </w:tabs>
      </w:pPr>
    </w:p>
    <w:p w:rsidR="00E005F7" w:rsidP="005F4C3C" w:rsidRDefault="00E005F7" w14:paraId="7B211D07" w14:textId="77777777">
      <w:pPr>
        <w:tabs>
          <w:tab w:val="left" w:pos="4786"/>
          <w:tab w:val="left" w:pos="10031"/>
        </w:tabs>
      </w:pPr>
    </w:p>
    <w:p w:rsidR="00E005F7" w:rsidP="005F4C3C" w:rsidRDefault="00E005F7" w14:paraId="40639CB7" w14:textId="77777777">
      <w:pPr>
        <w:tabs>
          <w:tab w:val="left" w:pos="4786"/>
          <w:tab w:val="left" w:pos="10031"/>
        </w:tabs>
      </w:pPr>
      <w:r>
        <w:t xml:space="preserve">   Ofertant</w:t>
      </w:r>
    </w:p>
    <w:p w:rsidR="00E005F7" w:rsidP="005F4C3C" w:rsidRDefault="00E005F7" w14:paraId="487FE608" w14:textId="77777777">
      <w:pPr>
        <w:tabs>
          <w:tab w:val="left" w:pos="4786"/>
          <w:tab w:val="left" w:pos="10031"/>
        </w:tabs>
        <w:rPr>
          <w:sz w:val="4"/>
          <w:szCs w:val="4"/>
        </w:rPr>
      </w:pPr>
      <w:r>
        <w:t xml:space="preserve"> </w:t>
      </w:r>
    </w:p>
    <w:p w:rsidR="00E005F7" w:rsidP="005F4C3C" w:rsidRDefault="00E005F7" w14:paraId="6DA89AAB" w14:textId="77777777">
      <w:pPr>
        <w:jc w:val="center"/>
      </w:pPr>
    </w:p>
    <w:p w:rsidR="00E005F7" w:rsidP="005F4C3C" w:rsidRDefault="00E005F7" w14:paraId="7842832F" w14:textId="77777777">
      <w:pPr>
        <w:jc w:val="center"/>
      </w:pPr>
    </w:p>
    <w:p w:rsidR="00E005F7" w:rsidP="005F4C3C" w:rsidRDefault="00E005F7" w14:paraId="2AAFA606" w14:textId="77777777">
      <w:pPr>
        <w:jc w:val="center"/>
      </w:pPr>
    </w:p>
    <w:p w:rsidR="00E005F7" w:rsidP="005F4C3C" w:rsidRDefault="00E005F7" w14:paraId="2F810913" w14:textId="77777777">
      <w:pPr>
        <w:jc w:val="center"/>
      </w:pPr>
    </w:p>
    <w:p w:rsidR="00E005F7" w:rsidP="005F4C3C" w:rsidRDefault="00E005F7" w14:paraId="0445F007" w14:textId="77777777">
      <w:pPr>
        <w:jc w:val="center"/>
      </w:pPr>
    </w:p>
    <w:p w:rsidR="00E005F7" w:rsidP="005F4C3C" w:rsidRDefault="005D1B25" w14:paraId="0A15F305" w14:textId="25BED6B5">
      <w:pPr>
        <w:jc w:val="center"/>
      </w:pPr>
      <w:r>
        <w:rPr>
          <w:noProof/>
        </w:rPr>
        <w:lastRenderedPageBreak/>
        <w:drawing>
          <wp:inline distT="0" distB="0" distL="0" distR="0" wp14:anchorId="3410EC8A" wp14:editId="3BC23D84">
            <wp:extent cx="6143625" cy="25908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43625" cy="2590800"/>
                    </a:xfrm>
                    <a:prstGeom prst="rect">
                      <a:avLst/>
                    </a:prstGeom>
                    <a:noFill/>
                    <a:ln>
                      <a:noFill/>
                    </a:ln>
                  </pic:spPr>
                </pic:pic>
              </a:graphicData>
            </a:graphic>
          </wp:inline>
        </w:drawing>
      </w:r>
    </w:p>
    <w:p w:rsidR="00E005F7" w:rsidP="005F4C3C" w:rsidRDefault="00E005F7" w14:paraId="0718BC52" w14:textId="77777777">
      <w:pPr>
        <w:jc w:val="center"/>
      </w:pPr>
    </w:p>
    <w:sectPr w:rsidR="00E005F7" w:rsidSect="004A42E3">
      <w:headerReference w:type="default" r:id="rId11"/>
      <w:footerReference w:type="default" r:id="rId12"/>
      <w:pgSz w:w="11906" w:h="16838" w:orient="portrait" w:code="9"/>
      <w:pgMar w:top="851" w:right="1134" w:bottom="1168"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05F7" w:rsidP="00947AEE" w:rsidRDefault="00E005F7" w14:paraId="08D5B1A9" w14:textId="77777777">
      <w:pPr>
        <w:spacing w:after="192"/>
      </w:pPr>
      <w:r>
        <w:separator/>
      </w:r>
    </w:p>
  </w:endnote>
  <w:endnote w:type="continuationSeparator" w:id="0">
    <w:p w:rsidR="00E005F7" w:rsidP="00947AEE" w:rsidRDefault="00E005F7" w14:paraId="5D1B5D6B" w14:textId="77777777">
      <w:pPr>
        <w:spacing w:after="192"/>
      </w:pPr>
      <w:r>
        <w:continuationSeparator/>
      </w:r>
    </w:p>
  </w:endnote>
  <w:endnote w:type="continuationNotice" w:id="1">
    <w:p w:rsidR="00E005F7" w:rsidRDefault="00E005F7" w14:paraId="7170BE9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Sans">
    <w:altName w:val="Courier New"/>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42E3" w:rsidR="00E005F7" w:rsidP="00D115CE" w:rsidRDefault="00E005F7" w14:paraId="73CD2E18" w14:textId="77777777">
    <w:pPr>
      <w:pStyle w:val="Footer"/>
      <w:jc w:val="center"/>
      <w:rPr>
        <w:rFonts w:cs="Arial"/>
        <w:sz w:val="16"/>
        <w:szCs w:val="16"/>
      </w:rPr>
    </w:pPr>
    <w:r w:rsidRPr="004A42E3">
      <w:rPr>
        <w:rFonts w:cs="Arial"/>
        <w:sz w:val="16"/>
        <w:szCs w:val="16"/>
      </w:rPr>
      <w:t xml:space="preserve">Page </w:t>
    </w:r>
    <w:r w:rsidRPr="004A42E3">
      <w:rPr>
        <w:rFonts w:cs="Arial"/>
        <w:sz w:val="16"/>
        <w:szCs w:val="16"/>
      </w:rPr>
      <w:fldChar w:fldCharType="begin"/>
    </w:r>
    <w:r w:rsidRPr="004A42E3">
      <w:rPr>
        <w:rFonts w:cs="Arial"/>
        <w:sz w:val="16"/>
        <w:szCs w:val="16"/>
      </w:rPr>
      <w:instrText xml:space="preserve"> PAGE </w:instrText>
    </w:r>
    <w:r w:rsidRPr="004A42E3">
      <w:rPr>
        <w:rFonts w:cs="Arial"/>
        <w:sz w:val="16"/>
        <w:szCs w:val="16"/>
      </w:rPr>
      <w:fldChar w:fldCharType="separate"/>
    </w:r>
    <w:r>
      <w:rPr>
        <w:rFonts w:cs="Arial"/>
        <w:noProof/>
        <w:sz w:val="16"/>
        <w:szCs w:val="16"/>
      </w:rPr>
      <w:t>11</w:t>
    </w:r>
    <w:r w:rsidRPr="004A42E3">
      <w:rPr>
        <w:rFonts w:cs="Arial"/>
        <w:sz w:val="16"/>
        <w:szCs w:val="16"/>
      </w:rPr>
      <w:fldChar w:fldCharType="end"/>
    </w:r>
    <w:r w:rsidRPr="004A42E3">
      <w:rPr>
        <w:rFonts w:cs="Arial"/>
        <w:sz w:val="16"/>
        <w:szCs w:val="16"/>
      </w:rPr>
      <w:t xml:space="preserve"> of </w:t>
    </w:r>
    <w:r>
      <w:rPr>
        <w:rFonts w:cs="Arial"/>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05F7" w:rsidP="00947AEE" w:rsidRDefault="00E005F7" w14:paraId="084F49E5" w14:textId="77777777">
      <w:pPr>
        <w:spacing w:after="192"/>
      </w:pPr>
      <w:r>
        <w:separator/>
      </w:r>
    </w:p>
  </w:footnote>
  <w:footnote w:type="continuationSeparator" w:id="0">
    <w:p w:rsidR="00E005F7" w:rsidP="00947AEE" w:rsidRDefault="00E005F7" w14:paraId="7CC16DBD" w14:textId="77777777">
      <w:pPr>
        <w:spacing w:after="192"/>
      </w:pPr>
      <w:r>
        <w:continuationSeparator/>
      </w:r>
    </w:p>
  </w:footnote>
  <w:footnote w:type="continuationNotice" w:id="1">
    <w:p w:rsidR="00E005F7" w:rsidRDefault="00E005F7" w14:paraId="2CA6723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044FAE" w:rsidR="00E005F7" w:rsidP="008A2808" w:rsidRDefault="00E005F7" w14:paraId="61613C04" w14:textId="77777777">
    <w:pPr>
      <w:pStyle w:val="Header"/>
      <w:tabs>
        <w:tab w:val="clear" w:pos="4320"/>
        <w:tab w:val="clear" w:pos="8640"/>
        <w:tab w:val="right" w:pos="12474"/>
      </w:tabs>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36C290A"/>
    <w:lvl w:ilvl="0">
      <w:start w:val="1"/>
      <w:numFmt w:val="bullet"/>
      <w:lvlText w:val=""/>
      <w:lvlJc w:val="left"/>
      <w:pPr>
        <w:tabs>
          <w:tab w:val="num" w:pos="643"/>
        </w:tabs>
        <w:ind w:left="643" w:hanging="360"/>
      </w:pPr>
      <w:rPr>
        <w:rFonts w:hint="default" w:ascii="Symbol" w:hAnsi="Symbol"/>
      </w:rPr>
    </w:lvl>
  </w:abstractNum>
  <w:abstractNum w:abstractNumId="1" w15:restartNumberingAfterBreak="0">
    <w:nsid w:val="FFFFFF88"/>
    <w:multiLevelType w:val="singleLevel"/>
    <w:tmpl w:val="2E9A1356"/>
    <w:lvl w:ilvl="0">
      <w:start w:val="1"/>
      <w:numFmt w:val="decimal"/>
      <w:lvlText w:val="%1."/>
      <w:lvlJc w:val="left"/>
      <w:pPr>
        <w:tabs>
          <w:tab w:val="num" w:pos="360"/>
        </w:tabs>
        <w:ind w:left="360" w:hanging="360"/>
      </w:pPr>
      <w:rPr>
        <w:rFonts w:cs="Times New Roman"/>
      </w:rPr>
    </w:lvl>
  </w:abstractNum>
  <w:abstractNum w:abstractNumId="2" w15:restartNumberingAfterBreak="0">
    <w:nsid w:val="FFFFFF89"/>
    <w:multiLevelType w:val="singleLevel"/>
    <w:tmpl w:val="A9BAD03C"/>
    <w:lvl w:ilvl="0">
      <w:start w:val="1"/>
      <w:numFmt w:val="bullet"/>
      <w:lvlText w:val=""/>
      <w:lvlJc w:val="left"/>
      <w:pPr>
        <w:tabs>
          <w:tab w:val="num" w:pos="360"/>
        </w:tabs>
        <w:ind w:left="360" w:hanging="360"/>
      </w:pPr>
      <w:rPr>
        <w:rFonts w:hint="default" w:ascii="Symbol" w:hAnsi="Symbol"/>
      </w:rPr>
    </w:lvl>
  </w:abstractNum>
  <w:abstractNum w:abstractNumId="3" w15:restartNumberingAfterBreak="0">
    <w:nsid w:val="03F1E51C"/>
    <w:multiLevelType w:val="hybridMultilevel"/>
    <w:tmpl w:val="71DEDA6A"/>
    <w:lvl w:ilvl="0" w:tplc="B8EA9BC4">
      <w:start w:val="1"/>
      <w:numFmt w:val="bullet"/>
      <w:lvlText w:val=""/>
      <w:lvlJc w:val="left"/>
      <w:pPr>
        <w:ind w:left="720" w:hanging="360"/>
      </w:pPr>
      <w:rPr>
        <w:rFonts w:hint="default" w:ascii="Symbol" w:hAnsi="Symbol"/>
      </w:rPr>
    </w:lvl>
    <w:lvl w:ilvl="1" w:tplc="4C4EE58C">
      <w:start w:val="1"/>
      <w:numFmt w:val="bullet"/>
      <w:lvlText w:val="o"/>
      <w:lvlJc w:val="left"/>
      <w:pPr>
        <w:ind w:left="1440" w:hanging="360"/>
      </w:pPr>
      <w:rPr>
        <w:rFonts w:hint="default" w:ascii="Courier New" w:hAnsi="Courier New"/>
      </w:rPr>
    </w:lvl>
    <w:lvl w:ilvl="2" w:tplc="D986A1EE">
      <w:start w:val="1"/>
      <w:numFmt w:val="bullet"/>
      <w:lvlText w:val=""/>
      <w:lvlJc w:val="left"/>
      <w:pPr>
        <w:ind w:left="2160" w:hanging="360"/>
      </w:pPr>
      <w:rPr>
        <w:rFonts w:hint="default" w:ascii="Wingdings" w:hAnsi="Wingdings"/>
      </w:rPr>
    </w:lvl>
    <w:lvl w:ilvl="3" w:tplc="CB16A450">
      <w:start w:val="1"/>
      <w:numFmt w:val="bullet"/>
      <w:lvlText w:val=""/>
      <w:lvlJc w:val="left"/>
      <w:pPr>
        <w:ind w:left="2880" w:hanging="360"/>
      </w:pPr>
      <w:rPr>
        <w:rFonts w:hint="default" w:ascii="Symbol" w:hAnsi="Symbol"/>
      </w:rPr>
    </w:lvl>
    <w:lvl w:ilvl="4" w:tplc="F93659F4">
      <w:start w:val="1"/>
      <w:numFmt w:val="bullet"/>
      <w:lvlText w:val="o"/>
      <w:lvlJc w:val="left"/>
      <w:pPr>
        <w:ind w:left="3600" w:hanging="360"/>
      </w:pPr>
      <w:rPr>
        <w:rFonts w:hint="default" w:ascii="Courier New" w:hAnsi="Courier New"/>
      </w:rPr>
    </w:lvl>
    <w:lvl w:ilvl="5" w:tplc="7A7686BA">
      <w:start w:val="1"/>
      <w:numFmt w:val="bullet"/>
      <w:lvlText w:val=""/>
      <w:lvlJc w:val="left"/>
      <w:pPr>
        <w:ind w:left="4320" w:hanging="360"/>
      </w:pPr>
      <w:rPr>
        <w:rFonts w:hint="default" w:ascii="Wingdings" w:hAnsi="Wingdings"/>
      </w:rPr>
    </w:lvl>
    <w:lvl w:ilvl="6" w:tplc="2B583C44">
      <w:start w:val="1"/>
      <w:numFmt w:val="bullet"/>
      <w:lvlText w:val=""/>
      <w:lvlJc w:val="left"/>
      <w:pPr>
        <w:ind w:left="5040" w:hanging="360"/>
      </w:pPr>
      <w:rPr>
        <w:rFonts w:hint="default" w:ascii="Symbol" w:hAnsi="Symbol"/>
      </w:rPr>
    </w:lvl>
    <w:lvl w:ilvl="7" w:tplc="65B0A20A">
      <w:start w:val="1"/>
      <w:numFmt w:val="bullet"/>
      <w:lvlText w:val="o"/>
      <w:lvlJc w:val="left"/>
      <w:pPr>
        <w:ind w:left="5760" w:hanging="360"/>
      </w:pPr>
      <w:rPr>
        <w:rFonts w:hint="default" w:ascii="Courier New" w:hAnsi="Courier New"/>
      </w:rPr>
    </w:lvl>
    <w:lvl w:ilvl="8" w:tplc="E8943976">
      <w:start w:val="1"/>
      <w:numFmt w:val="bullet"/>
      <w:lvlText w:val=""/>
      <w:lvlJc w:val="left"/>
      <w:pPr>
        <w:ind w:left="6480" w:hanging="360"/>
      </w:pPr>
      <w:rPr>
        <w:rFonts w:hint="default" w:ascii="Wingdings" w:hAnsi="Wingdings"/>
      </w:rPr>
    </w:lvl>
  </w:abstractNum>
  <w:abstractNum w:abstractNumId="4" w15:restartNumberingAfterBreak="0">
    <w:nsid w:val="04747FA8"/>
    <w:multiLevelType w:val="hybridMultilevel"/>
    <w:tmpl w:val="71B82E22"/>
    <w:lvl w:ilvl="0" w:tplc="AB1E34A2">
      <w:start w:val="1"/>
      <w:numFmt w:val="decimal"/>
      <w:lvlText w:val="9.%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0B557A53"/>
    <w:multiLevelType w:val="singleLevel"/>
    <w:tmpl w:val="3A30A4E6"/>
    <w:lvl w:ilvl="0">
      <w:start w:val="1"/>
      <w:numFmt w:val="lowerLetter"/>
      <w:pStyle w:val="ListNumber"/>
      <w:lvlText w:val="(%1)"/>
      <w:lvlJc w:val="left"/>
      <w:pPr>
        <w:tabs>
          <w:tab w:val="num" w:pos="851"/>
        </w:tabs>
        <w:ind w:left="851" w:hanging="426"/>
      </w:pPr>
      <w:rPr>
        <w:rFonts w:cs="Times New Roman"/>
      </w:rPr>
    </w:lvl>
  </w:abstractNum>
  <w:abstractNum w:abstractNumId="6" w15:restartNumberingAfterBreak="0">
    <w:nsid w:val="0FFC72A3"/>
    <w:multiLevelType w:val="hybridMultilevel"/>
    <w:tmpl w:val="37425FFA"/>
    <w:lvl w:ilvl="0" w:tplc="651696FE">
      <w:start w:val="1"/>
      <w:numFmt w:val="lowerLetter"/>
      <w:lvlText w:val="%1)"/>
      <w:lvlJc w:val="left"/>
      <w:pPr>
        <w:ind w:left="750" w:hanging="360"/>
      </w:pPr>
      <w:rPr>
        <w:rFonts w:hint="default" w:cs="Times New Roman"/>
      </w:rPr>
    </w:lvl>
    <w:lvl w:ilvl="1" w:tplc="04090019">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7" w15:restartNumberingAfterBreak="0">
    <w:nsid w:val="11D0179F"/>
    <w:multiLevelType w:val="hybridMultilevel"/>
    <w:tmpl w:val="6BA88882"/>
    <w:lvl w:ilvl="0" w:tplc="6DBC1DCA">
      <w:start w:val="1"/>
      <w:numFmt w:val="decimal"/>
      <w:lvlText w:val="1.%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54224E1"/>
    <w:multiLevelType w:val="hybridMultilevel"/>
    <w:tmpl w:val="5EAC62DA"/>
    <w:lvl w:ilvl="0" w:tplc="A0EE5ED4">
      <w:start w:val="1"/>
      <w:numFmt w:val="decimal"/>
      <w:lvlText w:val="%1."/>
      <w:lvlJc w:val="left"/>
      <w:pPr>
        <w:ind w:left="720" w:hanging="360"/>
      </w:pPr>
      <w:rPr>
        <w:rFonts w:cs="Times New Roman"/>
      </w:rPr>
    </w:lvl>
    <w:lvl w:ilvl="1" w:tplc="474E0938">
      <w:start w:val="1"/>
      <w:numFmt w:val="lowerLetter"/>
      <w:lvlText w:val="%2."/>
      <w:lvlJc w:val="left"/>
      <w:pPr>
        <w:ind w:left="1440" w:hanging="360"/>
      </w:pPr>
      <w:rPr>
        <w:rFonts w:cs="Times New Roman"/>
      </w:rPr>
    </w:lvl>
    <w:lvl w:ilvl="2" w:tplc="2080470A">
      <w:start w:val="1"/>
      <w:numFmt w:val="lowerRoman"/>
      <w:lvlText w:val="%3."/>
      <w:lvlJc w:val="right"/>
      <w:pPr>
        <w:ind w:left="2160" w:hanging="180"/>
      </w:pPr>
      <w:rPr>
        <w:rFonts w:cs="Times New Roman"/>
      </w:rPr>
    </w:lvl>
    <w:lvl w:ilvl="3" w:tplc="9DE84402">
      <w:start w:val="1"/>
      <w:numFmt w:val="decimal"/>
      <w:lvlText w:val="%4."/>
      <w:lvlJc w:val="left"/>
      <w:pPr>
        <w:ind w:left="2880" w:hanging="360"/>
      </w:pPr>
      <w:rPr>
        <w:rFonts w:cs="Times New Roman"/>
      </w:rPr>
    </w:lvl>
    <w:lvl w:ilvl="4" w:tplc="6A0A6034">
      <w:start w:val="1"/>
      <w:numFmt w:val="lowerLetter"/>
      <w:lvlText w:val="%5."/>
      <w:lvlJc w:val="left"/>
      <w:pPr>
        <w:ind w:left="3600" w:hanging="360"/>
      </w:pPr>
      <w:rPr>
        <w:rFonts w:cs="Times New Roman"/>
      </w:rPr>
    </w:lvl>
    <w:lvl w:ilvl="5" w:tplc="28326AB4">
      <w:start w:val="1"/>
      <w:numFmt w:val="lowerRoman"/>
      <w:lvlText w:val="%6."/>
      <w:lvlJc w:val="right"/>
      <w:pPr>
        <w:ind w:left="4320" w:hanging="180"/>
      </w:pPr>
      <w:rPr>
        <w:rFonts w:cs="Times New Roman"/>
      </w:rPr>
    </w:lvl>
    <w:lvl w:ilvl="6" w:tplc="E8DE1360">
      <w:start w:val="1"/>
      <w:numFmt w:val="decimal"/>
      <w:lvlText w:val="%7."/>
      <w:lvlJc w:val="left"/>
      <w:pPr>
        <w:ind w:left="5040" w:hanging="360"/>
      </w:pPr>
      <w:rPr>
        <w:rFonts w:cs="Times New Roman"/>
      </w:rPr>
    </w:lvl>
    <w:lvl w:ilvl="7" w:tplc="ABA68A7C">
      <w:start w:val="1"/>
      <w:numFmt w:val="lowerLetter"/>
      <w:lvlText w:val="%8."/>
      <w:lvlJc w:val="left"/>
      <w:pPr>
        <w:ind w:left="5760" w:hanging="360"/>
      </w:pPr>
      <w:rPr>
        <w:rFonts w:cs="Times New Roman"/>
      </w:rPr>
    </w:lvl>
    <w:lvl w:ilvl="8" w:tplc="1DE067B2">
      <w:start w:val="1"/>
      <w:numFmt w:val="lowerRoman"/>
      <w:lvlText w:val="%9."/>
      <w:lvlJc w:val="right"/>
      <w:pPr>
        <w:ind w:left="6480" w:hanging="180"/>
      </w:pPr>
      <w:rPr>
        <w:rFonts w:cs="Times New Roman"/>
      </w:rPr>
    </w:lvl>
  </w:abstractNum>
  <w:abstractNum w:abstractNumId="9" w15:restartNumberingAfterBreak="0">
    <w:nsid w:val="1A920A10"/>
    <w:multiLevelType w:val="multilevel"/>
    <w:tmpl w:val="39420D9E"/>
    <w:lvl w:ilvl="0">
      <w:start w:val="1"/>
      <w:numFmt w:val="none"/>
      <w:lvlText w:val=""/>
      <w:lvlJc w:val="left"/>
      <w:pPr>
        <w:tabs>
          <w:tab w:val="num" w:pos="567"/>
        </w:tabs>
        <w:ind w:left="567" w:hanging="567"/>
      </w:pPr>
      <w:rPr>
        <w:rFonts w:hint="default" w:cs="Times New Roman"/>
      </w:rPr>
    </w:lvl>
    <w:lvl w:ilvl="1">
      <w:start w:val="1"/>
      <w:numFmt w:val="decimal"/>
      <w:lvlRestart w:val="0"/>
      <w:lvlText w:val="%12."/>
      <w:lvlJc w:val="left"/>
      <w:pPr>
        <w:tabs>
          <w:tab w:val="num" w:pos="1080"/>
        </w:tabs>
        <w:ind w:left="792" w:hanging="432"/>
      </w:pPr>
      <w:rPr>
        <w:rFonts w:hint="default" w:cs="Times New Roman"/>
      </w:rPr>
    </w:lvl>
    <w:lvl w:ilvl="2">
      <w:start w:val="1"/>
      <w:numFmt w:val="decimal"/>
      <w:lvlText w:val="1.%3."/>
      <w:lvlJc w:val="left"/>
      <w:pPr>
        <w:tabs>
          <w:tab w:val="num" w:pos="2847"/>
        </w:tabs>
        <w:ind w:left="2410" w:hanging="283"/>
      </w:pPr>
      <w:rPr>
        <w:rFonts w:hint="eastAsia" w:cs="Times New Roman"/>
        <w:sz w:val="20"/>
        <w:szCs w:val="20"/>
      </w:rPr>
    </w:lvl>
    <w:lvl w:ilvl="3">
      <w:start w:val="1"/>
      <w:numFmt w:val="lowerLetter"/>
      <w:lvlText w:val="%1%4)"/>
      <w:lvlJc w:val="left"/>
      <w:pPr>
        <w:tabs>
          <w:tab w:val="num" w:pos="1728"/>
        </w:tabs>
        <w:ind w:left="1728" w:hanging="648"/>
      </w:pPr>
      <w:rPr>
        <w:rFonts w:hint="default" w:cs="Times New Roman"/>
      </w:rPr>
    </w:lvl>
    <w:lvl w:ilvl="4">
      <w:start w:val="1"/>
      <w:numFmt w:val="lowerRoman"/>
      <w:lvlText w:val="%1%5)"/>
      <w:lvlJc w:val="left"/>
      <w:pPr>
        <w:tabs>
          <w:tab w:val="num" w:pos="2520"/>
        </w:tabs>
        <w:ind w:left="2232" w:hanging="792"/>
      </w:pPr>
      <w:rPr>
        <w:rFonts w:hint="default" w:cs="Times New Roman"/>
      </w:rPr>
    </w:lvl>
    <w:lvl w:ilvl="5">
      <w:start w:val="1"/>
      <w:numFmt w:val="decimal"/>
      <w:lvlText w:val="%1"/>
      <w:lvlJc w:val="left"/>
      <w:pPr>
        <w:tabs>
          <w:tab w:val="num" w:pos="2736"/>
        </w:tabs>
        <w:ind w:left="2736" w:hanging="936"/>
      </w:pPr>
      <w:rPr>
        <w:rFonts w:hint="default" w:cs="Times New Roman"/>
      </w:rPr>
    </w:lvl>
    <w:lvl w:ilvl="6">
      <w:start w:val="1"/>
      <w:numFmt w:val="decimal"/>
      <w:lvlText w:val="%1"/>
      <w:lvlJc w:val="left"/>
      <w:pPr>
        <w:tabs>
          <w:tab w:val="num" w:pos="3240"/>
        </w:tabs>
        <w:ind w:left="3240" w:hanging="1080"/>
      </w:pPr>
      <w:rPr>
        <w:rFonts w:hint="default" w:cs="Times New Roman"/>
      </w:rPr>
    </w:lvl>
    <w:lvl w:ilvl="7">
      <w:start w:val="1"/>
      <w:numFmt w:val="decimal"/>
      <w:lvlText w:val="%1"/>
      <w:lvlJc w:val="left"/>
      <w:pPr>
        <w:tabs>
          <w:tab w:val="num" w:pos="3744"/>
        </w:tabs>
        <w:ind w:left="3744" w:hanging="1224"/>
      </w:pPr>
      <w:rPr>
        <w:rFonts w:hint="default" w:cs="Times New Roman"/>
      </w:rPr>
    </w:lvl>
    <w:lvl w:ilvl="8">
      <w:start w:val="1"/>
      <w:numFmt w:val="decimal"/>
      <w:lvlText w:val="%1"/>
      <w:lvlJc w:val="left"/>
      <w:pPr>
        <w:tabs>
          <w:tab w:val="num" w:pos="4320"/>
        </w:tabs>
        <w:ind w:left="4320" w:hanging="1440"/>
      </w:pPr>
      <w:rPr>
        <w:rFonts w:hint="default" w:cs="Times New Roman"/>
      </w:rPr>
    </w:lvl>
  </w:abstractNum>
  <w:abstractNum w:abstractNumId="10" w15:restartNumberingAfterBreak="0">
    <w:nsid w:val="1C5777D5"/>
    <w:multiLevelType w:val="hybridMultilevel"/>
    <w:tmpl w:val="6552902E"/>
    <w:lvl w:ilvl="0" w:tplc="E5BABFBE">
      <w:start w:val="1"/>
      <w:numFmt w:val="decimal"/>
      <w:lvlText w:val="6.%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D5033C1"/>
    <w:multiLevelType w:val="hybridMultilevel"/>
    <w:tmpl w:val="BEF093C8"/>
    <w:lvl w:ilvl="0" w:tplc="037A9F20">
      <w:start w:val="2"/>
      <w:numFmt w:val="decimal"/>
      <w:lvlText w:val="%1."/>
      <w:lvlJc w:val="left"/>
      <w:pPr>
        <w:ind w:left="720" w:hanging="360"/>
      </w:pPr>
      <w:rPr>
        <w:rFonts w:cs="Times New Roman"/>
      </w:rPr>
    </w:lvl>
    <w:lvl w:ilvl="1" w:tplc="091AA4B4">
      <w:start w:val="1"/>
      <w:numFmt w:val="lowerLetter"/>
      <w:lvlText w:val="%2."/>
      <w:lvlJc w:val="left"/>
      <w:pPr>
        <w:ind w:left="1440" w:hanging="360"/>
      </w:pPr>
      <w:rPr>
        <w:rFonts w:cs="Times New Roman"/>
      </w:rPr>
    </w:lvl>
    <w:lvl w:ilvl="2" w:tplc="2DA0B0E6">
      <w:start w:val="1"/>
      <w:numFmt w:val="lowerRoman"/>
      <w:lvlText w:val="%3."/>
      <w:lvlJc w:val="right"/>
      <w:pPr>
        <w:ind w:left="2160" w:hanging="180"/>
      </w:pPr>
      <w:rPr>
        <w:rFonts w:cs="Times New Roman"/>
      </w:rPr>
    </w:lvl>
    <w:lvl w:ilvl="3" w:tplc="F00A6E50">
      <w:start w:val="1"/>
      <w:numFmt w:val="decimal"/>
      <w:lvlText w:val="%4."/>
      <w:lvlJc w:val="left"/>
      <w:pPr>
        <w:ind w:left="2880" w:hanging="360"/>
      </w:pPr>
      <w:rPr>
        <w:rFonts w:cs="Times New Roman"/>
      </w:rPr>
    </w:lvl>
    <w:lvl w:ilvl="4" w:tplc="5C8CE846">
      <w:start w:val="1"/>
      <w:numFmt w:val="lowerLetter"/>
      <w:lvlText w:val="%5."/>
      <w:lvlJc w:val="left"/>
      <w:pPr>
        <w:ind w:left="3600" w:hanging="360"/>
      </w:pPr>
      <w:rPr>
        <w:rFonts w:cs="Times New Roman"/>
      </w:rPr>
    </w:lvl>
    <w:lvl w:ilvl="5" w:tplc="723E0EE0">
      <w:start w:val="1"/>
      <w:numFmt w:val="lowerRoman"/>
      <w:lvlText w:val="%6."/>
      <w:lvlJc w:val="right"/>
      <w:pPr>
        <w:ind w:left="4320" w:hanging="180"/>
      </w:pPr>
      <w:rPr>
        <w:rFonts w:cs="Times New Roman"/>
      </w:rPr>
    </w:lvl>
    <w:lvl w:ilvl="6" w:tplc="07942C0C">
      <w:start w:val="1"/>
      <w:numFmt w:val="decimal"/>
      <w:lvlText w:val="%7."/>
      <w:lvlJc w:val="left"/>
      <w:pPr>
        <w:ind w:left="5040" w:hanging="360"/>
      </w:pPr>
      <w:rPr>
        <w:rFonts w:cs="Times New Roman"/>
      </w:rPr>
    </w:lvl>
    <w:lvl w:ilvl="7" w:tplc="0F8E13E6">
      <w:start w:val="1"/>
      <w:numFmt w:val="lowerLetter"/>
      <w:lvlText w:val="%8."/>
      <w:lvlJc w:val="left"/>
      <w:pPr>
        <w:ind w:left="5760" w:hanging="360"/>
      </w:pPr>
      <w:rPr>
        <w:rFonts w:cs="Times New Roman"/>
      </w:rPr>
    </w:lvl>
    <w:lvl w:ilvl="8" w:tplc="B88EA1F8">
      <w:start w:val="1"/>
      <w:numFmt w:val="lowerRoman"/>
      <w:lvlText w:val="%9."/>
      <w:lvlJc w:val="right"/>
      <w:pPr>
        <w:ind w:left="6480" w:hanging="180"/>
      </w:pPr>
      <w:rPr>
        <w:rFonts w:cs="Times New Roman"/>
      </w:rPr>
    </w:lvl>
  </w:abstractNum>
  <w:abstractNum w:abstractNumId="12" w15:restartNumberingAfterBreak="0">
    <w:nsid w:val="1E624C63"/>
    <w:multiLevelType w:val="hybridMultilevel"/>
    <w:tmpl w:val="850E0AB6"/>
    <w:lvl w:ilvl="0" w:tplc="04090001">
      <w:start w:val="1"/>
      <w:numFmt w:val="bullet"/>
      <w:lvlText w:val=""/>
      <w:lvlJc w:val="left"/>
      <w:pPr>
        <w:ind w:left="862" w:hanging="360"/>
      </w:pPr>
      <w:rPr>
        <w:rFonts w:hint="default" w:ascii="Symbol" w:hAnsi="Symbol"/>
      </w:rPr>
    </w:lvl>
    <w:lvl w:ilvl="1" w:tplc="04090003" w:tentative="1">
      <w:start w:val="1"/>
      <w:numFmt w:val="bullet"/>
      <w:lvlText w:val="o"/>
      <w:lvlJc w:val="left"/>
      <w:pPr>
        <w:ind w:left="1582" w:hanging="360"/>
      </w:pPr>
      <w:rPr>
        <w:rFonts w:hint="default" w:ascii="Courier New" w:hAnsi="Courier New"/>
      </w:rPr>
    </w:lvl>
    <w:lvl w:ilvl="2" w:tplc="04090005" w:tentative="1">
      <w:start w:val="1"/>
      <w:numFmt w:val="bullet"/>
      <w:lvlText w:val=""/>
      <w:lvlJc w:val="left"/>
      <w:pPr>
        <w:ind w:left="2302" w:hanging="360"/>
      </w:pPr>
      <w:rPr>
        <w:rFonts w:hint="default" w:ascii="Wingdings" w:hAnsi="Wingdings"/>
      </w:rPr>
    </w:lvl>
    <w:lvl w:ilvl="3" w:tplc="04090001" w:tentative="1">
      <w:start w:val="1"/>
      <w:numFmt w:val="bullet"/>
      <w:lvlText w:val=""/>
      <w:lvlJc w:val="left"/>
      <w:pPr>
        <w:ind w:left="3022" w:hanging="360"/>
      </w:pPr>
      <w:rPr>
        <w:rFonts w:hint="default" w:ascii="Symbol" w:hAnsi="Symbol"/>
      </w:rPr>
    </w:lvl>
    <w:lvl w:ilvl="4" w:tplc="04090003" w:tentative="1">
      <w:start w:val="1"/>
      <w:numFmt w:val="bullet"/>
      <w:lvlText w:val="o"/>
      <w:lvlJc w:val="left"/>
      <w:pPr>
        <w:ind w:left="3742" w:hanging="360"/>
      </w:pPr>
      <w:rPr>
        <w:rFonts w:hint="default" w:ascii="Courier New" w:hAnsi="Courier New"/>
      </w:rPr>
    </w:lvl>
    <w:lvl w:ilvl="5" w:tplc="04090005" w:tentative="1">
      <w:start w:val="1"/>
      <w:numFmt w:val="bullet"/>
      <w:lvlText w:val=""/>
      <w:lvlJc w:val="left"/>
      <w:pPr>
        <w:ind w:left="4462" w:hanging="360"/>
      </w:pPr>
      <w:rPr>
        <w:rFonts w:hint="default" w:ascii="Wingdings" w:hAnsi="Wingdings"/>
      </w:rPr>
    </w:lvl>
    <w:lvl w:ilvl="6" w:tplc="04090001" w:tentative="1">
      <w:start w:val="1"/>
      <w:numFmt w:val="bullet"/>
      <w:lvlText w:val=""/>
      <w:lvlJc w:val="left"/>
      <w:pPr>
        <w:ind w:left="5182" w:hanging="360"/>
      </w:pPr>
      <w:rPr>
        <w:rFonts w:hint="default" w:ascii="Symbol" w:hAnsi="Symbol"/>
      </w:rPr>
    </w:lvl>
    <w:lvl w:ilvl="7" w:tplc="04090003" w:tentative="1">
      <w:start w:val="1"/>
      <w:numFmt w:val="bullet"/>
      <w:lvlText w:val="o"/>
      <w:lvlJc w:val="left"/>
      <w:pPr>
        <w:ind w:left="5902" w:hanging="360"/>
      </w:pPr>
      <w:rPr>
        <w:rFonts w:hint="default" w:ascii="Courier New" w:hAnsi="Courier New"/>
      </w:rPr>
    </w:lvl>
    <w:lvl w:ilvl="8" w:tplc="04090005" w:tentative="1">
      <w:start w:val="1"/>
      <w:numFmt w:val="bullet"/>
      <w:lvlText w:val=""/>
      <w:lvlJc w:val="left"/>
      <w:pPr>
        <w:ind w:left="6622" w:hanging="360"/>
      </w:pPr>
      <w:rPr>
        <w:rFonts w:hint="default" w:ascii="Wingdings" w:hAnsi="Wingdings"/>
      </w:rPr>
    </w:lvl>
  </w:abstractNum>
  <w:abstractNum w:abstractNumId="13" w15:restartNumberingAfterBreak="0">
    <w:nsid w:val="1F8B4D44"/>
    <w:multiLevelType w:val="hybridMultilevel"/>
    <w:tmpl w:val="5D26F9C2"/>
    <w:lvl w:ilvl="0" w:tplc="F15CEE30">
      <w:start w:val="1"/>
      <w:numFmt w:val="lowerLetter"/>
      <w:lvlText w:val="%1)"/>
      <w:lvlJc w:val="left"/>
      <w:pPr>
        <w:ind w:left="750" w:hanging="360"/>
      </w:pPr>
      <w:rPr>
        <w:rFonts w:hint="default" w:cs="Times New Roman"/>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14" w15:restartNumberingAfterBreak="0">
    <w:nsid w:val="2401670A"/>
    <w:multiLevelType w:val="hybridMultilevel"/>
    <w:tmpl w:val="513488EA"/>
    <w:lvl w:ilvl="0" w:tplc="F8C0A7A0">
      <w:start w:val="1"/>
      <w:numFmt w:val="decimal"/>
      <w:lvlText w:val="%1."/>
      <w:lvlJc w:val="left"/>
      <w:pPr>
        <w:ind w:left="352" w:hanging="240"/>
      </w:pPr>
      <w:rPr>
        <w:rFonts w:hint="default" w:ascii="Times New Roman" w:hAnsi="Times New Roman" w:eastAsia="Times New Roman" w:cs="Times New Roman"/>
        <w:b/>
        <w:bCs/>
        <w:w w:val="100"/>
        <w:sz w:val="24"/>
        <w:szCs w:val="24"/>
      </w:rPr>
    </w:lvl>
    <w:lvl w:ilvl="1" w:tplc="491042BC">
      <w:numFmt w:val="bullet"/>
      <w:lvlText w:val="•"/>
      <w:lvlJc w:val="left"/>
      <w:pPr>
        <w:ind w:left="1340" w:hanging="240"/>
      </w:pPr>
      <w:rPr>
        <w:rFonts w:hint="default"/>
      </w:rPr>
    </w:lvl>
    <w:lvl w:ilvl="2" w:tplc="AF8AECE4">
      <w:numFmt w:val="bullet"/>
      <w:lvlText w:val="•"/>
      <w:lvlJc w:val="left"/>
      <w:pPr>
        <w:ind w:left="2321" w:hanging="240"/>
      </w:pPr>
      <w:rPr>
        <w:rFonts w:hint="default"/>
      </w:rPr>
    </w:lvl>
    <w:lvl w:ilvl="3" w:tplc="9D569DD6">
      <w:numFmt w:val="bullet"/>
      <w:lvlText w:val="•"/>
      <w:lvlJc w:val="left"/>
      <w:pPr>
        <w:ind w:left="3301" w:hanging="240"/>
      </w:pPr>
      <w:rPr>
        <w:rFonts w:hint="default"/>
      </w:rPr>
    </w:lvl>
    <w:lvl w:ilvl="4" w:tplc="940C29A8">
      <w:numFmt w:val="bullet"/>
      <w:lvlText w:val="•"/>
      <w:lvlJc w:val="left"/>
      <w:pPr>
        <w:ind w:left="4282" w:hanging="240"/>
      </w:pPr>
      <w:rPr>
        <w:rFonts w:hint="default"/>
      </w:rPr>
    </w:lvl>
    <w:lvl w:ilvl="5" w:tplc="9470F73E">
      <w:numFmt w:val="bullet"/>
      <w:lvlText w:val="•"/>
      <w:lvlJc w:val="left"/>
      <w:pPr>
        <w:ind w:left="5263" w:hanging="240"/>
      </w:pPr>
      <w:rPr>
        <w:rFonts w:hint="default"/>
      </w:rPr>
    </w:lvl>
    <w:lvl w:ilvl="6" w:tplc="893AFB88">
      <w:numFmt w:val="bullet"/>
      <w:lvlText w:val="•"/>
      <w:lvlJc w:val="left"/>
      <w:pPr>
        <w:ind w:left="6243" w:hanging="240"/>
      </w:pPr>
      <w:rPr>
        <w:rFonts w:hint="default"/>
      </w:rPr>
    </w:lvl>
    <w:lvl w:ilvl="7" w:tplc="44725562">
      <w:numFmt w:val="bullet"/>
      <w:lvlText w:val="•"/>
      <w:lvlJc w:val="left"/>
      <w:pPr>
        <w:ind w:left="7224" w:hanging="240"/>
      </w:pPr>
      <w:rPr>
        <w:rFonts w:hint="default"/>
      </w:rPr>
    </w:lvl>
    <w:lvl w:ilvl="8" w:tplc="278A371E">
      <w:numFmt w:val="bullet"/>
      <w:lvlText w:val="•"/>
      <w:lvlJc w:val="left"/>
      <w:pPr>
        <w:ind w:left="8205" w:hanging="240"/>
      </w:pPr>
      <w:rPr>
        <w:rFonts w:hint="default"/>
      </w:rPr>
    </w:lvl>
  </w:abstractNum>
  <w:abstractNum w:abstractNumId="15" w15:restartNumberingAfterBreak="0">
    <w:nsid w:val="244E02BF"/>
    <w:multiLevelType w:val="hybridMultilevel"/>
    <w:tmpl w:val="3A4A8E92"/>
    <w:lvl w:ilvl="0" w:tplc="F5E4BD20">
      <w:start w:val="1"/>
      <w:numFmt w:val="decimal"/>
      <w:lvlText w:val="3.%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2586498A"/>
    <w:multiLevelType w:val="hybridMultilevel"/>
    <w:tmpl w:val="AC280730"/>
    <w:lvl w:ilvl="0" w:tplc="0E5E96C6">
      <w:start w:val="1"/>
      <w:numFmt w:val="bullet"/>
      <w:pStyle w:val="InstructionBullet"/>
      <w:lvlText w:val=""/>
      <w:lvlJc w:val="left"/>
      <w:pPr>
        <w:ind w:left="720" w:hanging="360"/>
      </w:pPr>
      <w:rPr>
        <w:rFonts w:hint="default" w:ascii="Symbol" w:hAnsi="Symbol"/>
      </w:rPr>
    </w:lvl>
    <w:lvl w:ilvl="1" w:tplc="CDCC99AA">
      <w:start w:val="1"/>
      <w:numFmt w:val="bullet"/>
      <w:lvlText w:val="o"/>
      <w:lvlJc w:val="left"/>
      <w:pPr>
        <w:ind w:left="1440" w:hanging="360"/>
      </w:pPr>
      <w:rPr>
        <w:rFonts w:hint="default" w:ascii="Courier New" w:hAnsi="Courier New"/>
      </w:rPr>
    </w:lvl>
    <w:lvl w:ilvl="2" w:tplc="BB3C6E26">
      <w:start w:val="1"/>
      <w:numFmt w:val="bullet"/>
      <w:lvlText w:val=""/>
      <w:lvlJc w:val="left"/>
      <w:pPr>
        <w:ind w:left="2160" w:hanging="360"/>
      </w:pPr>
      <w:rPr>
        <w:rFonts w:hint="default" w:ascii="Wingdings" w:hAnsi="Wingdings"/>
      </w:rPr>
    </w:lvl>
    <w:lvl w:ilvl="3" w:tplc="2BB2ADF4">
      <w:start w:val="1"/>
      <w:numFmt w:val="bullet"/>
      <w:lvlText w:val=""/>
      <w:lvlJc w:val="left"/>
      <w:pPr>
        <w:ind w:left="2880" w:hanging="360"/>
      </w:pPr>
      <w:rPr>
        <w:rFonts w:hint="default" w:ascii="Symbol" w:hAnsi="Symbol"/>
      </w:rPr>
    </w:lvl>
    <w:lvl w:ilvl="4" w:tplc="ED18790E">
      <w:start w:val="1"/>
      <w:numFmt w:val="bullet"/>
      <w:lvlText w:val="o"/>
      <w:lvlJc w:val="left"/>
      <w:pPr>
        <w:ind w:left="3600" w:hanging="360"/>
      </w:pPr>
      <w:rPr>
        <w:rFonts w:hint="default" w:ascii="Courier New" w:hAnsi="Courier New"/>
      </w:rPr>
    </w:lvl>
    <w:lvl w:ilvl="5" w:tplc="9BB882AA">
      <w:start w:val="1"/>
      <w:numFmt w:val="bullet"/>
      <w:lvlText w:val=""/>
      <w:lvlJc w:val="left"/>
      <w:pPr>
        <w:ind w:left="4320" w:hanging="360"/>
      </w:pPr>
      <w:rPr>
        <w:rFonts w:hint="default" w:ascii="Wingdings" w:hAnsi="Wingdings"/>
      </w:rPr>
    </w:lvl>
    <w:lvl w:ilvl="6" w:tplc="1C8A36BA">
      <w:start w:val="1"/>
      <w:numFmt w:val="bullet"/>
      <w:lvlText w:val=""/>
      <w:lvlJc w:val="left"/>
      <w:pPr>
        <w:ind w:left="5040" w:hanging="360"/>
      </w:pPr>
      <w:rPr>
        <w:rFonts w:hint="default" w:ascii="Symbol" w:hAnsi="Symbol"/>
      </w:rPr>
    </w:lvl>
    <w:lvl w:ilvl="7" w:tplc="D75C9D66">
      <w:start w:val="1"/>
      <w:numFmt w:val="bullet"/>
      <w:lvlText w:val="o"/>
      <w:lvlJc w:val="left"/>
      <w:pPr>
        <w:ind w:left="5760" w:hanging="360"/>
      </w:pPr>
      <w:rPr>
        <w:rFonts w:hint="default" w:ascii="Courier New" w:hAnsi="Courier New"/>
      </w:rPr>
    </w:lvl>
    <w:lvl w:ilvl="8" w:tplc="ED94CFF8">
      <w:start w:val="1"/>
      <w:numFmt w:val="bullet"/>
      <w:lvlText w:val=""/>
      <w:lvlJc w:val="left"/>
      <w:pPr>
        <w:ind w:left="6480" w:hanging="360"/>
      </w:pPr>
      <w:rPr>
        <w:rFonts w:hint="default" w:ascii="Wingdings" w:hAnsi="Wingdings"/>
      </w:rPr>
    </w:lvl>
  </w:abstractNum>
  <w:abstractNum w:abstractNumId="17" w15:restartNumberingAfterBreak="0">
    <w:nsid w:val="290A2BE7"/>
    <w:multiLevelType w:val="hybridMultilevel"/>
    <w:tmpl w:val="3816EB5A"/>
    <w:lvl w:ilvl="0" w:tplc="6CD2215C">
      <w:start w:val="1"/>
      <w:numFmt w:val="decimal"/>
      <w:lvlText w:val="4.%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AD55B12"/>
    <w:multiLevelType w:val="hybridMultilevel"/>
    <w:tmpl w:val="C6ECC6C4"/>
    <w:lvl w:ilvl="0" w:tplc="3FB08F6C">
      <w:start w:val="1"/>
      <w:numFmt w:val="decimal"/>
      <w:lvlText w:val="10.%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B7806B4"/>
    <w:multiLevelType w:val="hybridMultilevel"/>
    <w:tmpl w:val="4F16995E"/>
    <w:lvl w:ilvl="0" w:tplc="2D9AE5D0">
      <w:start w:val="1"/>
      <w:numFmt w:val="bullet"/>
      <w:pStyle w:val="ListBullet"/>
      <w:lvlText w:val=""/>
      <w:lvlJc w:val="left"/>
      <w:pPr>
        <w:ind w:left="720" w:hanging="360"/>
      </w:pPr>
      <w:rPr>
        <w:rFonts w:hint="default" w:ascii="Symbol" w:hAnsi="Symbol"/>
      </w:rPr>
    </w:lvl>
    <w:lvl w:ilvl="1" w:tplc="EF6208F4">
      <w:start w:val="1"/>
      <w:numFmt w:val="bullet"/>
      <w:lvlText w:val="o"/>
      <w:lvlJc w:val="left"/>
      <w:pPr>
        <w:ind w:left="1440" w:hanging="360"/>
      </w:pPr>
      <w:rPr>
        <w:rFonts w:hint="default" w:ascii="Courier New" w:hAnsi="Courier New"/>
      </w:rPr>
    </w:lvl>
    <w:lvl w:ilvl="2" w:tplc="E416C856">
      <w:start w:val="1"/>
      <w:numFmt w:val="bullet"/>
      <w:lvlText w:val=""/>
      <w:lvlJc w:val="left"/>
      <w:pPr>
        <w:ind w:left="2160" w:hanging="360"/>
      </w:pPr>
      <w:rPr>
        <w:rFonts w:hint="default" w:ascii="Wingdings" w:hAnsi="Wingdings"/>
      </w:rPr>
    </w:lvl>
    <w:lvl w:ilvl="3" w:tplc="09FC5B66">
      <w:start w:val="1"/>
      <w:numFmt w:val="bullet"/>
      <w:lvlText w:val=""/>
      <w:lvlJc w:val="left"/>
      <w:pPr>
        <w:ind w:left="2880" w:hanging="360"/>
      </w:pPr>
      <w:rPr>
        <w:rFonts w:hint="default" w:ascii="Symbol" w:hAnsi="Symbol"/>
      </w:rPr>
    </w:lvl>
    <w:lvl w:ilvl="4" w:tplc="E744A3EC">
      <w:start w:val="1"/>
      <w:numFmt w:val="bullet"/>
      <w:lvlText w:val="o"/>
      <w:lvlJc w:val="left"/>
      <w:pPr>
        <w:ind w:left="3600" w:hanging="360"/>
      </w:pPr>
      <w:rPr>
        <w:rFonts w:hint="default" w:ascii="Courier New" w:hAnsi="Courier New"/>
      </w:rPr>
    </w:lvl>
    <w:lvl w:ilvl="5" w:tplc="2F90F348">
      <w:start w:val="1"/>
      <w:numFmt w:val="bullet"/>
      <w:lvlText w:val=""/>
      <w:lvlJc w:val="left"/>
      <w:pPr>
        <w:ind w:left="4320" w:hanging="360"/>
      </w:pPr>
      <w:rPr>
        <w:rFonts w:hint="default" w:ascii="Wingdings" w:hAnsi="Wingdings"/>
      </w:rPr>
    </w:lvl>
    <w:lvl w:ilvl="6" w:tplc="D632BC06">
      <w:start w:val="1"/>
      <w:numFmt w:val="bullet"/>
      <w:lvlText w:val=""/>
      <w:lvlJc w:val="left"/>
      <w:pPr>
        <w:ind w:left="5040" w:hanging="360"/>
      </w:pPr>
      <w:rPr>
        <w:rFonts w:hint="default" w:ascii="Symbol" w:hAnsi="Symbol"/>
      </w:rPr>
    </w:lvl>
    <w:lvl w:ilvl="7" w:tplc="ACD4D31E">
      <w:start w:val="1"/>
      <w:numFmt w:val="bullet"/>
      <w:lvlText w:val="o"/>
      <w:lvlJc w:val="left"/>
      <w:pPr>
        <w:ind w:left="5760" w:hanging="360"/>
      </w:pPr>
      <w:rPr>
        <w:rFonts w:hint="default" w:ascii="Courier New" w:hAnsi="Courier New"/>
      </w:rPr>
    </w:lvl>
    <w:lvl w:ilvl="8" w:tplc="C8306E24">
      <w:start w:val="1"/>
      <w:numFmt w:val="bullet"/>
      <w:lvlText w:val=""/>
      <w:lvlJc w:val="left"/>
      <w:pPr>
        <w:ind w:left="6480" w:hanging="360"/>
      </w:pPr>
      <w:rPr>
        <w:rFonts w:hint="default" w:ascii="Wingdings" w:hAnsi="Wingdings"/>
      </w:rPr>
    </w:lvl>
  </w:abstractNum>
  <w:abstractNum w:abstractNumId="20" w15:restartNumberingAfterBreak="0">
    <w:nsid w:val="2FA87B5E"/>
    <w:multiLevelType w:val="hybridMultilevel"/>
    <w:tmpl w:val="37425FFA"/>
    <w:lvl w:ilvl="0" w:tplc="651696FE">
      <w:start w:val="1"/>
      <w:numFmt w:val="lowerLetter"/>
      <w:lvlText w:val="%1)"/>
      <w:lvlJc w:val="left"/>
      <w:pPr>
        <w:ind w:left="750" w:hanging="360"/>
      </w:pPr>
      <w:rPr>
        <w:rFonts w:hint="default" w:cs="Times New Roman"/>
      </w:rPr>
    </w:lvl>
    <w:lvl w:ilvl="1" w:tplc="04090019">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21" w15:restartNumberingAfterBreak="0">
    <w:nsid w:val="337967B8"/>
    <w:multiLevelType w:val="hybridMultilevel"/>
    <w:tmpl w:val="F4FABC48"/>
    <w:lvl w:ilvl="0" w:tplc="8C90D95C">
      <w:start w:val="1"/>
      <w:numFmt w:val="decimal"/>
      <w:lvlText w:val="2.%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38413B1"/>
    <w:multiLevelType w:val="multilevel"/>
    <w:tmpl w:val="BB2C16A8"/>
    <w:lvl w:ilvl="0">
      <w:start w:val="1"/>
      <w:numFmt w:val="upperLetter"/>
      <w:lvlText w:val="%1."/>
      <w:lvlJc w:val="left"/>
      <w:pPr>
        <w:tabs>
          <w:tab w:val="num" w:pos="360"/>
        </w:tabs>
        <w:ind w:left="360" w:hanging="360"/>
      </w:pPr>
      <w:rPr>
        <w:rFonts w:cs="Times New Roman"/>
        <w:b/>
        <w:i w:val="0"/>
      </w:rPr>
    </w:lvl>
    <w:lvl w:ilvl="1">
      <w:start w:val="1"/>
      <w:numFmt w:val="decimal"/>
      <w:lvlText w:val="%1.%2"/>
      <w:lvlJc w:val="left"/>
      <w:pPr>
        <w:tabs>
          <w:tab w:val="num" w:pos="3906"/>
        </w:tabs>
        <w:ind w:left="3906" w:hanging="576"/>
      </w:pPr>
      <w:rPr>
        <w:rFonts w:cs="Times New Roman"/>
        <w:b/>
        <w:color w:val="auto"/>
      </w:rPr>
    </w:lvl>
    <w:lvl w:ilvl="2">
      <w:start w:val="1"/>
      <w:numFmt w:val="decimal"/>
      <w:lvlText w:val="%1.%2.%3"/>
      <w:lvlJc w:val="left"/>
      <w:pPr>
        <w:tabs>
          <w:tab w:val="num" w:pos="720"/>
        </w:tabs>
        <w:ind w:left="720" w:hanging="720"/>
      </w:pPr>
      <w:rPr>
        <w:rFonts w:hint="default" w:ascii="Times New Roman" w:hAnsi="Times New Roman" w:cs="Times New Roman"/>
        <w:b/>
        <w:i w:val="0"/>
        <w:sz w:val="24"/>
      </w:rPr>
    </w:lvl>
    <w:lvl w:ilvl="3">
      <w:start w:val="1"/>
      <w:numFmt w:val="decimal"/>
      <w:lvlText w:val="%1.%2.%3.%4"/>
      <w:lvlJc w:val="left"/>
      <w:pPr>
        <w:tabs>
          <w:tab w:val="num" w:pos="1044"/>
        </w:tabs>
        <w:ind w:left="104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5757F1B"/>
    <w:multiLevelType w:val="hybridMultilevel"/>
    <w:tmpl w:val="BF1878DC"/>
    <w:lvl w:ilvl="0" w:tplc="09A2DC30">
      <w:start w:val="1"/>
      <w:numFmt w:val="decimal"/>
      <w:lvlText w:val="8.%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64C2CF0"/>
    <w:multiLevelType w:val="hybridMultilevel"/>
    <w:tmpl w:val="F14E07BA"/>
    <w:lvl w:ilvl="0" w:tplc="EB9C6D76">
      <w:start w:val="3"/>
      <w:numFmt w:val="decimal"/>
      <w:lvlText w:val="%1."/>
      <w:lvlJc w:val="left"/>
      <w:pPr>
        <w:ind w:left="720" w:hanging="360"/>
      </w:pPr>
      <w:rPr>
        <w:rFonts w:cs="Times New Roman"/>
      </w:rPr>
    </w:lvl>
    <w:lvl w:ilvl="1" w:tplc="EB26CFB8">
      <w:start w:val="1"/>
      <w:numFmt w:val="lowerLetter"/>
      <w:lvlText w:val="%2."/>
      <w:lvlJc w:val="left"/>
      <w:pPr>
        <w:ind w:left="1440" w:hanging="360"/>
      </w:pPr>
      <w:rPr>
        <w:rFonts w:cs="Times New Roman"/>
      </w:rPr>
    </w:lvl>
    <w:lvl w:ilvl="2" w:tplc="823EE7AE">
      <w:start w:val="1"/>
      <w:numFmt w:val="lowerRoman"/>
      <w:lvlText w:val="%3."/>
      <w:lvlJc w:val="right"/>
      <w:pPr>
        <w:ind w:left="2160" w:hanging="180"/>
      </w:pPr>
      <w:rPr>
        <w:rFonts w:cs="Times New Roman"/>
      </w:rPr>
    </w:lvl>
    <w:lvl w:ilvl="3" w:tplc="936C086E">
      <w:start w:val="1"/>
      <w:numFmt w:val="decimal"/>
      <w:lvlText w:val="%4."/>
      <w:lvlJc w:val="left"/>
      <w:pPr>
        <w:ind w:left="2880" w:hanging="360"/>
      </w:pPr>
      <w:rPr>
        <w:rFonts w:cs="Times New Roman"/>
      </w:rPr>
    </w:lvl>
    <w:lvl w:ilvl="4" w:tplc="ACCCBDD4">
      <w:start w:val="1"/>
      <w:numFmt w:val="lowerLetter"/>
      <w:lvlText w:val="%5."/>
      <w:lvlJc w:val="left"/>
      <w:pPr>
        <w:ind w:left="3600" w:hanging="360"/>
      </w:pPr>
      <w:rPr>
        <w:rFonts w:cs="Times New Roman"/>
      </w:rPr>
    </w:lvl>
    <w:lvl w:ilvl="5" w:tplc="09042992">
      <w:start w:val="1"/>
      <w:numFmt w:val="lowerRoman"/>
      <w:lvlText w:val="%6."/>
      <w:lvlJc w:val="right"/>
      <w:pPr>
        <w:ind w:left="4320" w:hanging="180"/>
      </w:pPr>
      <w:rPr>
        <w:rFonts w:cs="Times New Roman"/>
      </w:rPr>
    </w:lvl>
    <w:lvl w:ilvl="6" w:tplc="4B94FAF6">
      <w:start w:val="1"/>
      <w:numFmt w:val="decimal"/>
      <w:lvlText w:val="%7."/>
      <w:lvlJc w:val="left"/>
      <w:pPr>
        <w:ind w:left="5040" w:hanging="360"/>
      </w:pPr>
      <w:rPr>
        <w:rFonts w:cs="Times New Roman"/>
      </w:rPr>
    </w:lvl>
    <w:lvl w:ilvl="7" w:tplc="5F1E626E">
      <w:start w:val="1"/>
      <w:numFmt w:val="lowerLetter"/>
      <w:lvlText w:val="%8."/>
      <w:lvlJc w:val="left"/>
      <w:pPr>
        <w:ind w:left="5760" w:hanging="360"/>
      </w:pPr>
      <w:rPr>
        <w:rFonts w:cs="Times New Roman"/>
      </w:rPr>
    </w:lvl>
    <w:lvl w:ilvl="8" w:tplc="8A44C8B4">
      <w:start w:val="1"/>
      <w:numFmt w:val="lowerRoman"/>
      <w:lvlText w:val="%9."/>
      <w:lvlJc w:val="right"/>
      <w:pPr>
        <w:ind w:left="6480" w:hanging="180"/>
      </w:pPr>
      <w:rPr>
        <w:rFonts w:cs="Times New Roman"/>
      </w:rPr>
    </w:lvl>
  </w:abstractNum>
  <w:abstractNum w:abstractNumId="25" w15:restartNumberingAfterBreak="0">
    <w:nsid w:val="3C496FC6"/>
    <w:multiLevelType w:val="hybridMultilevel"/>
    <w:tmpl w:val="934E8CCE"/>
    <w:lvl w:ilvl="0" w:tplc="3264A320">
      <w:start w:val="3"/>
      <w:numFmt w:val="bullet"/>
      <w:lvlText w:val="-"/>
      <w:lvlJc w:val="left"/>
      <w:pPr>
        <w:ind w:left="720" w:hanging="360"/>
      </w:pPr>
      <w:rPr>
        <w:rFonts w:hint="default" w:ascii="Garamond" w:hAnsi="Garamond" w:eastAsia="MS Mincho"/>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43512BAE"/>
    <w:multiLevelType w:val="hybridMultilevel"/>
    <w:tmpl w:val="30B01D5C"/>
    <w:lvl w:ilvl="0" w:tplc="D58E412E">
      <w:start w:val="1"/>
      <w:numFmt w:val="bullet"/>
      <w:pStyle w:val="ListBullet2"/>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A9F707A"/>
    <w:multiLevelType w:val="multilevel"/>
    <w:tmpl w:val="E6D04F68"/>
    <w:lvl w:ilvl="0">
      <w:start w:val="1"/>
      <w:numFmt w:val="decimal"/>
      <w:lvlText w:val="%1.0"/>
      <w:lvlJc w:val="left"/>
      <w:rPr>
        <w:rFonts w:cs="Times New Roman"/>
        <w:b/>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1.%2"/>
      <w:lvlJc w:val="left"/>
      <w:pPr>
        <w:ind w:left="1080" w:hanging="360"/>
      </w:pPr>
      <w:rPr>
        <w:rFonts w:cs="Times New Roman"/>
        <w:color w:val="auto"/>
        <w:sz w:val="20"/>
        <w:szCs w:val="20"/>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560" w:hanging="1800"/>
      </w:pPr>
      <w:rPr>
        <w:rFonts w:cs="Times New Roman"/>
      </w:rPr>
    </w:lvl>
  </w:abstractNum>
  <w:abstractNum w:abstractNumId="28" w15:restartNumberingAfterBreak="0">
    <w:nsid w:val="554C7F7F"/>
    <w:multiLevelType w:val="hybridMultilevel"/>
    <w:tmpl w:val="21369586"/>
    <w:lvl w:ilvl="0" w:tplc="A98CCE1A">
      <w:start w:val="1"/>
      <w:numFmt w:val="decimal"/>
      <w:lvlText w:val="%1."/>
      <w:lvlJc w:val="left"/>
      <w:pPr>
        <w:ind w:left="2160" w:hanging="360"/>
      </w:pPr>
      <w:rPr>
        <w:rFonts w:hint="default" w:ascii="Calibri" w:hAnsi="Calibri" w:cs="Times New Roman"/>
        <w:sz w:val="22"/>
      </w:rPr>
    </w:lvl>
    <w:lvl w:ilvl="1" w:tplc="A6EE9834">
      <w:start w:val="1"/>
      <w:numFmt w:val="lowerLetter"/>
      <w:pStyle w:val="InstructionLetteredList"/>
      <w:lvlText w:val="%2."/>
      <w:lvlJc w:val="left"/>
      <w:pPr>
        <w:ind w:left="1440" w:hanging="360"/>
      </w:pPr>
      <w:rPr>
        <w:rFonts w:cs="Times New Roman"/>
      </w:rPr>
    </w:lvl>
    <w:lvl w:ilvl="2" w:tplc="14090005">
      <w:start w:val="1"/>
      <w:numFmt w:val="lowerRoman"/>
      <w:lvlText w:val="%3."/>
      <w:lvlJc w:val="right"/>
      <w:pPr>
        <w:ind w:left="2160" w:hanging="180"/>
      </w:pPr>
      <w:rPr>
        <w:rFonts w:cs="Times New Roman"/>
      </w:rPr>
    </w:lvl>
    <w:lvl w:ilvl="3" w:tplc="14090001">
      <w:start w:val="1"/>
      <w:numFmt w:val="decimal"/>
      <w:lvlText w:val="%4."/>
      <w:lvlJc w:val="left"/>
      <w:pPr>
        <w:ind w:left="2880" w:hanging="360"/>
      </w:pPr>
      <w:rPr>
        <w:rFonts w:cs="Times New Roman"/>
      </w:rPr>
    </w:lvl>
    <w:lvl w:ilvl="4" w:tplc="14090003">
      <w:start w:val="1"/>
      <w:numFmt w:val="lowerLetter"/>
      <w:lvlText w:val="%5."/>
      <w:lvlJc w:val="left"/>
      <w:pPr>
        <w:ind w:left="3600" w:hanging="360"/>
      </w:pPr>
      <w:rPr>
        <w:rFonts w:cs="Times New Roman"/>
      </w:rPr>
    </w:lvl>
    <w:lvl w:ilvl="5" w:tplc="14090005">
      <w:start w:val="1"/>
      <w:numFmt w:val="lowerRoman"/>
      <w:lvlText w:val="%6."/>
      <w:lvlJc w:val="right"/>
      <w:pPr>
        <w:ind w:left="4320" w:hanging="180"/>
      </w:pPr>
      <w:rPr>
        <w:rFonts w:cs="Times New Roman"/>
      </w:rPr>
    </w:lvl>
    <w:lvl w:ilvl="6" w:tplc="14090001">
      <w:start w:val="1"/>
      <w:numFmt w:val="decimal"/>
      <w:lvlText w:val="%7."/>
      <w:lvlJc w:val="left"/>
      <w:pPr>
        <w:ind w:left="5040" w:hanging="360"/>
      </w:pPr>
      <w:rPr>
        <w:rFonts w:cs="Times New Roman"/>
      </w:rPr>
    </w:lvl>
    <w:lvl w:ilvl="7" w:tplc="14090003">
      <w:start w:val="1"/>
      <w:numFmt w:val="lowerLetter"/>
      <w:lvlText w:val="%8."/>
      <w:lvlJc w:val="left"/>
      <w:pPr>
        <w:ind w:left="5760" w:hanging="360"/>
      </w:pPr>
      <w:rPr>
        <w:rFonts w:cs="Times New Roman"/>
      </w:rPr>
    </w:lvl>
    <w:lvl w:ilvl="8" w:tplc="14090005">
      <w:start w:val="1"/>
      <w:numFmt w:val="lowerRoman"/>
      <w:lvlText w:val="%9."/>
      <w:lvlJc w:val="right"/>
      <w:pPr>
        <w:ind w:left="6480" w:hanging="180"/>
      </w:pPr>
      <w:rPr>
        <w:rFonts w:cs="Times New Roman"/>
      </w:rPr>
    </w:lvl>
  </w:abstractNum>
  <w:abstractNum w:abstractNumId="29" w15:restartNumberingAfterBreak="0">
    <w:nsid w:val="55CD5406"/>
    <w:multiLevelType w:val="hybridMultilevel"/>
    <w:tmpl w:val="3DBE13EE"/>
    <w:lvl w:ilvl="0" w:tplc="4B08CA88">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A7B612A"/>
    <w:multiLevelType w:val="hybridMultilevel"/>
    <w:tmpl w:val="FFFFFFFF"/>
    <w:lvl w:ilvl="0" w:tplc="FE1AD15A">
      <w:start w:val="1"/>
      <w:numFmt w:val="bullet"/>
      <w:lvlText w:val=""/>
      <w:lvlJc w:val="left"/>
      <w:pPr>
        <w:ind w:left="720" w:hanging="360"/>
      </w:pPr>
      <w:rPr>
        <w:rFonts w:hint="default" w:ascii="Symbol" w:hAnsi="Symbol"/>
      </w:rPr>
    </w:lvl>
    <w:lvl w:ilvl="1" w:tplc="08282034">
      <w:start w:val="1"/>
      <w:numFmt w:val="bullet"/>
      <w:lvlText w:val="o"/>
      <w:lvlJc w:val="left"/>
      <w:pPr>
        <w:ind w:left="1440" w:hanging="360"/>
      </w:pPr>
      <w:rPr>
        <w:rFonts w:hint="default" w:ascii="Courier New" w:hAnsi="Courier New"/>
      </w:rPr>
    </w:lvl>
    <w:lvl w:ilvl="2" w:tplc="D5B2A55E">
      <w:start w:val="1"/>
      <w:numFmt w:val="bullet"/>
      <w:lvlText w:val=""/>
      <w:lvlJc w:val="left"/>
      <w:pPr>
        <w:ind w:left="2160" w:hanging="360"/>
      </w:pPr>
      <w:rPr>
        <w:rFonts w:hint="default" w:ascii="Wingdings" w:hAnsi="Wingdings"/>
      </w:rPr>
    </w:lvl>
    <w:lvl w:ilvl="3" w:tplc="B8344182">
      <w:start w:val="1"/>
      <w:numFmt w:val="bullet"/>
      <w:lvlText w:val=""/>
      <w:lvlJc w:val="left"/>
      <w:pPr>
        <w:ind w:left="2880" w:hanging="360"/>
      </w:pPr>
      <w:rPr>
        <w:rFonts w:hint="default" w:ascii="Symbol" w:hAnsi="Symbol"/>
      </w:rPr>
    </w:lvl>
    <w:lvl w:ilvl="4" w:tplc="9EACDAA6">
      <w:start w:val="1"/>
      <w:numFmt w:val="bullet"/>
      <w:lvlText w:val="o"/>
      <w:lvlJc w:val="left"/>
      <w:pPr>
        <w:ind w:left="3600" w:hanging="360"/>
      </w:pPr>
      <w:rPr>
        <w:rFonts w:hint="default" w:ascii="Courier New" w:hAnsi="Courier New"/>
      </w:rPr>
    </w:lvl>
    <w:lvl w:ilvl="5" w:tplc="97200C5E">
      <w:start w:val="1"/>
      <w:numFmt w:val="bullet"/>
      <w:lvlText w:val=""/>
      <w:lvlJc w:val="left"/>
      <w:pPr>
        <w:ind w:left="4320" w:hanging="360"/>
      </w:pPr>
      <w:rPr>
        <w:rFonts w:hint="default" w:ascii="Wingdings" w:hAnsi="Wingdings"/>
      </w:rPr>
    </w:lvl>
    <w:lvl w:ilvl="6" w:tplc="C7E65AF6">
      <w:start w:val="1"/>
      <w:numFmt w:val="bullet"/>
      <w:lvlText w:val=""/>
      <w:lvlJc w:val="left"/>
      <w:pPr>
        <w:ind w:left="5040" w:hanging="360"/>
      </w:pPr>
      <w:rPr>
        <w:rFonts w:hint="default" w:ascii="Symbol" w:hAnsi="Symbol"/>
      </w:rPr>
    </w:lvl>
    <w:lvl w:ilvl="7" w:tplc="ED4E870A">
      <w:start w:val="1"/>
      <w:numFmt w:val="bullet"/>
      <w:lvlText w:val="o"/>
      <w:lvlJc w:val="left"/>
      <w:pPr>
        <w:ind w:left="5760" w:hanging="360"/>
      </w:pPr>
      <w:rPr>
        <w:rFonts w:hint="default" w:ascii="Courier New" w:hAnsi="Courier New"/>
      </w:rPr>
    </w:lvl>
    <w:lvl w:ilvl="8" w:tplc="EDC8BAC0">
      <w:start w:val="1"/>
      <w:numFmt w:val="bullet"/>
      <w:lvlText w:val=""/>
      <w:lvlJc w:val="left"/>
      <w:pPr>
        <w:ind w:left="6480" w:hanging="360"/>
      </w:pPr>
      <w:rPr>
        <w:rFonts w:hint="default" w:ascii="Wingdings" w:hAnsi="Wingdings"/>
      </w:rPr>
    </w:lvl>
  </w:abstractNum>
  <w:abstractNum w:abstractNumId="31" w15:restartNumberingAfterBreak="0">
    <w:nsid w:val="5CDE76BD"/>
    <w:multiLevelType w:val="singleLevel"/>
    <w:tmpl w:val="03C62200"/>
    <w:lvl w:ilvl="0">
      <w:start w:val="1"/>
      <w:numFmt w:val="upperLetter"/>
      <w:pStyle w:val="Heading7"/>
      <w:lvlText w:val="%1."/>
      <w:lvlJc w:val="left"/>
      <w:pPr>
        <w:tabs>
          <w:tab w:val="num" w:pos="360"/>
        </w:tabs>
        <w:ind w:left="360" w:hanging="360"/>
      </w:pPr>
      <w:rPr>
        <w:rFonts w:hint="default" w:cs="Times New Roman"/>
      </w:rPr>
    </w:lvl>
  </w:abstractNum>
  <w:abstractNum w:abstractNumId="32" w15:restartNumberingAfterBreak="0">
    <w:nsid w:val="5CFF669C"/>
    <w:multiLevelType w:val="hybridMultilevel"/>
    <w:tmpl w:val="537873AE"/>
    <w:lvl w:ilvl="0" w:tplc="63F63BD2">
      <w:start w:val="1"/>
      <w:numFmt w:val="decimal"/>
      <w:pStyle w:val="InstructionNumbering"/>
      <w:lvlText w:val="%1."/>
      <w:lvlJc w:val="left"/>
      <w:pPr>
        <w:ind w:left="720" w:hanging="360"/>
      </w:pPr>
      <w:rPr>
        <w:rFonts w:cs="Times New Roman"/>
        <w:color w:val="00B050"/>
      </w:rPr>
    </w:lvl>
    <w:lvl w:ilvl="1" w:tplc="14090019">
      <w:start w:val="1"/>
      <w:numFmt w:val="lowerLetter"/>
      <w:lvlText w:val="%2."/>
      <w:lvlJc w:val="left"/>
      <w:pPr>
        <w:ind w:left="720" w:hanging="360"/>
      </w:pPr>
      <w:rPr>
        <w:rFonts w:cs="Times New Roman"/>
      </w:rPr>
    </w:lvl>
    <w:lvl w:ilvl="2" w:tplc="1409001B">
      <w:start w:val="1"/>
      <w:numFmt w:val="lowerRoman"/>
      <w:lvlText w:val="%3."/>
      <w:lvlJc w:val="right"/>
      <w:pPr>
        <w:ind w:left="1440" w:hanging="180"/>
      </w:pPr>
      <w:rPr>
        <w:rFonts w:cs="Times New Roman"/>
      </w:rPr>
    </w:lvl>
    <w:lvl w:ilvl="3" w:tplc="1409000F">
      <w:start w:val="1"/>
      <w:numFmt w:val="decimal"/>
      <w:lvlText w:val="%4."/>
      <w:lvlJc w:val="left"/>
      <w:pPr>
        <w:ind w:left="2160" w:hanging="360"/>
      </w:pPr>
      <w:rPr>
        <w:rFonts w:cs="Times New Roman"/>
      </w:rPr>
    </w:lvl>
    <w:lvl w:ilvl="4" w:tplc="14090019">
      <w:start w:val="1"/>
      <w:numFmt w:val="lowerLetter"/>
      <w:lvlText w:val="%5."/>
      <w:lvlJc w:val="left"/>
      <w:pPr>
        <w:ind w:left="2880" w:hanging="360"/>
      </w:pPr>
      <w:rPr>
        <w:rFonts w:cs="Times New Roman"/>
      </w:rPr>
    </w:lvl>
    <w:lvl w:ilvl="5" w:tplc="1409001B">
      <w:start w:val="1"/>
      <w:numFmt w:val="lowerRoman"/>
      <w:lvlText w:val="%6."/>
      <w:lvlJc w:val="right"/>
      <w:pPr>
        <w:ind w:left="3600" w:hanging="180"/>
      </w:pPr>
      <w:rPr>
        <w:rFonts w:cs="Times New Roman"/>
      </w:rPr>
    </w:lvl>
    <w:lvl w:ilvl="6" w:tplc="1409000F">
      <w:start w:val="1"/>
      <w:numFmt w:val="decimal"/>
      <w:lvlText w:val="%7."/>
      <w:lvlJc w:val="left"/>
      <w:pPr>
        <w:ind w:left="4320" w:hanging="360"/>
      </w:pPr>
      <w:rPr>
        <w:rFonts w:cs="Times New Roman"/>
      </w:rPr>
    </w:lvl>
    <w:lvl w:ilvl="7" w:tplc="14090019">
      <w:start w:val="1"/>
      <w:numFmt w:val="lowerLetter"/>
      <w:lvlText w:val="%8."/>
      <w:lvlJc w:val="left"/>
      <w:pPr>
        <w:ind w:left="5040" w:hanging="360"/>
      </w:pPr>
      <w:rPr>
        <w:rFonts w:cs="Times New Roman"/>
      </w:rPr>
    </w:lvl>
    <w:lvl w:ilvl="8" w:tplc="1409001B">
      <w:start w:val="1"/>
      <w:numFmt w:val="lowerRoman"/>
      <w:lvlText w:val="%9."/>
      <w:lvlJc w:val="right"/>
      <w:pPr>
        <w:ind w:left="5760" w:hanging="180"/>
      </w:pPr>
      <w:rPr>
        <w:rFonts w:cs="Times New Roman"/>
      </w:rPr>
    </w:lvl>
  </w:abstractNum>
  <w:abstractNum w:abstractNumId="33" w15:restartNumberingAfterBreak="0">
    <w:nsid w:val="5D7103F0"/>
    <w:multiLevelType w:val="hybridMultilevel"/>
    <w:tmpl w:val="2856BBC6"/>
    <w:lvl w:ilvl="0" w:tplc="FE0497AC">
      <w:start w:val="1"/>
      <w:numFmt w:val="lowerRoman"/>
      <w:lvlText w:val="(%1)"/>
      <w:lvlJc w:val="left"/>
      <w:pPr>
        <w:ind w:left="1260" w:hanging="90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61DB534F"/>
    <w:multiLevelType w:val="hybridMultilevel"/>
    <w:tmpl w:val="4A724612"/>
    <w:lvl w:ilvl="0" w:tplc="408ED628">
      <w:start w:val="1"/>
      <w:numFmt w:val="decimal"/>
      <w:lvlText w:val="7.%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54A10E4"/>
    <w:multiLevelType w:val="hybridMultilevel"/>
    <w:tmpl w:val="C9D0CBE0"/>
    <w:lvl w:ilvl="0" w:tplc="75FA9236">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5F81A7D"/>
    <w:multiLevelType w:val="hybridMultilevel"/>
    <w:tmpl w:val="AF361B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66E5310C"/>
    <w:multiLevelType w:val="hybridMultilevel"/>
    <w:tmpl w:val="B76E6DB0"/>
    <w:lvl w:ilvl="0" w:tplc="0409000F">
      <w:start w:val="1"/>
      <w:numFmt w:val="decimal"/>
      <w:pStyle w:val="Heading1"/>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6A7676B0"/>
    <w:multiLevelType w:val="multilevel"/>
    <w:tmpl w:val="1646EF94"/>
    <w:lvl w:ilvl="0">
      <w:start w:val="1"/>
      <w:numFmt w:val="decimal"/>
      <w:lvlText w:val="%1.0"/>
      <w:lvlJc w:val="left"/>
      <w:rPr>
        <w:rFonts w:hint="default" w:ascii="Times New Roman" w:hAnsi="Times New Roman" w:cs="Times New Roman"/>
        <w:b w:val="0"/>
        <w:bCs w:val="0"/>
        <w:i w:val="0"/>
        <w:iCs w:val="0"/>
        <w:caps w:val="0"/>
        <w:smallCaps w:val="0"/>
        <w:strike w:val="0"/>
        <w:dstrike w:val="0"/>
        <w:vanish w:val="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
      <w:lvlJc w:val="left"/>
      <w:pPr>
        <w:ind w:left="1080" w:hanging="360"/>
      </w:pPr>
      <w:rPr>
        <w:rFonts w:hint="default" w:ascii="Wingdings" w:hAnsi="Wingdings"/>
        <w:sz w:val="21"/>
      </w:rPr>
    </w:lvl>
    <w:lvl w:ilvl="2">
      <w:start w:val="1"/>
      <w:numFmt w:val="decimal"/>
      <w:lvlText w:val="%1.%2.%3"/>
      <w:lvlJc w:val="left"/>
      <w:pPr>
        <w:ind w:left="2160" w:hanging="720"/>
      </w:pPr>
      <w:rPr>
        <w:rFonts w:hint="default" w:cs="Times New Roman"/>
      </w:rPr>
    </w:lvl>
    <w:lvl w:ilvl="3">
      <w:start w:val="1"/>
      <w:numFmt w:val="decimal"/>
      <w:lvlText w:val="%1.%2.%3.%4"/>
      <w:lvlJc w:val="left"/>
      <w:pPr>
        <w:ind w:left="2880" w:hanging="720"/>
      </w:pPr>
      <w:rPr>
        <w:rFonts w:hint="default" w:cs="Times New Roman"/>
      </w:rPr>
    </w:lvl>
    <w:lvl w:ilvl="4">
      <w:start w:val="1"/>
      <w:numFmt w:val="decimal"/>
      <w:lvlText w:val="%1.%2.%3.%4.%5"/>
      <w:lvlJc w:val="left"/>
      <w:pPr>
        <w:ind w:left="3960" w:hanging="1080"/>
      </w:pPr>
      <w:rPr>
        <w:rFonts w:hint="default" w:cs="Times New Roman"/>
      </w:rPr>
    </w:lvl>
    <w:lvl w:ilvl="5">
      <w:start w:val="1"/>
      <w:numFmt w:val="decimal"/>
      <w:lvlText w:val="%1.%2.%3.%4.%5.%6"/>
      <w:lvlJc w:val="left"/>
      <w:pPr>
        <w:ind w:left="4680" w:hanging="1080"/>
      </w:pPr>
      <w:rPr>
        <w:rFonts w:hint="default" w:cs="Times New Roman"/>
      </w:rPr>
    </w:lvl>
    <w:lvl w:ilvl="6">
      <w:start w:val="1"/>
      <w:numFmt w:val="decimal"/>
      <w:lvlText w:val="%1.%2.%3.%4.%5.%6.%7"/>
      <w:lvlJc w:val="left"/>
      <w:pPr>
        <w:ind w:left="5760" w:hanging="1440"/>
      </w:pPr>
      <w:rPr>
        <w:rFonts w:hint="default" w:cs="Times New Roman"/>
      </w:rPr>
    </w:lvl>
    <w:lvl w:ilvl="7">
      <w:start w:val="1"/>
      <w:numFmt w:val="decimal"/>
      <w:lvlText w:val="%1.%2.%3.%4.%5.%6.%7.%8"/>
      <w:lvlJc w:val="left"/>
      <w:pPr>
        <w:ind w:left="6840" w:hanging="1800"/>
      </w:pPr>
      <w:rPr>
        <w:rFonts w:hint="default" w:cs="Times New Roman"/>
      </w:rPr>
    </w:lvl>
    <w:lvl w:ilvl="8">
      <w:start w:val="1"/>
      <w:numFmt w:val="decimal"/>
      <w:lvlText w:val="%1.%2.%3.%4.%5.%6.%7.%8.%9"/>
      <w:lvlJc w:val="left"/>
      <w:pPr>
        <w:ind w:left="7560" w:hanging="1800"/>
      </w:pPr>
      <w:rPr>
        <w:rFonts w:hint="default" w:cs="Times New Roman"/>
      </w:rPr>
    </w:lvl>
  </w:abstractNum>
  <w:abstractNum w:abstractNumId="39" w15:restartNumberingAfterBreak="0">
    <w:nsid w:val="755C16E9"/>
    <w:multiLevelType w:val="hybridMultilevel"/>
    <w:tmpl w:val="B6405996"/>
    <w:lvl w:ilvl="0" w:tplc="5F6E8F0C">
      <w:start w:val="1"/>
      <w:numFmt w:val="decimal"/>
      <w:lvlText w:val="5.%1."/>
      <w:lvlJc w:val="left"/>
      <w:pPr>
        <w:ind w:left="720" w:hanging="360"/>
      </w:pPr>
      <w:rPr>
        <w:rFonts w:hint="default" w:ascii="Times New Roman" w:hAnsi="Times New Roman" w:cs="Times New Roman"/>
        <w:sz w:val="20"/>
        <w:szCs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7833D34"/>
    <w:multiLevelType w:val="hybridMultilevel"/>
    <w:tmpl w:val="D07CBBCE"/>
    <w:lvl w:ilvl="0" w:tplc="E47C2E70">
      <w:start w:val="1"/>
      <w:numFmt w:val="decimal"/>
      <w:lvlText w:val="%1"/>
      <w:lvlJc w:val="left"/>
      <w:pPr>
        <w:ind w:left="720" w:hanging="360"/>
      </w:pPr>
      <w:rPr>
        <w:rFonts w:hint="default"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449276742">
    <w:abstractNumId w:val="2"/>
  </w:num>
  <w:num w:numId="2" w16cid:durableId="1084650040">
    <w:abstractNumId w:val="1"/>
  </w:num>
  <w:num w:numId="3" w16cid:durableId="519200982">
    <w:abstractNumId w:val="0"/>
  </w:num>
  <w:num w:numId="4" w16cid:durableId="992299621">
    <w:abstractNumId w:val="2"/>
  </w:num>
  <w:num w:numId="5" w16cid:durableId="924650815">
    <w:abstractNumId w:val="1"/>
  </w:num>
  <w:num w:numId="6" w16cid:durableId="195044744">
    <w:abstractNumId w:val="0"/>
  </w:num>
  <w:num w:numId="7" w16cid:durableId="798299048">
    <w:abstractNumId w:val="24"/>
  </w:num>
  <w:num w:numId="8" w16cid:durableId="1018384977">
    <w:abstractNumId w:val="11"/>
  </w:num>
  <w:num w:numId="9" w16cid:durableId="390618534">
    <w:abstractNumId w:val="8"/>
  </w:num>
  <w:num w:numId="10" w16cid:durableId="1094474456">
    <w:abstractNumId w:val="19"/>
  </w:num>
  <w:num w:numId="11" w16cid:durableId="1976791948">
    <w:abstractNumId w:val="30"/>
  </w:num>
  <w:num w:numId="12" w16cid:durableId="1229222860">
    <w:abstractNumId w:val="31"/>
  </w:num>
  <w:num w:numId="13" w16cid:durableId="1141117070">
    <w:abstractNumId w:val="2"/>
  </w:num>
  <w:num w:numId="14" w16cid:durableId="1765686125">
    <w:abstractNumId w:val="9"/>
  </w:num>
  <w:num w:numId="15" w16cid:durableId="1635597173">
    <w:abstractNumId w:val="16"/>
  </w:num>
  <w:num w:numId="16" w16cid:durableId="7436022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25902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91324774">
    <w:abstractNumId w:val="37"/>
  </w:num>
  <w:num w:numId="19" w16cid:durableId="1515614541">
    <w:abstractNumId w:val="13"/>
  </w:num>
  <w:num w:numId="20" w16cid:durableId="1839273771">
    <w:abstractNumId w:val="6"/>
  </w:num>
  <w:num w:numId="21" w16cid:durableId="1012950482">
    <w:abstractNumId w:val="27"/>
  </w:num>
  <w:num w:numId="22" w16cid:durableId="1593199171">
    <w:abstractNumId w:val="26"/>
  </w:num>
  <w:num w:numId="23" w16cid:durableId="1231884115">
    <w:abstractNumId w:val="5"/>
  </w:num>
  <w:num w:numId="24" w16cid:durableId="1052079620">
    <w:abstractNumId w:val="22"/>
  </w:num>
  <w:num w:numId="25" w16cid:durableId="654795637">
    <w:abstractNumId w:val="0"/>
  </w:num>
  <w:num w:numId="26" w16cid:durableId="1803956524">
    <w:abstractNumId w:val="27"/>
  </w:num>
  <w:num w:numId="27" w16cid:durableId="1873689421">
    <w:abstractNumId w:val="27"/>
    <w:lvlOverride w:ilvl="0">
      <w:startOverride w:val="2"/>
    </w:lvlOverride>
    <w:lvlOverride w:ilvl="1"/>
    <w:lvlOverride w:ilvl="2"/>
    <w:lvlOverride w:ilvl="3"/>
    <w:lvlOverride w:ilvl="4"/>
    <w:lvlOverride w:ilvl="5"/>
    <w:lvlOverride w:ilvl="6"/>
    <w:lvlOverride w:ilvl="7"/>
    <w:lvlOverride w:ilvl="8"/>
  </w:num>
  <w:num w:numId="28" w16cid:durableId="1917782620">
    <w:abstractNumId w:val="27"/>
  </w:num>
  <w:num w:numId="29" w16cid:durableId="657270545">
    <w:abstractNumId w:val="20"/>
  </w:num>
  <w:num w:numId="30" w16cid:durableId="1372459035">
    <w:abstractNumId w:val="25"/>
  </w:num>
  <w:num w:numId="31" w16cid:durableId="1299334493">
    <w:abstractNumId w:val="27"/>
  </w:num>
  <w:num w:numId="32" w16cid:durableId="1056857647">
    <w:abstractNumId w:val="38"/>
  </w:num>
  <w:num w:numId="33" w16cid:durableId="890923880">
    <w:abstractNumId w:val="36"/>
  </w:num>
  <w:num w:numId="34" w16cid:durableId="127821059">
    <w:abstractNumId w:val="33"/>
  </w:num>
  <w:num w:numId="35" w16cid:durableId="1424228408">
    <w:abstractNumId w:val="12"/>
  </w:num>
  <w:num w:numId="36" w16cid:durableId="1886984399">
    <w:abstractNumId w:val="29"/>
  </w:num>
  <w:num w:numId="37" w16cid:durableId="1785075251">
    <w:abstractNumId w:val="40"/>
  </w:num>
  <w:num w:numId="38" w16cid:durableId="1783526209">
    <w:abstractNumId w:val="35"/>
  </w:num>
  <w:num w:numId="39" w16cid:durableId="1908416887">
    <w:abstractNumId w:val="7"/>
  </w:num>
  <w:num w:numId="40" w16cid:durableId="1292446199">
    <w:abstractNumId w:val="21"/>
  </w:num>
  <w:num w:numId="41" w16cid:durableId="1140264572">
    <w:abstractNumId w:val="15"/>
  </w:num>
  <w:num w:numId="42" w16cid:durableId="777524841">
    <w:abstractNumId w:val="17"/>
  </w:num>
  <w:num w:numId="43" w16cid:durableId="1574973872">
    <w:abstractNumId w:val="39"/>
  </w:num>
  <w:num w:numId="44" w16cid:durableId="1217424890">
    <w:abstractNumId w:val="10"/>
  </w:num>
  <w:num w:numId="45" w16cid:durableId="2060549128">
    <w:abstractNumId w:val="34"/>
  </w:num>
  <w:num w:numId="46" w16cid:durableId="812916685">
    <w:abstractNumId w:val="23"/>
  </w:num>
  <w:num w:numId="47" w16cid:durableId="1461996809">
    <w:abstractNumId w:val="4"/>
  </w:num>
  <w:num w:numId="48" w16cid:durableId="1888829772">
    <w:abstractNumId w:val="18"/>
  </w:num>
  <w:num w:numId="49" w16cid:durableId="145560581">
    <w:abstractNumId w:val="3"/>
  </w:num>
  <w:num w:numId="50" w16cid:durableId="781610909">
    <w:abstractNumId w:val="1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3E1"/>
    <w:rsid w:val="00002ECB"/>
    <w:rsid w:val="0000403F"/>
    <w:rsid w:val="00004B61"/>
    <w:rsid w:val="00005613"/>
    <w:rsid w:val="00005A1A"/>
    <w:rsid w:val="00006953"/>
    <w:rsid w:val="0000702C"/>
    <w:rsid w:val="00007E14"/>
    <w:rsid w:val="00007F66"/>
    <w:rsid w:val="000111F4"/>
    <w:rsid w:val="00011BD3"/>
    <w:rsid w:val="00012968"/>
    <w:rsid w:val="00013CED"/>
    <w:rsid w:val="0001462C"/>
    <w:rsid w:val="00015C61"/>
    <w:rsid w:val="0001611E"/>
    <w:rsid w:val="00017092"/>
    <w:rsid w:val="00020D64"/>
    <w:rsid w:val="000210F1"/>
    <w:rsid w:val="00021F86"/>
    <w:rsid w:val="000231C5"/>
    <w:rsid w:val="00024AF7"/>
    <w:rsid w:val="00024EDA"/>
    <w:rsid w:val="000252A9"/>
    <w:rsid w:val="0002700D"/>
    <w:rsid w:val="00030224"/>
    <w:rsid w:val="000312A4"/>
    <w:rsid w:val="00031FD4"/>
    <w:rsid w:val="00033AB5"/>
    <w:rsid w:val="000341FB"/>
    <w:rsid w:val="00034D8D"/>
    <w:rsid w:val="00042A18"/>
    <w:rsid w:val="00042D32"/>
    <w:rsid w:val="00043DA8"/>
    <w:rsid w:val="00044FAE"/>
    <w:rsid w:val="00050840"/>
    <w:rsid w:val="000516B6"/>
    <w:rsid w:val="00053BE6"/>
    <w:rsid w:val="00053CF7"/>
    <w:rsid w:val="0005435E"/>
    <w:rsid w:val="000552F1"/>
    <w:rsid w:val="00055777"/>
    <w:rsid w:val="000579A2"/>
    <w:rsid w:val="00061580"/>
    <w:rsid w:val="00062CA7"/>
    <w:rsid w:val="00063B44"/>
    <w:rsid w:val="00064E21"/>
    <w:rsid w:val="00064F22"/>
    <w:rsid w:val="00065C22"/>
    <w:rsid w:val="00067BFC"/>
    <w:rsid w:val="00070B9E"/>
    <w:rsid w:val="00071571"/>
    <w:rsid w:val="0007343A"/>
    <w:rsid w:val="00073CB9"/>
    <w:rsid w:val="00074C94"/>
    <w:rsid w:val="00074DE2"/>
    <w:rsid w:val="000766DF"/>
    <w:rsid w:val="0007672D"/>
    <w:rsid w:val="000800FC"/>
    <w:rsid w:val="000814DB"/>
    <w:rsid w:val="0008153A"/>
    <w:rsid w:val="00081AC0"/>
    <w:rsid w:val="00082CBD"/>
    <w:rsid w:val="00082D62"/>
    <w:rsid w:val="0008480F"/>
    <w:rsid w:val="00084ECF"/>
    <w:rsid w:val="00086776"/>
    <w:rsid w:val="0008679F"/>
    <w:rsid w:val="000872C5"/>
    <w:rsid w:val="000961D0"/>
    <w:rsid w:val="00096CD8"/>
    <w:rsid w:val="00096D3B"/>
    <w:rsid w:val="000976B4"/>
    <w:rsid w:val="000A0CA8"/>
    <w:rsid w:val="000A12B1"/>
    <w:rsid w:val="000A23A7"/>
    <w:rsid w:val="000A28D8"/>
    <w:rsid w:val="000A33F3"/>
    <w:rsid w:val="000A3A4D"/>
    <w:rsid w:val="000A4994"/>
    <w:rsid w:val="000A75D8"/>
    <w:rsid w:val="000B082E"/>
    <w:rsid w:val="000B169E"/>
    <w:rsid w:val="000B3B86"/>
    <w:rsid w:val="000B43A6"/>
    <w:rsid w:val="000B53CA"/>
    <w:rsid w:val="000B549D"/>
    <w:rsid w:val="000B6139"/>
    <w:rsid w:val="000B614F"/>
    <w:rsid w:val="000B63D6"/>
    <w:rsid w:val="000B6404"/>
    <w:rsid w:val="000B6EE5"/>
    <w:rsid w:val="000C0594"/>
    <w:rsid w:val="000C0611"/>
    <w:rsid w:val="000C10FC"/>
    <w:rsid w:val="000C299C"/>
    <w:rsid w:val="000C2B8E"/>
    <w:rsid w:val="000C312C"/>
    <w:rsid w:val="000C4CDF"/>
    <w:rsid w:val="000C7509"/>
    <w:rsid w:val="000C7D99"/>
    <w:rsid w:val="000C7D9F"/>
    <w:rsid w:val="000D01C2"/>
    <w:rsid w:val="000D0E1E"/>
    <w:rsid w:val="000D3C38"/>
    <w:rsid w:val="000D3D00"/>
    <w:rsid w:val="000D3EF5"/>
    <w:rsid w:val="000D4709"/>
    <w:rsid w:val="000D546E"/>
    <w:rsid w:val="000D63F3"/>
    <w:rsid w:val="000DCFBF"/>
    <w:rsid w:val="000E012A"/>
    <w:rsid w:val="000E0550"/>
    <w:rsid w:val="000E2BE0"/>
    <w:rsid w:val="000E4242"/>
    <w:rsid w:val="000E47B9"/>
    <w:rsid w:val="000E5AE0"/>
    <w:rsid w:val="000E699C"/>
    <w:rsid w:val="000E7DFB"/>
    <w:rsid w:val="000F0478"/>
    <w:rsid w:val="000F09B4"/>
    <w:rsid w:val="000F1FAF"/>
    <w:rsid w:val="000F2388"/>
    <w:rsid w:val="000F2A5E"/>
    <w:rsid w:val="000F2E14"/>
    <w:rsid w:val="000F2F24"/>
    <w:rsid w:val="000F4975"/>
    <w:rsid w:val="000F524D"/>
    <w:rsid w:val="000F5E0E"/>
    <w:rsid w:val="000F6155"/>
    <w:rsid w:val="000F641E"/>
    <w:rsid w:val="0010030B"/>
    <w:rsid w:val="00101C6B"/>
    <w:rsid w:val="001020D5"/>
    <w:rsid w:val="001048E2"/>
    <w:rsid w:val="00106586"/>
    <w:rsid w:val="00106E78"/>
    <w:rsid w:val="00110824"/>
    <w:rsid w:val="00110E69"/>
    <w:rsid w:val="00112D52"/>
    <w:rsid w:val="001138EC"/>
    <w:rsid w:val="00113C61"/>
    <w:rsid w:val="00116897"/>
    <w:rsid w:val="00116FB5"/>
    <w:rsid w:val="00117F43"/>
    <w:rsid w:val="001209AA"/>
    <w:rsid w:val="001234E2"/>
    <w:rsid w:val="00123FBB"/>
    <w:rsid w:val="00127462"/>
    <w:rsid w:val="00131818"/>
    <w:rsid w:val="00132700"/>
    <w:rsid w:val="001342C2"/>
    <w:rsid w:val="00134A05"/>
    <w:rsid w:val="00134E3F"/>
    <w:rsid w:val="001356FE"/>
    <w:rsid w:val="001359F5"/>
    <w:rsid w:val="001360AA"/>
    <w:rsid w:val="00140D14"/>
    <w:rsid w:val="00141FC7"/>
    <w:rsid w:val="00144866"/>
    <w:rsid w:val="00145D52"/>
    <w:rsid w:val="001468B6"/>
    <w:rsid w:val="00146E32"/>
    <w:rsid w:val="001470CF"/>
    <w:rsid w:val="00150E2A"/>
    <w:rsid w:val="00151BFB"/>
    <w:rsid w:val="0015346E"/>
    <w:rsid w:val="00153FB6"/>
    <w:rsid w:val="00156393"/>
    <w:rsid w:val="00156C9B"/>
    <w:rsid w:val="00162665"/>
    <w:rsid w:val="001634DF"/>
    <w:rsid w:val="00164162"/>
    <w:rsid w:val="00164C4F"/>
    <w:rsid w:val="00164F96"/>
    <w:rsid w:val="00166842"/>
    <w:rsid w:val="00166A6F"/>
    <w:rsid w:val="001672BF"/>
    <w:rsid w:val="00167C8D"/>
    <w:rsid w:val="00171BFC"/>
    <w:rsid w:val="00171EC3"/>
    <w:rsid w:val="0017235C"/>
    <w:rsid w:val="00173D12"/>
    <w:rsid w:val="001749CE"/>
    <w:rsid w:val="001778F3"/>
    <w:rsid w:val="001800B5"/>
    <w:rsid w:val="001808E8"/>
    <w:rsid w:val="001819D9"/>
    <w:rsid w:val="0018349F"/>
    <w:rsid w:val="00183741"/>
    <w:rsid w:val="00185A05"/>
    <w:rsid w:val="00193122"/>
    <w:rsid w:val="00195157"/>
    <w:rsid w:val="001952C3"/>
    <w:rsid w:val="001959A2"/>
    <w:rsid w:val="00195A43"/>
    <w:rsid w:val="00196AA4"/>
    <w:rsid w:val="00197882"/>
    <w:rsid w:val="001A1336"/>
    <w:rsid w:val="001A1FBD"/>
    <w:rsid w:val="001A327C"/>
    <w:rsid w:val="001A3653"/>
    <w:rsid w:val="001A3D6C"/>
    <w:rsid w:val="001A5BE9"/>
    <w:rsid w:val="001A5D33"/>
    <w:rsid w:val="001A661F"/>
    <w:rsid w:val="001A707D"/>
    <w:rsid w:val="001A7A2D"/>
    <w:rsid w:val="001B0F3C"/>
    <w:rsid w:val="001B251C"/>
    <w:rsid w:val="001B2EE6"/>
    <w:rsid w:val="001B5012"/>
    <w:rsid w:val="001B67C5"/>
    <w:rsid w:val="001B78A5"/>
    <w:rsid w:val="001B7977"/>
    <w:rsid w:val="001C0B96"/>
    <w:rsid w:val="001C2242"/>
    <w:rsid w:val="001C35B7"/>
    <w:rsid w:val="001C398E"/>
    <w:rsid w:val="001C4906"/>
    <w:rsid w:val="001C57FB"/>
    <w:rsid w:val="001C6AC4"/>
    <w:rsid w:val="001D1234"/>
    <w:rsid w:val="001D3687"/>
    <w:rsid w:val="001D4A40"/>
    <w:rsid w:val="001D4E39"/>
    <w:rsid w:val="001D7E45"/>
    <w:rsid w:val="001E0286"/>
    <w:rsid w:val="001E0D24"/>
    <w:rsid w:val="001E475C"/>
    <w:rsid w:val="001E4D13"/>
    <w:rsid w:val="001E4FE5"/>
    <w:rsid w:val="001E55D7"/>
    <w:rsid w:val="001E6CF4"/>
    <w:rsid w:val="001E6D80"/>
    <w:rsid w:val="001E7076"/>
    <w:rsid w:val="001E7F8E"/>
    <w:rsid w:val="001F087C"/>
    <w:rsid w:val="001F0AF0"/>
    <w:rsid w:val="001F3D28"/>
    <w:rsid w:val="001F48AA"/>
    <w:rsid w:val="001F5BDD"/>
    <w:rsid w:val="001F5DCF"/>
    <w:rsid w:val="00200321"/>
    <w:rsid w:val="00200608"/>
    <w:rsid w:val="00201132"/>
    <w:rsid w:val="00203109"/>
    <w:rsid w:val="00203973"/>
    <w:rsid w:val="00204F9D"/>
    <w:rsid w:val="00204FDF"/>
    <w:rsid w:val="002079DC"/>
    <w:rsid w:val="00210AA7"/>
    <w:rsid w:val="00211E9F"/>
    <w:rsid w:val="0021212D"/>
    <w:rsid w:val="002123AF"/>
    <w:rsid w:val="002153D8"/>
    <w:rsid w:val="002174E2"/>
    <w:rsid w:val="002208F5"/>
    <w:rsid w:val="00220B71"/>
    <w:rsid w:val="00220FE0"/>
    <w:rsid w:val="002212AE"/>
    <w:rsid w:val="002216D9"/>
    <w:rsid w:val="0022246C"/>
    <w:rsid w:val="00223331"/>
    <w:rsid w:val="00224B63"/>
    <w:rsid w:val="00224C32"/>
    <w:rsid w:val="00225548"/>
    <w:rsid w:val="0022618B"/>
    <w:rsid w:val="0023127D"/>
    <w:rsid w:val="002313D8"/>
    <w:rsid w:val="00235F1F"/>
    <w:rsid w:val="00236DE2"/>
    <w:rsid w:val="00237A51"/>
    <w:rsid w:val="002414A9"/>
    <w:rsid w:val="00241E83"/>
    <w:rsid w:val="00242523"/>
    <w:rsid w:val="0024298F"/>
    <w:rsid w:val="00243341"/>
    <w:rsid w:val="002433BE"/>
    <w:rsid w:val="00244638"/>
    <w:rsid w:val="00244673"/>
    <w:rsid w:val="00245E7E"/>
    <w:rsid w:val="00246F32"/>
    <w:rsid w:val="00247809"/>
    <w:rsid w:val="00252766"/>
    <w:rsid w:val="00255A0B"/>
    <w:rsid w:val="00256C91"/>
    <w:rsid w:val="002571A4"/>
    <w:rsid w:val="00261733"/>
    <w:rsid w:val="00262FBF"/>
    <w:rsid w:val="0026366F"/>
    <w:rsid w:val="00264108"/>
    <w:rsid w:val="00265236"/>
    <w:rsid w:val="00267627"/>
    <w:rsid w:val="00267FC7"/>
    <w:rsid w:val="00270257"/>
    <w:rsid w:val="002704EA"/>
    <w:rsid w:val="00270857"/>
    <w:rsid w:val="00271783"/>
    <w:rsid w:val="002717A7"/>
    <w:rsid w:val="00272436"/>
    <w:rsid w:val="0027269A"/>
    <w:rsid w:val="00276068"/>
    <w:rsid w:val="00277409"/>
    <w:rsid w:val="00280F1B"/>
    <w:rsid w:val="0028132B"/>
    <w:rsid w:val="002829CF"/>
    <w:rsid w:val="0028514E"/>
    <w:rsid w:val="00286688"/>
    <w:rsid w:val="00286923"/>
    <w:rsid w:val="00287768"/>
    <w:rsid w:val="00287FF9"/>
    <w:rsid w:val="0029046F"/>
    <w:rsid w:val="0029209A"/>
    <w:rsid w:val="0029386D"/>
    <w:rsid w:val="002942AB"/>
    <w:rsid w:val="002952AE"/>
    <w:rsid w:val="00296137"/>
    <w:rsid w:val="0029622B"/>
    <w:rsid w:val="002A05F2"/>
    <w:rsid w:val="002A07E5"/>
    <w:rsid w:val="002A2637"/>
    <w:rsid w:val="002A51A6"/>
    <w:rsid w:val="002A520F"/>
    <w:rsid w:val="002A5FF6"/>
    <w:rsid w:val="002A6AF3"/>
    <w:rsid w:val="002A7EA1"/>
    <w:rsid w:val="002A7FF8"/>
    <w:rsid w:val="002B31E9"/>
    <w:rsid w:val="002B467E"/>
    <w:rsid w:val="002B7214"/>
    <w:rsid w:val="002B768E"/>
    <w:rsid w:val="002C2907"/>
    <w:rsid w:val="002C5792"/>
    <w:rsid w:val="002C6BA0"/>
    <w:rsid w:val="002C713D"/>
    <w:rsid w:val="002C7BA6"/>
    <w:rsid w:val="002D002F"/>
    <w:rsid w:val="002D083C"/>
    <w:rsid w:val="002D292E"/>
    <w:rsid w:val="002D3512"/>
    <w:rsid w:val="002D3B74"/>
    <w:rsid w:val="002D469E"/>
    <w:rsid w:val="002D4A8A"/>
    <w:rsid w:val="002E0235"/>
    <w:rsid w:val="002E0B45"/>
    <w:rsid w:val="002E2412"/>
    <w:rsid w:val="002E2B51"/>
    <w:rsid w:val="002E3653"/>
    <w:rsid w:val="002F3095"/>
    <w:rsid w:val="002F4592"/>
    <w:rsid w:val="002F4701"/>
    <w:rsid w:val="002F48CE"/>
    <w:rsid w:val="002F599D"/>
    <w:rsid w:val="0030031A"/>
    <w:rsid w:val="003033E4"/>
    <w:rsid w:val="003037B3"/>
    <w:rsid w:val="003044CC"/>
    <w:rsid w:val="0030677F"/>
    <w:rsid w:val="00306E92"/>
    <w:rsid w:val="00310760"/>
    <w:rsid w:val="0031275B"/>
    <w:rsid w:val="00314F20"/>
    <w:rsid w:val="0031781C"/>
    <w:rsid w:val="00317DC6"/>
    <w:rsid w:val="00321205"/>
    <w:rsid w:val="00321617"/>
    <w:rsid w:val="00324045"/>
    <w:rsid w:val="003242A3"/>
    <w:rsid w:val="00324DE4"/>
    <w:rsid w:val="003253D2"/>
    <w:rsid w:val="003256CF"/>
    <w:rsid w:val="00327157"/>
    <w:rsid w:val="00330411"/>
    <w:rsid w:val="00335007"/>
    <w:rsid w:val="00335379"/>
    <w:rsid w:val="00335AFA"/>
    <w:rsid w:val="00336D83"/>
    <w:rsid w:val="0034033C"/>
    <w:rsid w:val="00342A95"/>
    <w:rsid w:val="00344DE0"/>
    <w:rsid w:val="0034528C"/>
    <w:rsid w:val="00345803"/>
    <w:rsid w:val="0034614B"/>
    <w:rsid w:val="003466F2"/>
    <w:rsid w:val="00346E9A"/>
    <w:rsid w:val="0035024C"/>
    <w:rsid w:val="00350AEA"/>
    <w:rsid w:val="00350DDC"/>
    <w:rsid w:val="003514C2"/>
    <w:rsid w:val="003521C7"/>
    <w:rsid w:val="003575FB"/>
    <w:rsid w:val="0036111E"/>
    <w:rsid w:val="0036155D"/>
    <w:rsid w:val="0036420E"/>
    <w:rsid w:val="00365AAD"/>
    <w:rsid w:val="00366E37"/>
    <w:rsid w:val="00367313"/>
    <w:rsid w:val="00370C1B"/>
    <w:rsid w:val="00371541"/>
    <w:rsid w:val="003725C3"/>
    <w:rsid w:val="003727BD"/>
    <w:rsid w:val="00373A1C"/>
    <w:rsid w:val="00377999"/>
    <w:rsid w:val="0038003D"/>
    <w:rsid w:val="00380C18"/>
    <w:rsid w:val="00381055"/>
    <w:rsid w:val="00381190"/>
    <w:rsid w:val="00383C6A"/>
    <w:rsid w:val="00384DD5"/>
    <w:rsid w:val="003859E0"/>
    <w:rsid w:val="003862A4"/>
    <w:rsid w:val="0039197B"/>
    <w:rsid w:val="00392386"/>
    <w:rsid w:val="00392C93"/>
    <w:rsid w:val="00396492"/>
    <w:rsid w:val="00397DEA"/>
    <w:rsid w:val="003A0BD8"/>
    <w:rsid w:val="003A0EBF"/>
    <w:rsid w:val="003A1FB9"/>
    <w:rsid w:val="003A25A6"/>
    <w:rsid w:val="003A2740"/>
    <w:rsid w:val="003A4B01"/>
    <w:rsid w:val="003A759F"/>
    <w:rsid w:val="003B23DE"/>
    <w:rsid w:val="003B3EBB"/>
    <w:rsid w:val="003B53D2"/>
    <w:rsid w:val="003B5F1D"/>
    <w:rsid w:val="003B726A"/>
    <w:rsid w:val="003B7B01"/>
    <w:rsid w:val="003C3F53"/>
    <w:rsid w:val="003C42E1"/>
    <w:rsid w:val="003C48EC"/>
    <w:rsid w:val="003C5798"/>
    <w:rsid w:val="003C632E"/>
    <w:rsid w:val="003C68B1"/>
    <w:rsid w:val="003D0783"/>
    <w:rsid w:val="003D0D72"/>
    <w:rsid w:val="003D2614"/>
    <w:rsid w:val="003D29D8"/>
    <w:rsid w:val="003D5A61"/>
    <w:rsid w:val="003D6454"/>
    <w:rsid w:val="003D6AC3"/>
    <w:rsid w:val="003D7D24"/>
    <w:rsid w:val="003D7F55"/>
    <w:rsid w:val="003E2574"/>
    <w:rsid w:val="003E55F2"/>
    <w:rsid w:val="003E6388"/>
    <w:rsid w:val="003E6C68"/>
    <w:rsid w:val="003F036C"/>
    <w:rsid w:val="003F0596"/>
    <w:rsid w:val="003F0B3A"/>
    <w:rsid w:val="003F0FC0"/>
    <w:rsid w:val="003F12CA"/>
    <w:rsid w:val="003F13BA"/>
    <w:rsid w:val="003F280F"/>
    <w:rsid w:val="003F28F8"/>
    <w:rsid w:val="003F30BC"/>
    <w:rsid w:val="003F4FD0"/>
    <w:rsid w:val="003F59D5"/>
    <w:rsid w:val="003F6B4A"/>
    <w:rsid w:val="00401F67"/>
    <w:rsid w:val="00402FF8"/>
    <w:rsid w:val="00405AF3"/>
    <w:rsid w:val="00406D68"/>
    <w:rsid w:val="00406ED9"/>
    <w:rsid w:val="00407041"/>
    <w:rsid w:val="00407C03"/>
    <w:rsid w:val="00412F07"/>
    <w:rsid w:val="00413121"/>
    <w:rsid w:val="00414060"/>
    <w:rsid w:val="00414C36"/>
    <w:rsid w:val="00416E2E"/>
    <w:rsid w:val="00417CB0"/>
    <w:rsid w:val="00421AB0"/>
    <w:rsid w:val="00423054"/>
    <w:rsid w:val="00423ADF"/>
    <w:rsid w:val="00427D75"/>
    <w:rsid w:val="00430261"/>
    <w:rsid w:val="004302FE"/>
    <w:rsid w:val="004303F4"/>
    <w:rsid w:val="004346A8"/>
    <w:rsid w:val="00440B00"/>
    <w:rsid w:val="00441F7F"/>
    <w:rsid w:val="00442DFF"/>
    <w:rsid w:val="0044322B"/>
    <w:rsid w:val="00445813"/>
    <w:rsid w:val="004460B3"/>
    <w:rsid w:val="00446C81"/>
    <w:rsid w:val="004477A4"/>
    <w:rsid w:val="00447831"/>
    <w:rsid w:val="0045254F"/>
    <w:rsid w:val="004528FC"/>
    <w:rsid w:val="004537BE"/>
    <w:rsid w:val="004555B2"/>
    <w:rsid w:val="004556DB"/>
    <w:rsid w:val="00455D77"/>
    <w:rsid w:val="00456BD6"/>
    <w:rsid w:val="00457ACB"/>
    <w:rsid w:val="00460526"/>
    <w:rsid w:val="00465BF4"/>
    <w:rsid w:val="00465F3C"/>
    <w:rsid w:val="00467BC0"/>
    <w:rsid w:val="00467D50"/>
    <w:rsid w:val="00467F15"/>
    <w:rsid w:val="00473E5F"/>
    <w:rsid w:val="00473F0D"/>
    <w:rsid w:val="00474CB1"/>
    <w:rsid w:val="00475187"/>
    <w:rsid w:val="00475312"/>
    <w:rsid w:val="004762CD"/>
    <w:rsid w:val="00480B24"/>
    <w:rsid w:val="004856E3"/>
    <w:rsid w:val="0048678B"/>
    <w:rsid w:val="00486DF0"/>
    <w:rsid w:val="0049053B"/>
    <w:rsid w:val="00490F34"/>
    <w:rsid w:val="00492FE3"/>
    <w:rsid w:val="004938B1"/>
    <w:rsid w:val="00493EC2"/>
    <w:rsid w:val="00494527"/>
    <w:rsid w:val="004A093C"/>
    <w:rsid w:val="004A1FA8"/>
    <w:rsid w:val="004A2374"/>
    <w:rsid w:val="004A25A2"/>
    <w:rsid w:val="004A2841"/>
    <w:rsid w:val="004A42E3"/>
    <w:rsid w:val="004A4573"/>
    <w:rsid w:val="004A686B"/>
    <w:rsid w:val="004A7774"/>
    <w:rsid w:val="004A7AE3"/>
    <w:rsid w:val="004B0990"/>
    <w:rsid w:val="004B5BC2"/>
    <w:rsid w:val="004B6E0B"/>
    <w:rsid w:val="004B6F12"/>
    <w:rsid w:val="004B6F1D"/>
    <w:rsid w:val="004C06B9"/>
    <w:rsid w:val="004C0FB7"/>
    <w:rsid w:val="004C1B9C"/>
    <w:rsid w:val="004C23ED"/>
    <w:rsid w:val="004C2789"/>
    <w:rsid w:val="004C4272"/>
    <w:rsid w:val="004C5BAC"/>
    <w:rsid w:val="004C64A9"/>
    <w:rsid w:val="004C70A7"/>
    <w:rsid w:val="004C7CF5"/>
    <w:rsid w:val="004D00DC"/>
    <w:rsid w:val="004D1224"/>
    <w:rsid w:val="004D152E"/>
    <w:rsid w:val="004D1A68"/>
    <w:rsid w:val="004D5390"/>
    <w:rsid w:val="004D743F"/>
    <w:rsid w:val="004E2206"/>
    <w:rsid w:val="004E2DA5"/>
    <w:rsid w:val="004E56BB"/>
    <w:rsid w:val="004E643C"/>
    <w:rsid w:val="004E791C"/>
    <w:rsid w:val="004E7AFD"/>
    <w:rsid w:val="004F0DC3"/>
    <w:rsid w:val="004F1981"/>
    <w:rsid w:val="004F2842"/>
    <w:rsid w:val="004F3485"/>
    <w:rsid w:val="004F380C"/>
    <w:rsid w:val="004F3C8D"/>
    <w:rsid w:val="00500DA7"/>
    <w:rsid w:val="00501266"/>
    <w:rsid w:val="005058B5"/>
    <w:rsid w:val="00506C78"/>
    <w:rsid w:val="00506D92"/>
    <w:rsid w:val="00507000"/>
    <w:rsid w:val="005073EA"/>
    <w:rsid w:val="005076F9"/>
    <w:rsid w:val="00507BF6"/>
    <w:rsid w:val="00510D13"/>
    <w:rsid w:val="00510FCF"/>
    <w:rsid w:val="005111BA"/>
    <w:rsid w:val="00513918"/>
    <w:rsid w:val="00514A9F"/>
    <w:rsid w:val="005154AC"/>
    <w:rsid w:val="00515ED2"/>
    <w:rsid w:val="00516DD2"/>
    <w:rsid w:val="00520526"/>
    <w:rsid w:val="00521B85"/>
    <w:rsid w:val="00521EA6"/>
    <w:rsid w:val="00524535"/>
    <w:rsid w:val="005256A7"/>
    <w:rsid w:val="00526421"/>
    <w:rsid w:val="00527091"/>
    <w:rsid w:val="00527AC1"/>
    <w:rsid w:val="0053014D"/>
    <w:rsid w:val="005308BC"/>
    <w:rsid w:val="00532AB2"/>
    <w:rsid w:val="00534DB0"/>
    <w:rsid w:val="00536159"/>
    <w:rsid w:val="005420F0"/>
    <w:rsid w:val="00543AD1"/>
    <w:rsid w:val="005444F6"/>
    <w:rsid w:val="005479A0"/>
    <w:rsid w:val="00550B7D"/>
    <w:rsid w:val="005515E3"/>
    <w:rsid w:val="00551F1A"/>
    <w:rsid w:val="00553B59"/>
    <w:rsid w:val="005547B1"/>
    <w:rsid w:val="00555D19"/>
    <w:rsid w:val="00560187"/>
    <w:rsid w:val="005603A8"/>
    <w:rsid w:val="005605BE"/>
    <w:rsid w:val="00560DDF"/>
    <w:rsid w:val="0056428A"/>
    <w:rsid w:val="00564307"/>
    <w:rsid w:val="00566164"/>
    <w:rsid w:val="00566A89"/>
    <w:rsid w:val="0056748D"/>
    <w:rsid w:val="005717BD"/>
    <w:rsid w:val="00571A6D"/>
    <w:rsid w:val="005746DE"/>
    <w:rsid w:val="00574FCC"/>
    <w:rsid w:val="005755FE"/>
    <w:rsid w:val="00577AEB"/>
    <w:rsid w:val="00580B31"/>
    <w:rsid w:val="0058177B"/>
    <w:rsid w:val="00581F2A"/>
    <w:rsid w:val="00582521"/>
    <w:rsid w:val="005846F5"/>
    <w:rsid w:val="00584896"/>
    <w:rsid w:val="00584D15"/>
    <w:rsid w:val="00585622"/>
    <w:rsid w:val="0058587E"/>
    <w:rsid w:val="005858F7"/>
    <w:rsid w:val="00585DEC"/>
    <w:rsid w:val="00586B5C"/>
    <w:rsid w:val="0058729C"/>
    <w:rsid w:val="00587DA4"/>
    <w:rsid w:val="0059017F"/>
    <w:rsid w:val="00590D96"/>
    <w:rsid w:val="00593F9F"/>
    <w:rsid w:val="00594985"/>
    <w:rsid w:val="00596E3E"/>
    <w:rsid w:val="00597E68"/>
    <w:rsid w:val="005A10AE"/>
    <w:rsid w:val="005A26D1"/>
    <w:rsid w:val="005A287E"/>
    <w:rsid w:val="005A3C40"/>
    <w:rsid w:val="005A4CAB"/>
    <w:rsid w:val="005A4DC0"/>
    <w:rsid w:val="005A5595"/>
    <w:rsid w:val="005A5756"/>
    <w:rsid w:val="005A5AA6"/>
    <w:rsid w:val="005A601E"/>
    <w:rsid w:val="005A633C"/>
    <w:rsid w:val="005A6FAD"/>
    <w:rsid w:val="005B2ED2"/>
    <w:rsid w:val="005B439D"/>
    <w:rsid w:val="005B5829"/>
    <w:rsid w:val="005B65EB"/>
    <w:rsid w:val="005B7506"/>
    <w:rsid w:val="005B7BFE"/>
    <w:rsid w:val="005C11E5"/>
    <w:rsid w:val="005C1555"/>
    <w:rsid w:val="005C2469"/>
    <w:rsid w:val="005C24AD"/>
    <w:rsid w:val="005C4CC3"/>
    <w:rsid w:val="005C65CB"/>
    <w:rsid w:val="005D005B"/>
    <w:rsid w:val="005D0199"/>
    <w:rsid w:val="005D1B25"/>
    <w:rsid w:val="005D296A"/>
    <w:rsid w:val="005D6237"/>
    <w:rsid w:val="005D6BCD"/>
    <w:rsid w:val="005D7CC7"/>
    <w:rsid w:val="005E0747"/>
    <w:rsid w:val="005E0881"/>
    <w:rsid w:val="005E0961"/>
    <w:rsid w:val="005E4F0A"/>
    <w:rsid w:val="005E5847"/>
    <w:rsid w:val="005E620E"/>
    <w:rsid w:val="005E62DB"/>
    <w:rsid w:val="005E74C7"/>
    <w:rsid w:val="005F0216"/>
    <w:rsid w:val="005F23E0"/>
    <w:rsid w:val="005F3A36"/>
    <w:rsid w:val="005F41E5"/>
    <w:rsid w:val="005F4C3C"/>
    <w:rsid w:val="005F4C65"/>
    <w:rsid w:val="005F5D22"/>
    <w:rsid w:val="005F6D57"/>
    <w:rsid w:val="005F7398"/>
    <w:rsid w:val="005F74D2"/>
    <w:rsid w:val="006016FC"/>
    <w:rsid w:val="00601F8D"/>
    <w:rsid w:val="00602E4A"/>
    <w:rsid w:val="00603841"/>
    <w:rsid w:val="0060454B"/>
    <w:rsid w:val="00604737"/>
    <w:rsid w:val="006064B5"/>
    <w:rsid w:val="00606F06"/>
    <w:rsid w:val="00607E2D"/>
    <w:rsid w:val="00607F0A"/>
    <w:rsid w:val="0061013E"/>
    <w:rsid w:val="00611B80"/>
    <w:rsid w:val="0061446D"/>
    <w:rsid w:val="00616DD8"/>
    <w:rsid w:val="006205AF"/>
    <w:rsid w:val="006210E1"/>
    <w:rsid w:val="00621373"/>
    <w:rsid w:val="006215A3"/>
    <w:rsid w:val="00621C9A"/>
    <w:rsid w:val="00621F3B"/>
    <w:rsid w:val="00622285"/>
    <w:rsid w:val="00622D36"/>
    <w:rsid w:val="00623DEB"/>
    <w:rsid w:val="006265D3"/>
    <w:rsid w:val="00626EFB"/>
    <w:rsid w:val="00626FE2"/>
    <w:rsid w:val="00633722"/>
    <w:rsid w:val="00635A65"/>
    <w:rsid w:val="0063740D"/>
    <w:rsid w:val="00640989"/>
    <w:rsid w:val="00642760"/>
    <w:rsid w:val="006438D6"/>
    <w:rsid w:val="00643D49"/>
    <w:rsid w:val="00643FBE"/>
    <w:rsid w:val="00646454"/>
    <w:rsid w:val="00646D16"/>
    <w:rsid w:val="00647B36"/>
    <w:rsid w:val="0065136D"/>
    <w:rsid w:val="00652315"/>
    <w:rsid w:val="00652364"/>
    <w:rsid w:val="006530B0"/>
    <w:rsid w:val="006537A0"/>
    <w:rsid w:val="00654A95"/>
    <w:rsid w:val="00654D00"/>
    <w:rsid w:val="00656538"/>
    <w:rsid w:val="0065735B"/>
    <w:rsid w:val="006600C7"/>
    <w:rsid w:val="00660693"/>
    <w:rsid w:val="00661862"/>
    <w:rsid w:val="00662433"/>
    <w:rsid w:val="00663405"/>
    <w:rsid w:val="00664A17"/>
    <w:rsid w:val="006658D1"/>
    <w:rsid w:val="00667D9C"/>
    <w:rsid w:val="00667FBF"/>
    <w:rsid w:val="00671EBD"/>
    <w:rsid w:val="00672EC7"/>
    <w:rsid w:val="006739F0"/>
    <w:rsid w:val="00673A47"/>
    <w:rsid w:val="00674003"/>
    <w:rsid w:val="00675207"/>
    <w:rsid w:val="00675BD1"/>
    <w:rsid w:val="00676A3D"/>
    <w:rsid w:val="00677DE3"/>
    <w:rsid w:val="006810F6"/>
    <w:rsid w:val="00685203"/>
    <w:rsid w:val="006861EB"/>
    <w:rsid w:val="0069110A"/>
    <w:rsid w:val="00692A53"/>
    <w:rsid w:val="00692CFD"/>
    <w:rsid w:val="00693B75"/>
    <w:rsid w:val="00694483"/>
    <w:rsid w:val="0069560E"/>
    <w:rsid w:val="006A075F"/>
    <w:rsid w:val="006A135E"/>
    <w:rsid w:val="006A2A82"/>
    <w:rsid w:val="006A3AE7"/>
    <w:rsid w:val="006A4E41"/>
    <w:rsid w:val="006A5237"/>
    <w:rsid w:val="006A5CFC"/>
    <w:rsid w:val="006B17B7"/>
    <w:rsid w:val="006B2F09"/>
    <w:rsid w:val="006B35DF"/>
    <w:rsid w:val="006B4287"/>
    <w:rsid w:val="006B4CB3"/>
    <w:rsid w:val="006B6C2E"/>
    <w:rsid w:val="006B74DE"/>
    <w:rsid w:val="006C144B"/>
    <w:rsid w:val="006C3136"/>
    <w:rsid w:val="006C3B0C"/>
    <w:rsid w:val="006C40C4"/>
    <w:rsid w:val="006C4EC0"/>
    <w:rsid w:val="006C4F10"/>
    <w:rsid w:val="006C5555"/>
    <w:rsid w:val="006C61E7"/>
    <w:rsid w:val="006C780D"/>
    <w:rsid w:val="006D10A7"/>
    <w:rsid w:val="006D1CDD"/>
    <w:rsid w:val="006D341B"/>
    <w:rsid w:val="006D3648"/>
    <w:rsid w:val="006D4C64"/>
    <w:rsid w:val="006D5638"/>
    <w:rsid w:val="006E0088"/>
    <w:rsid w:val="006E084D"/>
    <w:rsid w:val="006E0D0A"/>
    <w:rsid w:val="006E1142"/>
    <w:rsid w:val="006E1A86"/>
    <w:rsid w:val="006E499F"/>
    <w:rsid w:val="006E5C2D"/>
    <w:rsid w:val="006F0671"/>
    <w:rsid w:val="006F166C"/>
    <w:rsid w:val="006F32B7"/>
    <w:rsid w:val="006F6434"/>
    <w:rsid w:val="007015E6"/>
    <w:rsid w:val="00704016"/>
    <w:rsid w:val="007040CC"/>
    <w:rsid w:val="00705EF7"/>
    <w:rsid w:val="00706347"/>
    <w:rsid w:val="0070684C"/>
    <w:rsid w:val="00707F1C"/>
    <w:rsid w:val="00712470"/>
    <w:rsid w:val="00717212"/>
    <w:rsid w:val="0071723C"/>
    <w:rsid w:val="007176C4"/>
    <w:rsid w:val="00720792"/>
    <w:rsid w:val="0072097A"/>
    <w:rsid w:val="00721D2E"/>
    <w:rsid w:val="00726E94"/>
    <w:rsid w:val="007318BE"/>
    <w:rsid w:val="00731ADF"/>
    <w:rsid w:val="00732394"/>
    <w:rsid w:val="00732C5B"/>
    <w:rsid w:val="00735B19"/>
    <w:rsid w:val="00735C02"/>
    <w:rsid w:val="00736113"/>
    <w:rsid w:val="0073681F"/>
    <w:rsid w:val="00737534"/>
    <w:rsid w:val="00737EC5"/>
    <w:rsid w:val="00741AC8"/>
    <w:rsid w:val="00741C15"/>
    <w:rsid w:val="0074244F"/>
    <w:rsid w:val="00744BCA"/>
    <w:rsid w:val="00745F95"/>
    <w:rsid w:val="00746ACD"/>
    <w:rsid w:val="007513D8"/>
    <w:rsid w:val="0075263A"/>
    <w:rsid w:val="00752895"/>
    <w:rsid w:val="00752AAE"/>
    <w:rsid w:val="0075568F"/>
    <w:rsid w:val="007559A4"/>
    <w:rsid w:val="0075614C"/>
    <w:rsid w:val="007569A0"/>
    <w:rsid w:val="007605CD"/>
    <w:rsid w:val="007624D9"/>
    <w:rsid w:val="00762C4B"/>
    <w:rsid w:val="00764662"/>
    <w:rsid w:val="00764EB4"/>
    <w:rsid w:val="00765CCC"/>
    <w:rsid w:val="007669AE"/>
    <w:rsid w:val="007705A9"/>
    <w:rsid w:val="00770BBD"/>
    <w:rsid w:val="0077283E"/>
    <w:rsid w:val="00776378"/>
    <w:rsid w:val="0077671F"/>
    <w:rsid w:val="007807C8"/>
    <w:rsid w:val="00781507"/>
    <w:rsid w:val="00782976"/>
    <w:rsid w:val="00782FFF"/>
    <w:rsid w:val="00783981"/>
    <w:rsid w:val="00784A7D"/>
    <w:rsid w:val="00786491"/>
    <w:rsid w:val="007903B4"/>
    <w:rsid w:val="00790D70"/>
    <w:rsid w:val="00795648"/>
    <w:rsid w:val="007956D7"/>
    <w:rsid w:val="00796DC3"/>
    <w:rsid w:val="00797C10"/>
    <w:rsid w:val="0079B41E"/>
    <w:rsid w:val="007A20E1"/>
    <w:rsid w:val="007A2D5D"/>
    <w:rsid w:val="007A3874"/>
    <w:rsid w:val="007A409E"/>
    <w:rsid w:val="007B024F"/>
    <w:rsid w:val="007B09CB"/>
    <w:rsid w:val="007B10D1"/>
    <w:rsid w:val="007B13BC"/>
    <w:rsid w:val="007B1C94"/>
    <w:rsid w:val="007B2DAA"/>
    <w:rsid w:val="007B48A0"/>
    <w:rsid w:val="007C055F"/>
    <w:rsid w:val="007C0A78"/>
    <w:rsid w:val="007C0FAA"/>
    <w:rsid w:val="007C1872"/>
    <w:rsid w:val="007C4337"/>
    <w:rsid w:val="007C4698"/>
    <w:rsid w:val="007C570D"/>
    <w:rsid w:val="007C7762"/>
    <w:rsid w:val="007C777A"/>
    <w:rsid w:val="007D015B"/>
    <w:rsid w:val="007D04E5"/>
    <w:rsid w:val="007D064F"/>
    <w:rsid w:val="007D1532"/>
    <w:rsid w:val="007D47F5"/>
    <w:rsid w:val="007D5A34"/>
    <w:rsid w:val="007E21C1"/>
    <w:rsid w:val="007E268B"/>
    <w:rsid w:val="007E3E59"/>
    <w:rsid w:val="007E4AE1"/>
    <w:rsid w:val="007E4C7C"/>
    <w:rsid w:val="007E541E"/>
    <w:rsid w:val="007E5913"/>
    <w:rsid w:val="007E5915"/>
    <w:rsid w:val="007E59BF"/>
    <w:rsid w:val="007E7E1F"/>
    <w:rsid w:val="007F0512"/>
    <w:rsid w:val="007F2388"/>
    <w:rsid w:val="007F2714"/>
    <w:rsid w:val="007F40B2"/>
    <w:rsid w:val="007F46FD"/>
    <w:rsid w:val="007F4A41"/>
    <w:rsid w:val="007F62B9"/>
    <w:rsid w:val="007F684C"/>
    <w:rsid w:val="008018DE"/>
    <w:rsid w:val="008025B8"/>
    <w:rsid w:val="008028F7"/>
    <w:rsid w:val="00804358"/>
    <w:rsid w:val="00805AC5"/>
    <w:rsid w:val="00805B83"/>
    <w:rsid w:val="00806A70"/>
    <w:rsid w:val="00806E44"/>
    <w:rsid w:val="008108D9"/>
    <w:rsid w:val="00810F95"/>
    <w:rsid w:val="00815C40"/>
    <w:rsid w:val="00824773"/>
    <w:rsid w:val="00825A4A"/>
    <w:rsid w:val="0082655A"/>
    <w:rsid w:val="00833991"/>
    <w:rsid w:val="008354A8"/>
    <w:rsid w:val="00835F4B"/>
    <w:rsid w:val="00837DE5"/>
    <w:rsid w:val="008402A7"/>
    <w:rsid w:val="00840B26"/>
    <w:rsid w:val="00841A76"/>
    <w:rsid w:val="00841BE6"/>
    <w:rsid w:val="008444E0"/>
    <w:rsid w:val="00845388"/>
    <w:rsid w:val="008472A3"/>
    <w:rsid w:val="00850063"/>
    <w:rsid w:val="008556E9"/>
    <w:rsid w:val="00855C8D"/>
    <w:rsid w:val="00856504"/>
    <w:rsid w:val="0086193A"/>
    <w:rsid w:val="00864589"/>
    <w:rsid w:val="008702A5"/>
    <w:rsid w:val="008731B0"/>
    <w:rsid w:val="008771FC"/>
    <w:rsid w:val="00877AB5"/>
    <w:rsid w:val="00877C88"/>
    <w:rsid w:val="008804F2"/>
    <w:rsid w:val="0088107E"/>
    <w:rsid w:val="008855DA"/>
    <w:rsid w:val="00885FEC"/>
    <w:rsid w:val="00886295"/>
    <w:rsid w:val="0088641D"/>
    <w:rsid w:val="00886B6D"/>
    <w:rsid w:val="00886D3E"/>
    <w:rsid w:val="008877EE"/>
    <w:rsid w:val="008914D7"/>
    <w:rsid w:val="00894CAE"/>
    <w:rsid w:val="00894F1E"/>
    <w:rsid w:val="00896B05"/>
    <w:rsid w:val="0089711E"/>
    <w:rsid w:val="008A1648"/>
    <w:rsid w:val="008A1E24"/>
    <w:rsid w:val="008A2808"/>
    <w:rsid w:val="008A3102"/>
    <w:rsid w:val="008A674A"/>
    <w:rsid w:val="008B1330"/>
    <w:rsid w:val="008B1338"/>
    <w:rsid w:val="008B1986"/>
    <w:rsid w:val="008B28D6"/>
    <w:rsid w:val="008B7DD7"/>
    <w:rsid w:val="008C0E13"/>
    <w:rsid w:val="008C1713"/>
    <w:rsid w:val="008C1F59"/>
    <w:rsid w:val="008C244D"/>
    <w:rsid w:val="008C6CC9"/>
    <w:rsid w:val="008C7081"/>
    <w:rsid w:val="008C7919"/>
    <w:rsid w:val="008C7B52"/>
    <w:rsid w:val="008D03E6"/>
    <w:rsid w:val="008D0688"/>
    <w:rsid w:val="008D26DE"/>
    <w:rsid w:val="008D298C"/>
    <w:rsid w:val="008D53BB"/>
    <w:rsid w:val="008D5AD9"/>
    <w:rsid w:val="008D61F2"/>
    <w:rsid w:val="008D6C1E"/>
    <w:rsid w:val="008D711C"/>
    <w:rsid w:val="008E2DFC"/>
    <w:rsid w:val="008E51C3"/>
    <w:rsid w:val="008E71A4"/>
    <w:rsid w:val="008F2CF0"/>
    <w:rsid w:val="008F50CD"/>
    <w:rsid w:val="008F50F1"/>
    <w:rsid w:val="008F51FC"/>
    <w:rsid w:val="008F523D"/>
    <w:rsid w:val="008F5FB9"/>
    <w:rsid w:val="008F608B"/>
    <w:rsid w:val="008F6A4B"/>
    <w:rsid w:val="008F718F"/>
    <w:rsid w:val="008F729C"/>
    <w:rsid w:val="009031F4"/>
    <w:rsid w:val="009049F3"/>
    <w:rsid w:val="00904F52"/>
    <w:rsid w:val="009057ED"/>
    <w:rsid w:val="0090671A"/>
    <w:rsid w:val="00910D05"/>
    <w:rsid w:val="00912EB7"/>
    <w:rsid w:val="0091311F"/>
    <w:rsid w:val="009148C8"/>
    <w:rsid w:val="009156A6"/>
    <w:rsid w:val="00916917"/>
    <w:rsid w:val="0091731D"/>
    <w:rsid w:val="009177E6"/>
    <w:rsid w:val="009178BC"/>
    <w:rsid w:val="009217CA"/>
    <w:rsid w:val="009217F2"/>
    <w:rsid w:val="00925702"/>
    <w:rsid w:val="00931B3E"/>
    <w:rsid w:val="009327D4"/>
    <w:rsid w:val="0093372E"/>
    <w:rsid w:val="00934727"/>
    <w:rsid w:val="00934AFB"/>
    <w:rsid w:val="00936CE1"/>
    <w:rsid w:val="00937601"/>
    <w:rsid w:val="00937D23"/>
    <w:rsid w:val="009409D1"/>
    <w:rsid w:val="009424D1"/>
    <w:rsid w:val="00942B64"/>
    <w:rsid w:val="0094371F"/>
    <w:rsid w:val="00944677"/>
    <w:rsid w:val="00944AB5"/>
    <w:rsid w:val="00947AEE"/>
    <w:rsid w:val="00947AF4"/>
    <w:rsid w:val="009502ED"/>
    <w:rsid w:val="00950498"/>
    <w:rsid w:val="00950959"/>
    <w:rsid w:val="00951B6B"/>
    <w:rsid w:val="0095232D"/>
    <w:rsid w:val="00955A13"/>
    <w:rsid w:val="009560B1"/>
    <w:rsid w:val="009560FF"/>
    <w:rsid w:val="00956940"/>
    <w:rsid w:val="00960099"/>
    <w:rsid w:val="009619B0"/>
    <w:rsid w:val="00961AC1"/>
    <w:rsid w:val="00962A4E"/>
    <w:rsid w:val="00964442"/>
    <w:rsid w:val="00964F8B"/>
    <w:rsid w:val="009655D2"/>
    <w:rsid w:val="0096709A"/>
    <w:rsid w:val="009670ED"/>
    <w:rsid w:val="0096F877"/>
    <w:rsid w:val="00970426"/>
    <w:rsid w:val="009724C8"/>
    <w:rsid w:val="00973AEF"/>
    <w:rsid w:val="00974282"/>
    <w:rsid w:val="00975923"/>
    <w:rsid w:val="009770AB"/>
    <w:rsid w:val="00977C5E"/>
    <w:rsid w:val="00982697"/>
    <w:rsid w:val="00982AD3"/>
    <w:rsid w:val="00982E11"/>
    <w:rsid w:val="00984060"/>
    <w:rsid w:val="00984513"/>
    <w:rsid w:val="009853A2"/>
    <w:rsid w:val="00986A69"/>
    <w:rsid w:val="00987FC9"/>
    <w:rsid w:val="00990440"/>
    <w:rsid w:val="0099053A"/>
    <w:rsid w:val="009936B6"/>
    <w:rsid w:val="0099579D"/>
    <w:rsid w:val="00996830"/>
    <w:rsid w:val="00996F18"/>
    <w:rsid w:val="009A16AB"/>
    <w:rsid w:val="009A37FA"/>
    <w:rsid w:val="009A50AC"/>
    <w:rsid w:val="009A6A67"/>
    <w:rsid w:val="009A6BFC"/>
    <w:rsid w:val="009B0140"/>
    <w:rsid w:val="009B1EA7"/>
    <w:rsid w:val="009B3C0D"/>
    <w:rsid w:val="009B4D74"/>
    <w:rsid w:val="009B61AC"/>
    <w:rsid w:val="009B6D03"/>
    <w:rsid w:val="009B6F26"/>
    <w:rsid w:val="009B7FE7"/>
    <w:rsid w:val="009C0BF6"/>
    <w:rsid w:val="009C2A81"/>
    <w:rsid w:val="009C4A55"/>
    <w:rsid w:val="009C51C0"/>
    <w:rsid w:val="009C6702"/>
    <w:rsid w:val="009D0027"/>
    <w:rsid w:val="009D028A"/>
    <w:rsid w:val="009D0C49"/>
    <w:rsid w:val="009D49B8"/>
    <w:rsid w:val="009D4EA1"/>
    <w:rsid w:val="009D55D5"/>
    <w:rsid w:val="009D715C"/>
    <w:rsid w:val="009D719D"/>
    <w:rsid w:val="009D7C98"/>
    <w:rsid w:val="009D7CB1"/>
    <w:rsid w:val="009E0956"/>
    <w:rsid w:val="009E0A47"/>
    <w:rsid w:val="009E134F"/>
    <w:rsid w:val="009E2DAD"/>
    <w:rsid w:val="009E3D6B"/>
    <w:rsid w:val="009E4E9B"/>
    <w:rsid w:val="009E70C3"/>
    <w:rsid w:val="009F205E"/>
    <w:rsid w:val="009F26F3"/>
    <w:rsid w:val="009F3E42"/>
    <w:rsid w:val="009F3FF4"/>
    <w:rsid w:val="009F4458"/>
    <w:rsid w:val="009F52C0"/>
    <w:rsid w:val="009F7E40"/>
    <w:rsid w:val="00A002CF"/>
    <w:rsid w:val="00A07E16"/>
    <w:rsid w:val="00A07F66"/>
    <w:rsid w:val="00A11FFC"/>
    <w:rsid w:val="00A14972"/>
    <w:rsid w:val="00A154FD"/>
    <w:rsid w:val="00A1573D"/>
    <w:rsid w:val="00A15C6D"/>
    <w:rsid w:val="00A1677E"/>
    <w:rsid w:val="00A169ED"/>
    <w:rsid w:val="00A175EA"/>
    <w:rsid w:val="00A22117"/>
    <w:rsid w:val="00A23A1F"/>
    <w:rsid w:val="00A2614B"/>
    <w:rsid w:val="00A2633D"/>
    <w:rsid w:val="00A26DCE"/>
    <w:rsid w:val="00A26FDF"/>
    <w:rsid w:val="00A31E7C"/>
    <w:rsid w:val="00A3369F"/>
    <w:rsid w:val="00A34D7E"/>
    <w:rsid w:val="00A35750"/>
    <w:rsid w:val="00A36AA5"/>
    <w:rsid w:val="00A41B28"/>
    <w:rsid w:val="00A45F29"/>
    <w:rsid w:val="00A46510"/>
    <w:rsid w:val="00A46F3C"/>
    <w:rsid w:val="00A50F75"/>
    <w:rsid w:val="00A5173A"/>
    <w:rsid w:val="00A52F61"/>
    <w:rsid w:val="00A53F26"/>
    <w:rsid w:val="00A54A8A"/>
    <w:rsid w:val="00A556AE"/>
    <w:rsid w:val="00A56CDE"/>
    <w:rsid w:val="00A60EE0"/>
    <w:rsid w:val="00A65A45"/>
    <w:rsid w:val="00A65EDF"/>
    <w:rsid w:val="00A703F8"/>
    <w:rsid w:val="00A715DC"/>
    <w:rsid w:val="00A730DA"/>
    <w:rsid w:val="00A74D20"/>
    <w:rsid w:val="00A7636A"/>
    <w:rsid w:val="00A7646F"/>
    <w:rsid w:val="00A77E8C"/>
    <w:rsid w:val="00A815F7"/>
    <w:rsid w:val="00A81BD6"/>
    <w:rsid w:val="00A82587"/>
    <w:rsid w:val="00A826EB"/>
    <w:rsid w:val="00A831C0"/>
    <w:rsid w:val="00A833C9"/>
    <w:rsid w:val="00A855DA"/>
    <w:rsid w:val="00A906ED"/>
    <w:rsid w:val="00A90929"/>
    <w:rsid w:val="00A91F72"/>
    <w:rsid w:val="00A92A3D"/>
    <w:rsid w:val="00A9439A"/>
    <w:rsid w:val="00AA1310"/>
    <w:rsid w:val="00AA1A9E"/>
    <w:rsid w:val="00AA1AA9"/>
    <w:rsid w:val="00AA3600"/>
    <w:rsid w:val="00AA42FE"/>
    <w:rsid w:val="00AA4435"/>
    <w:rsid w:val="00AA746B"/>
    <w:rsid w:val="00AB1094"/>
    <w:rsid w:val="00AC00B6"/>
    <w:rsid w:val="00AC0B65"/>
    <w:rsid w:val="00AC16C2"/>
    <w:rsid w:val="00AC310A"/>
    <w:rsid w:val="00AC4636"/>
    <w:rsid w:val="00AC5CF2"/>
    <w:rsid w:val="00AC6709"/>
    <w:rsid w:val="00AC6A7E"/>
    <w:rsid w:val="00AC7E40"/>
    <w:rsid w:val="00AD009F"/>
    <w:rsid w:val="00AD08A4"/>
    <w:rsid w:val="00AD21CD"/>
    <w:rsid w:val="00AD223B"/>
    <w:rsid w:val="00AD2295"/>
    <w:rsid w:val="00AD467A"/>
    <w:rsid w:val="00AE06B6"/>
    <w:rsid w:val="00AE0A2E"/>
    <w:rsid w:val="00AE3F64"/>
    <w:rsid w:val="00AE71BF"/>
    <w:rsid w:val="00AF0053"/>
    <w:rsid w:val="00AF051E"/>
    <w:rsid w:val="00AF10A3"/>
    <w:rsid w:val="00AF1218"/>
    <w:rsid w:val="00AF12D9"/>
    <w:rsid w:val="00AF1E5D"/>
    <w:rsid w:val="00AF2133"/>
    <w:rsid w:val="00AF5483"/>
    <w:rsid w:val="00AF6C0D"/>
    <w:rsid w:val="00B04CF1"/>
    <w:rsid w:val="00B066A0"/>
    <w:rsid w:val="00B066E5"/>
    <w:rsid w:val="00B06AEE"/>
    <w:rsid w:val="00B06C9D"/>
    <w:rsid w:val="00B11F74"/>
    <w:rsid w:val="00B12BFB"/>
    <w:rsid w:val="00B143D6"/>
    <w:rsid w:val="00B1635D"/>
    <w:rsid w:val="00B16C08"/>
    <w:rsid w:val="00B17D6A"/>
    <w:rsid w:val="00B22DAC"/>
    <w:rsid w:val="00B22F1D"/>
    <w:rsid w:val="00B24823"/>
    <w:rsid w:val="00B261E4"/>
    <w:rsid w:val="00B26831"/>
    <w:rsid w:val="00B26BF2"/>
    <w:rsid w:val="00B276E5"/>
    <w:rsid w:val="00B301E9"/>
    <w:rsid w:val="00B3185C"/>
    <w:rsid w:val="00B345B0"/>
    <w:rsid w:val="00B348E9"/>
    <w:rsid w:val="00B353E0"/>
    <w:rsid w:val="00B36BA2"/>
    <w:rsid w:val="00B3750A"/>
    <w:rsid w:val="00B41A3E"/>
    <w:rsid w:val="00B44133"/>
    <w:rsid w:val="00B44E0E"/>
    <w:rsid w:val="00B459A9"/>
    <w:rsid w:val="00B4799D"/>
    <w:rsid w:val="00B53132"/>
    <w:rsid w:val="00B534D2"/>
    <w:rsid w:val="00B54545"/>
    <w:rsid w:val="00B56F24"/>
    <w:rsid w:val="00B60216"/>
    <w:rsid w:val="00B616BC"/>
    <w:rsid w:val="00B616E0"/>
    <w:rsid w:val="00B657BD"/>
    <w:rsid w:val="00B65852"/>
    <w:rsid w:val="00B65B55"/>
    <w:rsid w:val="00B663FC"/>
    <w:rsid w:val="00B67351"/>
    <w:rsid w:val="00B67AFF"/>
    <w:rsid w:val="00B70F9C"/>
    <w:rsid w:val="00B72F73"/>
    <w:rsid w:val="00B73C1E"/>
    <w:rsid w:val="00B748D3"/>
    <w:rsid w:val="00B75B5B"/>
    <w:rsid w:val="00B75FE6"/>
    <w:rsid w:val="00B803BA"/>
    <w:rsid w:val="00B8135F"/>
    <w:rsid w:val="00B83E3F"/>
    <w:rsid w:val="00B91616"/>
    <w:rsid w:val="00B920FC"/>
    <w:rsid w:val="00B96367"/>
    <w:rsid w:val="00B97B7B"/>
    <w:rsid w:val="00BA4F7C"/>
    <w:rsid w:val="00BA7095"/>
    <w:rsid w:val="00BA79F9"/>
    <w:rsid w:val="00BB3764"/>
    <w:rsid w:val="00BB3EBD"/>
    <w:rsid w:val="00BB4776"/>
    <w:rsid w:val="00BB6A3D"/>
    <w:rsid w:val="00BB6DAE"/>
    <w:rsid w:val="00BB78C2"/>
    <w:rsid w:val="00BC2B4C"/>
    <w:rsid w:val="00BC6794"/>
    <w:rsid w:val="00BC6985"/>
    <w:rsid w:val="00BD04AE"/>
    <w:rsid w:val="00BD13BC"/>
    <w:rsid w:val="00BD2E62"/>
    <w:rsid w:val="00BD4C98"/>
    <w:rsid w:val="00BD5938"/>
    <w:rsid w:val="00BD6713"/>
    <w:rsid w:val="00BD706A"/>
    <w:rsid w:val="00BD7E46"/>
    <w:rsid w:val="00BE0ABD"/>
    <w:rsid w:val="00BE1871"/>
    <w:rsid w:val="00BE1FAF"/>
    <w:rsid w:val="00BE2551"/>
    <w:rsid w:val="00BE3B25"/>
    <w:rsid w:val="00BE4156"/>
    <w:rsid w:val="00BE4A90"/>
    <w:rsid w:val="00BF28E9"/>
    <w:rsid w:val="00BF4C4B"/>
    <w:rsid w:val="00BF58AA"/>
    <w:rsid w:val="00BF6483"/>
    <w:rsid w:val="00BF6CF6"/>
    <w:rsid w:val="00C0046A"/>
    <w:rsid w:val="00C01504"/>
    <w:rsid w:val="00C01CBE"/>
    <w:rsid w:val="00C03034"/>
    <w:rsid w:val="00C063FC"/>
    <w:rsid w:val="00C06BC1"/>
    <w:rsid w:val="00C06C6C"/>
    <w:rsid w:val="00C07379"/>
    <w:rsid w:val="00C10389"/>
    <w:rsid w:val="00C12377"/>
    <w:rsid w:val="00C12F44"/>
    <w:rsid w:val="00C13950"/>
    <w:rsid w:val="00C1605F"/>
    <w:rsid w:val="00C17340"/>
    <w:rsid w:val="00C20444"/>
    <w:rsid w:val="00C20DB8"/>
    <w:rsid w:val="00C21149"/>
    <w:rsid w:val="00C24F56"/>
    <w:rsid w:val="00C25449"/>
    <w:rsid w:val="00C25736"/>
    <w:rsid w:val="00C25DE9"/>
    <w:rsid w:val="00C26779"/>
    <w:rsid w:val="00C30398"/>
    <w:rsid w:val="00C30CC6"/>
    <w:rsid w:val="00C3105A"/>
    <w:rsid w:val="00C31F21"/>
    <w:rsid w:val="00C33A4B"/>
    <w:rsid w:val="00C35D6F"/>
    <w:rsid w:val="00C37E7A"/>
    <w:rsid w:val="00C37F9A"/>
    <w:rsid w:val="00C422B4"/>
    <w:rsid w:val="00C427C6"/>
    <w:rsid w:val="00C42CFF"/>
    <w:rsid w:val="00C4626C"/>
    <w:rsid w:val="00C466D9"/>
    <w:rsid w:val="00C469E9"/>
    <w:rsid w:val="00C47960"/>
    <w:rsid w:val="00C50449"/>
    <w:rsid w:val="00C51D01"/>
    <w:rsid w:val="00C51D64"/>
    <w:rsid w:val="00C5453F"/>
    <w:rsid w:val="00C5459A"/>
    <w:rsid w:val="00C56120"/>
    <w:rsid w:val="00C60F1D"/>
    <w:rsid w:val="00C61162"/>
    <w:rsid w:val="00C6135F"/>
    <w:rsid w:val="00C623D1"/>
    <w:rsid w:val="00C6551C"/>
    <w:rsid w:val="00C65EB5"/>
    <w:rsid w:val="00C66350"/>
    <w:rsid w:val="00C677F9"/>
    <w:rsid w:val="00C70579"/>
    <w:rsid w:val="00C70D9C"/>
    <w:rsid w:val="00C722CC"/>
    <w:rsid w:val="00C7270F"/>
    <w:rsid w:val="00C74797"/>
    <w:rsid w:val="00C7575B"/>
    <w:rsid w:val="00C7597F"/>
    <w:rsid w:val="00C75BAA"/>
    <w:rsid w:val="00C804C9"/>
    <w:rsid w:val="00C815EA"/>
    <w:rsid w:val="00C822F1"/>
    <w:rsid w:val="00C843CB"/>
    <w:rsid w:val="00C8445D"/>
    <w:rsid w:val="00C87442"/>
    <w:rsid w:val="00C90330"/>
    <w:rsid w:val="00C93322"/>
    <w:rsid w:val="00C93E09"/>
    <w:rsid w:val="00C94A7D"/>
    <w:rsid w:val="00C94DA9"/>
    <w:rsid w:val="00C966BB"/>
    <w:rsid w:val="00C97E11"/>
    <w:rsid w:val="00CA1811"/>
    <w:rsid w:val="00CA19EB"/>
    <w:rsid w:val="00CA1B81"/>
    <w:rsid w:val="00CA204D"/>
    <w:rsid w:val="00CA385D"/>
    <w:rsid w:val="00CA4685"/>
    <w:rsid w:val="00CA5185"/>
    <w:rsid w:val="00CA597A"/>
    <w:rsid w:val="00CA6153"/>
    <w:rsid w:val="00CA6470"/>
    <w:rsid w:val="00CA7F07"/>
    <w:rsid w:val="00CB1A73"/>
    <w:rsid w:val="00CB3EB3"/>
    <w:rsid w:val="00CB56A8"/>
    <w:rsid w:val="00CB7F41"/>
    <w:rsid w:val="00CC1019"/>
    <w:rsid w:val="00CC2675"/>
    <w:rsid w:val="00CC3BA5"/>
    <w:rsid w:val="00CC67DA"/>
    <w:rsid w:val="00CC6E81"/>
    <w:rsid w:val="00CC7172"/>
    <w:rsid w:val="00CD2EA2"/>
    <w:rsid w:val="00CD4976"/>
    <w:rsid w:val="00CD53BC"/>
    <w:rsid w:val="00CD5846"/>
    <w:rsid w:val="00CD62E6"/>
    <w:rsid w:val="00CE0BDF"/>
    <w:rsid w:val="00CE1CD7"/>
    <w:rsid w:val="00CE27F5"/>
    <w:rsid w:val="00CE3347"/>
    <w:rsid w:val="00CE4518"/>
    <w:rsid w:val="00CE6811"/>
    <w:rsid w:val="00CE6A3A"/>
    <w:rsid w:val="00CF2304"/>
    <w:rsid w:val="00CF3F49"/>
    <w:rsid w:val="00CF5273"/>
    <w:rsid w:val="00CF5607"/>
    <w:rsid w:val="00CF6F94"/>
    <w:rsid w:val="00D01747"/>
    <w:rsid w:val="00D02D07"/>
    <w:rsid w:val="00D0472E"/>
    <w:rsid w:val="00D04C0D"/>
    <w:rsid w:val="00D057B6"/>
    <w:rsid w:val="00D05E69"/>
    <w:rsid w:val="00D06669"/>
    <w:rsid w:val="00D06A41"/>
    <w:rsid w:val="00D06E5E"/>
    <w:rsid w:val="00D073E1"/>
    <w:rsid w:val="00D115CE"/>
    <w:rsid w:val="00D12026"/>
    <w:rsid w:val="00D14BEE"/>
    <w:rsid w:val="00D1503A"/>
    <w:rsid w:val="00D175B2"/>
    <w:rsid w:val="00D21D13"/>
    <w:rsid w:val="00D21DE9"/>
    <w:rsid w:val="00D220AE"/>
    <w:rsid w:val="00D237A2"/>
    <w:rsid w:val="00D24DA6"/>
    <w:rsid w:val="00D30E69"/>
    <w:rsid w:val="00D36527"/>
    <w:rsid w:val="00D36AD0"/>
    <w:rsid w:val="00D37520"/>
    <w:rsid w:val="00D37FE7"/>
    <w:rsid w:val="00D41093"/>
    <w:rsid w:val="00D411FA"/>
    <w:rsid w:val="00D422E5"/>
    <w:rsid w:val="00D42D36"/>
    <w:rsid w:val="00D450E5"/>
    <w:rsid w:val="00D45F26"/>
    <w:rsid w:val="00D503FC"/>
    <w:rsid w:val="00D50AFB"/>
    <w:rsid w:val="00D51F09"/>
    <w:rsid w:val="00D53499"/>
    <w:rsid w:val="00D541E5"/>
    <w:rsid w:val="00D55A53"/>
    <w:rsid w:val="00D564F2"/>
    <w:rsid w:val="00D577E8"/>
    <w:rsid w:val="00D6043E"/>
    <w:rsid w:val="00D605F9"/>
    <w:rsid w:val="00D610FB"/>
    <w:rsid w:val="00D632EF"/>
    <w:rsid w:val="00D63A1C"/>
    <w:rsid w:val="00D64E43"/>
    <w:rsid w:val="00D67680"/>
    <w:rsid w:val="00D70823"/>
    <w:rsid w:val="00D70B38"/>
    <w:rsid w:val="00D73ACF"/>
    <w:rsid w:val="00D73B45"/>
    <w:rsid w:val="00D74093"/>
    <w:rsid w:val="00D7418B"/>
    <w:rsid w:val="00D74731"/>
    <w:rsid w:val="00D80D21"/>
    <w:rsid w:val="00D828AD"/>
    <w:rsid w:val="00D83471"/>
    <w:rsid w:val="00D83A84"/>
    <w:rsid w:val="00D83CBE"/>
    <w:rsid w:val="00D83E2F"/>
    <w:rsid w:val="00D842DF"/>
    <w:rsid w:val="00D84EF0"/>
    <w:rsid w:val="00D856E7"/>
    <w:rsid w:val="00D859F0"/>
    <w:rsid w:val="00D86422"/>
    <w:rsid w:val="00D9176A"/>
    <w:rsid w:val="00D92346"/>
    <w:rsid w:val="00D92FA0"/>
    <w:rsid w:val="00D93671"/>
    <w:rsid w:val="00D93D8E"/>
    <w:rsid w:val="00D941EA"/>
    <w:rsid w:val="00D94CF7"/>
    <w:rsid w:val="00D9547C"/>
    <w:rsid w:val="00D95AA6"/>
    <w:rsid w:val="00D9604F"/>
    <w:rsid w:val="00DA0263"/>
    <w:rsid w:val="00DA1008"/>
    <w:rsid w:val="00DA3AF4"/>
    <w:rsid w:val="00DA4CE3"/>
    <w:rsid w:val="00DA4DC4"/>
    <w:rsid w:val="00DA59BC"/>
    <w:rsid w:val="00DB2FD9"/>
    <w:rsid w:val="00DB3731"/>
    <w:rsid w:val="00DB521B"/>
    <w:rsid w:val="00DB53FB"/>
    <w:rsid w:val="00DB5E65"/>
    <w:rsid w:val="00DC4B8F"/>
    <w:rsid w:val="00DC4EAF"/>
    <w:rsid w:val="00DC65F7"/>
    <w:rsid w:val="00DC71A2"/>
    <w:rsid w:val="00DC728A"/>
    <w:rsid w:val="00DC7AA3"/>
    <w:rsid w:val="00DD0369"/>
    <w:rsid w:val="00DD3190"/>
    <w:rsid w:val="00DD3B41"/>
    <w:rsid w:val="00DD3C30"/>
    <w:rsid w:val="00DD43DA"/>
    <w:rsid w:val="00DD4687"/>
    <w:rsid w:val="00DD6AC3"/>
    <w:rsid w:val="00DD6F9C"/>
    <w:rsid w:val="00DD7D89"/>
    <w:rsid w:val="00DE2FF4"/>
    <w:rsid w:val="00DE3402"/>
    <w:rsid w:val="00DE66AA"/>
    <w:rsid w:val="00DE7F77"/>
    <w:rsid w:val="00DF0013"/>
    <w:rsid w:val="00DF0094"/>
    <w:rsid w:val="00DF194B"/>
    <w:rsid w:val="00DF1CA0"/>
    <w:rsid w:val="00DF57F8"/>
    <w:rsid w:val="00DF5AB2"/>
    <w:rsid w:val="00DF5D29"/>
    <w:rsid w:val="00DF60D6"/>
    <w:rsid w:val="00E00578"/>
    <w:rsid w:val="00E005F7"/>
    <w:rsid w:val="00E0091A"/>
    <w:rsid w:val="00E01270"/>
    <w:rsid w:val="00E0213E"/>
    <w:rsid w:val="00E023B9"/>
    <w:rsid w:val="00E03A82"/>
    <w:rsid w:val="00E05188"/>
    <w:rsid w:val="00E057C8"/>
    <w:rsid w:val="00E05AE0"/>
    <w:rsid w:val="00E0778F"/>
    <w:rsid w:val="00E079AC"/>
    <w:rsid w:val="00E101CD"/>
    <w:rsid w:val="00E10B58"/>
    <w:rsid w:val="00E1207F"/>
    <w:rsid w:val="00E14219"/>
    <w:rsid w:val="00E149B1"/>
    <w:rsid w:val="00E20E9F"/>
    <w:rsid w:val="00E24145"/>
    <w:rsid w:val="00E24960"/>
    <w:rsid w:val="00E24A52"/>
    <w:rsid w:val="00E25F27"/>
    <w:rsid w:val="00E315F5"/>
    <w:rsid w:val="00E341D2"/>
    <w:rsid w:val="00E3469E"/>
    <w:rsid w:val="00E34D33"/>
    <w:rsid w:val="00E37CB1"/>
    <w:rsid w:val="00E37FEE"/>
    <w:rsid w:val="00E408BC"/>
    <w:rsid w:val="00E432CD"/>
    <w:rsid w:val="00E43414"/>
    <w:rsid w:val="00E44614"/>
    <w:rsid w:val="00E4463D"/>
    <w:rsid w:val="00E44BE8"/>
    <w:rsid w:val="00E452B9"/>
    <w:rsid w:val="00E45399"/>
    <w:rsid w:val="00E45BC0"/>
    <w:rsid w:val="00E50AB8"/>
    <w:rsid w:val="00E52096"/>
    <w:rsid w:val="00E529A5"/>
    <w:rsid w:val="00E5330D"/>
    <w:rsid w:val="00E548B2"/>
    <w:rsid w:val="00E54909"/>
    <w:rsid w:val="00E55E51"/>
    <w:rsid w:val="00E57942"/>
    <w:rsid w:val="00E60A66"/>
    <w:rsid w:val="00E62232"/>
    <w:rsid w:val="00E62946"/>
    <w:rsid w:val="00E6730C"/>
    <w:rsid w:val="00E67460"/>
    <w:rsid w:val="00E6790F"/>
    <w:rsid w:val="00E708BC"/>
    <w:rsid w:val="00E710B3"/>
    <w:rsid w:val="00E71C8A"/>
    <w:rsid w:val="00E7604A"/>
    <w:rsid w:val="00E8103B"/>
    <w:rsid w:val="00E83C4D"/>
    <w:rsid w:val="00E846AA"/>
    <w:rsid w:val="00E85924"/>
    <w:rsid w:val="00E8624A"/>
    <w:rsid w:val="00E87309"/>
    <w:rsid w:val="00E92C39"/>
    <w:rsid w:val="00E94A72"/>
    <w:rsid w:val="00E97AF0"/>
    <w:rsid w:val="00E97F09"/>
    <w:rsid w:val="00EA0F12"/>
    <w:rsid w:val="00EA130A"/>
    <w:rsid w:val="00EA1EE7"/>
    <w:rsid w:val="00EA2B64"/>
    <w:rsid w:val="00EA2D7D"/>
    <w:rsid w:val="00EA4E8F"/>
    <w:rsid w:val="00EA6986"/>
    <w:rsid w:val="00EA6A54"/>
    <w:rsid w:val="00EA7600"/>
    <w:rsid w:val="00EA7B0B"/>
    <w:rsid w:val="00EB0B7D"/>
    <w:rsid w:val="00EB19DF"/>
    <w:rsid w:val="00EB28EF"/>
    <w:rsid w:val="00EB3CC2"/>
    <w:rsid w:val="00EB3FDA"/>
    <w:rsid w:val="00EB58C8"/>
    <w:rsid w:val="00EB5FA0"/>
    <w:rsid w:val="00EB651C"/>
    <w:rsid w:val="00EB66D9"/>
    <w:rsid w:val="00EB6C7C"/>
    <w:rsid w:val="00EC4C45"/>
    <w:rsid w:val="00EC7D10"/>
    <w:rsid w:val="00ED03F8"/>
    <w:rsid w:val="00ED0714"/>
    <w:rsid w:val="00ED0F81"/>
    <w:rsid w:val="00ED24DE"/>
    <w:rsid w:val="00ED2730"/>
    <w:rsid w:val="00ED2F09"/>
    <w:rsid w:val="00ED7847"/>
    <w:rsid w:val="00EE03D5"/>
    <w:rsid w:val="00EE391F"/>
    <w:rsid w:val="00EE442F"/>
    <w:rsid w:val="00EE4597"/>
    <w:rsid w:val="00EE4EE8"/>
    <w:rsid w:val="00EE7AEA"/>
    <w:rsid w:val="00EF313B"/>
    <w:rsid w:val="00EF3676"/>
    <w:rsid w:val="00EF36A8"/>
    <w:rsid w:val="00EF6F78"/>
    <w:rsid w:val="00F01061"/>
    <w:rsid w:val="00F02885"/>
    <w:rsid w:val="00F02A36"/>
    <w:rsid w:val="00F10B35"/>
    <w:rsid w:val="00F11D3B"/>
    <w:rsid w:val="00F125DC"/>
    <w:rsid w:val="00F1328C"/>
    <w:rsid w:val="00F15FDD"/>
    <w:rsid w:val="00F16B32"/>
    <w:rsid w:val="00F173AF"/>
    <w:rsid w:val="00F205A3"/>
    <w:rsid w:val="00F249E5"/>
    <w:rsid w:val="00F26B7E"/>
    <w:rsid w:val="00F30A41"/>
    <w:rsid w:val="00F3186C"/>
    <w:rsid w:val="00F322D5"/>
    <w:rsid w:val="00F3310E"/>
    <w:rsid w:val="00F367EB"/>
    <w:rsid w:val="00F368D3"/>
    <w:rsid w:val="00F447F1"/>
    <w:rsid w:val="00F4512F"/>
    <w:rsid w:val="00F45534"/>
    <w:rsid w:val="00F45F7D"/>
    <w:rsid w:val="00F5100A"/>
    <w:rsid w:val="00F518D6"/>
    <w:rsid w:val="00F5274C"/>
    <w:rsid w:val="00F531E6"/>
    <w:rsid w:val="00F5357E"/>
    <w:rsid w:val="00F539F7"/>
    <w:rsid w:val="00F53F10"/>
    <w:rsid w:val="00F540F7"/>
    <w:rsid w:val="00F5417D"/>
    <w:rsid w:val="00F56BFA"/>
    <w:rsid w:val="00F56CC2"/>
    <w:rsid w:val="00F571F6"/>
    <w:rsid w:val="00F5741D"/>
    <w:rsid w:val="00F5798E"/>
    <w:rsid w:val="00F60BFC"/>
    <w:rsid w:val="00F615F5"/>
    <w:rsid w:val="00F61E34"/>
    <w:rsid w:val="00F624CB"/>
    <w:rsid w:val="00F6699C"/>
    <w:rsid w:val="00F703CA"/>
    <w:rsid w:val="00F71D3D"/>
    <w:rsid w:val="00F724DE"/>
    <w:rsid w:val="00F736D8"/>
    <w:rsid w:val="00F7490B"/>
    <w:rsid w:val="00F77830"/>
    <w:rsid w:val="00F814F9"/>
    <w:rsid w:val="00F819ED"/>
    <w:rsid w:val="00F82729"/>
    <w:rsid w:val="00F82DEC"/>
    <w:rsid w:val="00F83567"/>
    <w:rsid w:val="00F83C8F"/>
    <w:rsid w:val="00F873DC"/>
    <w:rsid w:val="00F8789B"/>
    <w:rsid w:val="00F878A3"/>
    <w:rsid w:val="00F9034D"/>
    <w:rsid w:val="00F92589"/>
    <w:rsid w:val="00F9282F"/>
    <w:rsid w:val="00F9292D"/>
    <w:rsid w:val="00F93589"/>
    <w:rsid w:val="00F93C37"/>
    <w:rsid w:val="00F944F9"/>
    <w:rsid w:val="00F97013"/>
    <w:rsid w:val="00F97475"/>
    <w:rsid w:val="00F97B5E"/>
    <w:rsid w:val="00F97C23"/>
    <w:rsid w:val="00FA31E3"/>
    <w:rsid w:val="00FA339A"/>
    <w:rsid w:val="00FA39D4"/>
    <w:rsid w:val="00FA449E"/>
    <w:rsid w:val="00FA5B00"/>
    <w:rsid w:val="00FA6600"/>
    <w:rsid w:val="00FA69E8"/>
    <w:rsid w:val="00FB454F"/>
    <w:rsid w:val="00FB4586"/>
    <w:rsid w:val="00FB747D"/>
    <w:rsid w:val="00FB7F36"/>
    <w:rsid w:val="00FC0211"/>
    <w:rsid w:val="00FC6B7E"/>
    <w:rsid w:val="00FC7489"/>
    <w:rsid w:val="00FD07F7"/>
    <w:rsid w:val="00FD113A"/>
    <w:rsid w:val="00FD1796"/>
    <w:rsid w:val="00FD33E6"/>
    <w:rsid w:val="00FD4916"/>
    <w:rsid w:val="00FD4DF1"/>
    <w:rsid w:val="00FD4F62"/>
    <w:rsid w:val="00FE2EEA"/>
    <w:rsid w:val="00FE389E"/>
    <w:rsid w:val="00FE4240"/>
    <w:rsid w:val="00FE5DAC"/>
    <w:rsid w:val="00FE5FC0"/>
    <w:rsid w:val="00FE6D2D"/>
    <w:rsid w:val="00FF0C39"/>
    <w:rsid w:val="00FF10D7"/>
    <w:rsid w:val="00FF144A"/>
    <w:rsid w:val="00FF15D5"/>
    <w:rsid w:val="00FF2C48"/>
    <w:rsid w:val="00FF34D3"/>
    <w:rsid w:val="00FF543D"/>
    <w:rsid w:val="01514A14"/>
    <w:rsid w:val="015B8482"/>
    <w:rsid w:val="01B2FDC4"/>
    <w:rsid w:val="021BAE7E"/>
    <w:rsid w:val="028F78CA"/>
    <w:rsid w:val="03107A03"/>
    <w:rsid w:val="03877065"/>
    <w:rsid w:val="03B7347E"/>
    <w:rsid w:val="0499A7AD"/>
    <w:rsid w:val="050D492F"/>
    <w:rsid w:val="0575E36F"/>
    <w:rsid w:val="05B8D5D3"/>
    <w:rsid w:val="07038D39"/>
    <w:rsid w:val="0790D838"/>
    <w:rsid w:val="0803F9F8"/>
    <w:rsid w:val="081B939D"/>
    <w:rsid w:val="0871D367"/>
    <w:rsid w:val="0919A33D"/>
    <w:rsid w:val="0920F74D"/>
    <w:rsid w:val="094EE833"/>
    <w:rsid w:val="098E968E"/>
    <w:rsid w:val="09B2D65A"/>
    <w:rsid w:val="0A2A5719"/>
    <w:rsid w:val="0AB3506A"/>
    <w:rsid w:val="0B066204"/>
    <w:rsid w:val="0B250F47"/>
    <w:rsid w:val="0B8A489E"/>
    <w:rsid w:val="0BF023F2"/>
    <w:rsid w:val="0BF629BB"/>
    <w:rsid w:val="0BFCAC24"/>
    <w:rsid w:val="0C1968CA"/>
    <w:rsid w:val="0C539EFE"/>
    <w:rsid w:val="0C98FC37"/>
    <w:rsid w:val="0CBC900D"/>
    <w:rsid w:val="0CEE7B7B"/>
    <w:rsid w:val="0E125475"/>
    <w:rsid w:val="0E9D0F54"/>
    <w:rsid w:val="0EA5659E"/>
    <w:rsid w:val="0F3413D3"/>
    <w:rsid w:val="0F52751C"/>
    <w:rsid w:val="0FDFB21C"/>
    <w:rsid w:val="10595A44"/>
    <w:rsid w:val="10CD69D4"/>
    <w:rsid w:val="10DD7F73"/>
    <w:rsid w:val="10E24EE4"/>
    <w:rsid w:val="10E463DA"/>
    <w:rsid w:val="10F1DD79"/>
    <w:rsid w:val="11328E49"/>
    <w:rsid w:val="113BB8E7"/>
    <w:rsid w:val="115464F8"/>
    <w:rsid w:val="119144BA"/>
    <w:rsid w:val="11DD0660"/>
    <w:rsid w:val="11FDAA2F"/>
    <w:rsid w:val="123DC34E"/>
    <w:rsid w:val="12604278"/>
    <w:rsid w:val="1350CC55"/>
    <w:rsid w:val="137FD7A7"/>
    <w:rsid w:val="13C2EA33"/>
    <w:rsid w:val="13F3B3A3"/>
    <w:rsid w:val="147AB6D3"/>
    <w:rsid w:val="14A7DDE0"/>
    <w:rsid w:val="14A83D3F"/>
    <w:rsid w:val="15180287"/>
    <w:rsid w:val="153659FD"/>
    <w:rsid w:val="159AAA37"/>
    <w:rsid w:val="15D15F8A"/>
    <w:rsid w:val="15DB3B66"/>
    <w:rsid w:val="16A35B7B"/>
    <w:rsid w:val="170502F8"/>
    <w:rsid w:val="1822A700"/>
    <w:rsid w:val="18B343FF"/>
    <w:rsid w:val="18B7A936"/>
    <w:rsid w:val="18BB8466"/>
    <w:rsid w:val="18D1089D"/>
    <w:rsid w:val="196CF62D"/>
    <w:rsid w:val="19869220"/>
    <w:rsid w:val="19FC80C5"/>
    <w:rsid w:val="1A595B69"/>
    <w:rsid w:val="1B2576BA"/>
    <w:rsid w:val="1BB46DE0"/>
    <w:rsid w:val="1BE46C05"/>
    <w:rsid w:val="1BF60EED"/>
    <w:rsid w:val="1C4E3D86"/>
    <w:rsid w:val="1CF61823"/>
    <w:rsid w:val="1D6EF72D"/>
    <w:rsid w:val="1D70D9EC"/>
    <w:rsid w:val="1DCB746C"/>
    <w:rsid w:val="1E453441"/>
    <w:rsid w:val="1E4F1F85"/>
    <w:rsid w:val="1E5B6329"/>
    <w:rsid w:val="1E75C1A4"/>
    <w:rsid w:val="1EB77638"/>
    <w:rsid w:val="1F03A649"/>
    <w:rsid w:val="1F529779"/>
    <w:rsid w:val="1F8D9468"/>
    <w:rsid w:val="1FCC07BB"/>
    <w:rsid w:val="1FFACE14"/>
    <w:rsid w:val="201CA647"/>
    <w:rsid w:val="203E316C"/>
    <w:rsid w:val="204459C6"/>
    <w:rsid w:val="212964C9"/>
    <w:rsid w:val="2167D81C"/>
    <w:rsid w:val="21727648"/>
    <w:rsid w:val="217CD503"/>
    <w:rsid w:val="217DD404"/>
    <w:rsid w:val="221A50E5"/>
    <w:rsid w:val="2241A32C"/>
    <w:rsid w:val="2263B242"/>
    <w:rsid w:val="228C1102"/>
    <w:rsid w:val="229E336B"/>
    <w:rsid w:val="2311CD6D"/>
    <w:rsid w:val="23DFC706"/>
    <w:rsid w:val="23E6F934"/>
    <w:rsid w:val="2414A18F"/>
    <w:rsid w:val="247108B5"/>
    <w:rsid w:val="2475D070"/>
    <w:rsid w:val="2482BD7E"/>
    <w:rsid w:val="24FB0143"/>
    <w:rsid w:val="250785C9"/>
    <w:rsid w:val="2753FC93"/>
    <w:rsid w:val="27576EEA"/>
    <w:rsid w:val="27D8FC12"/>
    <w:rsid w:val="28242580"/>
    <w:rsid w:val="28D03DFA"/>
    <w:rsid w:val="28D57ABF"/>
    <w:rsid w:val="29562EA1"/>
    <w:rsid w:val="29CE84B4"/>
    <w:rsid w:val="2A1F3840"/>
    <w:rsid w:val="2A563AB8"/>
    <w:rsid w:val="2A6063C1"/>
    <w:rsid w:val="2A710574"/>
    <w:rsid w:val="2A9AA005"/>
    <w:rsid w:val="2AAC0236"/>
    <w:rsid w:val="2AC01AD6"/>
    <w:rsid w:val="2ADD1353"/>
    <w:rsid w:val="2B89FB71"/>
    <w:rsid w:val="2BC9989B"/>
    <w:rsid w:val="2C2BED54"/>
    <w:rsid w:val="2CA3EE18"/>
    <w:rsid w:val="2CD16074"/>
    <w:rsid w:val="2D9D3419"/>
    <w:rsid w:val="2E5A291B"/>
    <w:rsid w:val="2E6EAD0B"/>
    <w:rsid w:val="2E7F7235"/>
    <w:rsid w:val="2E8D0C76"/>
    <w:rsid w:val="2EA3A4A6"/>
    <w:rsid w:val="2EC92C6D"/>
    <w:rsid w:val="2F14EA98"/>
    <w:rsid w:val="2F2B93E6"/>
    <w:rsid w:val="2F39DFB3"/>
    <w:rsid w:val="2F8A097B"/>
    <w:rsid w:val="2FDE000F"/>
    <w:rsid w:val="304BCA35"/>
    <w:rsid w:val="3069527E"/>
    <w:rsid w:val="3169CB04"/>
    <w:rsid w:val="318B7D5E"/>
    <w:rsid w:val="31968F3A"/>
    <w:rsid w:val="31A4D197"/>
    <w:rsid w:val="31D1C89E"/>
    <w:rsid w:val="3267BA9C"/>
    <w:rsid w:val="328BEC3F"/>
    <w:rsid w:val="333BE733"/>
    <w:rsid w:val="33AB1B45"/>
    <w:rsid w:val="347DA9D2"/>
    <w:rsid w:val="349392CD"/>
    <w:rsid w:val="3494216B"/>
    <w:rsid w:val="365C0B35"/>
    <w:rsid w:val="36A1E35C"/>
    <w:rsid w:val="36A902FF"/>
    <w:rsid w:val="37B845BF"/>
    <w:rsid w:val="38989C62"/>
    <w:rsid w:val="396948C3"/>
    <w:rsid w:val="39FF281E"/>
    <w:rsid w:val="3A152860"/>
    <w:rsid w:val="3A200152"/>
    <w:rsid w:val="3B051924"/>
    <w:rsid w:val="3B4269AE"/>
    <w:rsid w:val="3B46F918"/>
    <w:rsid w:val="3B6BFE98"/>
    <w:rsid w:val="3B7161B5"/>
    <w:rsid w:val="3BF459C5"/>
    <w:rsid w:val="3BFA7D00"/>
    <w:rsid w:val="3CE0A18B"/>
    <w:rsid w:val="3CEB4E2F"/>
    <w:rsid w:val="3CEC5387"/>
    <w:rsid w:val="3D62B218"/>
    <w:rsid w:val="3DFA5FFF"/>
    <w:rsid w:val="3EA0B6B6"/>
    <w:rsid w:val="3EA29975"/>
    <w:rsid w:val="3EC7504F"/>
    <w:rsid w:val="3EE83050"/>
    <w:rsid w:val="3F2EC6A4"/>
    <w:rsid w:val="3F32EE0E"/>
    <w:rsid w:val="3F687B26"/>
    <w:rsid w:val="3FA594CE"/>
    <w:rsid w:val="3FC56955"/>
    <w:rsid w:val="3FE0D2C6"/>
    <w:rsid w:val="3FF1B2A4"/>
    <w:rsid w:val="3FF95DF0"/>
    <w:rsid w:val="4032806E"/>
    <w:rsid w:val="40B52A6D"/>
    <w:rsid w:val="417C29DB"/>
    <w:rsid w:val="41B1AB32"/>
    <w:rsid w:val="41FEF246"/>
    <w:rsid w:val="423CFF26"/>
    <w:rsid w:val="425A8964"/>
    <w:rsid w:val="42687407"/>
    <w:rsid w:val="4279CF8C"/>
    <w:rsid w:val="42CE8927"/>
    <w:rsid w:val="43110AE8"/>
    <w:rsid w:val="433416AD"/>
    <w:rsid w:val="4445CDF0"/>
    <w:rsid w:val="44B73DCD"/>
    <w:rsid w:val="44FEDF46"/>
    <w:rsid w:val="45802D6D"/>
    <w:rsid w:val="45806BC8"/>
    <w:rsid w:val="4587F910"/>
    <w:rsid w:val="46633156"/>
    <w:rsid w:val="4699F6B4"/>
    <w:rsid w:val="469BD682"/>
    <w:rsid w:val="46AF5987"/>
    <w:rsid w:val="4706A1E9"/>
    <w:rsid w:val="4769011A"/>
    <w:rsid w:val="477F56BD"/>
    <w:rsid w:val="47CA3CCD"/>
    <w:rsid w:val="47E1C283"/>
    <w:rsid w:val="484B29E8"/>
    <w:rsid w:val="48B17497"/>
    <w:rsid w:val="4969124A"/>
    <w:rsid w:val="496B49B0"/>
    <w:rsid w:val="49732C82"/>
    <w:rsid w:val="4A5A0723"/>
    <w:rsid w:val="4A732F80"/>
    <w:rsid w:val="4AB0800A"/>
    <w:rsid w:val="4B01E67E"/>
    <w:rsid w:val="4B21743F"/>
    <w:rsid w:val="4B425A73"/>
    <w:rsid w:val="4B537F94"/>
    <w:rsid w:val="4CFC4B5F"/>
    <w:rsid w:val="4CFE55FE"/>
    <w:rsid w:val="4D026CE6"/>
    <w:rsid w:val="4D093EEF"/>
    <w:rsid w:val="4D095F7F"/>
    <w:rsid w:val="4D1B0267"/>
    <w:rsid w:val="4D375AD0"/>
    <w:rsid w:val="4DBCED5C"/>
    <w:rsid w:val="4DD387D9"/>
    <w:rsid w:val="4DD8F904"/>
    <w:rsid w:val="4DF5E255"/>
    <w:rsid w:val="4E206F6B"/>
    <w:rsid w:val="4E981BC0"/>
    <w:rsid w:val="4EAFCE0C"/>
    <w:rsid w:val="4EB6D2C8"/>
    <w:rsid w:val="4ECA0DDF"/>
    <w:rsid w:val="4F72A920"/>
    <w:rsid w:val="4FDF6B78"/>
    <w:rsid w:val="4FF390E1"/>
    <w:rsid w:val="5060A824"/>
    <w:rsid w:val="5083F559"/>
    <w:rsid w:val="5084C7A9"/>
    <w:rsid w:val="508B66BE"/>
    <w:rsid w:val="510B289B"/>
    <w:rsid w:val="51138F38"/>
    <w:rsid w:val="5187A8FD"/>
    <w:rsid w:val="5275019C"/>
    <w:rsid w:val="52A44800"/>
    <w:rsid w:val="52C0B85F"/>
    <w:rsid w:val="52FEF547"/>
    <w:rsid w:val="537EE2D5"/>
    <w:rsid w:val="5392CE69"/>
    <w:rsid w:val="53953C56"/>
    <w:rsid w:val="53C12C93"/>
    <w:rsid w:val="53FA2702"/>
    <w:rsid w:val="545DF0B1"/>
    <w:rsid w:val="5505E733"/>
    <w:rsid w:val="552CAAA9"/>
    <w:rsid w:val="55F3933B"/>
    <w:rsid w:val="56F5C505"/>
    <w:rsid w:val="5796D65A"/>
    <w:rsid w:val="5958917E"/>
    <w:rsid w:val="59702F2B"/>
    <w:rsid w:val="59C8096F"/>
    <w:rsid w:val="5A61F9BE"/>
    <w:rsid w:val="5A83AC99"/>
    <w:rsid w:val="5B4E5DB3"/>
    <w:rsid w:val="5B8658F6"/>
    <w:rsid w:val="5B97914C"/>
    <w:rsid w:val="5C67C23A"/>
    <w:rsid w:val="5C7988CC"/>
    <w:rsid w:val="5D1087F8"/>
    <w:rsid w:val="5D4FBCD3"/>
    <w:rsid w:val="5DDF7A98"/>
    <w:rsid w:val="5DE9ABA3"/>
    <w:rsid w:val="5DEE245F"/>
    <w:rsid w:val="5E0BCD86"/>
    <w:rsid w:val="5E40F18E"/>
    <w:rsid w:val="5EE2988E"/>
    <w:rsid w:val="5F14E4CB"/>
    <w:rsid w:val="5F1C4284"/>
    <w:rsid w:val="5F5A8A21"/>
    <w:rsid w:val="5FC762CB"/>
    <w:rsid w:val="5FFD7CC8"/>
    <w:rsid w:val="6062C6CB"/>
    <w:rsid w:val="60843090"/>
    <w:rsid w:val="61235FD2"/>
    <w:rsid w:val="6130D715"/>
    <w:rsid w:val="617431DF"/>
    <w:rsid w:val="630D9BF9"/>
    <w:rsid w:val="6352FFB1"/>
    <w:rsid w:val="63882822"/>
    <w:rsid w:val="6388F88A"/>
    <w:rsid w:val="63E75D5D"/>
    <w:rsid w:val="647B024B"/>
    <w:rsid w:val="64A317F0"/>
    <w:rsid w:val="64FB1858"/>
    <w:rsid w:val="6523F883"/>
    <w:rsid w:val="65328B1E"/>
    <w:rsid w:val="654CB01A"/>
    <w:rsid w:val="662585EA"/>
    <w:rsid w:val="671EF549"/>
    <w:rsid w:val="67C6D6D6"/>
    <w:rsid w:val="680F026C"/>
    <w:rsid w:val="6857249F"/>
    <w:rsid w:val="685CD704"/>
    <w:rsid w:val="68629E01"/>
    <w:rsid w:val="688F4FEA"/>
    <w:rsid w:val="69DE4149"/>
    <w:rsid w:val="6A01C861"/>
    <w:rsid w:val="6A020706"/>
    <w:rsid w:val="6A3117F4"/>
    <w:rsid w:val="6A9341BD"/>
    <w:rsid w:val="6ABA4DD3"/>
    <w:rsid w:val="6AC299FF"/>
    <w:rsid w:val="6B4A2888"/>
    <w:rsid w:val="6B7A11AA"/>
    <w:rsid w:val="6B889BDB"/>
    <w:rsid w:val="6BA7CBFB"/>
    <w:rsid w:val="6BBB7E8F"/>
    <w:rsid w:val="6C675D28"/>
    <w:rsid w:val="6CBBF89F"/>
    <w:rsid w:val="6CF4775D"/>
    <w:rsid w:val="6D06ACC4"/>
    <w:rsid w:val="6E4303D4"/>
    <w:rsid w:val="6EBC1127"/>
    <w:rsid w:val="6EC03C9D"/>
    <w:rsid w:val="6EF19E3F"/>
    <w:rsid w:val="6F23AB19"/>
    <w:rsid w:val="6F413BAB"/>
    <w:rsid w:val="6F9DF799"/>
    <w:rsid w:val="6FC2B8B3"/>
    <w:rsid w:val="7017D591"/>
    <w:rsid w:val="70557053"/>
    <w:rsid w:val="705C0CFE"/>
    <w:rsid w:val="708D6EA0"/>
    <w:rsid w:val="70CD949F"/>
    <w:rsid w:val="715EFDB0"/>
    <w:rsid w:val="7175BFEF"/>
    <w:rsid w:val="71ACA7F1"/>
    <w:rsid w:val="71D3F999"/>
    <w:rsid w:val="71F3B1E9"/>
    <w:rsid w:val="7207F0B0"/>
    <w:rsid w:val="723508B3"/>
    <w:rsid w:val="7271F496"/>
    <w:rsid w:val="72F75DBE"/>
    <w:rsid w:val="7331B9B1"/>
    <w:rsid w:val="7377EDFC"/>
    <w:rsid w:val="73B951A0"/>
    <w:rsid w:val="73C50F62"/>
    <w:rsid w:val="7452AAE7"/>
    <w:rsid w:val="7562A8A4"/>
    <w:rsid w:val="762C0ABB"/>
    <w:rsid w:val="7642293F"/>
    <w:rsid w:val="782FDDEF"/>
    <w:rsid w:val="78814C49"/>
    <w:rsid w:val="79339988"/>
    <w:rsid w:val="796FB9D8"/>
    <w:rsid w:val="79AA5A58"/>
    <w:rsid w:val="79E68291"/>
    <w:rsid w:val="7A5EF088"/>
    <w:rsid w:val="7A74B031"/>
    <w:rsid w:val="7ACB7D8C"/>
    <w:rsid w:val="7AF84FB7"/>
    <w:rsid w:val="7AFDC34F"/>
    <w:rsid w:val="7B450CE6"/>
    <w:rsid w:val="7B4FB38B"/>
    <w:rsid w:val="7BC59556"/>
    <w:rsid w:val="7BCA2167"/>
    <w:rsid w:val="7C88135E"/>
    <w:rsid w:val="7CD7CCEC"/>
    <w:rsid w:val="7CD9F058"/>
    <w:rsid w:val="7D0D36C7"/>
    <w:rsid w:val="7D1ACAFE"/>
    <w:rsid w:val="7D483D5A"/>
    <w:rsid w:val="7D96914A"/>
    <w:rsid w:val="7DA0DDEC"/>
    <w:rsid w:val="7EFD3618"/>
    <w:rsid w:val="7F50779E"/>
    <w:rsid w:val="7FEDBC0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13E6DA4F"/>
  <w15:docId w15:val="{243BE25F-87D3-4D73-A5FE-1D52775BD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MS Mincho"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locked="1" w:uiPriority="0" w:semiHidden="1" w:unhideWhenUsed="1"/>
    <w:lsdException w:name="footer" w:locked="1" w:uiPriority="0"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uiPriority="0"/>
    <w:lsdException w:name="List Bullet" w:semiHidden="1" w:unhideWhenUsed="1"/>
    <w:lsdException w:name="List Number" w:locked="1" w:uiPriority="0" w:semiHidden="1" w:unhideWhenUsed="1"/>
    <w:lsdException w:name="List 2" w:semiHidden="1" w:unhideWhenUsed="1"/>
    <w:lsdException w:name="List 3" w:semiHidden="1" w:unhideWhenUsed="1"/>
    <w:lsdException w:name="List 4" w:locked="1" w:uiPriority="0" w:semiHidden="1" w:unhideWhenUsed="1"/>
    <w:lsdException w:name="List 5" w:locked="1" w:uiPriority="0"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semiHidden="1" w:unhideWhenUsed="1"/>
    <w:lsdException w:name="Date" w:locked="1" w:uiPriority="0" w:semiHidden="1" w:unhideWhenUsed="1"/>
    <w:lsdException w:name="Body Text First Indent" w:locked="1" w:uiPriority="0"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99F"/>
    <w:rPr>
      <w:sz w:val="24"/>
      <w:szCs w:val="24"/>
    </w:rPr>
  </w:style>
  <w:style w:type="paragraph" w:styleId="Heading1">
    <w:name w:val="heading 1"/>
    <w:aliases w:val="h1"/>
    <w:basedOn w:val="Normal"/>
    <w:next w:val="Normal"/>
    <w:link w:val="Heading1Char"/>
    <w:uiPriority w:val="99"/>
    <w:qFormat/>
    <w:rsid w:val="00BC2B4C"/>
    <w:pPr>
      <w:keepNext/>
      <w:numPr>
        <w:numId w:val="18"/>
      </w:numPr>
      <w:pBdr>
        <w:bottom w:val="single" w:color="auto" w:sz="4" w:space="1"/>
      </w:pBdr>
      <w:spacing w:before="240" w:after="60"/>
      <w:ind w:left="357" w:hanging="357"/>
      <w:outlineLvl w:val="0"/>
    </w:pPr>
    <w:rPr>
      <w:rFonts w:ascii="Garamond" w:hAnsi="Garamond"/>
      <w:b/>
      <w:bCs/>
      <w:caps/>
      <w:kern w:val="32"/>
      <w:sz w:val="22"/>
      <w:szCs w:val="32"/>
      <w:lang w:val="en-GB"/>
    </w:rPr>
  </w:style>
  <w:style w:type="paragraph" w:styleId="Heading2">
    <w:name w:val="heading 2"/>
    <w:basedOn w:val="Normal"/>
    <w:next w:val="Normal"/>
    <w:link w:val="Heading2Char"/>
    <w:uiPriority w:val="99"/>
    <w:qFormat/>
    <w:rsid w:val="00E71C8A"/>
    <w:pPr>
      <w:keepNext/>
      <w:pBdr>
        <w:bottom w:val="single" w:color="auto" w:sz="4" w:space="1"/>
      </w:pBdr>
      <w:outlineLvl w:val="1"/>
    </w:pPr>
    <w:rPr>
      <w:rFonts w:ascii="Garamond" w:hAnsi="Garamond"/>
      <w:b/>
      <w:sz w:val="21"/>
      <w:szCs w:val="20"/>
      <w:lang w:val="en-GB"/>
    </w:rPr>
  </w:style>
  <w:style w:type="paragraph" w:styleId="Heading3">
    <w:name w:val="heading 3"/>
    <w:basedOn w:val="Normal"/>
    <w:next w:val="Normal"/>
    <w:link w:val="Heading3Char"/>
    <w:uiPriority w:val="99"/>
    <w:qFormat/>
    <w:rsid w:val="00DF5AB2"/>
    <w:pPr>
      <w:keepNext/>
      <w:ind w:left="567"/>
      <w:outlineLvl w:val="2"/>
    </w:pPr>
    <w:rPr>
      <w:rFonts w:ascii="Arial" w:hAnsi="Arial"/>
      <w:b/>
      <w:sz w:val="28"/>
      <w:szCs w:val="20"/>
      <w:lang w:val="en-GB"/>
    </w:rPr>
  </w:style>
  <w:style w:type="paragraph" w:styleId="Heading4">
    <w:name w:val="heading 4"/>
    <w:basedOn w:val="Normal"/>
    <w:next w:val="Normal"/>
    <w:link w:val="Heading4Char"/>
    <w:uiPriority w:val="99"/>
    <w:qFormat/>
    <w:rsid w:val="008108D9"/>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53014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E2412"/>
    <w:pPr>
      <w:tabs>
        <w:tab w:val="num" w:pos="1152"/>
      </w:tabs>
      <w:spacing w:before="240" w:after="60"/>
      <w:ind w:left="1152" w:hanging="1152"/>
      <w:jc w:val="both"/>
      <w:outlineLvl w:val="5"/>
    </w:pPr>
    <w:rPr>
      <w:i/>
      <w:sz w:val="22"/>
      <w:szCs w:val="20"/>
      <w:lang w:val="en-AU" w:eastAsia="en-GB"/>
    </w:rPr>
  </w:style>
  <w:style w:type="paragraph" w:styleId="Heading7">
    <w:name w:val="heading 7"/>
    <w:basedOn w:val="Normal"/>
    <w:next w:val="Normal"/>
    <w:link w:val="Heading7Char"/>
    <w:uiPriority w:val="99"/>
    <w:qFormat/>
    <w:rsid w:val="00DF5AB2"/>
    <w:pPr>
      <w:keepNext/>
      <w:numPr>
        <w:numId w:val="12"/>
      </w:numPr>
      <w:outlineLvl w:val="6"/>
    </w:pPr>
    <w:rPr>
      <w:b/>
      <w:szCs w:val="20"/>
      <w:lang w:val="en-GB"/>
    </w:rPr>
  </w:style>
  <w:style w:type="paragraph" w:styleId="Heading8">
    <w:name w:val="heading 8"/>
    <w:basedOn w:val="Normal"/>
    <w:next w:val="Normal"/>
    <w:link w:val="Heading8Char"/>
    <w:uiPriority w:val="99"/>
    <w:qFormat/>
    <w:rsid w:val="002E2412"/>
    <w:pPr>
      <w:tabs>
        <w:tab w:val="num" w:pos="1440"/>
      </w:tabs>
      <w:spacing w:before="240" w:after="60"/>
      <w:ind w:left="1440" w:hanging="1440"/>
      <w:jc w:val="both"/>
      <w:outlineLvl w:val="7"/>
    </w:pPr>
    <w:rPr>
      <w:rFonts w:ascii="Arial" w:hAnsi="Arial"/>
      <w:i/>
      <w:szCs w:val="20"/>
      <w:lang w:val="en-AU" w:eastAsia="en-GB"/>
    </w:rPr>
  </w:style>
  <w:style w:type="paragraph" w:styleId="Heading9">
    <w:name w:val="heading 9"/>
    <w:basedOn w:val="Normal"/>
    <w:next w:val="Normal"/>
    <w:link w:val="Heading9Char"/>
    <w:uiPriority w:val="99"/>
    <w:qFormat/>
    <w:rsid w:val="002E2412"/>
    <w:pPr>
      <w:tabs>
        <w:tab w:val="num" w:pos="1584"/>
      </w:tabs>
      <w:spacing w:before="240" w:after="60"/>
      <w:ind w:left="1584" w:hanging="1584"/>
      <w:jc w:val="both"/>
      <w:outlineLvl w:val="8"/>
    </w:pPr>
    <w:rPr>
      <w:rFonts w:ascii="Arial" w:hAnsi="Arial"/>
      <w:b/>
      <w:i/>
      <w:sz w:val="18"/>
      <w:szCs w:val="20"/>
      <w:lang w:val="en-AU"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Char"/>
    <w:basedOn w:val="DefaultParagraphFont"/>
    <w:link w:val="Heading1"/>
    <w:uiPriority w:val="99"/>
    <w:locked/>
    <w:rsid w:val="00BC2B4C"/>
    <w:rPr>
      <w:rFonts w:ascii="Garamond" w:hAnsi="Garamond" w:eastAsia="MS Mincho"/>
      <w:b/>
      <w:caps/>
      <w:kern w:val="32"/>
      <w:sz w:val="32"/>
      <w:lang w:val="en-GB" w:eastAsia="en-US"/>
    </w:rPr>
  </w:style>
  <w:style w:type="character" w:styleId="Heading2Char" w:customStyle="1">
    <w:name w:val="Heading 2 Char"/>
    <w:basedOn w:val="DefaultParagraphFont"/>
    <w:link w:val="Heading2"/>
    <w:uiPriority w:val="9"/>
    <w:semiHidden/>
    <w:rsid w:val="00C33A38"/>
    <w:rPr>
      <w:rFonts w:asciiTheme="majorHAnsi" w:hAnsiTheme="majorHAnsi" w:eastAsiaTheme="majorEastAsia" w:cstheme="majorBidi"/>
      <w:b/>
      <w:bCs/>
      <w:i/>
      <w:iCs/>
      <w:sz w:val="28"/>
      <w:szCs w:val="28"/>
    </w:rPr>
  </w:style>
  <w:style w:type="character" w:styleId="Heading3Char" w:customStyle="1">
    <w:name w:val="Heading 3 Char"/>
    <w:basedOn w:val="DefaultParagraphFont"/>
    <w:link w:val="Heading3"/>
    <w:uiPriority w:val="9"/>
    <w:semiHidden/>
    <w:rsid w:val="00C33A38"/>
    <w:rPr>
      <w:rFonts w:asciiTheme="majorHAnsi" w:hAnsiTheme="majorHAnsi" w:eastAsiaTheme="majorEastAsia" w:cstheme="majorBidi"/>
      <w:b/>
      <w:bCs/>
      <w:sz w:val="26"/>
      <w:szCs w:val="26"/>
    </w:rPr>
  </w:style>
  <w:style w:type="character" w:styleId="Heading4Char" w:customStyle="1">
    <w:name w:val="Heading 4 Char"/>
    <w:basedOn w:val="DefaultParagraphFont"/>
    <w:link w:val="Heading4"/>
    <w:uiPriority w:val="99"/>
    <w:semiHidden/>
    <w:locked/>
    <w:rsid w:val="008108D9"/>
    <w:rPr>
      <w:rFonts w:ascii="Calibri" w:hAnsi="Calibri" w:eastAsia="MS Mincho"/>
      <w:b/>
      <w:sz w:val="28"/>
      <w:lang w:eastAsia="en-US"/>
    </w:rPr>
  </w:style>
  <w:style w:type="character" w:styleId="Heading5Char" w:customStyle="1">
    <w:name w:val="Heading 5 Char"/>
    <w:basedOn w:val="DefaultParagraphFont"/>
    <w:link w:val="Heading5"/>
    <w:uiPriority w:val="99"/>
    <w:semiHidden/>
    <w:locked/>
    <w:rsid w:val="0053014D"/>
    <w:rPr>
      <w:rFonts w:ascii="Calibri" w:hAnsi="Calibri" w:eastAsia="MS Mincho"/>
      <w:b/>
      <w:i/>
      <w:sz w:val="26"/>
      <w:lang w:eastAsia="en-US"/>
    </w:rPr>
  </w:style>
  <w:style w:type="character" w:styleId="Heading6Char" w:customStyle="1">
    <w:name w:val="Heading 6 Char"/>
    <w:basedOn w:val="DefaultParagraphFont"/>
    <w:link w:val="Heading6"/>
    <w:uiPriority w:val="99"/>
    <w:locked/>
    <w:rsid w:val="002E2412"/>
    <w:rPr>
      <w:rFonts w:eastAsia="Times New Roman" w:cs="Times New Roman"/>
      <w:i/>
      <w:sz w:val="22"/>
      <w:lang w:val="en-AU" w:eastAsia="en-GB"/>
    </w:rPr>
  </w:style>
  <w:style w:type="character" w:styleId="Heading7Char" w:customStyle="1">
    <w:name w:val="Heading 7 Char"/>
    <w:basedOn w:val="DefaultParagraphFont"/>
    <w:link w:val="Heading7"/>
    <w:uiPriority w:val="99"/>
    <w:rsid w:val="00C33A38"/>
    <w:rPr>
      <w:b/>
      <w:sz w:val="24"/>
      <w:szCs w:val="20"/>
      <w:lang w:val="en-GB"/>
    </w:rPr>
  </w:style>
  <w:style w:type="character" w:styleId="Heading8Char" w:customStyle="1">
    <w:name w:val="Heading 8 Char"/>
    <w:basedOn w:val="DefaultParagraphFont"/>
    <w:link w:val="Heading8"/>
    <w:uiPriority w:val="99"/>
    <w:locked/>
    <w:rsid w:val="002E2412"/>
    <w:rPr>
      <w:rFonts w:ascii="Arial" w:hAnsi="Arial" w:cs="Times New Roman"/>
      <w:i/>
      <w:sz w:val="24"/>
      <w:lang w:val="en-AU" w:eastAsia="en-GB"/>
    </w:rPr>
  </w:style>
  <w:style w:type="character" w:styleId="Heading9Char" w:customStyle="1">
    <w:name w:val="Heading 9 Char"/>
    <w:basedOn w:val="DefaultParagraphFont"/>
    <w:link w:val="Heading9"/>
    <w:uiPriority w:val="99"/>
    <w:locked/>
    <w:rsid w:val="002E2412"/>
    <w:rPr>
      <w:rFonts w:ascii="Arial" w:hAnsi="Arial" w:cs="Times New Roman"/>
      <w:b/>
      <w:i/>
      <w:sz w:val="18"/>
      <w:lang w:val="en-AU" w:eastAsia="en-GB"/>
    </w:rPr>
  </w:style>
  <w:style w:type="paragraph" w:styleId="Title">
    <w:name w:val="Title"/>
    <w:basedOn w:val="Normal"/>
    <w:link w:val="TitleChar"/>
    <w:uiPriority w:val="99"/>
    <w:qFormat/>
    <w:rsid w:val="00DF5AB2"/>
    <w:pPr>
      <w:pBdr>
        <w:bottom w:val="single" w:color="auto" w:sz="4" w:space="1"/>
      </w:pBdr>
      <w:jc w:val="center"/>
    </w:pPr>
    <w:rPr>
      <w:rFonts w:ascii="Arial" w:hAnsi="Arial"/>
      <w:b/>
      <w:sz w:val="32"/>
      <w:szCs w:val="20"/>
      <w:lang w:val="en-GB"/>
    </w:rPr>
  </w:style>
  <w:style w:type="character" w:styleId="TitleChar" w:customStyle="1">
    <w:name w:val="Title Char"/>
    <w:basedOn w:val="DefaultParagraphFont"/>
    <w:link w:val="Title"/>
    <w:uiPriority w:val="99"/>
    <w:locked/>
    <w:rsid w:val="00BD706A"/>
    <w:rPr>
      <w:rFonts w:ascii="Arial" w:hAnsi="Arial"/>
      <w:b/>
      <w:sz w:val="32"/>
      <w:lang w:val="en-GB" w:eastAsia="en-US"/>
    </w:rPr>
  </w:style>
  <w:style w:type="character" w:styleId="Hyperlink">
    <w:name w:val="Hyperlink"/>
    <w:basedOn w:val="DefaultParagraphFont"/>
    <w:uiPriority w:val="99"/>
    <w:rsid w:val="00DF5AB2"/>
    <w:rPr>
      <w:rFonts w:cs="Times New Roman"/>
      <w:color w:val="0000FF"/>
      <w:u w:val="single"/>
    </w:rPr>
  </w:style>
  <w:style w:type="paragraph" w:styleId="TOC1">
    <w:name w:val="toc 1"/>
    <w:basedOn w:val="Normal"/>
    <w:next w:val="Normal"/>
    <w:autoRedefine/>
    <w:uiPriority w:val="99"/>
    <w:rsid w:val="00674003"/>
    <w:pPr>
      <w:tabs>
        <w:tab w:val="left" w:pos="1760"/>
        <w:tab w:val="right" w:pos="9629"/>
      </w:tabs>
      <w:ind w:left="1134" w:right="1134"/>
    </w:pPr>
    <w:rPr>
      <w:rFonts w:ascii="Garamond" w:hAnsi="Garamond"/>
      <w:b/>
      <w:noProof/>
      <w:sz w:val="21"/>
      <w:szCs w:val="20"/>
      <w:lang w:val="en-GB"/>
    </w:rPr>
  </w:style>
  <w:style w:type="paragraph" w:styleId="TOC2">
    <w:name w:val="toc 2"/>
    <w:basedOn w:val="Normal"/>
    <w:next w:val="Normal"/>
    <w:autoRedefine/>
    <w:uiPriority w:val="99"/>
    <w:rsid w:val="00BA79F9"/>
    <w:pPr>
      <w:tabs>
        <w:tab w:val="right" w:leader="dot" w:pos="748"/>
        <w:tab w:val="left" w:leader="dot" w:pos="9401"/>
        <w:tab w:val="right" w:leader="dot" w:pos="9571"/>
        <w:tab w:val="left" w:pos="9628"/>
        <w:tab w:val="right" w:leader="dot" w:pos="9912"/>
      </w:tabs>
      <w:ind w:left="238"/>
      <w:jc w:val="right"/>
    </w:pPr>
    <w:rPr>
      <w:rFonts w:ascii="Garamond" w:hAnsi="Garamond"/>
      <w:caps/>
      <w:sz w:val="21"/>
      <w:lang w:val="en-GB"/>
    </w:rPr>
  </w:style>
  <w:style w:type="paragraph" w:styleId="Numbered" w:customStyle="1">
    <w:name w:val="Numbered"/>
    <w:basedOn w:val="Normal"/>
    <w:uiPriority w:val="99"/>
    <w:rsid w:val="00DF5AB2"/>
    <w:pPr>
      <w:tabs>
        <w:tab w:val="num" w:pos="2216"/>
      </w:tabs>
      <w:spacing w:after="80"/>
      <w:ind w:left="1779" w:hanging="283"/>
    </w:pPr>
    <w:rPr>
      <w:rFonts w:ascii="Book Antiqua" w:hAnsi="Book Antiqua"/>
      <w:lang w:val="en-GB"/>
    </w:rPr>
  </w:style>
  <w:style w:type="paragraph" w:styleId="Alphabet" w:customStyle="1">
    <w:name w:val="Alphabet"/>
    <w:basedOn w:val="Numbered"/>
    <w:uiPriority w:val="99"/>
    <w:rsid w:val="00DF5AB2"/>
    <w:pPr>
      <w:tabs>
        <w:tab w:val="clear" w:pos="2216"/>
      </w:tabs>
      <w:ind w:left="0" w:firstLine="0"/>
    </w:pPr>
  </w:style>
  <w:style w:type="paragraph" w:styleId="Un-numberedHeading" w:customStyle="1">
    <w:name w:val="Un-numbered Heading"/>
    <w:basedOn w:val="Normal"/>
    <w:uiPriority w:val="99"/>
    <w:rsid w:val="00DF5AB2"/>
    <w:pPr>
      <w:spacing w:before="80" w:after="40"/>
      <w:ind w:left="567"/>
    </w:pPr>
    <w:rPr>
      <w:rFonts w:ascii="Arial" w:hAnsi="Arial"/>
      <w:b/>
      <w:sz w:val="28"/>
      <w:lang w:val="en-GB"/>
    </w:rPr>
  </w:style>
  <w:style w:type="paragraph" w:styleId="followon" w:customStyle="1">
    <w:name w:val="follow on"/>
    <w:basedOn w:val="Normal"/>
    <w:uiPriority w:val="99"/>
    <w:rsid w:val="00DF5AB2"/>
    <w:pPr>
      <w:spacing w:after="80"/>
      <w:ind w:left="567"/>
    </w:pPr>
    <w:rPr>
      <w:rFonts w:ascii="Book Antiqua" w:hAnsi="Book Antiqua"/>
      <w:lang w:val="en-GB"/>
    </w:rPr>
  </w:style>
  <w:style w:type="paragraph" w:styleId="Header">
    <w:name w:val="header"/>
    <w:basedOn w:val="Normal"/>
    <w:link w:val="HeaderChar"/>
    <w:uiPriority w:val="99"/>
    <w:rsid w:val="00DF5AB2"/>
    <w:pPr>
      <w:tabs>
        <w:tab w:val="center" w:pos="4320"/>
        <w:tab w:val="right" w:pos="8640"/>
      </w:tabs>
    </w:pPr>
    <w:rPr>
      <w:rFonts w:ascii="Arial" w:hAnsi="Arial"/>
      <w:lang w:val="en-GB"/>
    </w:rPr>
  </w:style>
  <w:style w:type="character" w:styleId="HeaderChar" w:customStyle="1">
    <w:name w:val="Header Char"/>
    <w:basedOn w:val="DefaultParagraphFont"/>
    <w:link w:val="Header"/>
    <w:uiPriority w:val="99"/>
    <w:locked/>
    <w:rsid w:val="00746ACD"/>
    <w:rPr>
      <w:rFonts w:ascii="Arial" w:hAnsi="Arial"/>
      <w:sz w:val="24"/>
      <w:lang w:val="en-GB" w:eastAsia="en-US"/>
    </w:rPr>
  </w:style>
  <w:style w:type="paragraph" w:styleId="Footer">
    <w:name w:val="footer"/>
    <w:basedOn w:val="Normal"/>
    <w:link w:val="FooterChar"/>
    <w:uiPriority w:val="99"/>
    <w:rsid w:val="00DF5AB2"/>
    <w:pPr>
      <w:tabs>
        <w:tab w:val="center" w:pos="4320"/>
        <w:tab w:val="right" w:pos="8640"/>
      </w:tabs>
    </w:pPr>
    <w:rPr>
      <w:rFonts w:ascii="Arial" w:hAnsi="Arial"/>
      <w:lang w:val="en-GB"/>
    </w:rPr>
  </w:style>
  <w:style w:type="character" w:styleId="FooterChar" w:customStyle="1">
    <w:name w:val="Footer Char"/>
    <w:basedOn w:val="DefaultParagraphFont"/>
    <w:link w:val="Footer"/>
    <w:uiPriority w:val="99"/>
    <w:locked/>
    <w:rsid w:val="00BD706A"/>
    <w:rPr>
      <w:rFonts w:ascii="Arial" w:hAnsi="Arial"/>
      <w:sz w:val="24"/>
      <w:lang w:val="en-GB" w:eastAsia="en-US"/>
    </w:rPr>
  </w:style>
  <w:style w:type="paragraph" w:styleId="BodyTextIndent">
    <w:name w:val="Body Text Indent"/>
    <w:basedOn w:val="Normal"/>
    <w:link w:val="BodyTextIndentChar"/>
    <w:uiPriority w:val="99"/>
    <w:rsid w:val="00DF5AB2"/>
    <w:pPr>
      <w:ind w:left="450"/>
    </w:pPr>
    <w:rPr>
      <w:szCs w:val="20"/>
      <w:lang w:val="en-GB"/>
    </w:rPr>
  </w:style>
  <w:style w:type="character" w:styleId="BodyTextIndentChar" w:customStyle="1">
    <w:name w:val="Body Text Indent Char"/>
    <w:basedOn w:val="DefaultParagraphFont"/>
    <w:link w:val="BodyTextIndent"/>
    <w:uiPriority w:val="99"/>
    <w:locked/>
    <w:rsid w:val="00BD706A"/>
    <w:rPr>
      <w:sz w:val="24"/>
      <w:lang w:val="en-GB" w:eastAsia="en-US"/>
    </w:rPr>
  </w:style>
  <w:style w:type="paragraph" w:styleId="BodyTextIndent2">
    <w:name w:val="Body Text Indent 2"/>
    <w:basedOn w:val="Normal"/>
    <w:link w:val="BodyTextIndent2Char"/>
    <w:uiPriority w:val="99"/>
    <w:rsid w:val="00DF5AB2"/>
    <w:pPr>
      <w:ind w:left="360"/>
    </w:pPr>
    <w:rPr>
      <w:szCs w:val="20"/>
      <w:lang w:val="en-GB"/>
    </w:rPr>
  </w:style>
  <w:style w:type="character" w:styleId="BodyTextIndent2Char" w:customStyle="1">
    <w:name w:val="Body Text Indent 2 Char"/>
    <w:basedOn w:val="DefaultParagraphFont"/>
    <w:link w:val="BodyTextIndent2"/>
    <w:uiPriority w:val="99"/>
    <w:semiHidden/>
    <w:rsid w:val="00C33A38"/>
    <w:rPr>
      <w:sz w:val="24"/>
      <w:szCs w:val="24"/>
    </w:rPr>
  </w:style>
  <w:style w:type="character" w:styleId="PageNumber">
    <w:name w:val="page number"/>
    <w:basedOn w:val="DefaultParagraphFont"/>
    <w:uiPriority w:val="99"/>
    <w:rsid w:val="00DF5AB2"/>
    <w:rPr>
      <w:rFonts w:cs="Times New Roman"/>
    </w:rPr>
  </w:style>
  <w:style w:type="table" w:styleId="TableGrid">
    <w:name w:val="Table Grid"/>
    <w:basedOn w:val="TableNormal"/>
    <w:uiPriority w:val="99"/>
    <w:rsid w:val="00DD3B41"/>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nkNormal" w:customStyle="1">
    <w:name w:val="BankNormal"/>
    <w:basedOn w:val="Normal"/>
    <w:uiPriority w:val="99"/>
    <w:rsid w:val="0007672D"/>
    <w:pPr>
      <w:spacing w:after="240"/>
    </w:pPr>
    <w:rPr>
      <w:szCs w:val="20"/>
      <w:lang w:eastAsia="zh-CN"/>
    </w:rPr>
  </w:style>
  <w:style w:type="paragraph" w:styleId="BalloonText">
    <w:name w:val="Balloon Text"/>
    <w:basedOn w:val="Normal"/>
    <w:link w:val="BalloonTextChar"/>
    <w:uiPriority w:val="99"/>
    <w:semiHidden/>
    <w:rsid w:val="00AF0053"/>
    <w:rPr>
      <w:rFonts w:ascii="Tahoma" w:hAnsi="Tahoma"/>
      <w:sz w:val="16"/>
      <w:szCs w:val="16"/>
    </w:rPr>
  </w:style>
  <w:style w:type="character" w:styleId="BalloonTextChar" w:customStyle="1">
    <w:name w:val="Balloon Text Char"/>
    <w:basedOn w:val="DefaultParagraphFont"/>
    <w:link w:val="BalloonText"/>
    <w:uiPriority w:val="99"/>
    <w:semiHidden/>
    <w:locked/>
    <w:rsid w:val="00BD706A"/>
    <w:rPr>
      <w:rFonts w:ascii="Tahoma" w:hAnsi="Tahoma"/>
      <w:sz w:val="16"/>
      <w:lang w:eastAsia="en-US"/>
    </w:rPr>
  </w:style>
  <w:style w:type="paragraph" w:styleId="ListBullet">
    <w:name w:val="List Bullet"/>
    <w:basedOn w:val="Normal"/>
    <w:uiPriority w:val="99"/>
    <w:rsid w:val="00C94A7D"/>
    <w:pPr>
      <w:numPr>
        <w:numId w:val="10"/>
      </w:numPr>
      <w:tabs>
        <w:tab w:val="num" w:pos="360"/>
      </w:tabs>
      <w:ind w:left="360"/>
    </w:pPr>
  </w:style>
  <w:style w:type="paragraph" w:styleId="CommentText">
    <w:name w:val="annotation text"/>
    <w:basedOn w:val="Normal"/>
    <w:link w:val="CommentTextChar"/>
    <w:uiPriority w:val="99"/>
    <w:rsid w:val="00910D05"/>
    <w:rPr>
      <w:sz w:val="20"/>
      <w:szCs w:val="20"/>
    </w:rPr>
  </w:style>
  <w:style w:type="character" w:styleId="CommentTextChar" w:customStyle="1">
    <w:name w:val="Comment Text Char"/>
    <w:basedOn w:val="DefaultParagraphFont"/>
    <w:link w:val="CommentText"/>
    <w:uiPriority w:val="99"/>
    <w:locked/>
    <w:rsid w:val="00910D05"/>
    <w:rPr>
      <w:lang w:eastAsia="en-US"/>
    </w:rPr>
  </w:style>
  <w:style w:type="paragraph" w:styleId="CommentSubject">
    <w:name w:val="annotation subject"/>
    <w:basedOn w:val="CommentText"/>
    <w:next w:val="CommentText"/>
    <w:link w:val="CommentSubjectChar"/>
    <w:uiPriority w:val="99"/>
    <w:rsid w:val="00910D05"/>
    <w:rPr>
      <w:b/>
      <w:bCs/>
    </w:rPr>
  </w:style>
  <w:style w:type="character" w:styleId="CommentSubjectChar" w:customStyle="1">
    <w:name w:val="Comment Subject Char"/>
    <w:basedOn w:val="CommentTextChar"/>
    <w:link w:val="CommentSubject"/>
    <w:uiPriority w:val="99"/>
    <w:locked/>
    <w:rsid w:val="00910D05"/>
    <w:rPr>
      <w:b/>
      <w:lang w:eastAsia="en-US"/>
    </w:rPr>
  </w:style>
  <w:style w:type="paragraph" w:styleId="ListParagraph">
    <w:name w:val="List Paragraph"/>
    <w:aliases w:val="List 1,Other List,List Paragraph numbered"/>
    <w:basedOn w:val="Normal"/>
    <w:link w:val="ListParagraphChar"/>
    <w:uiPriority w:val="99"/>
    <w:qFormat/>
    <w:rsid w:val="00D450E5"/>
    <w:pPr>
      <w:ind w:left="720"/>
    </w:pPr>
  </w:style>
  <w:style w:type="paragraph" w:styleId="FootnoteText">
    <w:name w:val="footnote text"/>
    <w:basedOn w:val="Normal"/>
    <w:link w:val="FootnoteTextChar"/>
    <w:uiPriority w:val="99"/>
    <w:rsid w:val="003C48EC"/>
    <w:pPr>
      <w:jc w:val="both"/>
    </w:pPr>
    <w:rPr>
      <w:sz w:val="20"/>
      <w:szCs w:val="20"/>
      <w:lang w:val="en-AU" w:eastAsia="en-GB"/>
    </w:rPr>
  </w:style>
  <w:style w:type="character" w:styleId="FootnoteTextChar" w:customStyle="1">
    <w:name w:val="Footnote Text Char"/>
    <w:basedOn w:val="DefaultParagraphFont"/>
    <w:link w:val="FootnoteText"/>
    <w:uiPriority w:val="99"/>
    <w:locked/>
    <w:rsid w:val="003C48EC"/>
    <w:rPr>
      <w:lang w:val="en-AU" w:eastAsia="en-GB"/>
    </w:rPr>
  </w:style>
  <w:style w:type="character" w:styleId="FootnoteReference">
    <w:name w:val="footnote reference"/>
    <w:basedOn w:val="DefaultParagraphFont"/>
    <w:uiPriority w:val="99"/>
    <w:rsid w:val="003C48EC"/>
    <w:rPr>
      <w:rFonts w:cs="Times New Roman"/>
      <w:vertAlign w:val="superscript"/>
    </w:rPr>
  </w:style>
  <w:style w:type="paragraph" w:styleId="TOCHeading">
    <w:name w:val="TOC Heading"/>
    <w:basedOn w:val="Heading1"/>
    <w:next w:val="Normal"/>
    <w:uiPriority w:val="99"/>
    <w:qFormat/>
    <w:rsid w:val="0000403F"/>
    <w:pPr>
      <w:keepLines/>
      <w:spacing w:before="480" w:after="0" w:line="276" w:lineRule="auto"/>
      <w:outlineLvl w:val="9"/>
    </w:pPr>
    <w:rPr>
      <w:rFonts w:ascii="Cambria" w:hAnsi="Cambria" w:eastAsia="MS Gothic"/>
      <w:caps w:val="0"/>
      <w:color w:val="365F91"/>
      <w:kern w:val="0"/>
      <w:sz w:val="28"/>
      <w:szCs w:val="28"/>
      <w:lang w:val="en-US"/>
    </w:rPr>
  </w:style>
  <w:style w:type="paragraph" w:styleId="TOC3">
    <w:name w:val="toc 3"/>
    <w:basedOn w:val="Normal"/>
    <w:next w:val="Normal"/>
    <w:autoRedefine/>
    <w:uiPriority w:val="99"/>
    <w:rsid w:val="00A715DC"/>
    <w:pPr>
      <w:spacing w:after="100" w:line="276" w:lineRule="auto"/>
      <w:ind w:left="440"/>
    </w:pPr>
    <w:rPr>
      <w:rFonts w:ascii="Garamond" w:hAnsi="Garamond"/>
      <w:sz w:val="20"/>
      <w:szCs w:val="22"/>
    </w:rPr>
  </w:style>
  <w:style w:type="character" w:styleId="StyleGaramond11pt" w:customStyle="1">
    <w:name w:val="Style Garamond 11 pt"/>
    <w:uiPriority w:val="99"/>
    <w:rsid w:val="00C03034"/>
    <w:rPr>
      <w:rFonts w:ascii="Garamond" w:hAnsi="Garamond"/>
      <w:sz w:val="22"/>
    </w:rPr>
  </w:style>
  <w:style w:type="paragraph" w:styleId="BodyText">
    <w:name w:val="Body Text"/>
    <w:aliases w:val="Body Text1"/>
    <w:basedOn w:val="Normal"/>
    <w:link w:val="BodyTextChar"/>
    <w:uiPriority w:val="99"/>
    <w:rsid w:val="00BD706A"/>
    <w:pPr>
      <w:spacing w:after="120"/>
    </w:pPr>
  </w:style>
  <w:style w:type="character" w:styleId="BodyTextChar" w:customStyle="1">
    <w:name w:val="Body Text Char"/>
    <w:aliases w:val="Body Text1 Char"/>
    <w:basedOn w:val="DefaultParagraphFont"/>
    <w:link w:val="BodyText"/>
    <w:uiPriority w:val="99"/>
    <w:locked/>
    <w:rsid w:val="00BD706A"/>
    <w:rPr>
      <w:rFonts w:cs="Times New Roman"/>
      <w:sz w:val="24"/>
      <w:szCs w:val="24"/>
      <w:lang w:eastAsia="en-US"/>
    </w:rPr>
  </w:style>
  <w:style w:type="paragraph" w:styleId="NormalWeb">
    <w:name w:val="Normal (Web)"/>
    <w:basedOn w:val="Normal"/>
    <w:uiPriority w:val="99"/>
    <w:rsid w:val="00BD706A"/>
    <w:pPr>
      <w:spacing w:before="100" w:beforeAutospacing="1" w:after="100" w:afterAutospacing="1"/>
    </w:pPr>
    <w:rPr>
      <w:color w:val="000000"/>
    </w:rPr>
  </w:style>
  <w:style w:type="character" w:styleId="HeadingChar" w:customStyle="1">
    <w:name w:val="Heading Char"/>
    <w:uiPriority w:val="99"/>
    <w:rsid w:val="00BD706A"/>
    <w:rPr>
      <w:rFonts w:ascii="Arial" w:hAnsi="Arial"/>
      <w:b/>
      <w:sz w:val="22"/>
      <w:lang w:val="en-GB" w:eastAsia="en-US"/>
    </w:rPr>
  </w:style>
  <w:style w:type="paragraph" w:styleId="BalloonText1" w:customStyle="1">
    <w:name w:val="Balloon Text1"/>
    <w:basedOn w:val="Normal"/>
    <w:uiPriority w:val="99"/>
    <w:semiHidden/>
    <w:rsid w:val="00BD706A"/>
    <w:rPr>
      <w:rFonts w:ascii="Tahoma" w:hAnsi="Tahoma" w:cs="MS Mincho"/>
      <w:sz w:val="16"/>
      <w:szCs w:val="16"/>
    </w:rPr>
  </w:style>
  <w:style w:type="character" w:styleId="CommentReference">
    <w:name w:val="annotation reference"/>
    <w:basedOn w:val="DefaultParagraphFont"/>
    <w:uiPriority w:val="99"/>
    <w:rsid w:val="00BD706A"/>
    <w:rPr>
      <w:rFonts w:cs="Times New Roman"/>
      <w:sz w:val="16"/>
    </w:rPr>
  </w:style>
  <w:style w:type="paragraph" w:styleId="CommentSubject1" w:customStyle="1">
    <w:name w:val="Comment Subject1"/>
    <w:basedOn w:val="CommentText"/>
    <w:next w:val="CommentText"/>
    <w:uiPriority w:val="99"/>
    <w:semiHidden/>
    <w:rsid w:val="00BD706A"/>
    <w:rPr>
      <w:b/>
      <w:bCs/>
    </w:rPr>
  </w:style>
  <w:style w:type="paragraph" w:styleId="3-Alinea-15" w:customStyle="1">
    <w:name w:val="3 - Alinea - 15"/>
    <w:basedOn w:val="Normal"/>
    <w:uiPriority w:val="99"/>
    <w:rsid w:val="00BD706A"/>
    <w:pPr>
      <w:spacing w:after="120"/>
      <w:ind w:left="900"/>
      <w:jc w:val="both"/>
    </w:pPr>
    <w:rPr>
      <w:b/>
      <w:szCs w:val="20"/>
      <w:lang w:val="en-GB"/>
    </w:rPr>
  </w:style>
  <w:style w:type="paragraph" w:styleId="ReportHeading1" w:customStyle="1">
    <w:name w:val="ReportHeading1"/>
    <w:basedOn w:val="Normal"/>
    <w:uiPriority w:val="99"/>
    <w:rsid w:val="00BD706A"/>
    <w:pPr>
      <w:spacing w:before="120" w:after="120"/>
      <w:ind w:left="851" w:right="2268"/>
    </w:pPr>
    <w:rPr>
      <w:rFonts w:ascii="LucidaSans" w:hAnsi="LucidaSans"/>
      <w:b/>
      <w:sz w:val="44"/>
      <w:szCs w:val="22"/>
      <w:lang w:val="en-GB"/>
    </w:rPr>
  </w:style>
  <w:style w:type="paragraph" w:styleId="Style1" w:customStyle="1">
    <w:name w:val="Style1"/>
    <w:basedOn w:val="Normal"/>
    <w:next w:val="Title"/>
    <w:uiPriority w:val="99"/>
    <w:rsid w:val="00BD706A"/>
    <w:pPr>
      <w:keepNext/>
      <w:spacing w:before="240" w:after="240"/>
    </w:pPr>
    <w:rPr>
      <w:rFonts w:ascii="Arial" w:hAnsi="Arial"/>
      <w:b/>
      <w:bCs/>
      <w:sz w:val="18"/>
      <w:szCs w:val="20"/>
      <w:lang w:val="en-GB" w:eastAsia="en-GB"/>
    </w:rPr>
  </w:style>
  <w:style w:type="paragraph" w:styleId="BodyText3">
    <w:name w:val="Body Text 3"/>
    <w:basedOn w:val="Normal"/>
    <w:link w:val="BodyText3Char"/>
    <w:uiPriority w:val="99"/>
    <w:rsid w:val="00BD706A"/>
    <w:pPr>
      <w:spacing w:after="120"/>
    </w:pPr>
    <w:rPr>
      <w:sz w:val="16"/>
      <w:szCs w:val="16"/>
    </w:rPr>
  </w:style>
  <w:style w:type="character" w:styleId="BodyText3Char" w:customStyle="1">
    <w:name w:val="Body Text 3 Char"/>
    <w:basedOn w:val="DefaultParagraphFont"/>
    <w:link w:val="BodyText3"/>
    <w:uiPriority w:val="99"/>
    <w:locked/>
    <w:rsid w:val="00BD706A"/>
    <w:rPr>
      <w:rFonts w:cs="Times New Roman"/>
      <w:sz w:val="16"/>
      <w:szCs w:val="16"/>
      <w:lang w:eastAsia="en-US"/>
    </w:rPr>
  </w:style>
  <w:style w:type="paragraph" w:styleId="BodyText2">
    <w:name w:val="Body Text 2"/>
    <w:basedOn w:val="Normal"/>
    <w:link w:val="BodyText2Char"/>
    <w:uiPriority w:val="99"/>
    <w:rsid w:val="00BD706A"/>
    <w:pPr>
      <w:jc w:val="both"/>
    </w:pPr>
    <w:rPr>
      <w:rFonts w:ascii="Verdana" w:hAnsi="Verdana"/>
      <w:color w:val="000000"/>
      <w:sz w:val="20"/>
    </w:rPr>
  </w:style>
  <w:style w:type="character" w:styleId="BodyText2Char" w:customStyle="1">
    <w:name w:val="Body Text 2 Char"/>
    <w:basedOn w:val="DefaultParagraphFont"/>
    <w:link w:val="BodyText2"/>
    <w:uiPriority w:val="99"/>
    <w:locked/>
    <w:rsid w:val="00BD706A"/>
    <w:rPr>
      <w:rFonts w:ascii="Verdana" w:hAnsi="Verdana" w:cs="Times New Roman"/>
      <w:color w:val="000000"/>
      <w:sz w:val="24"/>
      <w:szCs w:val="24"/>
      <w:lang w:eastAsia="en-US"/>
    </w:rPr>
  </w:style>
  <w:style w:type="paragraph" w:styleId="3-Alinea-15n" w:customStyle="1">
    <w:name w:val="3 - Alinea - 15n"/>
    <w:basedOn w:val="Normal"/>
    <w:uiPriority w:val="99"/>
    <w:rsid w:val="00BD706A"/>
    <w:pPr>
      <w:spacing w:after="120"/>
      <w:ind w:left="1248" w:hanging="397"/>
    </w:pPr>
    <w:rPr>
      <w:sz w:val="20"/>
      <w:lang w:val="en-GB"/>
    </w:rPr>
  </w:style>
  <w:style w:type="paragraph" w:styleId="InstructionHeading" w:customStyle="1">
    <w:name w:val="Instruction Heading"/>
    <w:basedOn w:val="Normal"/>
    <w:uiPriority w:val="99"/>
    <w:rsid w:val="00E548B2"/>
    <w:pPr>
      <w:spacing w:line="276" w:lineRule="auto"/>
      <w:jc w:val="center"/>
    </w:pPr>
    <w:rPr>
      <w:rFonts w:ascii="Arial" w:hAnsi="Arial" w:cs="Arial"/>
      <w:b/>
      <w:color w:val="00B050"/>
      <w:sz w:val="22"/>
      <w:szCs w:val="22"/>
      <w:u w:val="single"/>
      <w:lang w:val="en-NZ"/>
    </w:rPr>
  </w:style>
  <w:style w:type="paragraph" w:styleId="InstructionBody" w:customStyle="1">
    <w:name w:val="Instruction Body"/>
    <w:basedOn w:val="Normal"/>
    <w:uiPriority w:val="99"/>
    <w:rsid w:val="00E548B2"/>
    <w:pPr>
      <w:spacing w:line="276" w:lineRule="auto"/>
    </w:pPr>
    <w:rPr>
      <w:rFonts w:ascii="Arial" w:hAnsi="Arial" w:cs="Arial"/>
      <w:color w:val="00B050"/>
      <w:sz w:val="22"/>
      <w:szCs w:val="22"/>
      <w:lang w:val="en-NZ"/>
    </w:rPr>
  </w:style>
  <w:style w:type="paragraph" w:styleId="InstructionBullet" w:customStyle="1">
    <w:name w:val="Instruction Bullet"/>
    <w:basedOn w:val="Normal"/>
    <w:uiPriority w:val="99"/>
    <w:rsid w:val="00E548B2"/>
    <w:pPr>
      <w:numPr>
        <w:numId w:val="15"/>
      </w:numPr>
      <w:spacing w:line="276" w:lineRule="auto"/>
    </w:pPr>
    <w:rPr>
      <w:rFonts w:ascii="Arial" w:hAnsi="Arial" w:cs="Arial"/>
      <w:color w:val="00B050"/>
      <w:sz w:val="22"/>
      <w:szCs w:val="22"/>
      <w:lang w:val="en-NZ"/>
    </w:rPr>
  </w:style>
  <w:style w:type="paragraph" w:styleId="InstructionNumbering" w:customStyle="1">
    <w:name w:val="Instruction Numbering"/>
    <w:basedOn w:val="ListParagraph"/>
    <w:uiPriority w:val="99"/>
    <w:rsid w:val="00E548B2"/>
    <w:pPr>
      <w:numPr>
        <w:numId w:val="16"/>
      </w:numPr>
      <w:tabs>
        <w:tab w:val="num" w:pos="360"/>
        <w:tab w:val="left" w:pos="709"/>
      </w:tabs>
      <w:spacing w:line="280" w:lineRule="atLeast"/>
      <w:ind w:firstLine="0"/>
    </w:pPr>
    <w:rPr>
      <w:rFonts w:ascii="Arial" w:hAnsi="Arial" w:cs="Arial"/>
      <w:color w:val="00B050"/>
      <w:sz w:val="22"/>
      <w:szCs w:val="22"/>
      <w:lang w:val="en-AU"/>
    </w:rPr>
  </w:style>
  <w:style w:type="paragraph" w:styleId="InstructionLetteredList" w:customStyle="1">
    <w:name w:val="Instruction Lettered List"/>
    <w:basedOn w:val="Normal"/>
    <w:uiPriority w:val="99"/>
    <w:rsid w:val="00E548B2"/>
    <w:pPr>
      <w:numPr>
        <w:ilvl w:val="1"/>
        <w:numId w:val="17"/>
      </w:numPr>
      <w:tabs>
        <w:tab w:val="left" w:pos="709"/>
      </w:tabs>
      <w:spacing w:line="280" w:lineRule="atLeast"/>
    </w:pPr>
    <w:rPr>
      <w:rFonts w:ascii="Arial" w:hAnsi="Arial" w:cs="Arial"/>
      <w:color w:val="00B050"/>
      <w:sz w:val="22"/>
      <w:szCs w:val="22"/>
      <w:lang w:val="en-AU"/>
    </w:rPr>
  </w:style>
  <w:style w:type="paragraph" w:styleId="InstructionCallout" w:customStyle="1">
    <w:name w:val="Instruction Callout"/>
    <w:basedOn w:val="Normal"/>
    <w:uiPriority w:val="99"/>
    <w:rsid w:val="00E548B2"/>
    <w:pPr>
      <w:spacing w:before="240" w:line="276" w:lineRule="auto"/>
      <w:jc w:val="center"/>
    </w:pPr>
    <w:rPr>
      <w:rFonts w:ascii="Arial" w:hAnsi="Arial" w:cs="Arial"/>
      <w:b/>
      <w:color w:val="00B050"/>
      <w:sz w:val="36"/>
      <w:szCs w:val="36"/>
      <w:lang w:val="en-NZ"/>
    </w:rPr>
  </w:style>
  <w:style w:type="character" w:styleId="PlaceholderText">
    <w:name w:val="Placeholder Text"/>
    <w:basedOn w:val="DefaultParagraphFont"/>
    <w:uiPriority w:val="99"/>
    <w:semiHidden/>
    <w:rsid w:val="00E548B2"/>
    <w:rPr>
      <w:rFonts w:cs="Times New Roman"/>
      <w:color w:val="808080"/>
    </w:rPr>
  </w:style>
  <w:style w:type="paragraph" w:styleId="NoSpacing">
    <w:name w:val="No Spacing"/>
    <w:uiPriority w:val="99"/>
    <w:qFormat/>
    <w:rsid w:val="0070684C"/>
    <w:rPr>
      <w:szCs w:val="24"/>
    </w:rPr>
  </w:style>
  <w:style w:type="paragraph" w:styleId="titulo" w:customStyle="1">
    <w:name w:val="titulo"/>
    <w:basedOn w:val="Heading5"/>
    <w:uiPriority w:val="99"/>
    <w:rsid w:val="00C966BB"/>
    <w:pPr>
      <w:spacing w:before="0" w:after="240"/>
      <w:jc w:val="center"/>
    </w:pPr>
    <w:rPr>
      <w:rFonts w:ascii="Times New Roman Bold" w:hAnsi="Times New Roman Bold"/>
      <w:bCs w:val="0"/>
      <w:i w:val="0"/>
      <w:iCs w:val="0"/>
      <w:sz w:val="24"/>
      <w:szCs w:val="20"/>
    </w:rPr>
  </w:style>
  <w:style w:type="paragraph" w:styleId="Outline" w:customStyle="1">
    <w:name w:val="Outline"/>
    <w:basedOn w:val="Normal"/>
    <w:uiPriority w:val="99"/>
    <w:rsid w:val="00CA5185"/>
    <w:pPr>
      <w:spacing w:before="240"/>
    </w:pPr>
    <w:rPr>
      <w:kern w:val="28"/>
      <w:szCs w:val="20"/>
    </w:rPr>
  </w:style>
  <w:style w:type="paragraph" w:styleId="ListNumber">
    <w:name w:val="List Number"/>
    <w:basedOn w:val="Normal"/>
    <w:uiPriority w:val="99"/>
    <w:rsid w:val="00EB28EF"/>
    <w:pPr>
      <w:keepLines/>
      <w:numPr>
        <w:numId w:val="23"/>
      </w:numPr>
      <w:spacing w:after="120"/>
      <w:jc w:val="both"/>
    </w:pPr>
    <w:rPr>
      <w:sz w:val="22"/>
      <w:szCs w:val="22"/>
      <w:lang w:val="en-GB"/>
    </w:rPr>
  </w:style>
  <w:style w:type="paragraph" w:styleId="TOC6">
    <w:name w:val="toc 6"/>
    <w:basedOn w:val="Normal"/>
    <w:next w:val="Normal"/>
    <w:autoRedefine/>
    <w:uiPriority w:val="99"/>
    <w:semiHidden/>
    <w:rsid w:val="00AC16C2"/>
    <w:pPr>
      <w:spacing w:after="100"/>
      <w:ind w:left="1200"/>
    </w:pPr>
  </w:style>
  <w:style w:type="paragraph" w:styleId="Paragraph" w:customStyle="1">
    <w:name w:val="* Paragraph"/>
    <w:aliases w:val="left-aligned1"/>
    <w:basedOn w:val="Normal"/>
    <w:uiPriority w:val="99"/>
    <w:rsid w:val="002E2412"/>
    <w:pPr>
      <w:autoSpaceDE w:val="0"/>
      <w:autoSpaceDN w:val="0"/>
      <w:spacing w:line="240" w:lineRule="atLeast"/>
    </w:pPr>
    <w:rPr>
      <w:rFonts w:ascii="Courier New" w:hAnsi="Courier New" w:cs="Courier New"/>
    </w:rPr>
  </w:style>
  <w:style w:type="paragraph" w:styleId="ListBullet2">
    <w:name w:val="List Bullet 2"/>
    <w:basedOn w:val="Normal"/>
    <w:uiPriority w:val="99"/>
    <w:semiHidden/>
    <w:rsid w:val="00B3750A"/>
    <w:pPr>
      <w:numPr>
        <w:numId w:val="22"/>
      </w:numPr>
      <w:tabs>
        <w:tab w:val="num" w:pos="643"/>
      </w:tabs>
      <w:ind w:left="643"/>
      <w:contextualSpacing/>
    </w:pPr>
  </w:style>
  <w:style w:type="paragraph" w:styleId="List">
    <w:name w:val="List"/>
    <w:basedOn w:val="Normal"/>
    <w:uiPriority w:val="99"/>
    <w:semiHidden/>
    <w:rsid w:val="00D41093"/>
    <w:pPr>
      <w:ind w:left="283" w:hanging="283"/>
      <w:contextualSpacing/>
    </w:pPr>
  </w:style>
  <w:style w:type="character" w:styleId="ListParagraphChar" w:customStyle="1">
    <w:name w:val="List Paragraph Char"/>
    <w:aliases w:val="List 1 Char,Other List Char,List Paragraph numbered Char"/>
    <w:link w:val="ListParagraph"/>
    <w:uiPriority w:val="99"/>
    <w:locked/>
    <w:rsid w:val="00D41093"/>
    <w:rPr>
      <w:sz w:val="24"/>
      <w:lang w:eastAsia="en-US"/>
    </w:rPr>
  </w:style>
  <w:style w:type="paragraph" w:styleId="Revision">
    <w:name w:val="Revision"/>
    <w:hidden/>
    <w:uiPriority w:val="99"/>
    <w:semiHidden/>
    <w:rsid w:val="008A1648"/>
    <w:rPr>
      <w:sz w:val="24"/>
      <w:szCs w:val="24"/>
    </w:rPr>
  </w:style>
  <w:style w:type="paragraph" w:styleId="TableParagraph" w:customStyle="1">
    <w:name w:val="Table Paragraph"/>
    <w:basedOn w:val="Normal"/>
    <w:uiPriority w:val="99"/>
    <w:rsid w:val="00DA4CE3"/>
    <w:pPr>
      <w:widowControl w:val="0"/>
      <w:autoSpaceDE w:val="0"/>
      <w:autoSpaceDN w:val="0"/>
    </w:pPr>
    <w:rPr>
      <w:sz w:val="22"/>
      <w:szCs w:val="22"/>
    </w:rPr>
  </w:style>
  <w:style w:type="paragraph" w:styleId="Default" w:customStyle="1">
    <w:name w:val="Default"/>
    <w:uiPriority w:val="99"/>
    <w:rsid w:val="00593F9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28867">
      <w:marLeft w:val="0"/>
      <w:marRight w:val="0"/>
      <w:marTop w:val="0"/>
      <w:marBottom w:val="0"/>
      <w:divBdr>
        <w:top w:val="none" w:sz="0" w:space="0" w:color="auto"/>
        <w:left w:val="none" w:sz="0" w:space="0" w:color="auto"/>
        <w:bottom w:val="none" w:sz="0" w:space="0" w:color="auto"/>
        <w:right w:val="none" w:sz="0" w:space="0" w:color="auto"/>
      </w:divBdr>
    </w:div>
    <w:div w:id="790628868">
      <w:marLeft w:val="0"/>
      <w:marRight w:val="0"/>
      <w:marTop w:val="0"/>
      <w:marBottom w:val="0"/>
      <w:divBdr>
        <w:top w:val="none" w:sz="0" w:space="0" w:color="auto"/>
        <w:left w:val="none" w:sz="0" w:space="0" w:color="auto"/>
        <w:bottom w:val="none" w:sz="0" w:space="0" w:color="auto"/>
        <w:right w:val="none" w:sz="0" w:space="0" w:color="auto"/>
      </w:divBdr>
    </w:div>
    <w:div w:id="790628869">
      <w:marLeft w:val="0"/>
      <w:marRight w:val="0"/>
      <w:marTop w:val="0"/>
      <w:marBottom w:val="0"/>
      <w:divBdr>
        <w:top w:val="none" w:sz="0" w:space="0" w:color="auto"/>
        <w:left w:val="none" w:sz="0" w:space="0" w:color="auto"/>
        <w:bottom w:val="none" w:sz="0" w:space="0" w:color="auto"/>
        <w:right w:val="none" w:sz="0" w:space="0" w:color="auto"/>
      </w:divBdr>
    </w:div>
    <w:div w:id="790628870">
      <w:marLeft w:val="0"/>
      <w:marRight w:val="0"/>
      <w:marTop w:val="0"/>
      <w:marBottom w:val="0"/>
      <w:divBdr>
        <w:top w:val="none" w:sz="0" w:space="0" w:color="auto"/>
        <w:left w:val="none" w:sz="0" w:space="0" w:color="auto"/>
        <w:bottom w:val="none" w:sz="0" w:space="0" w:color="auto"/>
        <w:right w:val="none" w:sz="0" w:space="0" w:color="auto"/>
      </w:divBdr>
    </w:div>
    <w:div w:id="790628871">
      <w:marLeft w:val="0"/>
      <w:marRight w:val="0"/>
      <w:marTop w:val="0"/>
      <w:marBottom w:val="0"/>
      <w:divBdr>
        <w:top w:val="none" w:sz="0" w:space="0" w:color="auto"/>
        <w:left w:val="none" w:sz="0" w:space="0" w:color="auto"/>
        <w:bottom w:val="none" w:sz="0" w:space="0" w:color="auto"/>
        <w:right w:val="none" w:sz="0" w:space="0" w:color="auto"/>
      </w:divBdr>
    </w:div>
    <w:div w:id="790628872">
      <w:marLeft w:val="0"/>
      <w:marRight w:val="0"/>
      <w:marTop w:val="0"/>
      <w:marBottom w:val="0"/>
      <w:divBdr>
        <w:top w:val="none" w:sz="0" w:space="0" w:color="auto"/>
        <w:left w:val="none" w:sz="0" w:space="0" w:color="auto"/>
        <w:bottom w:val="none" w:sz="0" w:space="0" w:color="auto"/>
        <w:right w:val="none" w:sz="0" w:space="0" w:color="auto"/>
      </w:divBdr>
    </w:div>
    <w:div w:id="790628873">
      <w:marLeft w:val="0"/>
      <w:marRight w:val="0"/>
      <w:marTop w:val="0"/>
      <w:marBottom w:val="0"/>
      <w:divBdr>
        <w:top w:val="none" w:sz="0" w:space="0" w:color="auto"/>
        <w:left w:val="none" w:sz="0" w:space="0" w:color="auto"/>
        <w:bottom w:val="none" w:sz="0" w:space="0" w:color="auto"/>
        <w:right w:val="none" w:sz="0" w:space="0" w:color="auto"/>
      </w:divBdr>
    </w:div>
    <w:div w:id="790628874">
      <w:marLeft w:val="0"/>
      <w:marRight w:val="0"/>
      <w:marTop w:val="0"/>
      <w:marBottom w:val="0"/>
      <w:divBdr>
        <w:top w:val="none" w:sz="0" w:space="0" w:color="auto"/>
        <w:left w:val="none" w:sz="0" w:space="0" w:color="auto"/>
        <w:bottom w:val="none" w:sz="0" w:space="0" w:color="auto"/>
        <w:right w:val="none" w:sz="0" w:space="0" w:color="auto"/>
      </w:divBdr>
    </w:div>
    <w:div w:id="790628875">
      <w:marLeft w:val="0"/>
      <w:marRight w:val="0"/>
      <w:marTop w:val="0"/>
      <w:marBottom w:val="0"/>
      <w:divBdr>
        <w:top w:val="none" w:sz="0" w:space="0" w:color="auto"/>
        <w:left w:val="none" w:sz="0" w:space="0" w:color="auto"/>
        <w:bottom w:val="none" w:sz="0" w:space="0" w:color="auto"/>
        <w:right w:val="none" w:sz="0" w:space="0" w:color="auto"/>
      </w:divBdr>
    </w:div>
    <w:div w:id="790628876">
      <w:marLeft w:val="0"/>
      <w:marRight w:val="0"/>
      <w:marTop w:val="0"/>
      <w:marBottom w:val="0"/>
      <w:divBdr>
        <w:top w:val="none" w:sz="0" w:space="0" w:color="auto"/>
        <w:left w:val="none" w:sz="0" w:space="0" w:color="auto"/>
        <w:bottom w:val="none" w:sz="0" w:space="0" w:color="auto"/>
        <w:right w:val="none" w:sz="0" w:space="0" w:color="auto"/>
      </w:divBdr>
    </w:div>
    <w:div w:id="790628877">
      <w:marLeft w:val="0"/>
      <w:marRight w:val="0"/>
      <w:marTop w:val="0"/>
      <w:marBottom w:val="0"/>
      <w:divBdr>
        <w:top w:val="none" w:sz="0" w:space="0" w:color="auto"/>
        <w:left w:val="none" w:sz="0" w:space="0" w:color="auto"/>
        <w:bottom w:val="none" w:sz="0" w:space="0" w:color="auto"/>
        <w:right w:val="none" w:sz="0" w:space="0" w:color="auto"/>
      </w:divBdr>
    </w:div>
    <w:div w:id="790628878">
      <w:marLeft w:val="0"/>
      <w:marRight w:val="0"/>
      <w:marTop w:val="0"/>
      <w:marBottom w:val="0"/>
      <w:divBdr>
        <w:top w:val="none" w:sz="0" w:space="0" w:color="auto"/>
        <w:left w:val="none" w:sz="0" w:space="0" w:color="auto"/>
        <w:bottom w:val="none" w:sz="0" w:space="0" w:color="auto"/>
        <w:right w:val="none" w:sz="0" w:space="0" w:color="auto"/>
      </w:divBdr>
    </w:div>
    <w:div w:id="790628879">
      <w:marLeft w:val="0"/>
      <w:marRight w:val="0"/>
      <w:marTop w:val="0"/>
      <w:marBottom w:val="0"/>
      <w:divBdr>
        <w:top w:val="none" w:sz="0" w:space="0" w:color="auto"/>
        <w:left w:val="none" w:sz="0" w:space="0" w:color="auto"/>
        <w:bottom w:val="none" w:sz="0" w:space="0" w:color="auto"/>
        <w:right w:val="none" w:sz="0" w:space="0" w:color="auto"/>
      </w:divBdr>
    </w:div>
    <w:div w:id="790628880">
      <w:marLeft w:val="0"/>
      <w:marRight w:val="0"/>
      <w:marTop w:val="0"/>
      <w:marBottom w:val="0"/>
      <w:divBdr>
        <w:top w:val="none" w:sz="0" w:space="0" w:color="auto"/>
        <w:left w:val="none" w:sz="0" w:space="0" w:color="auto"/>
        <w:bottom w:val="none" w:sz="0" w:space="0" w:color="auto"/>
        <w:right w:val="none" w:sz="0" w:space="0" w:color="auto"/>
      </w:divBdr>
    </w:div>
    <w:div w:id="790628881">
      <w:marLeft w:val="0"/>
      <w:marRight w:val="0"/>
      <w:marTop w:val="0"/>
      <w:marBottom w:val="0"/>
      <w:divBdr>
        <w:top w:val="none" w:sz="0" w:space="0" w:color="auto"/>
        <w:left w:val="none" w:sz="0" w:space="0" w:color="auto"/>
        <w:bottom w:val="none" w:sz="0" w:space="0" w:color="auto"/>
        <w:right w:val="none" w:sz="0" w:space="0" w:color="auto"/>
      </w:divBdr>
    </w:div>
    <w:div w:id="790628882">
      <w:marLeft w:val="0"/>
      <w:marRight w:val="0"/>
      <w:marTop w:val="0"/>
      <w:marBottom w:val="0"/>
      <w:divBdr>
        <w:top w:val="none" w:sz="0" w:space="0" w:color="auto"/>
        <w:left w:val="none" w:sz="0" w:space="0" w:color="auto"/>
        <w:bottom w:val="none" w:sz="0" w:space="0" w:color="auto"/>
        <w:right w:val="none" w:sz="0" w:space="0" w:color="auto"/>
      </w:divBdr>
    </w:div>
    <w:div w:id="790628883">
      <w:marLeft w:val="0"/>
      <w:marRight w:val="0"/>
      <w:marTop w:val="0"/>
      <w:marBottom w:val="0"/>
      <w:divBdr>
        <w:top w:val="none" w:sz="0" w:space="0" w:color="auto"/>
        <w:left w:val="none" w:sz="0" w:space="0" w:color="auto"/>
        <w:bottom w:val="none" w:sz="0" w:space="0" w:color="auto"/>
        <w:right w:val="none" w:sz="0" w:space="0" w:color="auto"/>
      </w:divBdr>
    </w:div>
    <w:div w:id="790628884">
      <w:marLeft w:val="0"/>
      <w:marRight w:val="0"/>
      <w:marTop w:val="0"/>
      <w:marBottom w:val="0"/>
      <w:divBdr>
        <w:top w:val="none" w:sz="0" w:space="0" w:color="auto"/>
        <w:left w:val="none" w:sz="0" w:space="0" w:color="auto"/>
        <w:bottom w:val="none" w:sz="0" w:space="0" w:color="auto"/>
        <w:right w:val="none" w:sz="0" w:space="0" w:color="auto"/>
      </w:divBdr>
    </w:div>
    <w:div w:id="790628885">
      <w:marLeft w:val="0"/>
      <w:marRight w:val="0"/>
      <w:marTop w:val="0"/>
      <w:marBottom w:val="0"/>
      <w:divBdr>
        <w:top w:val="none" w:sz="0" w:space="0" w:color="auto"/>
        <w:left w:val="none" w:sz="0" w:space="0" w:color="auto"/>
        <w:bottom w:val="none" w:sz="0" w:space="0" w:color="auto"/>
        <w:right w:val="none" w:sz="0" w:space="0" w:color="auto"/>
      </w:divBdr>
    </w:div>
    <w:div w:id="790628886">
      <w:marLeft w:val="0"/>
      <w:marRight w:val="0"/>
      <w:marTop w:val="0"/>
      <w:marBottom w:val="0"/>
      <w:divBdr>
        <w:top w:val="none" w:sz="0" w:space="0" w:color="auto"/>
        <w:left w:val="none" w:sz="0" w:space="0" w:color="auto"/>
        <w:bottom w:val="none" w:sz="0" w:space="0" w:color="auto"/>
        <w:right w:val="none" w:sz="0" w:space="0" w:color="auto"/>
      </w:divBdr>
    </w:div>
    <w:div w:id="790628887">
      <w:marLeft w:val="0"/>
      <w:marRight w:val="0"/>
      <w:marTop w:val="0"/>
      <w:marBottom w:val="0"/>
      <w:divBdr>
        <w:top w:val="none" w:sz="0" w:space="0" w:color="auto"/>
        <w:left w:val="none" w:sz="0" w:space="0" w:color="auto"/>
        <w:bottom w:val="none" w:sz="0" w:space="0" w:color="auto"/>
        <w:right w:val="none" w:sz="0" w:space="0" w:color="auto"/>
      </w:divBdr>
    </w:div>
    <w:div w:id="790628888">
      <w:marLeft w:val="0"/>
      <w:marRight w:val="0"/>
      <w:marTop w:val="0"/>
      <w:marBottom w:val="0"/>
      <w:divBdr>
        <w:top w:val="none" w:sz="0" w:space="0" w:color="auto"/>
        <w:left w:val="none" w:sz="0" w:space="0" w:color="auto"/>
        <w:bottom w:val="none" w:sz="0" w:space="0" w:color="auto"/>
        <w:right w:val="none" w:sz="0" w:space="0" w:color="auto"/>
      </w:divBdr>
    </w:div>
    <w:div w:id="790628889">
      <w:marLeft w:val="0"/>
      <w:marRight w:val="0"/>
      <w:marTop w:val="0"/>
      <w:marBottom w:val="0"/>
      <w:divBdr>
        <w:top w:val="none" w:sz="0" w:space="0" w:color="auto"/>
        <w:left w:val="none" w:sz="0" w:space="0" w:color="auto"/>
        <w:bottom w:val="none" w:sz="0" w:space="0" w:color="auto"/>
        <w:right w:val="none" w:sz="0" w:space="0" w:color="auto"/>
      </w:divBdr>
    </w:div>
    <w:div w:id="790628890">
      <w:marLeft w:val="0"/>
      <w:marRight w:val="0"/>
      <w:marTop w:val="0"/>
      <w:marBottom w:val="0"/>
      <w:divBdr>
        <w:top w:val="none" w:sz="0" w:space="0" w:color="auto"/>
        <w:left w:val="none" w:sz="0" w:space="0" w:color="auto"/>
        <w:bottom w:val="none" w:sz="0" w:space="0" w:color="auto"/>
        <w:right w:val="none" w:sz="0" w:space="0" w:color="auto"/>
      </w:divBdr>
    </w:div>
    <w:div w:id="790628891">
      <w:marLeft w:val="0"/>
      <w:marRight w:val="0"/>
      <w:marTop w:val="0"/>
      <w:marBottom w:val="0"/>
      <w:divBdr>
        <w:top w:val="none" w:sz="0" w:space="0" w:color="auto"/>
        <w:left w:val="none" w:sz="0" w:space="0" w:color="auto"/>
        <w:bottom w:val="none" w:sz="0" w:space="0" w:color="auto"/>
        <w:right w:val="none" w:sz="0" w:space="0" w:color="auto"/>
      </w:divBdr>
    </w:div>
    <w:div w:id="790628892">
      <w:marLeft w:val="0"/>
      <w:marRight w:val="0"/>
      <w:marTop w:val="0"/>
      <w:marBottom w:val="0"/>
      <w:divBdr>
        <w:top w:val="none" w:sz="0" w:space="0" w:color="auto"/>
        <w:left w:val="none" w:sz="0" w:space="0" w:color="auto"/>
        <w:bottom w:val="none" w:sz="0" w:space="0" w:color="auto"/>
        <w:right w:val="none" w:sz="0" w:space="0" w:color="auto"/>
      </w:divBdr>
    </w:div>
    <w:div w:id="790628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unicef.sharepoint.com/sites/portals/RF/Regulatory%20Framework%20Library/Executive%20Directive%20-%20Accessibility%20in%20UNICEF's%20Programme-related%20Construction%20Activities.pdf" TargetMode="External" Id="rId8" /><Relationship Type="http://schemas.openxmlformats.org/officeDocument/2006/relationships/fontTable" Target="fontTable.xml" Id="rId13" /><Relationship Type="http://schemas.openxmlformats.org/officeDocument/2006/relationships/customXml" Target="../customXml/item4.xml" Id="rId18" /><Relationship Type="http://schemas.openxmlformats.org/officeDocument/2006/relationships/settings" Target="settings.xml" Id="rId3" /><Relationship Type="http://schemas.openxmlformats.org/officeDocument/2006/relationships/hyperlink" Target="https://unicef.sharepoint.com/sites/portals/RF/Regulatory%20Framework%20Library/UNICEF%20Procedure%20on%20Eco-Efficiency%20and%20Inclusive%20Access.pdf?csf=1&amp;cid=d9455b05-332c-45b5-9687-18b3cf3dfda7" TargetMode="External" Id="rId7" /><Relationship Type="http://schemas.openxmlformats.org/officeDocument/2006/relationships/footer" Target="footer1.xml" Id="rId12" /><Relationship Type="http://schemas.openxmlformats.org/officeDocument/2006/relationships/customXml" Target="../customXml/item3.xml" Id="rId17" /><Relationship Type="http://schemas.openxmlformats.org/officeDocument/2006/relationships/styles" Target="styles.xml" Id="rId2" /><Relationship Type="http://schemas.openxmlformats.org/officeDocument/2006/relationships/customXml" Target="../customXml/item2.xml" Id="rId16" /><Relationship Type="http://schemas.openxmlformats.org/officeDocument/2006/relationships/customXml" Target="../customXml/item6.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customXml" Target="../customXml/item1.xml" Id="rId15" /><Relationship Type="http://schemas.openxmlformats.org/officeDocument/2006/relationships/image" Target="media/image2.png" Id="rId10" /><Relationship Type="http://schemas.openxmlformats.org/officeDocument/2006/relationships/customXml" Target="../customXml/item5.xml" Id="rId19" /><Relationship Type="http://schemas.openxmlformats.org/officeDocument/2006/relationships/webSettings" Target="webSettings.xml" Id="rId4" /><Relationship Type="http://schemas.openxmlformats.org/officeDocument/2006/relationships/image" Target="media/image1.jpeg"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E9B5B2D5DF636B4E8A456521F92DA836" ma:contentTypeVersion="42" ma:contentTypeDescription="" ma:contentTypeScope="" ma:versionID="366ebda20a4efe98e1a261c75e7198c0">
  <xsd:schema xmlns:xsd="http://www.w3.org/2001/XMLSchema" xmlns:xs="http://www.w3.org/2001/XMLSchema" xmlns:p="http://schemas.microsoft.com/office/2006/metadata/properties" xmlns:ns1="http://schemas.microsoft.com/sharepoint/v3" xmlns:ns2="ca283e0b-db31-4043-a2ef-b80661bf084a" xmlns:ns3="http://schemas.microsoft.com/sharepoint.v3" xmlns:ns4="5bee2a90-8ff5-4c63-a13e-2ea07a36722d" xmlns:ns5="508661ba-9d96-4ba9-9fae-9aae93e5e05e" xmlns:ns6="http://schemas.microsoft.com/sharepoint/v4" targetNamespace="http://schemas.microsoft.com/office/2006/metadata/properties" ma:root="true" ma:fieldsID="377e414c8990f14c0f08c20365091ada" ns1:_="" ns2:_="" ns3:_="" ns4:_="" ns5:_="" ns6:_="">
    <xsd:import namespace="http://schemas.microsoft.com/sharepoint/v3"/>
    <xsd:import namespace="ca283e0b-db31-4043-a2ef-b80661bf084a"/>
    <xsd:import namespace="http://schemas.microsoft.com/sharepoint.v3"/>
    <xsd:import namespace="5bee2a90-8ff5-4c63-a13e-2ea07a36722d"/>
    <xsd:import namespace="508661ba-9d96-4ba9-9fae-9aae93e5e05e"/>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4:SharedWithUsers" minOccurs="0"/>
                <xsd:element ref="ns4:SharedWithDetails" minOccurs="0"/>
                <xsd:element ref="ns5:MediaServiceAutoKeyPoints" minOccurs="0"/>
                <xsd:element ref="ns5:MediaServiceKeyPoints" minOccurs="0"/>
                <xsd:element ref="ns4:TaxKeywordTaxHTField" minOccurs="0"/>
                <xsd:element ref="ns1:_vti_ItemHoldRecordStatus" minOccurs="0"/>
                <xsd:element ref="ns6:IconOverlay" minOccurs="0"/>
                <xsd:element ref="ns1:_vti_ItemDeclaredRecord" minOccurs="0"/>
                <xsd:element ref="ns4:SemaphoreItemMetadata" minOccurs="0"/>
                <xsd:element ref="ns5:lcf76f155ced4ddcb4097134ff3c332f" minOccurs="0"/>
                <xsd:element ref="ns5:MediaLengthInSecond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44" nillable="true" ma:displayName="Hold and Record Status" ma:decimals="0" ma:description="" ma:hidden="true" ma:indexed="true" ma:internalName="_vti_ItemHoldRecordStatus" ma:readOnly="true">
      <xsd:simpleType>
        <xsd:restriction base="dms:Unknown"/>
      </xsd:simpleType>
    </xsd:element>
    <xsd:element name="_vti_ItemDeclaredRecord" ma:index="46"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75;#Moldova-5640|b62612e9-4193-4e7f-8abd-777128824bf7"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97ecdd4d-1c3e-4252-8e36-853d648aaf61}" ma:internalName="TaxCatchAllLabel" ma:readOnly="true" ma:showField="CatchAllDataLabel"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97ecdd4d-1c3e-4252-8e36-853d648aaf61}" ma:internalName="TaxCatchAll" ma:showField="CatchAllData" ma:web="5bee2a90-8ff5-4c63-a13e-2ea07a36722d">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ee2a90-8ff5-4c63-a13e-2ea07a36722d" elementFormDefault="qualified">
    <xsd:import namespace="http://schemas.microsoft.com/office/2006/documentManagement/types"/>
    <xsd:import namespace="http://schemas.microsoft.com/office/infopath/2007/PartnerControls"/>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element name="TaxKeywordTaxHTField" ma:index="43"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emaphoreItemMetadata" ma:index="47"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8661ba-9d96-4ba9-9fae-9aae93e5e0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element name="MediaServiceAutoKeyPoints" ma:index="41" nillable="true" ma:displayName="MediaServiceAutoKeyPoints" ma:hidden="true" ma:internalName="MediaServiceAutoKeyPoints" ma:readOnly="true">
      <xsd:simpleType>
        <xsd:restriction base="dms:Note"/>
      </xsd:simpleType>
    </xsd:element>
    <xsd:element name="MediaServiceKeyPoints" ma:index="42" nillable="true" ma:displayName="KeyPoints" ma:internalName="MediaServiceKeyPoints" ma:readOnly="true">
      <xsd:simpleType>
        <xsd:restriction base="dms:Note">
          <xsd:maxLength value="255"/>
        </xsd:restriction>
      </xsd:simpleType>
    </xsd:element>
    <xsd:element name="lcf76f155ced4ddcb4097134ff3c332f" ma:index="49"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LengthInSeconds" ma:index="50" nillable="true" ma:displayName="MediaLengthInSeconds" ma:hidden="true" ma:internalName="MediaLengthInSeconds" ma:readOnly="true">
      <xsd:simpleType>
        <xsd:restriction base="dms:Unknown"/>
      </xsd:simpleType>
    </xsd:element>
    <xsd:element name="MediaServiceObjectDetectorVersions" ma:index="5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3f51738-d318-4883-9d64-4f0bd0ccc55e" ContentTypeId="0x0101009BA85F8052A6DA4FA3E31FF9F74C6970" PreviousValue="false"/>
</file>

<file path=customXml/item3.xml><?xml version="1.0" encoding="utf-8"?>
<?mso-contentType ?>
<spe:Receivers xmlns:spe="http://schemas.microsoft.com/sharepoint/events"/>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mda26ace941f4791a7314a339fee829c xmlns="ca283e0b-db31-4043-a2ef-b80661bf084a">
      <Terms xmlns="http://schemas.microsoft.com/office/infopath/2007/PartnerControls"/>
    </mda26ace941f4791a7314a339fee829c>
    <h6a71f3e574e4344bc34f3fc9dd20054 xmlns="ca283e0b-db31-4043-a2ef-b80661bf084a">
      <Terms xmlns="http://schemas.microsoft.com/office/infopath/2007/PartnerControls"/>
    </h6a71f3e574e4344bc34f3fc9dd20054>
    <CategoryDescription xmlns="http://schemas.microsoft.com/sharepoint.v3" xsi:nil="true"/>
    <SemaphoreItemMetadata xmlns="5bee2a90-8ff5-4c63-a13e-2ea07a36722d">{"ClassificationOrdered":false,"ClassificationRequested":"2021-02-26T13:45:32.1317683Z","Columns":[],"HasBodyChanged":true,"HasPendingClassification":true,"IsUpdate":false,"IsUploading":false,"ShouldCancel":false,"SkipClassification":false,"ShouldDelay":f</SemaphoreItemMetadata>
    <ContentLanguage xmlns="ca283e0b-db31-4043-a2ef-b80661bf084a">English</ContentLanguage>
    <TaxKeywordTaxHTField xmlns="5bee2a90-8ff5-4c63-a13e-2ea07a36722d">
      <Terms xmlns="http://schemas.microsoft.com/office/infopath/2007/PartnerControls"/>
    </TaxKeywordTaxHTField>
    <DateTransmittedEmail xmlns="ca283e0b-db31-4043-a2ef-b80661bf084a" xsi:nil="true"/>
    <IconOverlay xmlns="http://schemas.microsoft.com/sharepoint/v4" xsi:nil="true"/>
    <j048a4f9aaad4a8990a1d5e5f53cb451 xmlns="ca283e0b-db31-4043-a2ef-b80661bf084a">
      <Terms xmlns="http://schemas.microsoft.com/office/infopath/2007/PartnerControls"/>
    </j048a4f9aaad4a8990a1d5e5f53cb451>
    <ContentStatus xmlns="ca283e0b-db31-4043-a2ef-b80661bf084a" xsi:nil="true"/>
    <SenderEmail xmlns="ca283e0b-db31-4043-a2ef-b80661bf084a" xsi:nil="true"/>
    <RecipientsEmail xmlns="ca283e0b-db31-4043-a2ef-b80661bf084a" xsi:nil="true"/>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Moldova-5640</TermName>
          <TermId xmlns="http://schemas.microsoft.com/office/infopath/2007/PartnerControls">b62612e9-4193-4e7f-8abd-777128824bf7</TermId>
        </TermInfo>
      </Terms>
    </ga975397408f43e4b84ec8e5a598e523>
    <lcf76f155ced4ddcb4097134ff3c332f xmlns="508661ba-9d96-4ba9-9fae-9aae93e5e05e">
      <Terms xmlns="http://schemas.microsoft.com/office/infopath/2007/PartnerControls"/>
    </lcf76f155ced4ddcb4097134ff3c332f>
    <WrittenBy xmlns="ca283e0b-db31-4043-a2ef-b80661bf084a">
      <UserInfo>
        <DisplayName/>
        <AccountId xsi:nil="true"/>
        <AccountType/>
      </UserInfo>
    </WrittenBy>
    <TaxCatchAll xmlns="ca283e0b-db31-4043-a2ef-b80661bf084a">
      <Value>2</Value>
    </TaxCatchAll>
    <j169e817e0ee4eb8974e6fc4a2762909 xmlns="ca283e0b-db31-4043-a2ef-b80661bf084a">
      <Terms xmlns="http://schemas.microsoft.com/office/infopath/2007/PartnerControls"/>
    </j169e817e0ee4eb8974e6fc4a2762909>
    <k8c968e8c72a4eda96b7e8fdbe192be2 xmlns="ca283e0b-db31-4043-a2ef-b80661bf084a">
      <Terms xmlns="http://schemas.microsoft.com/office/infopath/2007/PartnerControls"/>
    </k8c968e8c72a4eda96b7e8fdbe192be2>
  </documentManagement>
</p:properties>
</file>

<file path=customXml/itemProps1.xml><?xml version="1.0" encoding="utf-8"?>
<ds:datastoreItem xmlns:ds="http://schemas.openxmlformats.org/officeDocument/2006/customXml" ds:itemID="{1B14C342-CBE0-46F7-9EC3-99886469C13C}"/>
</file>

<file path=customXml/itemProps2.xml><?xml version="1.0" encoding="utf-8"?>
<ds:datastoreItem xmlns:ds="http://schemas.openxmlformats.org/officeDocument/2006/customXml" ds:itemID="{64DA4AFD-FB86-4EAA-B198-C01AB9DFA339}"/>
</file>

<file path=customXml/itemProps3.xml><?xml version="1.0" encoding="utf-8"?>
<ds:datastoreItem xmlns:ds="http://schemas.openxmlformats.org/officeDocument/2006/customXml" ds:itemID="{D983916F-6122-4ECA-8EB7-617BA98215AA}"/>
</file>

<file path=customXml/itemProps4.xml><?xml version="1.0" encoding="utf-8"?>
<ds:datastoreItem xmlns:ds="http://schemas.openxmlformats.org/officeDocument/2006/customXml" ds:itemID="{987F6693-8672-475B-80F7-5BF55B9C4384}"/>
</file>

<file path=customXml/itemProps5.xml><?xml version="1.0" encoding="utf-8"?>
<ds:datastoreItem xmlns:ds="http://schemas.openxmlformats.org/officeDocument/2006/customXml" ds:itemID="{33E92AAE-6907-49EB-96FA-18B61771E69E}"/>
</file>

<file path=customXml/itemProps6.xml><?xml version="1.0" encoding="utf-8"?>
<ds:datastoreItem xmlns:ds="http://schemas.openxmlformats.org/officeDocument/2006/customXml" ds:itemID="{F72FD7E6-7625-4556-8027-ADEFF9DDBD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UNICEF</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Draft_SD_ToR Work Template 19</dc:title>
  <dc:subject/>
  <dc:creator>rbradescu@unicef.org</dc:creator>
  <cp:keywords/>
  <dc:description/>
  <cp:lastModifiedBy>Irina Loghin</cp:lastModifiedBy>
  <cp:revision>3</cp:revision>
  <cp:lastPrinted>2020-10-06T04:22:00Z</cp:lastPrinted>
  <dcterms:created xsi:type="dcterms:W3CDTF">2023-09-01T11:57:00Z</dcterms:created>
  <dcterms:modified xsi:type="dcterms:W3CDTF">2023-09-03T18:15:30Z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0x0101009BA85F8052A6DA4FA3E31FF9F74C697000E9B5B2D5DF636B4E8A456521F92DA836</vt:lpwstr>
  </property>
  <property fmtid="{D5CDD505-2E9C-101B-9397-08002B2CF9AE}" pid="3" name="TaxKeyword">
    <vt:lpwstr/>
  </property>
  <property fmtid="{D5CDD505-2E9C-101B-9397-08002B2CF9AE}" pid="4" name="Topic">
    <vt:lpwstr/>
  </property>
  <property fmtid="{D5CDD505-2E9C-101B-9397-08002B2CF9AE}" pid="5" name="OfficeDivision">
    <vt:lpwstr>2;#Moldova-5640|b62612e9-4193-4e7f-8abd-777128824bf7</vt:lpwstr>
  </property>
  <property fmtid="{D5CDD505-2E9C-101B-9397-08002B2CF9AE}" pid="6" name="DocumentType">
    <vt:lpwstr/>
  </property>
  <property fmtid="{D5CDD505-2E9C-101B-9397-08002B2CF9AE}" pid="7" name="GeographicScope">
    <vt:lpwstr/>
  </property>
  <property fmtid="{D5CDD505-2E9C-101B-9397-08002B2CF9AE}" pid="8" name="SystemDTAC">
    <vt:lpwstr/>
  </property>
  <property fmtid="{D5CDD505-2E9C-101B-9397-08002B2CF9AE}" pid="9" name="CriticalForLongTermRetention">
    <vt:lpwstr/>
  </property>
  <property fmtid="{D5CDD505-2E9C-101B-9397-08002B2CF9AE}" pid="10" name="MediaServiceImageTags">
    <vt:lpwstr/>
  </property>
  <property fmtid="{D5CDD505-2E9C-101B-9397-08002B2CF9AE}" pid="11" name="TaxCatchAll">
    <vt:lpwstr>2;#</vt:lpwstr>
  </property>
  <property fmtid="{D5CDD505-2E9C-101B-9397-08002B2CF9AE}" pid="12" name="ga975397408f43e4b84ec8e5a598e523">
    <vt:lpwstr>Moldova-5640b62612e9-4193-4e7f-8abd-777128824bf7</vt:lpwstr>
  </property>
  <property fmtid="{D5CDD505-2E9C-101B-9397-08002B2CF9AE}" pid="13" name="k8c968e8c72a4eda96b7e8fdbe192be2">
    <vt:lpwstr/>
  </property>
  <property fmtid="{D5CDD505-2E9C-101B-9397-08002B2CF9AE}" pid="14" name="j169e817e0ee4eb8974e6fc4a2762909">
    <vt:lpwstr/>
  </property>
  <property fmtid="{D5CDD505-2E9C-101B-9397-08002B2CF9AE}" pid="15" name="DateTransmittedEmail">
    <vt:lpwstr/>
  </property>
  <property fmtid="{D5CDD505-2E9C-101B-9397-08002B2CF9AE}" pid="16" name="ContentStatus">
    <vt:lpwstr/>
  </property>
  <property fmtid="{D5CDD505-2E9C-101B-9397-08002B2CF9AE}" pid="17" name="SenderEmail">
    <vt:lpwstr/>
  </property>
  <property fmtid="{D5CDD505-2E9C-101B-9397-08002B2CF9AE}" pid="18" name="IconOverlay">
    <vt:lpwstr/>
  </property>
  <property fmtid="{D5CDD505-2E9C-101B-9397-08002B2CF9AE}" pid="19" name="SemaphoreItemMetadata">
    <vt:lpwstr>{"ClassificationOrdered":false,"ClassificationRequested":"2021-02-26T13:45:32.1317683Z","Columns":[],"HasBodyChanged":true,"HasPendingClassification":true,"IsUpdate":false,"IsUploading":false,"ShouldCancel":false,"SkipClassification":false,"ShouldDelay":f</vt:lpwstr>
  </property>
  <property fmtid="{D5CDD505-2E9C-101B-9397-08002B2CF9AE}" pid="20" name="ContentLanguage">
    <vt:lpwstr>English</vt:lpwstr>
  </property>
  <property fmtid="{D5CDD505-2E9C-101B-9397-08002B2CF9AE}" pid="21" name="j048a4f9aaad4a8990a1d5e5f53cb451">
    <vt:lpwstr/>
  </property>
  <property fmtid="{D5CDD505-2E9C-101B-9397-08002B2CF9AE}" pid="22" name="h6a71f3e574e4344bc34f3fc9dd20054">
    <vt:lpwstr/>
  </property>
  <property fmtid="{D5CDD505-2E9C-101B-9397-08002B2CF9AE}" pid="23" name="TaxKeywordTaxHTField">
    <vt:lpwstr/>
  </property>
  <property fmtid="{D5CDD505-2E9C-101B-9397-08002B2CF9AE}" pid="24" name="CategoryDescription">
    <vt:lpwstr/>
  </property>
  <property fmtid="{D5CDD505-2E9C-101B-9397-08002B2CF9AE}" pid="25" name="RecipientsEmail">
    <vt:lpwstr/>
  </property>
  <property fmtid="{D5CDD505-2E9C-101B-9397-08002B2CF9AE}" pid="26" name="mda26ace941f4791a7314a339fee829c">
    <vt:lpwstr/>
  </property>
  <property fmtid="{D5CDD505-2E9C-101B-9397-08002B2CF9AE}" pid="27" name="WrittenBy">
    <vt:lpwstr/>
  </property>
  <property fmtid="{D5CDD505-2E9C-101B-9397-08002B2CF9AE}" pid="28" name="lcf76f155ced4ddcb4097134ff3c332f">
    <vt:lpwstr/>
  </property>
</Properties>
</file>