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79B02A" w14:textId="16FD6637" w:rsidR="00E770C3" w:rsidRPr="009F11BC" w:rsidRDefault="009F11BC" w:rsidP="009F11BC">
      <w:pPr>
        <w:jc w:val="center"/>
        <w:rPr>
          <w:rFonts w:ascii="Cambria" w:hAnsi="Cambria"/>
          <w:b/>
          <w:bCs/>
          <w:sz w:val="24"/>
          <w:szCs w:val="24"/>
        </w:rPr>
      </w:pPr>
      <w:r w:rsidRPr="009F11BC">
        <w:rPr>
          <w:rFonts w:ascii="Cambria" w:hAnsi="Cambria"/>
          <w:b/>
          <w:bCs/>
          <w:sz w:val="24"/>
          <w:szCs w:val="24"/>
        </w:rPr>
        <w:t xml:space="preserve">Granturi </w:t>
      </w:r>
      <w:r w:rsidR="00CD585C" w:rsidRPr="00CD585C">
        <w:rPr>
          <w:rFonts w:ascii="Cambria" w:hAnsi="Cambria"/>
          <w:b/>
          <w:bCs/>
          <w:sz w:val="24"/>
          <w:szCs w:val="24"/>
        </w:rPr>
        <w:t xml:space="preserve">pentru conținut media </w:t>
      </w:r>
      <w:r w:rsidR="00CD585C" w:rsidRPr="00F81522">
        <w:rPr>
          <w:rFonts w:ascii="Cambria" w:hAnsi="Cambria"/>
          <w:b/>
          <w:bCs/>
          <w:sz w:val="24"/>
          <w:szCs w:val="24"/>
        </w:rPr>
        <w:t>despre eficiența energetică și regenerabile</w:t>
      </w:r>
    </w:p>
    <w:p w14:paraId="7E96895B" w14:textId="66BA4D1F" w:rsidR="009F11BC" w:rsidRPr="009F11BC" w:rsidRDefault="009F11BC" w:rsidP="009F11BC">
      <w:pPr>
        <w:jc w:val="both"/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PNUD Moldova, cu suportul financiar al Uniunii Europene</w:t>
      </w:r>
      <w:r w:rsidR="00CD585C">
        <w:rPr>
          <w:rFonts w:ascii="Cambria" w:hAnsi="Cambria"/>
          <w:sz w:val="24"/>
          <w:szCs w:val="24"/>
        </w:rPr>
        <w:t>,</w:t>
      </w:r>
      <w:r w:rsidRPr="009F11BC">
        <w:rPr>
          <w:rFonts w:ascii="Cambria" w:hAnsi="Cambria"/>
          <w:sz w:val="24"/>
          <w:szCs w:val="24"/>
        </w:rPr>
        <w:t xml:space="preserve"> implementează programul „</w:t>
      </w:r>
      <w:bookmarkStart w:id="0" w:name="_Hlk130113162"/>
      <w:r w:rsidRPr="009F11BC">
        <w:rPr>
          <w:rFonts w:ascii="Cambria" w:hAnsi="Cambria"/>
          <w:sz w:val="24"/>
          <w:szCs w:val="24"/>
        </w:rPr>
        <w:t>Abordarea impactului crizei energetice în Republica Moldova</w:t>
      </w:r>
      <w:bookmarkEnd w:id="0"/>
      <w:r w:rsidRPr="009F11BC">
        <w:rPr>
          <w:rFonts w:ascii="Cambria" w:hAnsi="Cambria"/>
          <w:sz w:val="24"/>
          <w:szCs w:val="24"/>
        </w:rPr>
        <w:t>”</w:t>
      </w:r>
      <w:r w:rsidR="00CD585C">
        <w:rPr>
          <w:rFonts w:ascii="Cambria" w:hAnsi="Cambria"/>
          <w:sz w:val="24"/>
          <w:szCs w:val="24"/>
        </w:rPr>
        <w:t xml:space="preserve">, care își </w:t>
      </w:r>
      <w:r w:rsidRPr="009F11BC">
        <w:rPr>
          <w:rFonts w:ascii="Cambria" w:hAnsi="Cambria"/>
          <w:sz w:val="24"/>
          <w:szCs w:val="24"/>
        </w:rPr>
        <w:t xml:space="preserve">propune să contribuie la sporirea securității energetice și a rezilienței Republicii Moldova în fața șocurilor actuale și viitoare și la stimularea tranziției energetice. Unul din obiectivele programului este creșterea gradului de conștientizare în rândul populației a necesității de a adopta cele mai bune practici și măsuri de economisire a energiei și de a încuraja utilizarea surselor regenerabile. </w:t>
      </w:r>
    </w:p>
    <w:p w14:paraId="731A1B4F" w14:textId="5D368D5E" w:rsidR="009F11BC" w:rsidRPr="009F11BC" w:rsidRDefault="009F11BC" w:rsidP="009F11BC">
      <w:pPr>
        <w:jc w:val="both"/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 xml:space="preserve">PNUD Moldova invită </w:t>
      </w:r>
      <w:r w:rsidR="005A0F64">
        <w:rPr>
          <w:rFonts w:ascii="Cambria" w:hAnsi="Cambria"/>
          <w:sz w:val="24"/>
          <w:szCs w:val="24"/>
        </w:rPr>
        <w:t>instituțiile mass-media independente</w:t>
      </w:r>
      <w:r w:rsidRPr="009F11BC">
        <w:rPr>
          <w:rFonts w:ascii="Cambria" w:hAnsi="Cambria"/>
          <w:sz w:val="24"/>
          <w:szCs w:val="24"/>
        </w:rPr>
        <w:t xml:space="preserve"> să </w:t>
      </w:r>
      <w:r w:rsidR="005A0F64">
        <w:rPr>
          <w:rFonts w:ascii="Cambria" w:hAnsi="Cambria"/>
          <w:sz w:val="24"/>
          <w:szCs w:val="24"/>
        </w:rPr>
        <w:t>se înscrie la</w:t>
      </w:r>
      <w:r w:rsidRPr="009F11BC">
        <w:rPr>
          <w:rFonts w:ascii="Cambria" w:hAnsi="Cambria"/>
          <w:sz w:val="24"/>
          <w:szCs w:val="24"/>
        </w:rPr>
        <w:t xml:space="preserve"> programul de</w:t>
      </w:r>
      <w:r w:rsidR="00E23BAC" w:rsidRPr="00E23BAC">
        <w:t xml:space="preserve"> </w:t>
      </w:r>
      <w:r w:rsidR="00E23BAC" w:rsidRPr="00E23BAC">
        <w:rPr>
          <w:rFonts w:ascii="Cambria" w:hAnsi="Cambria"/>
          <w:sz w:val="24"/>
          <w:szCs w:val="24"/>
        </w:rPr>
        <w:t xml:space="preserve">granturi  pentru </w:t>
      </w:r>
      <w:r w:rsidR="005A0F64">
        <w:rPr>
          <w:rFonts w:ascii="Cambria" w:hAnsi="Cambria"/>
          <w:sz w:val="24"/>
          <w:szCs w:val="24"/>
        </w:rPr>
        <w:t>crearea conținutului despre</w:t>
      </w:r>
      <w:r w:rsidR="00E23BAC" w:rsidRPr="00E23BAC">
        <w:rPr>
          <w:rFonts w:ascii="Cambria" w:hAnsi="Cambria"/>
          <w:sz w:val="24"/>
          <w:szCs w:val="24"/>
        </w:rPr>
        <w:t xml:space="preserve"> eficien</w:t>
      </w:r>
      <w:r w:rsidR="00E23BAC">
        <w:rPr>
          <w:rFonts w:ascii="Cambria" w:hAnsi="Cambria"/>
          <w:sz w:val="24"/>
          <w:szCs w:val="24"/>
        </w:rPr>
        <w:t>ța</w:t>
      </w:r>
      <w:r w:rsidR="00E23BAC" w:rsidRPr="00E23BAC">
        <w:rPr>
          <w:rFonts w:ascii="Cambria" w:hAnsi="Cambria"/>
          <w:sz w:val="24"/>
          <w:szCs w:val="24"/>
        </w:rPr>
        <w:t xml:space="preserve"> energetic</w:t>
      </w:r>
      <w:r w:rsidR="00E23BAC">
        <w:rPr>
          <w:rFonts w:ascii="Cambria" w:hAnsi="Cambria"/>
          <w:sz w:val="24"/>
          <w:szCs w:val="24"/>
        </w:rPr>
        <w:t>ă</w:t>
      </w:r>
      <w:r w:rsidRPr="009F11BC">
        <w:rPr>
          <w:rFonts w:ascii="Cambria" w:hAnsi="Cambria"/>
          <w:sz w:val="24"/>
          <w:szCs w:val="24"/>
        </w:rPr>
        <w:t>.</w:t>
      </w:r>
    </w:p>
    <w:p w14:paraId="451F0765" w14:textId="10DA428B" w:rsidR="00E70E71" w:rsidRDefault="009F11BC" w:rsidP="009F11BC">
      <w:pPr>
        <w:jc w:val="both"/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 xml:space="preserve">Scopul programului </w:t>
      </w:r>
      <w:r w:rsidR="000054F5">
        <w:rPr>
          <w:rFonts w:ascii="Cambria" w:hAnsi="Cambria"/>
          <w:sz w:val="24"/>
          <w:szCs w:val="24"/>
        </w:rPr>
        <w:t xml:space="preserve">de granturi </w:t>
      </w:r>
      <w:r w:rsidRPr="009F11BC">
        <w:rPr>
          <w:rFonts w:ascii="Cambria" w:hAnsi="Cambria"/>
          <w:sz w:val="24"/>
          <w:szCs w:val="24"/>
        </w:rPr>
        <w:t xml:space="preserve">este de a </w:t>
      </w:r>
      <w:r w:rsidR="00E70E71">
        <w:rPr>
          <w:rFonts w:ascii="Cambria" w:hAnsi="Cambria"/>
          <w:sz w:val="24"/>
          <w:szCs w:val="24"/>
        </w:rPr>
        <w:t xml:space="preserve">facilita informarea publicului larg din Republica Moldova privind politicile naționale în domeniul securității energetice, eficienței energetice și energiei regenerabile, precum și impactul acestora asupra climei și mediului. </w:t>
      </w:r>
      <w:r w:rsidR="000054F5">
        <w:rPr>
          <w:rFonts w:ascii="Cambria" w:hAnsi="Cambria"/>
          <w:sz w:val="24"/>
          <w:szCs w:val="24"/>
        </w:rPr>
        <w:t>De asemenea, programul intenționează să promoveze cunoașterea în rândul populației a legislației europene în domeniul energiei și climei</w:t>
      </w:r>
      <w:r w:rsidR="00DE3016">
        <w:rPr>
          <w:rFonts w:ascii="Cambria" w:hAnsi="Cambria"/>
          <w:sz w:val="24"/>
          <w:szCs w:val="24"/>
        </w:rPr>
        <w:t>, care</w:t>
      </w:r>
      <w:r w:rsidR="000054F5">
        <w:rPr>
          <w:rFonts w:ascii="Cambria" w:hAnsi="Cambria"/>
          <w:sz w:val="24"/>
          <w:szCs w:val="24"/>
        </w:rPr>
        <w:t xml:space="preserve"> a fost sau urmează a fi transpusă în legislația națională și va avea un impact benefic asupra consumatorilor casnici și a companiilor locale. </w:t>
      </w:r>
    </w:p>
    <w:p w14:paraId="6050676B" w14:textId="70871CAB" w:rsidR="00E770C3" w:rsidRPr="009F11BC" w:rsidRDefault="00DE3016" w:rsidP="00E770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BUGET AL</w:t>
      </w:r>
      <w:r w:rsidR="00C457E0">
        <w:rPr>
          <w:rFonts w:ascii="Cambria" w:hAnsi="Cambria"/>
          <w:sz w:val="24"/>
          <w:szCs w:val="24"/>
        </w:rPr>
        <w:t xml:space="preserve"> PROGRAMULUI DE GRANTURI</w:t>
      </w:r>
    </w:p>
    <w:p w14:paraId="1732192F" w14:textId="31EA3A98" w:rsidR="00E770C3" w:rsidRDefault="00E770C3" w:rsidP="00D80C73">
      <w:pPr>
        <w:jc w:val="both"/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Bugetul maxim</w:t>
      </w:r>
      <w:r w:rsidR="000054F5">
        <w:rPr>
          <w:rFonts w:ascii="Cambria" w:hAnsi="Cambria"/>
          <w:sz w:val="24"/>
          <w:szCs w:val="24"/>
        </w:rPr>
        <w:t xml:space="preserve"> al programului de granturi</w:t>
      </w:r>
      <w:r w:rsidRPr="009F11BC">
        <w:rPr>
          <w:rFonts w:ascii="Cambria" w:hAnsi="Cambria"/>
          <w:sz w:val="24"/>
          <w:szCs w:val="24"/>
        </w:rPr>
        <w:t xml:space="preserve"> este de </w:t>
      </w:r>
      <w:r w:rsidR="001120DD">
        <w:rPr>
          <w:rFonts w:ascii="Cambria" w:hAnsi="Cambria"/>
          <w:sz w:val="24"/>
          <w:szCs w:val="24"/>
        </w:rPr>
        <w:t>100</w:t>
      </w:r>
      <w:r w:rsidR="00D80C73">
        <w:rPr>
          <w:rFonts w:ascii="Cambria" w:hAnsi="Cambria"/>
          <w:sz w:val="24"/>
          <w:szCs w:val="24"/>
        </w:rPr>
        <w:t>.000</w:t>
      </w:r>
      <w:r w:rsidRPr="009F11BC">
        <w:rPr>
          <w:rFonts w:ascii="Cambria" w:hAnsi="Cambria"/>
          <w:sz w:val="24"/>
          <w:szCs w:val="24"/>
        </w:rPr>
        <w:t xml:space="preserve"> </w:t>
      </w:r>
      <w:r w:rsidR="00A266C4">
        <w:rPr>
          <w:rFonts w:ascii="Cambria" w:hAnsi="Cambria"/>
          <w:sz w:val="24"/>
          <w:szCs w:val="24"/>
        </w:rPr>
        <w:t>USD</w:t>
      </w:r>
      <w:r w:rsidR="00C457E0">
        <w:rPr>
          <w:rFonts w:ascii="Cambria" w:hAnsi="Cambria"/>
          <w:sz w:val="24"/>
          <w:szCs w:val="24"/>
        </w:rPr>
        <w:t>.</w:t>
      </w:r>
      <w:r w:rsidRPr="009F11BC">
        <w:rPr>
          <w:rFonts w:ascii="Cambria" w:hAnsi="Cambria"/>
          <w:sz w:val="24"/>
          <w:szCs w:val="24"/>
        </w:rPr>
        <w:t xml:space="preserve"> Sumele exacte ale granturilor vor fi determinate în funcție de nevoile imediate ale fiecăr</w:t>
      </w:r>
      <w:r w:rsidR="000054F5">
        <w:rPr>
          <w:rFonts w:ascii="Cambria" w:hAnsi="Cambria"/>
          <w:sz w:val="24"/>
          <w:szCs w:val="24"/>
        </w:rPr>
        <w:t xml:space="preserve">ei instituții </w:t>
      </w:r>
      <w:r w:rsidR="00DE3016">
        <w:rPr>
          <w:rFonts w:ascii="Cambria" w:hAnsi="Cambria"/>
          <w:sz w:val="24"/>
          <w:szCs w:val="24"/>
        </w:rPr>
        <w:t>mass-media</w:t>
      </w:r>
      <w:r w:rsidR="000054F5">
        <w:rPr>
          <w:rFonts w:ascii="Cambria" w:hAnsi="Cambria"/>
          <w:sz w:val="24"/>
          <w:szCs w:val="24"/>
        </w:rPr>
        <w:t xml:space="preserve"> și</w:t>
      </w:r>
      <w:r w:rsidR="00DE3016">
        <w:rPr>
          <w:rFonts w:ascii="Cambria" w:hAnsi="Cambria"/>
          <w:sz w:val="24"/>
          <w:szCs w:val="24"/>
        </w:rPr>
        <w:t xml:space="preserve"> de</w:t>
      </w:r>
      <w:r w:rsidR="000054F5">
        <w:rPr>
          <w:rFonts w:ascii="Cambria" w:hAnsi="Cambria"/>
          <w:sz w:val="24"/>
          <w:szCs w:val="24"/>
        </w:rPr>
        <w:t xml:space="preserve"> livrabilele propuse</w:t>
      </w:r>
      <w:r w:rsidRPr="009F11BC">
        <w:rPr>
          <w:rFonts w:ascii="Cambria" w:hAnsi="Cambria"/>
          <w:sz w:val="24"/>
          <w:szCs w:val="24"/>
        </w:rPr>
        <w:t>.</w:t>
      </w:r>
    </w:p>
    <w:p w14:paraId="1F79D58E" w14:textId="77777777" w:rsidR="00C457E0" w:rsidRPr="009F11BC" w:rsidRDefault="00C457E0" w:rsidP="00C457E0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 xml:space="preserve">NUMĂR DE </w:t>
      </w:r>
      <w:r>
        <w:rPr>
          <w:rFonts w:ascii="Cambria" w:hAnsi="Cambria"/>
          <w:sz w:val="24"/>
          <w:szCs w:val="24"/>
        </w:rPr>
        <w:t>GRANTURI</w:t>
      </w:r>
      <w:r w:rsidRPr="009F11BC">
        <w:rPr>
          <w:rFonts w:ascii="Cambria" w:hAnsi="Cambria"/>
          <w:sz w:val="24"/>
          <w:szCs w:val="24"/>
        </w:rPr>
        <w:t xml:space="preserve"> </w:t>
      </w:r>
    </w:p>
    <w:p w14:paraId="488F151C" w14:textId="40223CBD" w:rsidR="008C3589" w:rsidRDefault="008C3589" w:rsidP="00E770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</w:t>
      </w:r>
      <w:r w:rsidRPr="008C3589">
        <w:rPr>
          <w:rFonts w:ascii="Cambria" w:hAnsi="Cambria"/>
          <w:sz w:val="24"/>
          <w:szCs w:val="24"/>
        </w:rPr>
        <w:t>rogramul își propune să selecteze 5 proiecte media, cu un buget maxim de până la 20,000 USD fiecare.</w:t>
      </w:r>
    </w:p>
    <w:p w14:paraId="3821A758" w14:textId="022B0C9A" w:rsidR="00E770C3" w:rsidRPr="009F11BC" w:rsidRDefault="00E770C3" w:rsidP="00E770C3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DURATĂ</w:t>
      </w:r>
    </w:p>
    <w:p w14:paraId="559FB002" w14:textId="1C264181" w:rsidR="00E770C3" w:rsidRDefault="00E770C3" w:rsidP="00E770C3">
      <w:pPr>
        <w:rPr>
          <w:rFonts w:ascii="Cambria" w:hAnsi="Cambria"/>
          <w:sz w:val="24"/>
          <w:szCs w:val="24"/>
        </w:rPr>
      </w:pPr>
      <w:r w:rsidRPr="07FD3403">
        <w:rPr>
          <w:rFonts w:ascii="Cambria" w:hAnsi="Cambria"/>
          <w:sz w:val="24"/>
          <w:szCs w:val="24"/>
        </w:rPr>
        <w:t xml:space="preserve">Durata </w:t>
      </w:r>
      <w:r w:rsidR="00C17051" w:rsidRPr="07FD3403">
        <w:rPr>
          <w:rFonts w:ascii="Cambria" w:hAnsi="Cambria"/>
          <w:sz w:val="24"/>
          <w:szCs w:val="24"/>
        </w:rPr>
        <w:t>pro</w:t>
      </w:r>
      <w:r w:rsidR="000B3EAF" w:rsidRPr="07FD3403">
        <w:rPr>
          <w:rFonts w:ascii="Cambria" w:hAnsi="Cambria"/>
          <w:sz w:val="24"/>
          <w:szCs w:val="24"/>
        </w:rPr>
        <w:t xml:space="preserve">gramului: </w:t>
      </w:r>
      <w:r w:rsidR="004C1C1E" w:rsidRPr="07FD3403">
        <w:rPr>
          <w:rFonts w:ascii="Cambria" w:hAnsi="Cambria"/>
          <w:sz w:val="24"/>
          <w:szCs w:val="24"/>
        </w:rPr>
        <w:t>Octombrie</w:t>
      </w:r>
      <w:r w:rsidR="00766582" w:rsidRPr="07FD3403">
        <w:rPr>
          <w:rFonts w:ascii="Cambria" w:hAnsi="Cambria"/>
          <w:sz w:val="24"/>
          <w:szCs w:val="24"/>
        </w:rPr>
        <w:t xml:space="preserve"> – </w:t>
      </w:r>
      <w:r w:rsidR="1338368D" w:rsidRPr="07FD3403">
        <w:rPr>
          <w:rFonts w:ascii="Cambria" w:hAnsi="Cambria"/>
          <w:sz w:val="24"/>
          <w:szCs w:val="24"/>
        </w:rPr>
        <w:t xml:space="preserve">15 </w:t>
      </w:r>
      <w:r w:rsidR="00766582" w:rsidRPr="07FD3403">
        <w:rPr>
          <w:rFonts w:ascii="Cambria" w:hAnsi="Cambria"/>
          <w:sz w:val="24"/>
          <w:szCs w:val="24"/>
        </w:rPr>
        <w:t>Ianuarie 2024</w:t>
      </w:r>
      <w:r w:rsidR="000B3EAF" w:rsidRPr="07FD3403">
        <w:rPr>
          <w:rFonts w:ascii="Cambria" w:hAnsi="Cambria"/>
          <w:sz w:val="24"/>
          <w:szCs w:val="24"/>
        </w:rPr>
        <w:t>.</w:t>
      </w:r>
    </w:p>
    <w:p w14:paraId="1DB13EF6" w14:textId="35C717C3" w:rsidR="00E70E71" w:rsidRDefault="00E70E71" w:rsidP="00E770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LIVRABILE </w:t>
      </w:r>
    </w:p>
    <w:p w14:paraId="2994E813" w14:textId="209DE64B" w:rsidR="000054F5" w:rsidRPr="009F11BC" w:rsidRDefault="000054F5" w:rsidP="007355E6">
      <w:pPr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Sunt eligibile produse media video, audio, grafice și text. Sunt încurajate abordările inovative, vizualizarea grafică a datelor pentru explicarea politicilor în domeniul energiei și climei</w:t>
      </w:r>
      <w:r w:rsidR="00233FAD">
        <w:rPr>
          <w:rFonts w:ascii="Cambria" w:hAnsi="Cambria"/>
          <w:sz w:val="24"/>
          <w:szCs w:val="24"/>
        </w:rPr>
        <w:t xml:space="preserve">. </w:t>
      </w:r>
    </w:p>
    <w:p w14:paraId="51B08C6B" w14:textId="77777777" w:rsidR="00E770C3" w:rsidRPr="009F11BC" w:rsidRDefault="00E770C3" w:rsidP="00E770C3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COSTURI ELEGIBILE</w:t>
      </w:r>
    </w:p>
    <w:p w14:paraId="2B7CF131" w14:textId="77777777" w:rsidR="00E770C3" w:rsidRPr="009F11BC" w:rsidRDefault="00E770C3" w:rsidP="00E770C3">
      <w:pPr>
        <w:rPr>
          <w:rFonts w:ascii="Cambria" w:hAnsi="Cambria"/>
          <w:sz w:val="24"/>
          <w:szCs w:val="24"/>
        </w:rPr>
      </w:pPr>
      <w:proofErr w:type="spellStart"/>
      <w:r w:rsidRPr="009F11BC">
        <w:rPr>
          <w:rFonts w:ascii="Cambria" w:hAnsi="Cambria"/>
          <w:sz w:val="24"/>
          <w:szCs w:val="24"/>
        </w:rPr>
        <w:t>Subgranturile</w:t>
      </w:r>
      <w:proofErr w:type="spellEnd"/>
      <w:r w:rsidRPr="009F11BC">
        <w:rPr>
          <w:rFonts w:ascii="Cambria" w:hAnsi="Cambria"/>
          <w:sz w:val="24"/>
          <w:szCs w:val="24"/>
        </w:rPr>
        <w:t xml:space="preserve"> vor fi acordate pentru sprijin instituțional, inclusiv:</w:t>
      </w:r>
    </w:p>
    <w:p w14:paraId="1D9D26BE" w14:textId="192DA883" w:rsidR="00E770C3" w:rsidRPr="005D2DB9" w:rsidRDefault="00E770C3" w:rsidP="005D2DB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D2DB9">
        <w:rPr>
          <w:rFonts w:ascii="Cambria" w:hAnsi="Cambria"/>
          <w:sz w:val="24"/>
          <w:szCs w:val="24"/>
        </w:rPr>
        <w:t>Salariu și onorari</w:t>
      </w:r>
      <w:r w:rsidR="00A5561E">
        <w:rPr>
          <w:rFonts w:ascii="Cambria" w:hAnsi="Cambria"/>
          <w:sz w:val="24"/>
          <w:szCs w:val="24"/>
        </w:rPr>
        <w:t>i</w:t>
      </w:r>
      <w:r w:rsidRPr="005D2DB9">
        <w:rPr>
          <w:rFonts w:ascii="Cambria" w:hAnsi="Cambria"/>
          <w:sz w:val="24"/>
          <w:szCs w:val="24"/>
        </w:rPr>
        <w:t xml:space="preserve"> pentru personalul</w:t>
      </w:r>
      <w:r w:rsidR="009D7533">
        <w:rPr>
          <w:rFonts w:ascii="Cambria" w:hAnsi="Cambria"/>
          <w:sz w:val="24"/>
          <w:szCs w:val="24"/>
        </w:rPr>
        <w:t>-</w:t>
      </w:r>
      <w:r w:rsidRPr="005D2DB9">
        <w:rPr>
          <w:rFonts w:ascii="Cambria" w:hAnsi="Cambria"/>
          <w:sz w:val="24"/>
          <w:szCs w:val="24"/>
        </w:rPr>
        <w:t>cheie/esențial (</w:t>
      </w:r>
      <w:proofErr w:type="spellStart"/>
      <w:r w:rsidRPr="005D2DB9">
        <w:rPr>
          <w:rFonts w:ascii="Cambria" w:hAnsi="Cambria"/>
          <w:sz w:val="24"/>
          <w:szCs w:val="24"/>
        </w:rPr>
        <w:t>jurnalişti</w:t>
      </w:r>
      <w:proofErr w:type="spellEnd"/>
      <w:r w:rsidRPr="005D2DB9">
        <w:rPr>
          <w:rFonts w:ascii="Cambria" w:hAnsi="Cambria"/>
          <w:sz w:val="24"/>
          <w:szCs w:val="24"/>
        </w:rPr>
        <w:t xml:space="preserve">, traducători, editori, </w:t>
      </w:r>
      <w:r w:rsidR="009D7533">
        <w:rPr>
          <w:rFonts w:ascii="Cambria" w:hAnsi="Cambria"/>
          <w:sz w:val="24"/>
          <w:szCs w:val="24"/>
        </w:rPr>
        <w:t xml:space="preserve">operatori, </w:t>
      </w:r>
      <w:r w:rsidRPr="005D2DB9">
        <w:rPr>
          <w:rFonts w:ascii="Cambria" w:hAnsi="Cambria"/>
          <w:sz w:val="24"/>
          <w:szCs w:val="24"/>
        </w:rPr>
        <w:t xml:space="preserve">designeri, contabili, </w:t>
      </w:r>
      <w:proofErr w:type="spellStart"/>
      <w:r w:rsidR="009D7533">
        <w:rPr>
          <w:rFonts w:ascii="Cambria" w:hAnsi="Cambria"/>
          <w:sz w:val="24"/>
          <w:szCs w:val="24"/>
        </w:rPr>
        <w:t>fundaraiseri</w:t>
      </w:r>
      <w:proofErr w:type="spellEnd"/>
      <w:r w:rsidRPr="005D2DB9">
        <w:rPr>
          <w:rFonts w:ascii="Cambria" w:hAnsi="Cambria"/>
          <w:sz w:val="24"/>
          <w:szCs w:val="24"/>
        </w:rPr>
        <w:t>);</w:t>
      </w:r>
    </w:p>
    <w:p w14:paraId="30E40A16" w14:textId="641E40AB" w:rsidR="00E770C3" w:rsidRDefault="00E770C3" w:rsidP="005D2DB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 w:rsidRPr="005D2DB9">
        <w:rPr>
          <w:rFonts w:ascii="Cambria" w:hAnsi="Cambria"/>
          <w:sz w:val="24"/>
          <w:szCs w:val="24"/>
        </w:rPr>
        <w:t>Costuri de deplasare direct legate de activitate</w:t>
      </w:r>
      <w:r w:rsidR="009D7533">
        <w:rPr>
          <w:rFonts w:ascii="Cambria" w:hAnsi="Cambria"/>
          <w:sz w:val="24"/>
          <w:szCs w:val="24"/>
        </w:rPr>
        <w:t>a</w:t>
      </w:r>
      <w:r w:rsidR="00BD09AB">
        <w:rPr>
          <w:rFonts w:ascii="Cambria" w:hAnsi="Cambria"/>
          <w:sz w:val="24"/>
          <w:szCs w:val="24"/>
        </w:rPr>
        <w:t xml:space="preserve"> de producție a livrabilelor</w:t>
      </w:r>
      <w:r w:rsidRPr="005D2DB9">
        <w:rPr>
          <w:rFonts w:ascii="Cambria" w:hAnsi="Cambria"/>
          <w:sz w:val="24"/>
          <w:szCs w:val="24"/>
        </w:rPr>
        <w:t>;</w:t>
      </w:r>
    </w:p>
    <w:p w14:paraId="077B0490" w14:textId="4C8E0D50" w:rsidR="00BD09AB" w:rsidRPr="005D2DB9" w:rsidRDefault="00BD09AB" w:rsidP="005D2DB9">
      <w:pPr>
        <w:pStyle w:val="ListParagraph"/>
        <w:numPr>
          <w:ilvl w:val="0"/>
          <w:numId w:val="1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lastRenderedPageBreak/>
        <w:t>Costuri legat</w:t>
      </w:r>
      <w:r w:rsidR="009D7533">
        <w:rPr>
          <w:rFonts w:ascii="Cambria" w:hAnsi="Cambria"/>
          <w:sz w:val="24"/>
          <w:szCs w:val="24"/>
        </w:rPr>
        <w:t>e</w:t>
      </w:r>
      <w:r>
        <w:rPr>
          <w:rFonts w:ascii="Cambria" w:hAnsi="Cambria"/>
          <w:sz w:val="24"/>
          <w:szCs w:val="24"/>
        </w:rPr>
        <w:t xml:space="preserve"> de plasarea și promovarea materialelor produse;</w:t>
      </w:r>
    </w:p>
    <w:p w14:paraId="0BD64A47" w14:textId="77777777" w:rsidR="00E770C3" w:rsidRPr="00D76E49" w:rsidRDefault="00E770C3" w:rsidP="009D7533">
      <w:pPr>
        <w:rPr>
          <w:rFonts w:ascii="Cambria" w:hAnsi="Cambria"/>
          <w:sz w:val="24"/>
          <w:szCs w:val="24"/>
        </w:rPr>
      </w:pPr>
      <w:r w:rsidRPr="00D76E49">
        <w:rPr>
          <w:rFonts w:ascii="Cambria" w:hAnsi="Cambria"/>
          <w:sz w:val="24"/>
          <w:szCs w:val="24"/>
        </w:rPr>
        <w:t>CERINTE DE ELIGIBILITATE</w:t>
      </w:r>
    </w:p>
    <w:p w14:paraId="22773A0C" w14:textId="77777777" w:rsidR="00E770C3" w:rsidRPr="009F11BC" w:rsidRDefault="00E770C3" w:rsidP="005D2DB9">
      <w:pPr>
        <w:jc w:val="both"/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Pentru a fi considerați eligibili pentru a aplica, solicitanții trebuie să îndeplinească următoarele criterii:</w:t>
      </w:r>
    </w:p>
    <w:p w14:paraId="73ADB9E9" w14:textId="5A18B83D" w:rsidR="00E770C3" w:rsidRDefault="00A5561E" w:rsidP="005D2DB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Este o o</w:t>
      </w:r>
      <w:r w:rsidR="00E770C3" w:rsidRPr="005D2DB9">
        <w:rPr>
          <w:rFonts w:ascii="Cambria" w:hAnsi="Cambria"/>
          <w:sz w:val="24"/>
          <w:szCs w:val="24"/>
        </w:rPr>
        <w:t>rganizație înregistrată în Moldova</w:t>
      </w:r>
      <w:r>
        <w:rPr>
          <w:rFonts w:ascii="Cambria" w:hAnsi="Cambria"/>
          <w:sz w:val="24"/>
          <w:szCs w:val="24"/>
        </w:rPr>
        <w:t>;</w:t>
      </w:r>
    </w:p>
    <w:p w14:paraId="0160F027" w14:textId="78B12792" w:rsidR="00A5561E" w:rsidRPr="005D2DB9" w:rsidRDefault="00A5561E" w:rsidP="005D2DB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Are mai mult de 3 ani de activitate;</w:t>
      </w:r>
    </w:p>
    <w:p w14:paraId="6AC204DF" w14:textId="76549F5E" w:rsidR="00E770C3" w:rsidRPr="005D2DB9" w:rsidRDefault="00A5561E" w:rsidP="005D2DB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Are o </w:t>
      </w:r>
      <w:r w:rsidR="00E770C3" w:rsidRPr="005D2DB9">
        <w:rPr>
          <w:rFonts w:ascii="Cambria" w:hAnsi="Cambria"/>
          <w:sz w:val="24"/>
          <w:szCs w:val="24"/>
        </w:rPr>
        <w:t>politic</w:t>
      </w:r>
      <w:r w:rsidR="009D7533">
        <w:rPr>
          <w:rFonts w:ascii="Cambria" w:hAnsi="Cambria"/>
          <w:sz w:val="24"/>
          <w:szCs w:val="24"/>
        </w:rPr>
        <w:t xml:space="preserve">ă </w:t>
      </w:r>
      <w:r w:rsidR="00E770C3" w:rsidRPr="005D2DB9">
        <w:rPr>
          <w:rFonts w:ascii="Cambria" w:hAnsi="Cambria"/>
          <w:sz w:val="24"/>
          <w:szCs w:val="24"/>
        </w:rPr>
        <w:t>editorială independentă (după cum este evidențiată prin evaluări externe/rapoarte de evaluare, acolo unde este posibil)</w:t>
      </w:r>
      <w:r>
        <w:rPr>
          <w:rFonts w:ascii="Cambria" w:hAnsi="Cambria"/>
          <w:sz w:val="24"/>
          <w:szCs w:val="24"/>
        </w:rPr>
        <w:t>;</w:t>
      </w:r>
    </w:p>
    <w:p w14:paraId="3041C823" w14:textId="2772CF50" w:rsidR="00E770C3" w:rsidRPr="005D2DB9" w:rsidRDefault="00E770C3" w:rsidP="005D2DB9">
      <w:pPr>
        <w:pStyle w:val="ListParagraph"/>
        <w:numPr>
          <w:ilvl w:val="0"/>
          <w:numId w:val="2"/>
        </w:numPr>
        <w:rPr>
          <w:rFonts w:ascii="Cambria" w:hAnsi="Cambria"/>
          <w:sz w:val="24"/>
          <w:szCs w:val="24"/>
        </w:rPr>
      </w:pPr>
      <w:r w:rsidRPr="005D2DB9">
        <w:rPr>
          <w:rFonts w:ascii="Cambria" w:hAnsi="Cambria"/>
          <w:sz w:val="24"/>
          <w:szCs w:val="24"/>
        </w:rPr>
        <w:t>D</w:t>
      </w:r>
      <w:r w:rsidR="00A5561E">
        <w:rPr>
          <w:rFonts w:ascii="Cambria" w:hAnsi="Cambria"/>
          <w:sz w:val="24"/>
          <w:szCs w:val="24"/>
        </w:rPr>
        <w:t>ă</w:t>
      </w:r>
      <w:r w:rsidRPr="005D2DB9">
        <w:rPr>
          <w:rFonts w:ascii="Cambria" w:hAnsi="Cambria"/>
          <w:sz w:val="24"/>
          <w:szCs w:val="24"/>
        </w:rPr>
        <w:t xml:space="preserve"> dovadă de </w:t>
      </w:r>
      <w:r w:rsidR="009D7533">
        <w:rPr>
          <w:rFonts w:ascii="Cambria" w:hAnsi="Cambria"/>
          <w:sz w:val="24"/>
          <w:szCs w:val="24"/>
        </w:rPr>
        <w:t>dedicație</w:t>
      </w:r>
      <w:r w:rsidRPr="005D2DB9">
        <w:rPr>
          <w:rFonts w:ascii="Cambria" w:hAnsi="Cambria"/>
          <w:sz w:val="24"/>
          <w:szCs w:val="24"/>
        </w:rPr>
        <w:t xml:space="preserve"> față de jurnalismul profesionist și etic (după cum este evidențiat de rapoartele de monitorizare a mass-media, acolo unde este posibil)</w:t>
      </w:r>
      <w:r w:rsidR="00A5561E">
        <w:rPr>
          <w:rFonts w:ascii="Cambria" w:hAnsi="Cambria"/>
          <w:sz w:val="24"/>
          <w:szCs w:val="24"/>
        </w:rPr>
        <w:t xml:space="preserve">; </w:t>
      </w:r>
    </w:p>
    <w:p w14:paraId="545E1139" w14:textId="2DB8289A" w:rsidR="00E770C3" w:rsidRPr="009F11BC" w:rsidRDefault="00E770C3" w:rsidP="00E770C3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CRITERI</w:t>
      </w:r>
      <w:r w:rsidR="00A5561E">
        <w:rPr>
          <w:rFonts w:ascii="Cambria" w:hAnsi="Cambria"/>
          <w:sz w:val="24"/>
          <w:szCs w:val="24"/>
        </w:rPr>
        <w:t>I</w:t>
      </w:r>
      <w:r w:rsidRPr="009F11BC">
        <w:rPr>
          <w:rFonts w:ascii="Cambria" w:hAnsi="Cambria"/>
          <w:sz w:val="24"/>
          <w:szCs w:val="24"/>
        </w:rPr>
        <w:t xml:space="preserve"> DE EVALUARE</w:t>
      </w:r>
    </w:p>
    <w:p w14:paraId="7D9D7FBC" w14:textId="7093173A" w:rsidR="00E770C3" w:rsidRPr="009F11BC" w:rsidRDefault="009D7533" w:rsidP="00E770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Dosarele </w:t>
      </w:r>
      <w:r w:rsidR="00E770C3" w:rsidRPr="009F11BC">
        <w:rPr>
          <w:rFonts w:ascii="Cambria" w:hAnsi="Cambria"/>
          <w:sz w:val="24"/>
          <w:szCs w:val="24"/>
        </w:rPr>
        <w:t xml:space="preserve">vor fi evaluate de un comitet de examinare </w:t>
      </w:r>
      <w:r>
        <w:rPr>
          <w:rFonts w:ascii="Cambria" w:hAnsi="Cambria"/>
          <w:sz w:val="24"/>
          <w:szCs w:val="24"/>
        </w:rPr>
        <w:t>în baza următoarelor criterii</w:t>
      </w:r>
      <w:r w:rsidR="00E770C3" w:rsidRPr="009F11BC">
        <w:rPr>
          <w:rFonts w:ascii="Cambria" w:hAnsi="Cambria"/>
          <w:sz w:val="24"/>
          <w:szCs w:val="24"/>
        </w:rPr>
        <w:t>:</w:t>
      </w:r>
    </w:p>
    <w:tbl>
      <w:tblPr>
        <w:tblStyle w:val="TableGrid"/>
        <w:tblW w:w="8643" w:type="dxa"/>
        <w:tblLook w:val="04A0" w:firstRow="1" w:lastRow="0" w:firstColumn="1" w:lastColumn="0" w:noHBand="0" w:noVBand="1"/>
      </w:tblPr>
      <w:tblGrid>
        <w:gridCol w:w="6658"/>
        <w:gridCol w:w="1985"/>
      </w:tblGrid>
      <w:tr w:rsidR="005D2DB9" w14:paraId="4A1C95DB" w14:textId="77777777" w:rsidTr="005D2DB9">
        <w:tc>
          <w:tcPr>
            <w:tcW w:w="6658" w:type="dxa"/>
            <w:shd w:val="clear" w:color="auto" w:fill="D9E2F3" w:themeFill="accent1" w:themeFillTint="33"/>
          </w:tcPr>
          <w:p w14:paraId="133CC951" w14:textId="77777777" w:rsidR="005D2DB9" w:rsidRPr="005D2DB9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D2DB9">
              <w:rPr>
                <w:rFonts w:ascii="Cambria" w:hAnsi="Cambria"/>
                <w:b/>
                <w:bCs/>
                <w:sz w:val="24"/>
                <w:szCs w:val="24"/>
              </w:rPr>
              <w:t>Criteriu de evaluare</w:t>
            </w:r>
          </w:p>
          <w:p w14:paraId="6F34D5D1" w14:textId="77777777" w:rsidR="005D2DB9" w:rsidRPr="005D2DB9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D9E2F3" w:themeFill="accent1" w:themeFillTint="33"/>
          </w:tcPr>
          <w:p w14:paraId="2F7F5C8E" w14:textId="77777777" w:rsidR="005D2DB9" w:rsidRPr="005D2DB9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D2DB9">
              <w:rPr>
                <w:rFonts w:ascii="Cambria" w:hAnsi="Cambria"/>
                <w:b/>
                <w:bCs/>
                <w:sz w:val="24"/>
                <w:szCs w:val="24"/>
              </w:rPr>
              <w:t>Puncte maxime</w:t>
            </w:r>
          </w:p>
          <w:p w14:paraId="58FBACAF" w14:textId="77777777" w:rsidR="005D2DB9" w:rsidRPr="005D2DB9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D2DB9" w14:paraId="60C7CA1B" w14:textId="77777777" w:rsidTr="005D2DB9">
        <w:tc>
          <w:tcPr>
            <w:tcW w:w="6658" w:type="dxa"/>
          </w:tcPr>
          <w:p w14:paraId="45ADDC0F" w14:textId="55EF103E" w:rsidR="005D2DB9" w:rsidRDefault="005D2DB9" w:rsidP="00E770C3">
            <w:pPr>
              <w:rPr>
                <w:rFonts w:ascii="Cambria" w:hAnsi="Cambria"/>
                <w:sz w:val="24"/>
                <w:szCs w:val="24"/>
              </w:rPr>
            </w:pPr>
            <w:r w:rsidRPr="009F11BC">
              <w:rPr>
                <w:rFonts w:ascii="Cambria" w:hAnsi="Cambria"/>
                <w:sz w:val="24"/>
                <w:szCs w:val="24"/>
              </w:rPr>
              <w:t xml:space="preserve">Solicitantul a demonstrat o </w:t>
            </w:r>
            <w:r w:rsidR="00E231EE">
              <w:rPr>
                <w:rFonts w:ascii="Cambria" w:hAnsi="Cambria"/>
                <w:sz w:val="24"/>
                <w:szCs w:val="24"/>
              </w:rPr>
              <w:t>necesitate clară de finanțare</w:t>
            </w:r>
            <w:r w:rsidRPr="009F11BC">
              <w:rPr>
                <w:rFonts w:ascii="Cambria" w:hAnsi="Cambria"/>
                <w:sz w:val="24"/>
                <w:szCs w:val="24"/>
              </w:rPr>
              <w:t xml:space="preserve">    </w:t>
            </w:r>
          </w:p>
        </w:tc>
        <w:tc>
          <w:tcPr>
            <w:tcW w:w="1985" w:type="dxa"/>
          </w:tcPr>
          <w:p w14:paraId="5DC7078E" w14:textId="0AF958FB" w:rsidR="005D2DB9" w:rsidRPr="001C48A6" w:rsidRDefault="00A5561E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48A6">
              <w:rPr>
                <w:rFonts w:ascii="Cambria" w:hAnsi="Cambria"/>
                <w:b/>
                <w:bCs/>
                <w:sz w:val="24"/>
                <w:szCs w:val="24"/>
              </w:rPr>
              <w:t>15</w:t>
            </w:r>
          </w:p>
          <w:p w14:paraId="39DFFBB3" w14:textId="77777777" w:rsidR="005D2DB9" w:rsidRPr="001C48A6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D2DB9" w14:paraId="702DB6E1" w14:textId="77777777" w:rsidTr="005D2DB9">
        <w:tc>
          <w:tcPr>
            <w:tcW w:w="6658" w:type="dxa"/>
          </w:tcPr>
          <w:p w14:paraId="6BA163F8" w14:textId="3322F18D" w:rsidR="005D2DB9" w:rsidRDefault="005D2DB9" w:rsidP="00E770C3">
            <w:pPr>
              <w:rPr>
                <w:rFonts w:ascii="Cambria" w:hAnsi="Cambria"/>
                <w:sz w:val="24"/>
                <w:szCs w:val="24"/>
              </w:rPr>
            </w:pPr>
            <w:r w:rsidRPr="009F11BC">
              <w:rPr>
                <w:rFonts w:ascii="Cambria" w:hAnsi="Cambria"/>
                <w:sz w:val="24"/>
                <w:szCs w:val="24"/>
              </w:rPr>
              <w:t xml:space="preserve">Solicitantul a demonstrat o politică editorială independentă (după cum evidențiază rapoartele de evaluare/evaluare externă, acolo unde este posibil și aderarea la Codul de etică)    </w:t>
            </w:r>
          </w:p>
        </w:tc>
        <w:tc>
          <w:tcPr>
            <w:tcW w:w="1985" w:type="dxa"/>
          </w:tcPr>
          <w:p w14:paraId="725B5044" w14:textId="4654F0A8" w:rsidR="005D2DB9" w:rsidRPr="001C48A6" w:rsidRDefault="00A5561E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48A6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5D2DB9" w:rsidRPr="001C48A6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  <w:p w14:paraId="29850C18" w14:textId="77777777" w:rsidR="005D2DB9" w:rsidRPr="001C48A6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D2DB9" w14:paraId="3221BC10" w14:textId="77777777" w:rsidTr="005D2DB9">
        <w:tc>
          <w:tcPr>
            <w:tcW w:w="6658" w:type="dxa"/>
          </w:tcPr>
          <w:p w14:paraId="24CDBE7D" w14:textId="5D16799B" w:rsidR="005D2DB9" w:rsidRDefault="005D2DB9" w:rsidP="00E770C3">
            <w:pPr>
              <w:rPr>
                <w:rFonts w:ascii="Cambria" w:hAnsi="Cambria"/>
                <w:sz w:val="24"/>
                <w:szCs w:val="24"/>
              </w:rPr>
            </w:pPr>
            <w:r w:rsidRPr="009F11BC">
              <w:rPr>
                <w:rFonts w:ascii="Cambria" w:hAnsi="Cambria"/>
                <w:sz w:val="24"/>
                <w:szCs w:val="24"/>
              </w:rPr>
              <w:t xml:space="preserve">Solicitantul a demonstrat </w:t>
            </w:r>
            <w:r w:rsidR="00A5561E">
              <w:rPr>
                <w:rFonts w:ascii="Cambria" w:hAnsi="Cambria"/>
                <w:sz w:val="24"/>
                <w:szCs w:val="24"/>
              </w:rPr>
              <w:t>dedicație</w:t>
            </w:r>
            <w:r w:rsidRPr="009F11BC">
              <w:rPr>
                <w:rFonts w:ascii="Cambria" w:hAnsi="Cambria"/>
                <w:sz w:val="24"/>
                <w:szCs w:val="24"/>
              </w:rPr>
              <w:t xml:space="preserve"> pentru jurnalismul profesion</w:t>
            </w:r>
            <w:r w:rsidR="00A5561E">
              <w:rPr>
                <w:rFonts w:ascii="Cambria" w:hAnsi="Cambria"/>
                <w:sz w:val="24"/>
                <w:szCs w:val="24"/>
              </w:rPr>
              <w:t>ist</w:t>
            </w:r>
            <w:r w:rsidRPr="009F11BC">
              <w:rPr>
                <w:rFonts w:ascii="Cambria" w:hAnsi="Cambria"/>
                <w:sz w:val="24"/>
                <w:szCs w:val="24"/>
              </w:rPr>
              <w:t xml:space="preserve"> și etic (după cum este evidențiat de rapoartele de monitorizare a mass-media, acolo unde este posibil)   </w:t>
            </w:r>
          </w:p>
        </w:tc>
        <w:tc>
          <w:tcPr>
            <w:tcW w:w="1985" w:type="dxa"/>
          </w:tcPr>
          <w:p w14:paraId="4CF84A65" w14:textId="6CD1DD07" w:rsidR="005D2DB9" w:rsidRPr="001C48A6" w:rsidRDefault="00A5561E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48A6">
              <w:rPr>
                <w:rFonts w:ascii="Cambria" w:hAnsi="Cambria"/>
                <w:b/>
                <w:bCs/>
                <w:sz w:val="24"/>
                <w:szCs w:val="24"/>
              </w:rPr>
              <w:t>1</w:t>
            </w:r>
            <w:r w:rsidR="00D80C73" w:rsidRPr="001C48A6">
              <w:rPr>
                <w:rFonts w:ascii="Cambria" w:hAnsi="Cambria"/>
                <w:b/>
                <w:bCs/>
                <w:sz w:val="24"/>
                <w:szCs w:val="24"/>
              </w:rPr>
              <w:t>5</w:t>
            </w:r>
          </w:p>
          <w:p w14:paraId="041198DB" w14:textId="77777777" w:rsidR="005D2DB9" w:rsidRPr="001C48A6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5D2DB9" w14:paraId="3C0FE224" w14:textId="77777777" w:rsidTr="005D2DB9">
        <w:tc>
          <w:tcPr>
            <w:tcW w:w="6658" w:type="dxa"/>
          </w:tcPr>
          <w:p w14:paraId="5338759F" w14:textId="3AEFEE85" w:rsidR="005D2DB9" w:rsidRDefault="005D2DB9" w:rsidP="00E770C3">
            <w:pPr>
              <w:rPr>
                <w:rFonts w:ascii="Cambria" w:hAnsi="Cambria"/>
                <w:sz w:val="24"/>
                <w:szCs w:val="24"/>
              </w:rPr>
            </w:pPr>
            <w:r w:rsidRPr="009F11BC">
              <w:rPr>
                <w:rFonts w:ascii="Cambria" w:hAnsi="Cambria"/>
                <w:sz w:val="24"/>
                <w:szCs w:val="24"/>
              </w:rPr>
              <w:t>Solicitantul a prezentat un buget realist, iar costurile sunt rezonabile</w:t>
            </w:r>
          </w:p>
        </w:tc>
        <w:tc>
          <w:tcPr>
            <w:tcW w:w="1985" w:type="dxa"/>
          </w:tcPr>
          <w:p w14:paraId="6A7F6BCE" w14:textId="1A220A8A" w:rsidR="005D2DB9" w:rsidRPr="001C48A6" w:rsidRDefault="00A5561E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48A6">
              <w:rPr>
                <w:rFonts w:ascii="Cambria" w:hAnsi="Cambria"/>
                <w:b/>
                <w:bCs/>
                <w:sz w:val="24"/>
                <w:szCs w:val="24"/>
              </w:rPr>
              <w:t>25</w:t>
            </w:r>
          </w:p>
          <w:p w14:paraId="38053D5D" w14:textId="77777777" w:rsidR="005D2DB9" w:rsidRPr="001C48A6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</w:tr>
      <w:tr w:rsidR="001C48A6" w14:paraId="02963ABD" w14:textId="77777777" w:rsidTr="001C48A6">
        <w:trPr>
          <w:trHeight w:val="432"/>
        </w:trPr>
        <w:tc>
          <w:tcPr>
            <w:tcW w:w="6658" w:type="dxa"/>
            <w:vMerge w:val="restart"/>
          </w:tcPr>
          <w:p w14:paraId="50109C92" w14:textId="3DBFDB26" w:rsidR="001C48A6" w:rsidRDefault="001C48A6" w:rsidP="00E770C3">
            <w:pPr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Livrabilele propuse în cadrul proiectului corespund obiectivelor PNUD, inclusiv:</w:t>
            </w:r>
          </w:p>
          <w:p w14:paraId="18B38FD0" w14:textId="04C5DA8A" w:rsidR="001C48A6" w:rsidRPr="00233FAD" w:rsidRDefault="001C48A6" w:rsidP="00233FA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233FAD">
              <w:rPr>
                <w:rFonts w:ascii="Cambria" w:hAnsi="Cambria"/>
                <w:sz w:val="24"/>
                <w:szCs w:val="24"/>
              </w:rPr>
              <w:t xml:space="preserve">Vizualizare date și </w:t>
            </w:r>
            <w:proofErr w:type="spellStart"/>
            <w:r w:rsidRPr="00233FAD">
              <w:rPr>
                <w:rFonts w:ascii="Cambria" w:hAnsi="Cambria"/>
                <w:sz w:val="24"/>
                <w:szCs w:val="24"/>
              </w:rPr>
              <w:t>infografice</w:t>
            </w:r>
            <w:proofErr w:type="spellEnd"/>
            <w:r w:rsidR="00233FAD" w:rsidRPr="00233FAD">
              <w:rPr>
                <w:rFonts w:ascii="Cambria" w:hAnsi="Cambria"/>
                <w:sz w:val="24"/>
                <w:szCs w:val="24"/>
              </w:rPr>
              <w:t>;</w:t>
            </w:r>
          </w:p>
          <w:p w14:paraId="51560F32" w14:textId="12F46E7D" w:rsidR="001C48A6" w:rsidRPr="00233FAD" w:rsidRDefault="001C48A6" w:rsidP="00233FA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r w:rsidRPr="00233FAD">
              <w:rPr>
                <w:rFonts w:ascii="Cambria" w:hAnsi="Cambria"/>
                <w:sz w:val="24"/>
                <w:szCs w:val="24"/>
              </w:rPr>
              <w:t>Produse video</w:t>
            </w:r>
            <w:r w:rsidR="00233FAD" w:rsidRPr="00233FAD">
              <w:rPr>
                <w:rFonts w:ascii="Cambria" w:hAnsi="Cambria"/>
                <w:sz w:val="24"/>
                <w:szCs w:val="24"/>
              </w:rPr>
              <w:t>;</w:t>
            </w:r>
          </w:p>
          <w:p w14:paraId="6BB8AB60" w14:textId="7398676D" w:rsidR="001C48A6" w:rsidRPr="00233FAD" w:rsidRDefault="001C48A6" w:rsidP="00233FAD">
            <w:pPr>
              <w:pStyle w:val="ListParagraph"/>
              <w:numPr>
                <w:ilvl w:val="0"/>
                <w:numId w:val="4"/>
              </w:numPr>
              <w:rPr>
                <w:rFonts w:ascii="Cambria" w:hAnsi="Cambria"/>
                <w:sz w:val="24"/>
                <w:szCs w:val="24"/>
              </w:rPr>
            </w:pPr>
            <w:proofErr w:type="spellStart"/>
            <w:r w:rsidRPr="00233FAD">
              <w:rPr>
                <w:rFonts w:ascii="Cambria" w:hAnsi="Cambria"/>
                <w:sz w:val="24"/>
                <w:szCs w:val="24"/>
              </w:rPr>
              <w:t>Explainere</w:t>
            </w:r>
            <w:proofErr w:type="spellEnd"/>
            <w:r w:rsidRPr="00233FAD">
              <w:rPr>
                <w:rFonts w:ascii="Cambria" w:hAnsi="Cambria"/>
                <w:sz w:val="24"/>
                <w:szCs w:val="24"/>
              </w:rPr>
              <w:t xml:space="preserve"> </w:t>
            </w:r>
            <w:r w:rsidR="00C457E0">
              <w:rPr>
                <w:rFonts w:ascii="Cambria" w:hAnsi="Cambria"/>
                <w:sz w:val="24"/>
                <w:szCs w:val="24"/>
              </w:rPr>
              <w:t>de diferit format (video/text/</w:t>
            </w:r>
            <w:proofErr w:type="spellStart"/>
            <w:r w:rsidR="00C457E0">
              <w:rPr>
                <w:rFonts w:ascii="Cambria" w:hAnsi="Cambria"/>
                <w:sz w:val="24"/>
                <w:szCs w:val="24"/>
              </w:rPr>
              <w:t>podcast</w:t>
            </w:r>
            <w:proofErr w:type="spellEnd"/>
            <w:r w:rsidR="00C457E0">
              <w:rPr>
                <w:rFonts w:ascii="Cambria" w:hAnsi="Cambria"/>
                <w:sz w:val="24"/>
                <w:szCs w:val="24"/>
              </w:rPr>
              <w:t>, etc)</w:t>
            </w:r>
          </w:p>
        </w:tc>
        <w:tc>
          <w:tcPr>
            <w:tcW w:w="1985" w:type="dxa"/>
          </w:tcPr>
          <w:p w14:paraId="26937903" w14:textId="7E9B7D5F" w:rsidR="001C48A6" w:rsidRPr="001C48A6" w:rsidRDefault="001C48A6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1C48A6">
              <w:rPr>
                <w:rFonts w:ascii="Cambria" w:hAnsi="Cambria"/>
                <w:b/>
                <w:bCs/>
                <w:sz w:val="24"/>
                <w:szCs w:val="24"/>
              </w:rPr>
              <w:t>30</w:t>
            </w:r>
          </w:p>
        </w:tc>
      </w:tr>
      <w:tr w:rsidR="001C48A6" w14:paraId="7345C965" w14:textId="77777777" w:rsidTr="005D2DB9">
        <w:trPr>
          <w:trHeight w:val="408"/>
        </w:trPr>
        <w:tc>
          <w:tcPr>
            <w:tcW w:w="6658" w:type="dxa"/>
            <w:vMerge/>
          </w:tcPr>
          <w:p w14:paraId="56C1BB56" w14:textId="77777777" w:rsidR="001C48A6" w:rsidRDefault="001C48A6" w:rsidP="00E770C3">
            <w:pPr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985" w:type="dxa"/>
          </w:tcPr>
          <w:p w14:paraId="132FD055" w14:textId="77777777" w:rsidR="001C48A6" w:rsidRDefault="001C48A6" w:rsidP="005D2DB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  <w:p w14:paraId="43B7AF63" w14:textId="77777777" w:rsidR="001C48A6" w:rsidRDefault="001C48A6" w:rsidP="005D2DB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  <w:p w14:paraId="613CC45B" w14:textId="5CC26A05" w:rsidR="001C48A6" w:rsidRDefault="001C48A6" w:rsidP="005D2DB9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D2DB9" w14:paraId="70530002" w14:textId="77777777" w:rsidTr="005D2DB9">
        <w:tc>
          <w:tcPr>
            <w:tcW w:w="6658" w:type="dxa"/>
          </w:tcPr>
          <w:p w14:paraId="618455AE" w14:textId="6C83A6CF" w:rsidR="005D2DB9" w:rsidRPr="005D2DB9" w:rsidRDefault="005D2DB9" w:rsidP="005D2DB9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D2DB9">
              <w:rPr>
                <w:rFonts w:ascii="Cambria" w:hAnsi="Cambria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985" w:type="dxa"/>
          </w:tcPr>
          <w:p w14:paraId="2CD7DD56" w14:textId="5BF6C467" w:rsidR="005D2DB9" w:rsidRPr="005D2DB9" w:rsidRDefault="005D2DB9" w:rsidP="005D2DB9">
            <w:pPr>
              <w:spacing w:after="160" w:line="259" w:lineRule="auto"/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5D2DB9">
              <w:rPr>
                <w:rFonts w:ascii="Cambria" w:hAnsi="Cambria"/>
                <w:b/>
                <w:bCs/>
                <w:sz w:val="24"/>
                <w:szCs w:val="24"/>
              </w:rPr>
              <w:t>100 de puncte</w:t>
            </w:r>
          </w:p>
        </w:tc>
      </w:tr>
    </w:tbl>
    <w:p w14:paraId="1E3A550C" w14:textId="21364B35" w:rsidR="00E770C3" w:rsidRPr="009F11BC" w:rsidRDefault="00E770C3" w:rsidP="00E770C3">
      <w:pPr>
        <w:rPr>
          <w:rFonts w:ascii="Cambria" w:hAnsi="Cambria"/>
          <w:sz w:val="24"/>
          <w:szCs w:val="24"/>
        </w:rPr>
      </w:pPr>
    </w:p>
    <w:p w14:paraId="47978475" w14:textId="2A5D03DF" w:rsidR="00E770C3" w:rsidRPr="009F11BC" w:rsidRDefault="00E770C3" w:rsidP="00E770C3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 xml:space="preserve">Cererile incomplete, neeligibile sau </w:t>
      </w:r>
      <w:r w:rsidR="00326D95">
        <w:rPr>
          <w:rFonts w:ascii="Cambria" w:hAnsi="Cambria"/>
          <w:sz w:val="24"/>
          <w:szCs w:val="24"/>
        </w:rPr>
        <w:t xml:space="preserve">expediate </w:t>
      </w:r>
      <w:r w:rsidRPr="009F11BC">
        <w:rPr>
          <w:rFonts w:ascii="Cambria" w:hAnsi="Cambria"/>
          <w:sz w:val="24"/>
          <w:szCs w:val="24"/>
        </w:rPr>
        <w:t xml:space="preserve">cu întârziere nu vor fi luate în considerare pentru finanțare. </w:t>
      </w:r>
    </w:p>
    <w:p w14:paraId="167C07D1" w14:textId="4F4F043F" w:rsidR="00E770C3" w:rsidRPr="009F11BC" w:rsidRDefault="00326D95" w:rsidP="00E770C3">
      <w:pPr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DOSARUL DE PARTICIPARE</w:t>
      </w:r>
    </w:p>
    <w:p w14:paraId="74C92C8F" w14:textId="2562CA0B" w:rsidR="00E770C3" w:rsidRPr="009F11BC" w:rsidRDefault="00E770C3" w:rsidP="00E770C3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 xml:space="preserve">Pentru a </w:t>
      </w:r>
      <w:r w:rsidR="00326D95">
        <w:rPr>
          <w:rFonts w:ascii="Cambria" w:hAnsi="Cambria"/>
          <w:sz w:val="24"/>
          <w:szCs w:val="24"/>
        </w:rPr>
        <w:t>participa la competiție</w:t>
      </w:r>
      <w:r w:rsidRPr="009F11BC">
        <w:rPr>
          <w:rFonts w:ascii="Cambria" w:hAnsi="Cambria"/>
          <w:sz w:val="24"/>
          <w:szCs w:val="24"/>
        </w:rPr>
        <w:t>, vă rugăm să prezentați următoarele documente:</w:t>
      </w:r>
    </w:p>
    <w:p w14:paraId="1FA87CB6" w14:textId="452E0DFD" w:rsidR="00E770C3" w:rsidRPr="001120DD" w:rsidRDefault="00E770C3" w:rsidP="005D2DB9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4"/>
          <w:szCs w:val="24"/>
        </w:rPr>
      </w:pPr>
      <w:r w:rsidRPr="005D2DB9">
        <w:rPr>
          <w:rFonts w:ascii="Cambria" w:hAnsi="Cambria"/>
          <w:sz w:val="24"/>
          <w:szCs w:val="24"/>
        </w:rPr>
        <w:t>Formular de înscriere în Word, completat în română, rusă sau engleză</w:t>
      </w:r>
    </w:p>
    <w:p w14:paraId="1DC515B4" w14:textId="54CB063C" w:rsidR="00E770C3" w:rsidRPr="001120DD" w:rsidRDefault="00E770C3" w:rsidP="005D2DB9">
      <w:pPr>
        <w:pStyle w:val="ListParagraph"/>
        <w:numPr>
          <w:ilvl w:val="0"/>
          <w:numId w:val="3"/>
        </w:numPr>
        <w:rPr>
          <w:rFonts w:ascii="Cambria" w:hAnsi="Cambria"/>
          <w:b/>
          <w:bCs/>
          <w:sz w:val="24"/>
          <w:szCs w:val="24"/>
        </w:rPr>
      </w:pPr>
      <w:r w:rsidRPr="005D2DB9">
        <w:rPr>
          <w:rFonts w:ascii="Cambria" w:hAnsi="Cambria"/>
          <w:sz w:val="24"/>
          <w:szCs w:val="24"/>
        </w:rPr>
        <w:t>Bugetul detaliat al proiectului;</w:t>
      </w:r>
      <w:r w:rsidR="00A5561E">
        <w:rPr>
          <w:rFonts w:ascii="Cambria" w:hAnsi="Cambria"/>
          <w:sz w:val="24"/>
          <w:szCs w:val="24"/>
        </w:rPr>
        <w:t xml:space="preserve"> </w:t>
      </w:r>
    </w:p>
    <w:p w14:paraId="2CDE6E16" w14:textId="50354B16" w:rsidR="00E770C3" w:rsidRDefault="00E770C3" w:rsidP="005D2DB9">
      <w:pPr>
        <w:pStyle w:val="ListParagraph"/>
        <w:numPr>
          <w:ilvl w:val="0"/>
          <w:numId w:val="3"/>
        </w:numPr>
        <w:rPr>
          <w:rFonts w:ascii="Cambria" w:hAnsi="Cambria"/>
          <w:sz w:val="24"/>
          <w:szCs w:val="24"/>
        </w:rPr>
      </w:pPr>
      <w:r w:rsidRPr="005D2DB9">
        <w:rPr>
          <w:rFonts w:ascii="Cambria" w:hAnsi="Cambria"/>
          <w:sz w:val="24"/>
          <w:szCs w:val="24"/>
        </w:rPr>
        <w:lastRenderedPageBreak/>
        <w:t>Copie a certificatului de înregistrare sau a deciziei</w:t>
      </w:r>
      <w:r w:rsidR="008926C9">
        <w:rPr>
          <w:rFonts w:ascii="Cambria" w:hAnsi="Cambria"/>
          <w:sz w:val="24"/>
          <w:szCs w:val="24"/>
        </w:rPr>
        <w:t xml:space="preserve"> de înregistrare</w:t>
      </w:r>
      <w:r w:rsidRPr="005D2DB9">
        <w:rPr>
          <w:rFonts w:ascii="Cambria" w:hAnsi="Cambria"/>
          <w:sz w:val="24"/>
          <w:szCs w:val="24"/>
        </w:rPr>
        <w:t>;</w:t>
      </w:r>
    </w:p>
    <w:p w14:paraId="2D536B79" w14:textId="0E949613" w:rsidR="00D80C73" w:rsidRPr="008926C9" w:rsidRDefault="00A266C4" w:rsidP="007355E6">
      <w:pPr>
        <w:pStyle w:val="ListParagraph"/>
        <w:numPr>
          <w:ilvl w:val="0"/>
          <w:numId w:val="3"/>
        </w:numPr>
      </w:pPr>
      <w:r w:rsidRPr="005D2DB9">
        <w:rPr>
          <w:rFonts w:ascii="Cambria" w:hAnsi="Cambria"/>
          <w:sz w:val="24"/>
          <w:szCs w:val="24"/>
        </w:rPr>
        <w:t>Copie a Statutului Organizației (pentru organizațiile non-profit).</w:t>
      </w:r>
    </w:p>
    <w:p w14:paraId="58C4732A" w14:textId="754E1FCE" w:rsidR="00E770C3" w:rsidRPr="009F11BC" w:rsidRDefault="00E770C3" w:rsidP="00E770C3">
      <w:pPr>
        <w:rPr>
          <w:rFonts w:ascii="Cambria" w:hAnsi="Cambria"/>
          <w:sz w:val="24"/>
          <w:szCs w:val="24"/>
        </w:rPr>
      </w:pPr>
      <w:r w:rsidRPr="009F11BC">
        <w:rPr>
          <w:rFonts w:ascii="Cambria" w:hAnsi="Cambria"/>
          <w:sz w:val="24"/>
          <w:szCs w:val="24"/>
        </w:rPr>
        <w:t>CUM SE</w:t>
      </w:r>
      <w:r w:rsidR="00C457E0">
        <w:rPr>
          <w:rFonts w:ascii="Cambria" w:hAnsi="Cambria"/>
          <w:sz w:val="24"/>
          <w:szCs w:val="24"/>
        </w:rPr>
        <w:t xml:space="preserve"> VA</w:t>
      </w:r>
      <w:r w:rsidRPr="009F11BC">
        <w:rPr>
          <w:rFonts w:ascii="Cambria" w:hAnsi="Cambria"/>
          <w:sz w:val="24"/>
          <w:szCs w:val="24"/>
        </w:rPr>
        <w:t xml:space="preserve"> </w:t>
      </w:r>
      <w:r w:rsidR="00326D95">
        <w:rPr>
          <w:rFonts w:ascii="Cambria" w:hAnsi="Cambria"/>
          <w:sz w:val="24"/>
          <w:szCs w:val="24"/>
        </w:rPr>
        <w:t>DEPUNE DOSARUL</w:t>
      </w:r>
    </w:p>
    <w:p w14:paraId="69005538" w14:textId="77777777" w:rsidR="00D76E49" w:rsidRDefault="00E770C3" w:rsidP="005D2DB9">
      <w:pPr>
        <w:jc w:val="both"/>
        <w:rPr>
          <w:rFonts w:ascii="Cambria" w:hAnsi="Cambria"/>
          <w:sz w:val="24"/>
          <w:szCs w:val="24"/>
        </w:rPr>
      </w:pPr>
      <w:r w:rsidRPr="75D8C2E7">
        <w:rPr>
          <w:rFonts w:ascii="Cambria" w:hAnsi="Cambria"/>
          <w:sz w:val="24"/>
          <w:szCs w:val="24"/>
        </w:rPr>
        <w:t xml:space="preserve">Toate cererile trebuie depuse electronic (cu atașamentele tuturor documentelor necesare menționate în secțiunea Pachetul de aplicații) la adresa de e-mail </w:t>
      </w:r>
      <w:r w:rsidR="005D2DB9" w:rsidRPr="75D8C2E7">
        <w:rPr>
          <w:rFonts w:ascii="Cambria" w:hAnsi="Cambria"/>
          <w:color w:val="4472C4" w:themeColor="accent1"/>
          <w:sz w:val="24"/>
          <w:szCs w:val="24"/>
        </w:rPr>
        <w:t>veronica.herta@undp</w:t>
      </w:r>
      <w:r w:rsidRPr="75D8C2E7">
        <w:rPr>
          <w:rFonts w:ascii="Cambria" w:hAnsi="Cambria"/>
          <w:color w:val="4472C4" w:themeColor="accent1"/>
          <w:sz w:val="24"/>
          <w:szCs w:val="24"/>
        </w:rPr>
        <w:t xml:space="preserve">.org </w:t>
      </w:r>
      <w:r w:rsidRPr="75D8C2E7">
        <w:rPr>
          <w:rFonts w:ascii="Cambria" w:hAnsi="Cambria"/>
          <w:sz w:val="24"/>
          <w:szCs w:val="24"/>
        </w:rPr>
        <w:t>cu „</w:t>
      </w:r>
      <w:r w:rsidR="00233FAD" w:rsidRPr="75D8C2E7">
        <w:rPr>
          <w:rFonts w:ascii="Cambria" w:hAnsi="Cambria"/>
          <w:sz w:val="24"/>
          <w:szCs w:val="24"/>
        </w:rPr>
        <w:t>Granturi media</w:t>
      </w:r>
      <w:r w:rsidRPr="75D8C2E7">
        <w:rPr>
          <w:rFonts w:ascii="Cambria" w:hAnsi="Cambria"/>
          <w:sz w:val="24"/>
          <w:szCs w:val="24"/>
        </w:rPr>
        <w:t xml:space="preserve">” în subiect. </w:t>
      </w:r>
    </w:p>
    <w:p w14:paraId="5012D37A" w14:textId="7AB861C1" w:rsidR="00E770C3" w:rsidRPr="009F11BC" w:rsidRDefault="00E770C3" w:rsidP="005D2DB9">
      <w:pPr>
        <w:jc w:val="both"/>
        <w:rPr>
          <w:rFonts w:ascii="Cambria" w:hAnsi="Cambria"/>
          <w:sz w:val="24"/>
          <w:szCs w:val="24"/>
        </w:rPr>
      </w:pPr>
      <w:r w:rsidRPr="07FD3403">
        <w:rPr>
          <w:rFonts w:ascii="Cambria" w:hAnsi="Cambria"/>
          <w:sz w:val="24"/>
          <w:szCs w:val="24"/>
        </w:rPr>
        <w:t xml:space="preserve">Data limită de depunere </w:t>
      </w:r>
      <w:r w:rsidR="008926C9" w:rsidRPr="07FD3403">
        <w:rPr>
          <w:rFonts w:ascii="Cambria" w:hAnsi="Cambria"/>
          <w:sz w:val="24"/>
          <w:szCs w:val="24"/>
        </w:rPr>
        <w:t xml:space="preserve">a dosarelor </w:t>
      </w:r>
      <w:r w:rsidRPr="07FD3403">
        <w:rPr>
          <w:rFonts w:ascii="Cambria" w:hAnsi="Cambria"/>
          <w:sz w:val="24"/>
          <w:szCs w:val="24"/>
        </w:rPr>
        <w:t xml:space="preserve">este </w:t>
      </w:r>
      <w:r w:rsidR="00D76E49" w:rsidRPr="07FD3403">
        <w:rPr>
          <w:rFonts w:ascii="Cambria" w:hAnsi="Cambria"/>
          <w:sz w:val="24"/>
          <w:szCs w:val="24"/>
        </w:rPr>
        <w:t>2</w:t>
      </w:r>
      <w:r w:rsidR="5348A052" w:rsidRPr="07FD3403">
        <w:rPr>
          <w:rFonts w:ascii="Cambria" w:hAnsi="Cambria"/>
          <w:sz w:val="24"/>
          <w:szCs w:val="24"/>
        </w:rPr>
        <w:t>7</w:t>
      </w:r>
      <w:r w:rsidR="005A3DED" w:rsidRPr="07FD3403">
        <w:rPr>
          <w:rFonts w:ascii="Cambria" w:hAnsi="Cambria"/>
          <w:sz w:val="24"/>
          <w:szCs w:val="24"/>
        </w:rPr>
        <w:t xml:space="preserve"> </w:t>
      </w:r>
      <w:proofErr w:type="spellStart"/>
      <w:r w:rsidR="00D76E49" w:rsidRPr="07FD3403">
        <w:rPr>
          <w:rFonts w:ascii="Cambria" w:hAnsi="Cambria"/>
          <w:sz w:val="24"/>
          <w:szCs w:val="24"/>
        </w:rPr>
        <w:t>Septmebrie</w:t>
      </w:r>
      <w:proofErr w:type="spellEnd"/>
      <w:r w:rsidR="00D76E49" w:rsidRPr="07FD3403">
        <w:rPr>
          <w:rFonts w:ascii="Cambria" w:hAnsi="Cambria"/>
          <w:sz w:val="24"/>
          <w:szCs w:val="24"/>
        </w:rPr>
        <w:t xml:space="preserve">, </w:t>
      </w:r>
      <w:r w:rsidRPr="07FD3403">
        <w:rPr>
          <w:rFonts w:ascii="Cambria" w:hAnsi="Cambria"/>
          <w:sz w:val="24"/>
          <w:szCs w:val="24"/>
        </w:rPr>
        <w:t>202</w:t>
      </w:r>
      <w:r w:rsidR="005D2DB9" w:rsidRPr="07FD3403">
        <w:rPr>
          <w:rFonts w:ascii="Cambria" w:hAnsi="Cambria"/>
          <w:sz w:val="24"/>
          <w:szCs w:val="24"/>
        </w:rPr>
        <w:t>3</w:t>
      </w:r>
      <w:r w:rsidRPr="07FD3403">
        <w:rPr>
          <w:rFonts w:ascii="Cambria" w:hAnsi="Cambria"/>
          <w:sz w:val="24"/>
          <w:szCs w:val="24"/>
        </w:rPr>
        <w:t>.</w:t>
      </w:r>
    </w:p>
    <w:p w14:paraId="7D47DF2F" w14:textId="77777777" w:rsidR="00E770C3" w:rsidRPr="009F11BC" w:rsidRDefault="00E770C3" w:rsidP="00E770C3">
      <w:pPr>
        <w:rPr>
          <w:rFonts w:ascii="Cambria" w:hAnsi="Cambria"/>
          <w:sz w:val="24"/>
          <w:szCs w:val="24"/>
        </w:rPr>
      </w:pPr>
    </w:p>
    <w:sectPr w:rsidR="00E770C3" w:rsidRPr="009F11BC">
      <w:head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D780F" w14:textId="77777777" w:rsidR="003D1E8C" w:rsidRDefault="003D1E8C" w:rsidP="004E29F9">
      <w:pPr>
        <w:spacing w:after="0" w:line="240" w:lineRule="auto"/>
      </w:pPr>
      <w:r>
        <w:separator/>
      </w:r>
    </w:p>
  </w:endnote>
  <w:endnote w:type="continuationSeparator" w:id="0">
    <w:p w14:paraId="42F4A89F" w14:textId="77777777" w:rsidR="003D1E8C" w:rsidRDefault="003D1E8C" w:rsidP="004E29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0B5F4E" w14:textId="77777777" w:rsidR="003D1E8C" w:rsidRDefault="003D1E8C" w:rsidP="004E29F9">
      <w:pPr>
        <w:spacing w:after="0" w:line="240" w:lineRule="auto"/>
      </w:pPr>
      <w:r>
        <w:separator/>
      </w:r>
    </w:p>
  </w:footnote>
  <w:footnote w:type="continuationSeparator" w:id="0">
    <w:p w14:paraId="270665FE" w14:textId="77777777" w:rsidR="003D1E8C" w:rsidRDefault="003D1E8C" w:rsidP="004E29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8256C" w14:textId="77777777" w:rsidR="004E29F9" w:rsidRPr="0029100F" w:rsidRDefault="004E29F9" w:rsidP="004E29F9">
    <w:pPr>
      <w:pStyle w:val="Header"/>
    </w:pPr>
    <w:r w:rsidRPr="006B7D6E">
      <w:rPr>
        <w:rFonts w:ascii="Calibri" w:eastAsia="Times New Roman" w:hAnsi="Calibri" w:cs="Calibri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7710AA2D" wp14:editId="555D699F">
          <wp:simplePos x="0" y="0"/>
          <wp:positionH relativeFrom="column">
            <wp:posOffset>5476875</wp:posOffset>
          </wp:positionH>
          <wp:positionV relativeFrom="paragraph">
            <wp:posOffset>9525</wp:posOffset>
          </wp:positionV>
          <wp:extent cx="441960" cy="952500"/>
          <wp:effectExtent l="0" t="0" r="0" b="0"/>
          <wp:wrapTight wrapText="bothSides">
            <wp:wrapPolygon edited="0">
              <wp:start x="0" y="0"/>
              <wp:lineTo x="0" y="20304"/>
              <wp:lineTo x="20483" y="20304"/>
              <wp:lineTo x="20483" y="17280"/>
              <wp:lineTo x="19552" y="0"/>
              <wp:lineTo x="0" y="0"/>
            </wp:wrapPolygon>
          </wp:wrapTight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4196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BFBFBF" w:themeColor="background1" w:themeShade="BF"/>
      </w:rPr>
      <w:drawing>
        <wp:inline distT="0" distB="0" distL="0" distR="0" wp14:anchorId="7BA9DA8A" wp14:editId="3E31E1E9">
          <wp:extent cx="1579245" cy="103632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9245" cy="1036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</w:t>
    </w:r>
  </w:p>
  <w:p w14:paraId="5EC06A6F" w14:textId="75461FC4" w:rsidR="004E29F9" w:rsidRPr="00D76E49" w:rsidRDefault="004E29F9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61BBE"/>
    <w:multiLevelType w:val="hybridMultilevel"/>
    <w:tmpl w:val="FF74B458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203FFB"/>
    <w:multiLevelType w:val="hybridMultilevel"/>
    <w:tmpl w:val="8B605B6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26217"/>
    <w:multiLevelType w:val="hybridMultilevel"/>
    <w:tmpl w:val="BBB6A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3A2E03"/>
    <w:multiLevelType w:val="hybridMultilevel"/>
    <w:tmpl w:val="B156C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5912590">
    <w:abstractNumId w:val="0"/>
  </w:num>
  <w:num w:numId="2" w16cid:durableId="1793012446">
    <w:abstractNumId w:val="1"/>
  </w:num>
  <w:num w:numId="3" w16cid:durableId="148058619">
    <w:abstractNumId w:val="2"/>
  </w:num>
  <w:num w:numId="4" w16cid:durableId="1578129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0C3"/>
    <w:rsid w:val="000054F5"/>
    <w:rsid w:val="000B3EAF"/>
    <w:rsid w:val="001120DD"/>
    <w:rsid w:val="001570D6"/>
    <w:rsid w:val="001C48A6"/>
    <w:rsid w:val="00233FAD"/>
    <w:rsid w:val="002F017A"/>
    <w:rsid w:val="00326D95"/>
    <w:rsid w:val="003D1E8C"/>
    <w:rsid w:val="004C1C1E"/>
    <w:rsid w:val="004D0F31"/>
    <w:rsid w:val="004E29F9"/>
    <w:rsid w:val="00567297"/>
    <w:rsid w:val="005A0F64"/>
    <w:rsid w:val="005A3DED"/>
    <w:rsid w:val="005D2DB9"/>
    <w:rsid w:val="00617810"/>
    <w:rsid w:val="007355E6"/>
    <w:rsid w:val="00766582"/>
    <w:rsid w:val="0086138B"/>
    <w:rsid w:val="008926C9"/>
    <w:rsid w:val="008C3589"/>
    <w:rsid w:val="008E7A7E"/>
    <w:rsid w:val="00917200"/>
    <w:rsid w:val="009D7533"/>
    <w:rsid w:val="009F11BC"/>
    <w:rsid w:val="00A266C4"/>
    <w:rsid w:val="00A5561E"/>
    <w:rsid w:val="00B63D88"/>
    <w:rsid w:val="00BD09AB"/>
    <w:rsid w:val="00C17051"/>
    <w:rsid w:val="00C42070"/>
    <w:rsid w:val="00C457E0"/>
    <w:rsid w:val="00CB3859"/>
    <w:rsid w:val="00CD585C"/>
    <w:rsid w:val="00D76E49"/>
    <w:rsid w:val="00D80C73"/>
    <w:rsid w:val="00DE3016"/>
    <w:rsid w:val="00E231EE"/>
    <w:rsid w:val="00E23BAC"/>
    <w:rsid w:val="00E70E71"/>
    <w:rsid w:val="00E770C3"/>
    <w:rsid w:val="00F22DFD"/>
    <w:rsid w:val="00F80DDF"/>
    <w:rsid w:val="00F81522"/>
    <w:rsid w:val="07FD3403"/>
    <w:rsid w:val="09AA7CA4"/>
    <w:rsid w:val="1338368D"/>
    <w:rsid w:val="14548A1F"/>
    <w:rsid w:val="5348A052"/>
    <w:rsid w:val="5609917E"/>
    <w:rsid w:val="737CB726"/>
    <w:rsid w:val="75D8C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1307F1"/>
  <w15:chartTrackingRefBased/>
  <w15:docId w15:val="{F83625B8-6508-4AB5-A9FE-F9EB23F20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D2DB9"/>
    <w:pPr>
      <w:ind w:left="720"/>
      <w:contextualSpacing/>
    </w:pPr>
  </w:style>
  <w:style w:type="table" w:styleId="TableGrid">
    <w:name w:val="Table Grid"/>
    <w:basedOn w:val="TableNormal"/>
    <w:uiPriority w:val="39"/>
    <w:rsid w:val="005D2D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A5561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4E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29F9"/>
  </w:style>
  <w:style w:type="paragraph" w:styleId="Footer">
    <w:name w:val="footer"/>
    <w:basedOn w:val="Normal"/>
    <w:link w:val="FooterChar"/>
    <w:uiPriority w:val="99"/>
    <w:unhideWhenUsed/>
    <w:rsid w:val="004E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29F9"/>
  </w:style>
  <w:style w:type="character" w:styleId="CommentReference">
    <w:name w:val="annotation reference"/>
    <w:basedOn w:val="DefaultParagraphFont"/>
    <w:uiPriority w:val="99"/>
    <w:semiHidden/>
    <w:unhideWhenUsed/>
    <w:rsid w:val="004C1C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C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C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C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C1E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4C1C1E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6BE9252B91794A9CABC4D28C564886" ma:contentTypeVersion="14" ma:contentTypeDescription="Create a new document." ma:contentTypeScope="" ma:versionID="5d94e839ffe037222398049253d2468f">
  <xsd:schema xmlns:xsd="http://www.w3.org/2001/XMLSchema" xmlns:xs="http://www.w3.org/2001/XMLSchema" xmlns:p="http://schemas.microsoft.com/office/2006/metadata/properties" xmlns:ns2="c77a9e18-8f42-4215-b306-0f515ee3fca5" xmlns:ns3="404b073d-8d40-47cf-b35f-753b5f052602" targetNamespace="http://schemas.microsoft.com/office/2006/metadata/properties" ma:root="true" ma:fieldsID="620379a2f25938dd26ab2a675c652384" ns2:_="" ns3:_="">
    <xsd:import namespace="c77a9e18-8f42-4215-b306-0f515ee3fca5"/>
    <xsd:import namespace="404b073d-8d40-47cf-b35f-753b5f05260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a9e18-8f42-4215-b306-0f515ee3fc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4b073d-8d40-47cf-b35f-753b5f05260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1042c93-fe42-47ef-b989-666241a9bdb0}" ma:internalName="TaxCatchAll" ma:showField="CatchAllData" ma:web="404b073d-8d40-47cf-b35f-753b5f05260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4b073d-8d40-47cf-b35f-753b5f052602" xsi:nil="true"/>
    <lcf76f155ced4ddcb4097134ff3c332f xmlns="c77a9e18-8f42-4215-b306-0f515ee3fca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6DB197A-09AF-414D-8D7F-C0EC368B87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7a9e18-8f42-4215-b306-0f515ee3fca5"/>
    <ds:schemaRef ds:uri="404b073d-8d40-47cf-b35f-753b5f0526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A3642C-3658-4613-927B-2155AC600B6E}">
  <ds:schemaRefs>
    <ds:schemaRef ds:uri="http://schemas.microsoft.com/office/2006/metadata/properties"/>
    <ds:schemaRef ds:uri="http://schemas.microsoft.com/office/infopath/2007/PartnerControls"/>
    <ds:schemaRef ds:uri="404b073d-8d40-47cf-b35f-753b5f052602"/>
    <ds:schemaRef ds:uri="c77a9e18-8f42-4215-b306-0f515ee3fca5"/>
  </ds:schemaRefs>
</ds:datastoreItem>
</file>

<file path=customXml/itemProps3.xml><?xml version="1.0" encoding="utf-8"?>
<ds:datastoreItem xmlns:ds="http://schemas.openxmlformats.org/officeDocument/2006/customXml" ds:itemID="{B98786F7-604F-4668-9E03-B7FFD873BC7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AAAA6EE-91E1-4DCB-9A43-CA9A607A95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 Herta</dc:creator>
  <cp:keywords/>
  <dc:description/>
  <cp:lastModifiedBy>Bîlici, Virginia</cp:lastModifiedBy>
  <cp:revision>2</cp:revision>
  <dcterms:created xsi:type="dcterms:W3CDTF">2023-09-15T13:41:00Z</dcterms:created>
  <dcterms:modified xsi:type="dcterms:W3CDTF">2023-09-15T13:41:00Z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0x010100286BE9252B91794A9CABC4D28C564886</vt:lpwstr>
  </property>
  <property fmtid="{D5CDD505-2E9C-101B-9397-08002B2CF9AE}" pid="3" name="MediaServiceImageTags">
    <vt:lpwstr/>
  </property>
</Properties>
</file>