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436FE" w:rsidR="00C94107" w:rsidP="000C40AC" w:rsidRDefault="00C94107" w14:paraId="587627F9" w14:textId="7CF742C0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hAnsi="Myriad Pro" w:eastAsiaTheme="majorEastAsia"/>
          <w:bCs/>
          <w:smallCaps/>
          <w:color w:val="auto"/>
          <w:sz w:val="22"/>
          <w:szCs w:val="22"/>
          <w:lang w:val="ro-RO"/>
        </w:rPr>
      </w:pPr>
      <w:r w:rsidRPr="00C436FE">
        <w:rPr>
          <w:rFonts w:ascii="Myriad Pro" w:hAnsi="Myriad Pro" w:eastAsiaTheme="majorEastAsia"/>
          <w:bCs/>
          <w:smallCaps/>
          <w:color w:val="auto"/>
          <w:sz w:val="22"/>
          <w:szCs w:val="22"/>
          <w:lang w:val="ro-RO"/>
        </w:rPr>
        <w:t>An</w:t>
      </w:r>
      <w:r w:rsidRPr="00C436FE" w:rsidR="009517A0">
        <w:rPr>
          <w:rFonts w:ascii="Myriad Pro" w:hAnsi="Myriad Pro" w:eastAsiaTheme="majorEastAsia"/>
          <w:bCs/>
          <w:smallCaps/>
          <w:color w:val="auto"/>
          <w:sz w:val="22"/>
          <w:szCs w:val="22"/>
          <w:lang w:val="ro-RO"/>
        </w:rPr>
        <w:t xml:space="preserve">exa </w:t>
      </w:r>
      <w:r w:rsidRPr="00C436FE">
        <w:rPr>
          <w:rFonts w:ascii="Myriad Pro" w:hAnsi="Myriad Pro" w:eastAsiaTheme="majorEastAsia"/>
          <w:bCs/>
          <w:smallCaps/>
          <w:color w:val="auto"/>
          <w:sz w:val="22"/>
          <w:szCs w:val="22"/>
          <w:lang w:val="ro-RO"/>
        </w:rPr>
        <w:t xml:space="preserve">1 </w:t>
      </w:r>
      <w:r w:rsidRPr="00C436FE" w:rsidR="009517A0">
        <w:rPr>
          <w:rFonts w:ascii="Myriad Pro" w:hAnsi="Myriad Pro" w:eastAsiaTheme="majorEastAsia"/>
          <w:bCs/>
          <w:smallCaps/>
          <w:color w:val="auto"/>
          <w:sz w:val="22"/>
          <w:szCs w:val="22"/>
          <w:lang w:val="ro-RO"/>
        </w:rPr>
        <w:t>–</w:t>
      </w:r>
      <w:r w:rsidRPr="00C436FE" w:rsidR="009579C8">
        <w:rPr>
          <w:rFonts w:ascii="Myriad Pro" w:hAnsi="Myriad Pro" w:eastAsiaTheme="majorEastAsia"/>
          <w:bCs/>
          <w:smallCaps/>
          <w:color w:val="auto"/>
          <w:sz w:val="22"/>
          <w:szCs w:val="22"/>
          <w:lang w:val="ro-RO"/>
        </w:rPr>
        <w:t xml:space="preserve"> </w:t>
      </w:r>
      <w:r w:rsidRPr="00C436FE" w:rsidR="009517A0">
        <w:rPr>
          <w:rFonts w:ascii="Myriad Pro" w:hAnsi="Myriad Pro" w:eastAsiaTheme="majorEastAsia"/>
          <w:bCs/>
          <w:smallCaps/>
          <w:color w:val="auto"/>
          <w:sz w:val="22"/>
          <w:szCs w:val="22"/>
          <w:lang w:val="ro-RO"/>
        </w:rPr>
        <w:t xml:space="preserve">Formularul cererii de aplicare </w:t>
      </w:r>
    </w:p>
    <w:p w:rsidRPr="00C436FE" w:rsidR="009579C8" w:rsidP="000C40AC" w:rsidRDefault="009579C8" w14:paraId="5D8D394B" w14:textId="77777777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hAnsi="Myriad Pro" w:eastAsiaTheme="majorEastAsia"/>
          <w:bCs/>
          <w:smallCaps/>
          <w:color w:val="auto"/>
          <w:sz w:val="22"/>
          <w:szCs w:val="22"/>
          <w:lang w:val="ro-RO"/>
        </w:rPr>
      </w:pPr>
    </w:p>
    <w:p w:rsidRPr="00C436FE" w:rsidR="00C94107" w:rsidP="7BF7C01F" w:rsidRDefault="009517A0" w14:paraId="47E8639B" w14:textId="76C9971C">
      <w:pPr>
        <w:spacing/>
        <w:ind w:left="567" w:hanging="567"/>
        <w:contextualSpacing/>
        <w:mirrorIndents/>
        <w:jc w:val="both"/>
        <w:rPr>
          <w:rFonts w:ascii="Myriad Pro" w:hAnsi="Myriad Pro"/>
          <w:snapToGrid w:val="0"/>
          <w:color w:val="auto"/>
          <w:sz w:val="22"/>
          <w:szCs w:val="22"/>
          <w:lang w:val="ro-RO"/>
        </w:rPr>
      </w:pPr>
      <w:r w:rsidRPr="7BF7C01F" w:rsidR="009517A0">
        <w:rPr>
          <w:rFonts w:ascii="Myriad Pro" w:hAnsi="Myriad Pro"/>
          <w:snapToGrid w:val="0"/>
          <w:color w:val="auto"/>
          <w:sz w:val="22"/>
          <w:szCs w:val="22"/>
          <w:lang w:val="ro-RO"/>
        </w:rPr>
        <w:t xml:space="preserve">Notă: </w:t>
      </w:r>
      <w:r w:rsidRPr="7BF7C01F" w:rsidR="009517A0">
        <w:rPr>
          <w:rFonts w:ascii="Myriad Pro" w:hAnsi="Myriad Pro"/>
          <w:snapToGrid w:val="0"/>
          <w:color w:val="auto"/>
          <w:sz w:val="22"/>
          <w:szCs w:val="22"/>
          <w:lang w:val="ro-RO"/>
        </w:rPr>
        <w:t>Aplicantul</w:t>
      </w:r>
      <w:r w:rsidRPr="7BF7C01F" w:rsidR="009517A0">
        <w:rPr>
          <w:rFonts w:ascii="Myriad Pro" w:hAnsi="Myriad Pro"/>
          <w:snapToGrid w:val="0"/>
          <w:color w:val="auto"/>
          <w:sz w:val="22"/>
          <w:szCs w:val="22"/>
          <w:lang w:val="ro-RO"/>
        </w:rPr>
        <w:t xml:space="preserve"> urmează să completeze acest formulat completamente</w:t>
      </w:r>
      <w:r w:rsidRPr="7BF7C01F" w:rsidR="00C94107">
        <w:rPr>
          <w:rFonts w:ascii="Myriad Pro" w:hAnsi="Myriad Pro"/>
          <w:snapToGrid w:val="0"/>
          <w:color w:val="auto"/>
          <w:sz w:val="22"/>
          <w:szCs w:val="22"/>
          <w:lang w:val="ro-RO"/>
        </w:rPr>
        <w:t>.</w:t>
      </w:r>
      <w:r w:rsidRPr="7BF7C01F" w:rsidR="009517A0">
        <w:rPr>
          <w:rFonts w:ascii="Myriad Pro" w:hAnsi="Myriad Pro"/>
          <w:snapToGrid w:val="0"/>
          <w:color w:val="auto"/>
          <w:sz w:val="22"/>
          <w:szCs w:val="22"/>
          <w:lang w:val="ro-RO"/>
        </w:rPr>
        <w:t xml:space="preserve"> Informația trebuie să fie indicată clar și succint. Estimările de cost trebuie să fie convertite în </w:t>
      </w:r>
      <w:r w:rsidRPr="7BF7C01F" w:rsidR="76745408">
        <w:rPr>
          <w:rFonts w:ascii="Myriad Pro" w:hAnsi="Myriad Pro"/>
          <w:snapToGrid w:val="0"/>
          <w:color w:val="auto"/>
          <w:sz w:val="22"/>
          <w:szCs w:val="22"/>
          <w:lang w:val="ro-RO"/>
        </w:rPr>
        <w:t xml:space="preserve">dolari SUA</w:t>
      </w:r>
      <w:r w:rsidRPr="7BF7C01F" w:rsidR="00C94107">
        <w:rPr>
          <w:rFonts w:ascii="Myriad Pro" w:hAnsi="Myriad Pro"/>
          <w:snapToGrid w:val="0"/>
          <w:color w:val="auto"/>
          <w:sz w:val="22"/>
          <w:szCs w:val="22"/>
          <w:lang w:val="ro-RO"/>
        </w:rPr>
        <w:t>.</w:t>
      </w:r>
    </w:p>
    <w:p w:rsidRPr="00C436FE" w:rsidR="00C94107" w:rsidP="000C40AC" w:rsidRDefault="00C94107" w14:paraId="21DFD808" w14:textId="77777777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Pr="00C436FE" w:rsidR="009B64B6" w:rsidTr="7BF7C01F" w14:paraId="3875A2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tcMar/>
          </w:tcPr>
          <w:p w:rsidRPr="00C436FE" w:rsidR="00C94107" w:rsidP="009517A0" w:rsidRDefault="009B64B6" w14:paraId="39421D95" w14:textId="66BF7E66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Pr="00C436FE" w:rsidR="009517A0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ȚIA DESPRE APLICANTUL PRINCIPAL </w:t>
            </w:r>
          </w:p>
        </w:tc>
      </w:tr>
      <w:tr w:rsidRPr="00C436FE" w:rsidR="009B64B6" w:rsidTr="7BF7C01F" w14:paraId="580AA77E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13EE1CD1" w14:textId="440D601E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deplină a entității-aplicant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30D43539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37DBFC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C94107" w14:paraId="2BC87A2C" w14:textId="78A81F5A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Pr="00C436FE" w:rsidR="009517A0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fon, inclusiv mobil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4503A4F4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7D3676EE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0C40AC" w:rsidRDefault="00C94107" w14:paraId="0D76A998" w14:textId="77777777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1C54D32F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13F8CE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2D7D85E4" w14:textId="2AD81879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Pr="00C436FE" w:rsidR="00C94107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Pr="00C436FE" w:rsidR="00C94107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4386585D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4EF65596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4B08F333" w14:textId="55944039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fiscal al organizației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3166C73E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1F194A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5B3E40F2" w14:textId="53B722EA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Numele deplin al coordonatorului proiectului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7E4E5B80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2FCE4332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28523DB1" w14:textId="1BDD0D46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de contact al coordonatorului (tel./mobil</w:t>
            </w:r>
            <w:r w:rsidRPr="00C436FE" w:rsidR="00C94107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76157249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513C93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16F4A591" w14:textId="5E5332E0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42805B55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5FBFC6B8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1BF0F513" w14:textId="28B5CCF3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în </w:t>
            </w:r>
            <w:r w:rsidRPr="00C436FE" w:rsidR="00C94107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MDL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05F69506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4A3591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5B375BE1" w14:textId="1246B965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Codul băncii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75CCBB2D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7CD00568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041CBC57" w14:textId="4A27CE81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Denumirea băncii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5D721658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066FD3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536C6602" w14:textId="67EE393B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Adresa băncii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0092450E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1169B36C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0B20DFAC" w14:textId="2C08F19F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 semnatare autorizate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0731828B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385BB2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1F14E041" w14:textId="574671AE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Data de înregistrare a organizației după cum este indicată în certificatul de înregistrare</w:t>
            </w:r>
            <w:r w:rsidRPr="00C436FE" w:rsidR="00C94107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7EEBD51D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29B8F980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30CC2699" w14:textId="55162AAB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Numărul total de angajați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22F19A4B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0D046E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C94107" w14:paraId="38487D91" w14:textId="09C739C7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Descri</w:t>
            </w:r>
            <w:r w:rsidRPr="00C436FE" w:rsidR="009517A0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eți domeniile principale de activitate ale entității aplicante în max. 800 caractere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5005E3E4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55D8AB6A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C94107" w14:paraId="7E1D96E7" w14:textId="78D2D66C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Indica</w:t>
            </w:r>
            <w:r w:rsidRPr="00C436FE" w:rsidR="009517A0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 proiectele pe care entitatea dvs. le-a implementat în ultimii doi ani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, specif</w:t>
            </w:r>
            <w:r w:rsidRPr="00C436FE" w:rsidR="009517A0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icând bugetul proiectului și organizația donatoare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 w:rsidR="009517A0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descrierea succintă a obiectivului proiectului și rezultatele cheie (max. 700 caractere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Pr="00C436FE" w:rsidR="009517A0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</w:t>
            </w:r>
            <w:r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ect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503329D5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2ECC29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tcMar/>
          </w:tcPr>
          <w:p w:rsidRPr="00C436FE" w:rsidR="00C94107" w:rsidP="009517A0" w:rsidRDefault="009B64B6" w14:paraId="7434F5F2" w14:textId="3629783A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Pr="00C436FE" w:rsidR="009517A0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ȚIA DESPRE CO-APLICANT </w:t>
            </w:r>
          </w:p>
        </w:tc>
      </w:tr>
      <w:tr w:rsidRPr="00C436FE" w:rsidR="009B64B6" w:rsidTr="7BF7C01F" w14:paraId="52AD433E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69515203" w14:textId="23A98E88">
            <w:pPr>
              <w:pStyle w:val="ListParagraph"/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deplină a entității co-aplicant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6FC42430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6CE01B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5BF97A76" w14:textId="4EEAFD03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Numele deplin al coordonatorului proiectului din entitatea co-aplicant (funcția în organizație</w:t>
            </w:r>
            <w:r w:rsidRPr="00C436FE" w:rsidR="00C94107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0CDBF203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4B56534D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6C8089FB" w14:textId="054BDEBA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de contact al coordonatorului </w:t>
            </w:r>
            <w:r w:rsidRPr="00C436FE" w:rsidR="00C94107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(tel./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mobil</w:t>
            </w:r>
            <w:r w:rsidRPr="00C436FE" w:rsidR="00C94107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1A3A5833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4B4E5C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49C68258" w14:textId="603E467A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5F834DD9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2C57AF24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9517A0" w14:paraId="18410AC1" w14:textId="70428828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 xml:space="preserve">Numărul total de angajați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124641D1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0A5622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C94107" w14:paraId="3AE6C51B" w14:textId="24C9B6FD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Descri</w:t>
            </w:r>
            <w:r w:rsidRPr="00C436FE" w:rsidR="009517A0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eți domeniile principale de activitate ale entității private aplicante în max. 800 caractere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42246C28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63A02E8F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  <w:tcMar/>
          </w:tcPr>
          <w:p w:rsidRPr="00C436FE" w:rsidR="00C94107" w:rsidP="009517A0" w:rsidRDefault="00C94107" w14:paraId="25665A85" w14:textId="089D8C05">
            <w:pPr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Indica</w:t>
            </w:r>
            <w:r w:rsidRPr="00C436FE" w:rsidR="009517A0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ți proiectele pe care entitatea dvs. le-a implementat în ultimii doi ani, specificând bugetul proiectului și organizația donatoare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Pr="00C436FE" w:rsidR="00D6136B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descrierea succintă a obiectivului proiectului și rezultatele cheie (max. 700 caractere </w:t>
            </w:r>
            <w:r w:rsidRPr="00C436FE" w:rsidR="00D6136B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proiect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2" w:type="dxa"/>
            <w:gridSpan w:val="5"/>
            <w:tcMar/>
          </w:tcPr>
          <w:p w:rsidRPr="00C436FE" w:rsidR="00C94107" w:rsidP="000C40AC" w:rsidRDefault="00C94107" w14:paraId="62AB6074" w14:textId="77777777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5EAE68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tcMar/>
            <w:hideMark/>
          </w:tcPr>
          <w:p w:rsidRPr="00C436FE" w:rsidR="00391CFB" w:rsidP="000C40AC" w:rsidRDefault="00D6136B" w14:paraId="1978DB71" w14:textId="565C31D4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PROIECTULUI </w:t>
            </w:r>
          </w:p>
          <w:p w:rsidRPr="00C436FE" w:rsidR="009B64B6" w:rsidP="000C40AC" w:rsidRDefault="00D6136B" w14:paraId="2863E2F0" w14:textId="4C96C78B">
            <w:pPr>
              <w:pStyle w:val="ListParagraph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(vă rugăm să formulați un titlu pentru proiect, care ar reflecta obiectivul și beneficiarii</w:t>
            </w:r>
            <w:r w:rsidRPr="00C436FE" w:rsidR="000C40AC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  <w:p w:rsidRPr="00C436FE" w:rsidR="000C40AC" w:rsidP="000C40AC" w:rsidRDefault="000C40AC" w14:paraId="13271DC9" w14:textId="5043E040">
            <w:pPr>
              <w:pStyle w:val="ListParagraph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FF2DA1" w:rsidTr="7BF7C01F" w14:paraId="581E1104" w14:textId="77777777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tcMar/>
          </w:tcPr>
          <w:p w:rsidR="00FF2DA1" w:rsidP="000C40AC" w:rsidRDefault="00CC33AA" w14:paraId="7EF3F801" w14:textId="77777777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SCOPURILE ȘI OBIECTIVELE PRIECTULUI </w:t>
            </w:r>
          </w:p>
          <w:p w:rsidR="00CC33AA" w:rsidP="00CC33AA" w:rsidRDefault="00CC33AA" w14:paraId="2043E325" w14:textId="77777777">
            <w:pPr>
              <w:pStyle w:val="ListParagraph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_______________________________________________________________________________</w:t>
            </w:r>
          </w:p>
          <w:p w:rsidRPr="00C436FE" w:rsidR="00CC33AA" w:rsidP="00CC33AA" w:rsidRDefault="00CC33AA" w14:paraId="4E3B6853" w14:textId="175B2FC2">
            <w:pPr>
              <w:pStyle w:val="ListParagraph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566472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tcMar/>
            <w:hideMark/>
          </w:tcPr>
          <w:p w:rsidRPr="00C436FE" w:rsidR="000C40AC" w:rsidP="00D6136B" w:rsidRDefault="00D6136B" w14:paraId="1B243F9A" w14:textId="4526EE46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Cum va contribui proiectul la depășirea efectelor negative ale </w:t>
            </w:r>
            <w:r w:rsidRPr="00C436FE" w:rsidR="009D1E52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COVID 19 </w:t>
            </w:r>
            <w:r w:rsidR="00530CB4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și criza regionala cauzată de războiul în Ucraina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în sectorul pe care-l reprezentați</w:t>
            </w:r>
            <w:r w:rsidRPr="00C436FE" w:rsidR="00EC071F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?</w:t>
            </w:r>
            <w:r w:rsidRPr="00C436FE" w:rsidR="00872B8A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 </w:t>
            </w:r>
            <w:r w:rsidRPr="00C436FE"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  <w:t>Ce diferență va aduce proiectul pentru ÎMMM țintă ajutându-le să dezvolte rezistența la crize și să creeze sau mențină locuri de muncă</w:t>
            </w:r>
            <w:r w:rsidRPr="00C436FE" w:rsidR="00EC071F"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  <w:t xml:space="preserve"> Câte companii vor beneficia de proiect</w:t>
            </w:r>
            <w:r w:rsidRPr="00C436FE" w:rsidR="000C40AC"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hAnsi="Myriad Pro" w:eastAsia="Batang" w:cs="Arial"/>
                <w:bCs/>
                <w:color w:val="auto"/>
                <w:sz w:val="22"/>
                <w:szCs w:val="22"/>
                <w:lang w:val="ro-RO"/>
              </w:rPr>
              <w:t xml:space="preserve"> Cum contribuie proiectul la realizarea obiectivelor naționale și regionale privind promovarea exporturilor</w:t>
            </w:r>
            <w:r w:rsidRPr="00C436FE" w:rsidR="000C40AC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?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Sunt astfel de actori precum organizațiile societății civile, autoritățile locale și centrale, mediul academic implicate în implementarea proiectului</w:t>
            </w:r>
            <w:r w:rsidRPr="00C436FE" w:rsidR="000C40AC">
              <w:rPr>
                <w:rFonts w:ascii="Myriad Pro" w:hAnsi="Myriad Pro" w:eastAsia="Batang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9" w:type="dxa"/>
            <w:gridSpan w:val="4"/>
            <w:tcMar/>
          </w:tcPr>
          <w:p w:rsidRPr="00C436FE" w:rsidR="00C94107" w:rsidP="00D6136B" w:rsidRDefault="000C40AC" w14:paraId="46B2DA10" w14:textId="3E212C88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Pr="00C436FE" w:rsidR="00D6136B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vă rugăm să răspundeți în max 3000 cuvinte la fiecare din întrebările de mai jos) </w:t>
            </w:r>
          </w:p>
        </w:tc>
      </w:tr>
      <w:tr w:rsidRPr="00C436FE" w:rsidR="009B64B6" w:rsidTr="7BF7C01F" w14:paraId="111C4206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tcMar/>
          </w:tcPr>
          <w:p w:rsidRPr="00C436FE" w:rsidR="00C94107" w:rsidP="00B07F7B" w:rsidRDefault="00B07F7B" w14:paraId="3D696B0F" w14:textId="27D43D1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  <w:t xml:space="preserve">Cum vor îmbunătăți activitățile propuse capacitățile instituționale ale organizației dvs. în ceea ce privește </w:t>
            </w:r>
            <w:r w:rsidRPr="00C436FE" w:rsidR="007A70FD"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  <w:t>advocacy</w:t>
            </w:r>
            <w:r w:rsidRPr="00C436FE"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  <w:t xml:space="preserve"> și prestarea de servicii</w:t>
            </w:r>
            <w:r w:rsidRPr="00C436FE" w:rsidR="00EC071F"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  <w:t xml:space="preserve">? </w:t>
            </w:r>
            <w:r w:rsidRPr="00C436FE"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  <w:t xml:space="preserve">Sunt intervențiile proiectului pe deplin în conformitate cu competențele aplicantului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conform statutului său</w:t>
            </w:r>
            <w:r w:rsidRPr="00C436FE" w:rsidR="000C40AC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9" w:type="dxa"/>
            <w:gridSpan w:val="4"/>
            <w:tcMar/>
          </w:tcPr>
          <w:p w:rsidRPr="00C436FE" w:rsidR="00C94107" w:rsidP="000C40AC" w:rsidRDefault="00391CFB" w14:paraId="331D9650" w14:textId="677D95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Pr="00C436FE" w:rsidR="009B64B6" w:rsidTr="7BF7C01F" w14:paraId="1A2B8E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tcMar/>
          </w:tcPr>
          <w:p w:rsidRPr="00C436FE" w:rsidR="000C40AC" w:rsidP="00B07F7B" w:rsidRDefault="00B07F7B" w14:paraId="5F451ACA" w14:textId="7E4DAF36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Câte femei antreprenoare își vor dezvolta cunoștințele și abilitățile de afaceri</w:t>
            </w:r>
            <w:r w:rsidRPr="00C436FE" w:rsidR="000C40AC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,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consolida potențialul de liderism prin activitățile proiectului</w:t>
            </w:r>
            <w:r w:rsidRPr="00C436FE" w:rsidR="000C40AC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9" w:type="dxa"/>
            <w:gridSpan w:val="4"/>
            <w:tcMar/>
          </w:tcPr>
          <w:p w:rsidRPr="00C436FE" w:rsidR="000C40AC" w:rsidP="000C40AC" w:rsidRDefault="000C40AC" w14:paraId="7921A107" w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Pr="00C436FE" w:rsidR="009B64B6" w:rsidTr="7BF7C01F" w14:paraId="1A5BDCA7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tcMar/>
          </w:tcPr>
          <w:p w:rsidRPr="00C436FE" w:rsidR="007A70FD" w:rsidP="00B07F7B" w:rsidRDefault="00B07F7B" w14:paraId="352AD734" w14:textId="76FD1D7D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  <w:t xml:space="preserve">Care este natura măsurilor de dezvoltare a încrederii din propunerea dvs. și ce impact </w:t>
            </w:r>
            <w:r w:rsidRPr="00C436FE"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  <w:lastRenderedPageBreak/>
              <w:t>inter-riveran va fi generat pentru organizație și membrii acesteia după implementarea proiectului</w:t>
            </w:r>
            <w:r w:rsidRPr="00C436FE" w:rsidR="00EC071F"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9" w:type="dxa"/>
            <w:gridSpan w:val="4"/>
            <w:tcMar/>
          </w:tcPr>
          <w:p w:rsidRPr="00C436FE" w:rsidR="007A70FD" w:rsidP="000C40AC" w:rsidRDefault="00391CFB" w14:paraId="0E8834BD" w14:textId="3F2E6B51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lastRenderedPageBreak/>
              <w:t>…</w:t>
            </w:r>
          </w:p>
        </w:tc>
      </w:tr>
      <w:tr w:rsidRPr="00C436FE" w:rsidR="009B64B6" w:rsidTr="7BF7C01F" w14:paraId="347C03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tcMar/>
          </w:tcPr>
          <w:p w:rsidRPr="00C436FE" w:rsidR="007A70FD" w:rsidP="00B07F7B" w:rsidRDefault="00B07F7B" w14:paraId="1FCB88EA" w14:textId="501CA42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Care este elementul exclusiv și inovativ al intervenției proiectului? Care este potențialul de extindere al proiectului</w:t>
            </w:r>
            <w:r w:rsidRPr="00C436FE" w:rsidR="00DE6408"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hAnsi="Myriad Pro" w:eastAsia="Batang"/>
                <w:bCs/>
                <w:color w:val="auto"/>
                <w:sz w:val="22"/>
                <w:szCs w:val="22"/>
                <w:lang w:val="ro-RO"/>
              </w:rPr>
              <w:t xml:space="preserve"> Ce activități indică asupra elementelor de inovație, soluții digitale, tranziție verde</w:t>
            </w:r>
            <w:r w:rsidRPr="00C436FE" w:rsidR="000C40AC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9" w:type="dxa"/>
            <w:gridSpan w:val="4"/>
            <w:tcMar/>
          </w:tcPr>
          <w:p w:rsidRPr="00C436FE" w:rsidR="007A70FD" w:rsidP="000C40AC" w:rsidRDefault="00391CFB" w14:paraId="6AA419BB" w14:textId="66337A78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</w:tr>
      <w:tr w:rsidRPr="00C436FE" w:rsidR="009B64B6" w:rsidTr="7BF7C01F" w14:paraId="0D05AA64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tcMar/>
          </w:tcPr>
          <w:p w:rsidRPr="00C436FE" w:rsidR="00F146DC" w:rsidP="00B07F7B" w:rsidRDefault="00B07F7B" w14:paraId="3ED5D07E" w14:textId="4EFDF8F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  <w:t>Cum veți asigura durabilitatea serviciilor noi-dezvoltate după încheierea proiectului</w:t>
            </w:r>
            <w:r w:rsidRPr="00C436FE" w:rsidR="000C40AC"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9" w:type="dxa"/>
            <w:gridSpan w:val="4"/>
            <w:tcMar/>
          </w:tcPr>
          <w:p w:rsidRPr="00C436FE" w:rsidR="00F146DC" w:rsidP="000C40AC" w:rsidRDefault="00391CFB" w14:paraId="2BAC5355" w14:textId="6329D1A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</w:tr>
      <w:tr w:rsidRPr="00C436FE" w:rsidR="009B64B6" w:rsidTr="7BF7C01F" w14:paraId="15F457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tcMar/>
          </w:tcPr>
          <w:p w:rsidRPr="00C436FE" w:rsidR="000C40AC" w:rsidP="000C40AC" w:rsidRDefault="00B07F7B" w14:paraId="400F4A19" w14:textId="66F18896">
            <w:pPr>
              <w:pStyle w:val="ListParagraph"/>
              <w:numPr>
                <w:ilvl w:val="1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ANALIZA RISCULUI</w:t>
            </w:r>
            <w:r w:rsidRPr="00C436FE" w:rsidR="000C40AC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:rsidRPr="00C436FE" w:rsidR="000C40AC" w:rsidP="000C40AC" w:rsidRDefault="000C40AC" w14:paraId="2B05BB6F" w14:textId="77777777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2C5AC661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tcMar/>
          </w:tcPr>
          <w:p w:rsidRPr="00C436FE" w:rsidR="000C40AC" w:rsidP="000C40AC" w:rsidRDefault="00B07F7B" w14:paraId="1C976DE5" w14:textId="69D864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Indicați riscurile relevante ce stau în calea realizării obiectivelor grantului și măsurile de atenuare a acestora, care vor fi întreprinse. Riscurile includ cele de securitate, financiare, operaționale, sociale, de mediu sau cele ce țin de Covid-19</w:t>
            </w:r>
            <w:r w:rsidRPr="00DD3C73" w:rsidR="00DD3C73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</w:rPr>
              <w:t xml:space="preserve"> </w:t>
            </w:r>
            <w:r w:rsidR="00DD3C73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MD"/>
              </w:rPr>
              <w:t>și criza regională</w:t>
            </w: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, precum și alte riscuri</w:t>
            </w:r>
            <w:r w:rsidRPr="00C436FE" w:rsidR="000C40AC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. </w:t>
            </w:r>
          </w:p>
          <w:p w:rsidRPr="00C436FE" w:rsidR="000C40AC" w:rsidP="000C40AC" w:rsidRDefault="000C40AC" w14:paraId="785F9892" w14:textId="77777777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Pr="00C436FE" w:rsidR="009B64B6" w:rsidTr="00785E9C" w14:paraId="0B8772FF" w14:textId="77777777">
              <w:tc>
                <w:tcPr>
                  <w:tcW w:w="3505" w:type="dxa"/>
                </w:tcPr>
                <w:p w:rsidRPr="00C436FE" w:rsidR="000C40AC" w:rsidP="000C40AC" w:rsidRDefault="00B07F7B" w14:paraId="066D0397" w14:textId="22EFEC2D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Riscul</w:t>
                  </w:r>
                </w:p>
              </w:tc>
              <w:tc>
                <w:tcPr>
                  <w:tcW w:w="1710" w:type="dxa"/>
                </w:tcPr>
                <w:p w:rsidRPr="00C436FE" w:rsidR="000C40AC" w:rsidP="00B07F7B" w:rsidRDefault="00B07F7B" w14:paraId="1F2F76B9" w14:textId="53740DCB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Clasificarea riscului* (înalt /mediu/redus</w:t>
                  </w:r>
                  <w:r w:rsidRPr="00C436FE" w:rsidR="000C40AC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4419" w:type="dxa"/>
                </w:tcPr>
                <w:p w:rsidRPr="00C436FE" w:rsidR="000C40AC" w:rsidP="00B07F7B" w:rsidRDefault="000C40AC" w14:paraId="7AEA59E4" w14:textId="046B8C8A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M</w:t>
                  </w:r>
                  <w:r w:rsidRPr="00C436FE" w:rsidR="00B07F7B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ăsurile de atenuare</w:t>
                  </w: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  </w:t>
                  </w:r>
                </w:p>
              </w:tc>
            </w:tr>
            <w:tr w:rsidRPr="00C436FE" w:rsidR="009B64B6" w:rsidTr="00785E9C" w14:paraId="6888C80F" w14:textId="77777777">
              <w:tc>
                <w:tcPr>
                  <w:tcW w:w="3505" w:type="dxa"/>
                </w:tcPr>
                <w:p w:rsidRPr="00C436FE" w:rsidR="000C40AC" w:rsidP="000C40AC" w:rsidRDefault="00B07F7B" w14:paraId="02D8E25F" w14:textId="3CB9A068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1710" w:type="dxa"/>
                </w:tcPr>
                <w:p w:rsidRPr="00C436FE" w:rsidR="000C40AC" w:rsidP="000C40AC" w:rsidRDefault="00B07F7B" w14:paraId="5570FB3A" w14:textId="2C42E158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4419" w:type="dxa"/>
                </w:tcPr>
                <w:p w:rsidRPr="00C436FE" w:rsidR="000C40AC" w:rsidP="00B07F7B" w:rsidRDefault="00B07F7B" w14:paraId="6A62BA0F" w14:textId="0176D088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De completat </w:t>
                  </w:r>
                </w:p>
              </w:tc>
            </w:tr>
            <w:tr w:rsidRPr="00C436FE" w:rsidR="009B64B6" w:rsidTr="00785E9C" w14:paraId="6455F9CE" w14:textId="77777777">
              <w:tc>
                <w:tcPr>
                  <w:tcW w:w="3505" w:type="dxa"/>
                </w:tcPr>
                <w:p w:rsidRPr="00C436FE" w:rsidR="000C40AC" w:rsidP="000C40AC" w:rsidRDefault="000C40AC" w14:paraId="626FD5E4" w14:textId="4ECDF6D2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:rsidRPr="00C436FE" w:rsidR="000C40AC" w:rsidP="000C40AC" w:rsidRDefault="000C40AC" w14:paraId="776D81FD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:rsidRPr="00C436FE" w:rsidR="000C40AC" w:rsidP="000C40AC" w:rsidRDefault="000C40AC" w14:paraId="3F20B1E8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Pr="00C436FE" w:rsidR="009B64B6" w:rsidTr="00785E9C" w14:paraId="75EEA9DD" w14:textId="77777777">
              <w:tc>
                <w:tcPr>
                  <w:tcW w:w="3505" w:type="dxa"/>
                </w:tcPr>
                <w:p w:rsidRPr="00C436FE" w:rsidR="000C40AC" w:rsidP="000C40AC" w:rsidRDefault="000C40AC" w14:paraId="00EA1DCA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:rsidRPr="00C436FE" w:rsidR="000C40AC" w:rsidP="000C40AC" w:rsidRDefault="000C40AC" w14:paraId="308572F3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:rsidRPr="00C436FE" w:rsidR="000C40AC" w:rsidP="000C40AC" w:rsidRDefault="000C40AC" w14:paraId="0A97A056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Pr="00C436FE" w:rsidR="009B64B6" w:rsidTr="00785E9C" w14:paraId="1B64D9F9" w14:textId="77777777">
              <w:tc>
                <w:tcPr>
                  <w:tcW w:w="3505" w:type="dxa"/>
                </w:tcPr>
                <w:p w:rsidRPr="00C436FE" w:rsidR="000C40AC" w:rsidP="000C40AC" w:rsidRDefault="000C40AC" w14:paraId="5FF788B2" w14:textId="4E82BD8A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:rsidRPr="00C436FE" w:rsidR="000C40AC" w:rsidP="000C40AC" w:rsidRDefault="000C40AC" w14:paraId="3643EB35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:rsidRPr="00C436FE" w:rsidR="000C40AC" w:rsidP="000C40AC" w:rsidRDefault="000C40AC" w14:paraId="66A32239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Pr="00C436FE" w:rsidR="009B64B6" w:rsidTr="00785E9C" w14:paraId="46EAD45F" w14:textId="77777777">
              <w:tc>
                <w:tcPr>
                  <w:tcW w:w="3505" w:type="dxa"/>
                </w:tcPr>
                <w:p w:rsidRPr="00C436FE" w:rsidR="000C40AC" w:rsidP="000C40AC" w:rsidRDefault="000C40AC" w14:paraId="47BAE8C7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:rsidRPr="00C436FE" w:rsidR="000C40AC" w:rsidP="000C40AC" w:rsidRDefault="000C40AC" w14:paraId="6880FE8B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:rsidRPr="00C436FE" w:rsidR="000C40AC" w:rsidP="000C40AC" w:rsidRDefault="000C40AC" w14:paraId="37B21C0C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Pr="00C436FE" w:rsidR="009B64B6" w:rsidTr="00785E9C" w14:paraId="68B4D509" w14:textId="77777777">
              <w:trPr>
                <w:trHeight w:val="165"/>
              </w:trPr>
              <w:tc>
                <w:tcPr>
                  <w:tcW w:w="3505" w:type="dxa"/>
                </w:tcPr>
                <w:p w:rsidRPr="00C436FE" w:rsidR="000C40AC" w:rsidP="000C40AC" w:rsidRDefault="000C40AC" w14:paraId="39E21C73" w14:textId="1CA52955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:rsidRPr="00C436FE" w:rsidR="000C40AC" w:rsidP="000C40AC" w:rsidRDefault="000C40AC" w14:paraId="326A3CBF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:rsidRPr="00C436FE" w:rsidR="000C40AC" w:rsidP="000C40AC" w:rsidRDefault="000C40AC" w14:paraId="30A9447A" w14:textId="77777777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:rsidRPr="00C436FE" w:rsidR="000C40AC" w:rsidP="00B07F7B" w:rsidRDefault="00B07F7B" w14:paraId="6757BF82" w14:textId="5B9365F0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</w:t>
            </w:r>
            <w:r w:rsidRPr="00C436FE" w:rsidR="000C40AC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.</w:t>
            </w:r>
          </w:p>
        </w:tc>
      </w:tr>
      <w:tr w:rsidRPr="00C436FE" w:rsidR="009B64B6" w:rsidTr="7BF7C01F" w14:paraId="3CA0D6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tcMar/>
          </w:tcPr>
          <w:p w:rsidRPr="00C436FE" w:rsidR="000C40AC" w:rsidP="000C40AC" w:rsidRDefault="000C40AC" w14:paraId="39371003" w14:textId="77777777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  <w:p w:rsidRPr="00C436FE" w:rsidR="00EC071F" w:rsidP="000C40AC" w:rsidRDefault="00B07F7B" w14:paraId="0DFF48A7" w14:textId="66E144C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eastAsiaTheme="minorHAnsi"/>
                <w:bCs/>
                <w:color w:val="auto"/>
                <w:sz w:val="22"/>
                <w:szCs w:val="22"/>
                <w:lang w:val="ro-RO"/>
              </w:rPr>
              <w:t xml:space="preserve">PLANUL DE ACTIVITĂȚI ALE PROIECTULUI </w:t>
            </w:r>
          </w:p>
          <w:p w:rsidRPr="00C436FE" w:rsidR="007A70FD" w:rsidP="7BF7C01F" w:rsidRDefault="007A70FD" w14:paraId="1379A44D" w14:textId="24C9EC9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snapToGrid w:val="0"/>
                <w:color w:val="auto"/>
                <w:sz w:val="22"/>
                <w:szCs w:val="22"/>
                <w:lang w:val="ro-RO"/>
              </w:rPr>
            </w:pPr>
            <w:r w:rsidRPr="7BF7C01F" w:rsidR="0106CDE9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>Desc</w:t>
            </w:r>
            <w:r w:rsidRPr="7BF7C01F" w:rsidR="54908688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>rieți activitățile proiectului conform unei logice bine-definite și clare și unei consecutivități în timp</w:t>
            </w:r>
            <w:r w:rsidRPr="7BF7C01F" w:rsidR="38579E12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>,</w:t>
            </w:r>
            <w:r w:rsidRPr="7BF7C01F" w:rsidR="54908688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 xml:space="preserve"> estimați eforturile, î</w:t>
            </w:r>
            <w:r w:rsidRPr="7BF7C01F" w:rsidR="0A75A745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 xml:space="preserve">n </w:t>
            </w:r>
            <w:r w:rsidRPr="7BF7C01F" w:rsidR="58AB6DAB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 xml:space="preserve">dolari SUA </w:t>
            </w:r>
            <w:r w:rsidRPr="7BF7C01F" w:rsidR="54908688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>și specificați rolurile fiecărui partener în implementare. Vor fi menționate și a</w:t>
            </w:r>
            <w:r w:rsidRPr="7BF7C01F" w:rsidR="2C928BC9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>ctivit</w:t>
            </w:r>
            <w:r w:rsidRPr="7BF7C01F" w:rsidR="54908688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 xml:space="preserve">ățile ce vor fi delegate părților terțe </w:t>
            </w:r>
            <w:r w:rsidRPr="7BF7C01F" w:rsidR="0106CDE9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>(</w:t>
            </w:r>
            <w:r w:rsidRPr="7BF7C01F" w:rsidR="54908688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>adăugați rânduri dacă e necesar</w:t>
            </w:r>
            <w:r w:rsidRPr="7BF7C01F" w:rsidR="0106CDE9">
              <w:rPr>
                <w:rFonts w:ascii="Myriad Pro" w:hAnsi="Myriad Pro" w:eastAsia="Helvetica Neue" w:eastAsiaTheme="minorAscii"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Pr="00C436FE" w:rsidR="009B64B6" w:rsidTr="7BF7C01F" w14:paraId="412DF0C9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Mar/>
          </w:tcPr>
          <w:p w:rsidRPr="00C436FE" w:rsidR="009D1E52" w:rsidP="000C40AC" w:rsidRDefault="009D1E52" w14:paraId="4D39CB61" w14:textId="77777777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Nr.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71" w:type="dxa"/>
            <w:gridSpan w:val="3"/>
            <w:tcMar/>
          </w:tcPr>
          <w:p w:rsidRPr="00C436FE" w:rsidR="009D1E52" w:rsidP="00B07F7B" w:rsidRDefault="00B07F7B" w14:paraId="461C94A3" w14:textId="0EE9231D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Domeniul de intervenție și activitatea specifică </w:t>
            </w:r>
            <w:r w:rsidRPr="00C436FE" w:rsidR="00391CFB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Mar/>
          </w:tcPr>
          <w:p w:rsidRPr="00C436FE" w:rsidR="009D1E52" w:rsidP="00B07F7B" w:rsidRDefault="00B07F7B" w14:paraId="17B2509E" w14:textId="501265C9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Perioada de implementare </w:t>
            </w:r>
            <w:r w:rsidRPr="00C436FE" w:rsidR="00E14E57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l/a</w:t>
            </w:r>
            <w:r w:rsidRPr="00C436FE" w:rsidR="00E14E57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Mar/>
          </w:tcPr>
          <w:p w:rsidRPr="00C436FE" w:rsidR="009D1E52" w:rsidP="7BF7C01F" w:rsidRDefault="00B07F7B" w14:paraId="2ECB7BD1" w14:textId="1C6E8363">
            <w:pPr>
              <w:spacing/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</w:pPr>
            <w:r w:rsidRPr="7BF7C01F" w:rsidR="54908688"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  <w:t>Costul estimat al activității</w:t>
            </w:r>
            <w:r w:rsidRPr="7BF7C01F" w:rsidR="38579E12"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  <w:t xml:space="preserve">, </w:t>
            </w:r>
            <w:r w:rsidRPr="7BF7C01F" w:rsidR="6BFF87ED"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  <w:t>(</w:t>
            </w:r>
            <w:r w:rsidRPr="7BF7C01F" w:rsidR="24E865D7"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  <w:t>dolarii SUA</w:t>
            </w:r>
            <w:r w:rsidRPr="7BF7C01F" w:rsidR="6BFF87ED"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Mar/>
          </w:tcPr>
          <w:p w:rsidRPr="00C436FE" w:rsidR="009D1E52" w:rsidP="00B07F7B" w:rsidRDefault="009D1E52" w14:paraId="4F59C02A" w14:textId="2013580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R</w:t>
            </w:r>
            <w:r w:rsidRPr="00C436FE" w:rsidR="00B07F7B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esponsabil (aplicant princ</w:t>
            </w:r>
            <w:r w:rsid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i</w:t>
            </w:r>
            <w:r w:rsidRPr="00C436FE" w:rsidR="00B07F7B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pal/co-a</w:t>
            </w:r>
            <w:r w:rsidRPr="00C436FE" w:rsidR="00055522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plicant)</w:t>
            </w:r>
          </w:p>
        </w:tc>
      </w:tr>
      <w:tr w:rsidRPr="00C436FE" w:rsidR="009B64B6" w:rsidTr="7BF7C01F" w14:paraId="65E50B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Mar/>
          </w:tcPr>
          <w:p w:rsidRPr="00C436FE" w:rsidR="009D1E52" w:rsidP="000C40AC" w:rsidRDefault="009D1E52" w14:paraId="1A7B2D95" w14:textId="0EA2EFC4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71" w:type="dxa"/>
            <w:gridSpan w:val="3"/>
            <w:tcMar/>
          </w:tcPr>
          <w:p w:rsidRPr="00C436FE" w:rsidR="009D1E52" w:rsidP="00B07F7B" w:rsidRDefault="00B07F7B" w14:paraId="02906973" w14:textId="0E6861CA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eastAsia="Calibri" w:cs="Myriad Arabic"/>
                <w:bCs/>
                <w:color w:val="auto"/>
                <w:sz w:val="22"/>
                <w:szCs w:val="22"/>
                <w:lang w:val="ro-RO"/>
              </w:rPr>
              <w:t xml:space="preserve">Suport de politici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Mar/>
          </w:tcPr>
          <w:p w:rsidRPr="00C436FE" w:rsidR="009D1E52" w:rsidP="000C40AC" w:rsidRDefault="009D1E52" w14:paraId="5F9CA4AC" w14:textId="20D51A5E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Mar/>
          </w:tcPr>
          <w:p w:rsidRPr="00C436FE" w:rsidR="009D1E52" w:rsidP="000C40AC" w:rsidRDefault="009D1E52" w14:paraId="1766458F" w14:textId="73294EF0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Mar/>
          </w:tcPr>
          <w:p w:rsidRPr="00C436FE" w:rsidR="009D1E52" w:rsidP="000C40AC" w:rsidRDefault="009D1E52" w14:paraId="49874814" w14:textId="58C0AFE8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2CE47B6E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Mar/>
          </w:tcPr>
          <w:p w:rsidRPr="00C436FE" w:rsidR="009D1E52" w:rsidP="000C40AC" w:rsidRDefault="009D1E52" w14:paraId="61A8A53E" w14:textId="5B6EA84E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lastRenderedPageBreak/>
              <w:t>1.1.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71" w:type="dxa"/>
            <w:gridSpan w:val="3"/>
            <w:tcMar/>
          </w:tcPr>
          <w:p w:rsidRPr="00C436FE" w:rsidR="009D1E52" w:rsidP="003734DC" w:rsidRDefault="009D1E52" w14:paraId="1DD832BD" w14:textId="3AE28715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Ex. </w:t>
            </w:r>
            <w:r w:rsidRPr="00C436FE" w:rsidR="003734DC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Realizarea unei analize a impactului </w:t>
            </w:r>
            <w:r w:rsidR="00067D57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crizei regionale </w:t>
            </w:r>
            <w:r w:rsidRPr="00C436FE" w:rsidR="003734DC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asupra sectorului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XY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Mar/>
          </w:tcPr>
          <w:p w:rsidRPr="00C436FE" w:rsidR="009D1E52" w:rsidP="000C40AC" w:rsidRDefault="009D1E52" w14:paraId="69782108" w14:textId="722AC726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Mar/>
          </w:tcPr>
          <w:p w:rsidRPr="00C436FE" w:rsidR="009D1E52" w:rsidP="000C40AC" w:rsidRDefault="009D1E52" w14:paraId="40981DE7" w14:textId="77777777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Mar/>
          </w:tcPr>
          <w:p w:rsidRPr="00C436FE" w:rsidR="009D1E52" w:rsidP="000C40AC" w:rsidRDefault="009D1E52" w14:paraId="26BFF346" w14:textId="77777777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7A61DE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Mar/>
          </w:tcPr>
          <w:p w:rsidRPr="00C436FE" w:rsidR="009D1E52" w:rsidP="000C40AC" w:rsidRDefault="009D1E52" w14:paraId="1F0627DC" w14:textId="6E26BA34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71" w:type="dxa"/>
            <w:gridSpan w:val="3"/>
            <w:tcMar/>
          </w:tcPr>
          <w:p w:rsidRPr="00C436FE" w:rsidR="009D1E52" w:rsidP="003734DC" w:rsidRDefault="003734DC" w14:paraId="4A33EA54" w14:textId="77B7F758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Ex. Organizarea a</w:t>
            </w:r>
            <w:r w:rsidRPr="00C436FE" w:rsidR="009D1E52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773A95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2</w:t>
            </w:r>
            <w:r w:rsidRPr="00C436FE" w:rsidR="009D1E52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 s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esiuni </w:t>
            </w:r>
            <w:r w:rsidR="00773A95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de instruire </w:t>
            </w:r>
            <w:r w:rsidR="00FA70C2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de creștere a potențialului asociațiilor de </w:t>
            </w:r>
            <w:r w:rsidR="00D57425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suport în afaceri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Mar/>
          </w:tcPr>
          <w:p w:rsidRPr="00C436FE" w:rsidR="009D1E52" w:rsidP="000C40AC" w:rsidRDefault="009D1E52" w14:paraId="671537E0" w14:textId="6E26E9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Mar/>
          </w:tcPr>
          <w:p w:rsidRPr="00C436FE" w:rsidR="009D1E52" w:rsidP="000C40AC" w:rsidRDefault="009D1E52" w14:paraId="340D7187" w14:textId="480520B4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Mar/>
          </w:tcPr>
          <w:p w:rsidRPr="00C436FE" w:rsidR="009D1E52" w:rsidP="000C40AC" w:rsidRDefault="009D1E52" w14:paraId="02C92A21" w14:textId="08C6A719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11AE8353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Mar/>
          </w:tcPr>
          <w:p w:rsidRPr="00C436FE" w:rsidR="009D1E52" w:rsidP="000C40AC" w:rsidRDefault="009D1E52" w14:paraId="4A393529" w14:textId="77777777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71" w:type="dxa"/>
            <w:gridSpan w:val="3"/>
            <w:tcMar/>
          </w:tcPr>
          <w:p w:rsidRPr="00C436FE" w:rsidR="009D1E52" w:rsidP="009B64B6" w:rsidRDefault="009D1E52" w14:paraId="0FB93AB7" w14:textId="6C2B690F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Mar/>
          </w:tcPr>
          <w:p w:rsidRPr="00C436FE" w:rsidR="009D1E52" w:rsidP="000C40AC" w:rsidRDefault="009D1E52" w14:paraId="4F2BACCF" w14:textId="77777777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Mar/>
          </w:tcPr>
          <w:p w:rsidRPr="00C436FE" w:rsidR="009D1E52" w:rsidP="000C40AC" w:rsidRDefault="009D1E52" w14:paraId="59915CAF" w14:textId="77777777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Mar/>
          </w:tcPr>
          <w:p w:rsidRPr="00C436FE" w:rsidR="009D1E52" w:rsidP="000C40AC" w:rsidRDefault="009D1E52" w14:paraId="389D9D76" w14:textId="77777777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45F1A9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Mar/>
          </w:tcPr>
          <w:p w:rsidRPr="00C436FE" w:rsidR="009D1E52" w:rsidP="000C40AC" w:rsidRDefault="009D1E52" w14:paraId="1339FB02" w14:textId="77777777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71" w:type="dxa"/>
            <w:gridSpan w:val="3"/>
            <w:tcMar/>
          </w:tcPr>
          <w:p w:rsidRPr="00C436FE" w:rsidR="009D1E52" w:rsidP="000C40AC" w:rsidRDefault="009B64B6" w14:paraId="325F2769" w14:textId="1367EE1F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Mar/>
          </w:tcPr>
          <w:p w:rsidRPr="00C436FE" w:rsidR="009D1E52" w:rsidP="000C40AC" w:rsidRDefault="009D1E52" w14:paraId="179AFC13" w14:textId="77777777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Mar/>
          </w:tcPr>
          <w:p w:rsidRPr="00C436FE" w:rsidR="009D1E52" w:rsidP="000C40AC" w:rsidRDefault="009D1E52" w14:paraId="2FC53288" w14:textId="77777777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Mar/>
          </w:tcPr>
          <w:p w:rsidRPr="00C436FE" w:rsidR="009D1E52" w:rsidP="000C40AC" w:rsidRDefault="009D1E52" w14:paraId="3B3045C7" w14:textId="77777777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Pr="00C436FE" w:rsidR="009B64B6" w:rsidTr="7BF7C01F" w14:paraId="4C36B4C4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tcMar/>
          </w:tcPr>
          <w:p w:rsidRPr="00C436FE" w:rsidR="007A70FD" w:rsidP="000C40AC" w:rsidRDefault="007A70FD" w14:paraId="34F99253" w14:textId="10BF8AF8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*</w:t>
            </w:r>
            <w:r w:rsidRPr="00C436FE" w:rsidR="003734DC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fiecare activitate include o descriere succintă, numărul de beneficiari, partenerii implicați, datele</w:t>
            </w: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,</w:t>
            </w:r>
            <w:r w:rsidRPr="00C436FE" w:rsidR="003734DC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 xml:space="preserve"> locație, rezultatele scontate </w:t>
            </w:r>
          </w:p>
          <w:p w:rsidRPr="00C436FE" w:rsidR="00391CFB" w:rsidP="000C40AC" w:rsidRDefault="00391CFB" w14:paraId="34AA156A" w14:textId="21A03309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:rsidRPr="00C436FE" w:rsidR="006E1757" w:rsidP="000C40AC" w:rsidRDefault="006E1757" w14:paraId="19D2A37C" w14:textId="40D67CE7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:rsidRPr="00C436FE" w:rsidR="006E1757" w:rsidP="000C40AC" w:rsidRDefault="006E1757" w14:paraId="7F826DE0" w14:textId="49BE20E9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:rsidRPr="00C436FE" w:rsidR="006E1757" w:rsidP="000C40AC" w:rsidRDefault="006E1757" w14:paraId="1E017246" w14:textId="3889A2E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:rsidRPr="00C436FE" w:rsidR="006E1757" w:rsidP="000C40AC" w:rsidRDefault="006E1757" w14:paraId="133C1A1E" w14:textId="03C2B756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:rsidRPr="00C436FE" w:rsidR="006E1757" w:rsidP="000C40AC" w:rsidRDefault="006E1757" w14:paraId="600007D3" w14:textId="7C392295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:rsidRPr="00C436FE" w:rsidR="006E1757" w:rsidP="000C40AC" w:rsidRDefault="006E1757" w14:paraId="36F0B4C7" w14:textId="4B53F981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:rsidRPr="00C436FE" w:rsidR="006E1757" w:rsidP="000C40AC" w:rsidRDefault="006E1757" w14:paraId="6F97A114" w14:textId="77777777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:rsidRPr="00C436FE" w:rsidR="000C40AC" w:rsidP="000C40AC" w:rsidRDefault="00F81434" w14:paraId="68EA4046" w14:textId="2ACC3203">
            <w:pPr>
              <w:pStyle w:val="ListParagraph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ȚINTELE DE PERFORMANȚĂ </w:t>
            </w:r>
          </w:p>
          <w:p w:rsidRPr="00C436FE" w:rsidR="000C40AC" w:rsidP="000C40AC" w:rsidRDefault="00F81434" w14:paraId="7DB09970" w14:textId="694C692F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Enumerați indicatorii pentru măsurarea rezultatelor care vor fi realizate utilizând grantul. Este nevoie de cel puțin un indicator. Pot fi utilizați mai mulți indicatori dacă e util pentru a măsura într-o măsură mai deplină rezultatele care sunt scontate să fie atinse</w:t>
            </w:r>
            <w:r w:rsidRPr="00C436FE" w:rsidR="000C40AC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:rsidRPr="00C436FE" w:rsidR="000C40AC" w:rsidP="000C40AC" w:rsidRDefault="000C40AC" w14:paraId="1F7BBC0F" w14:textId="13A3B976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711"/>
              <w:gridCol w:w="1331"/>
            </w:tblGrid>
            <w:tr w:rsidRPr="00C436FE" w:rsidR="006E1757" w:rsidTr="001E67E3" w14:paraId="207BD606" w14:textId="758759A8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:rsidRPr="00C436FE" w:rsidR="006E1757" w:rsidP="000C40AC" w:rsidRDefault="00F81434" w14:paraId="4B8FB2C2" w14:textId="3B357844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Indicator(i</w:t>
                  </w:r>
                  <w:r w:rsidRPr="00C436FE" w:rsidR="006E1757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1148" w:type="dxa"/>
                  <w:vMerge w:val="restart"/>
                </w:tcPr>
                <w:p w:rsidRPr="00C436FE" w:rsidR="006E1757" w:rsidP="000C40AC" w:rsidRDefault="00F81434" w14:paraId="62C9975D" w14:textId="4ACB50A0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Sursa datelor</w:t>
                  </w:r>
                </w:p>
              </w:tc>
              <w:tc>
                <w:tcPr>
                  <w:tcW w:w="1059" w:type="dxa"/>
                  <w:vMerge w:val="restart"/>
                </w:tcPr>
                <w:p w:rsidRPr="00C436FE" w:rsidR="006E1757" w:rsidP="000C40AC" w:rsidRDefault="00F81434" w14:paraId="6AC0B149" w14:textId="21EFF328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Situația inițială</w:t>
                  </w:r>
                </w:p>
              </w:tc>
              <w:tc>
                <w:tcPr>
                  <w:tcW w:w="3765" w:type="dxa"/>
                  <w:gridSpan w:val="5"/>
                </w:tcPr>
                <w:p w:rsidRPr="00C436FE" w:rsidR="006E1757" w:rsidP="000C40AC" w:rsidRDefault="00F81434" w14:paraId="7D5E29F0" w14:textId="58CA0A0E">
                  <w:pPr>
                    <w:pStyle w:val="Heading2"/>
                    <w:spacing w:before="60"/>
                    <w:jc w:val="center"/>
                    <w:rPr>
                      <w:rFonts w:ascii="Myriad Pro" w:hAnsi="Myriad Pro" w:eastAsia="Times New Roman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 w:eastAsia="Times New Roman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Obiective intermediare</w:t>
                  </w:r>
                </w:p>
              </w:tc>
              <w:tc>
                <w:tcPr>
                  <w:tcW w:w="1331" w:type="dxa"/>
                  <w:vMerge w:val="restart"/>
                </w:tcPr>
                <w:p w:rsidRPr="00C436FE" w:rsidR="006E1757" w:rsidP="00F81434" w:rsidRDefault="00F81434" w14:paraId="64878454" w14:textId="7312FBA9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Ținta finală </w:t>
                  </w:r>
                </w:p>
              </w:tc>
            </w:tr>
            <w:tr w:rsidRPr="00C436FE" w:rsidR="006E1757" w:rsidTr="001E67E3" w14:paraId="0636363D" w14:textId="7DF70C20">
              <w:trPr>
                <w:trHeight w:val="313"/>
              </w:trPr>
              <w:tc>
                <w:tcPr>
                  <w:tcW w:w="1923" w:type="dxa"/>
                  <w:vMerge/>
                </w:tcPr>
                <w:p w:rsidRPr="00C436FE" w:rsidR="006E1757" w:rsidP="000C40AC" w:rsidRDefault="006E1757" w14:paraId="49CE6524" w14:textId="77777777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:rsidRPr="00C436FE" w:rsidR="006E1757" w:rsidP="000C40AC" w:rsidRDefault="006E1757" w14:paraId="0E0B026E" w14:textId="77777777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:rsidRPr="00C436FE" w:rsidR="006E1757" w:rsidP="000C40AC" w:rsidRDefault="006E1757" w14:paraId="5768DC19" w14:textId="77777777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:rsidRPr="00C436FE" w:rsidR="006E1757" w:rsidDel="00BD7C58" w:rsidP="000C40AC" w:rsidRDefault="00F81434" w14:paraId="5DD986C5" w14:textId="7692B66A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0C0771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4</w:t>
                  </w:r>
                  <w:r w:rsidRPr="00C436FE" w:rsidR="006E1757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0C0771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Pr="00C436FE" w:rsidR="006E1757" w:rsidDel="00BD7C58" w:rsidP="000C40AC" w:rsidRDefault="00F81434" w14:paraId="7D141352" w14:textId="2C1D7D1E">
                  <w:pPr>
                    <w:pStyle w:val="Heading2"/>
                    <w:spacing w:before="60"/>
                    <w:jc w:val="center"/>
                    <w:rPr>
                      <w:rFonts w:ascii="Myriad Pro" w:hAnsi="Myriad Pro" w:eastAsia="Times New Roman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1</w:t>
                  </w:r>
                  <w:r w:rsidRPr="00C436FE" w:rsidR="006E1757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Pr="00C436FE" w:rsidR="006E1757" w:rsidP="000C40AC" w:rsidRDefault="00F81434" w14:paraId="4F857A2C" w14:textId="204CC74C">
                  <w:pPr>
                    <w:pStyle w:val="Heading2"/>
                    <w:spacing w:before="60"/>
                    <w:jc w:val="center"/>
                    <w:rPr>
                      <w:rFonts w:ascii="Myriad Pro" w:hAnsi="Myriad Pro" w:eastAsia="Times New Roman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2</w:t>
                  </w:r>
                  <w:r w:rsidRPr="00C436FE" w:rsidR="006E1757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5</w:t>
                  </w:r>
                </w:p>
              </w:tc>
              <w:tc>
                <w:tcPr>
                  <w:tcW w:w="793" w:type="dxa"/>
                </w:tcPr>
                <w:p w:rsidRPr="00C436FE" w:rsidR="006E1757" w:rsidP="000C40AC" w:rsidRDefault="00F81434" w14:paraId="7DAE83CF" w14:textId="77DB16E0">
                  <w:pPr>
                    <w:pStyle w:val="Heading2"/>
                    <w:spacing w:before="60"/>
                    <w:jc w:val="center"/>
                    <w:rPr>
                      <w:rFonts w:ascii="Myriad Pro" w:hAnsi="Myriad Pro" w:eastAsia="Times New Roman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3</w:t>
                  </w:r>
                  <w:r w:rsidRPr="00C436FE" w:rsidR="006E1757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5</w:t>
                  </w:r>
                </w:p>
              </w:tc>
              <w:tc>
                <w:tcPr>
                  <w:tcW w:w="711" w:type="dxa"/>
                </w:tcPr>
                <w:p w:rsidR="006E1757" w:rsidP="000C40AC" w:rsidRDefault="001E67E3" w14:paraId="1D5DDCE2" w14:textId="77777777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T4</w:t>
                  </w:r>
                </w:p>
                <w:p w:rsidRPr="00C436FE" w:rsidR="001E67E3" w:rsidP="000C40AC" w:rsidRDefault="001E67E3" w14:paraId="09992D27" w14:textId="6C47F675">
                  <w:pPr>
                    <w:rPr>
                      <w:rFonts w:ascii="Myriad Pro" w:hAnsi="Myriad Pro" w:eastAsiaTheme="majorEastAsia" w:cstheme="majorBidi"/>
                      <w:bCs/>
                      <w:color w:val="auto"/>
                      <w:sz w:val="22"/>
                      <w:szCs w:val="22"/>
                      <w:bdr w:val="none" w:color="auto" w:sz="0" w:space="0"/>
                      <w:lang w:val="ro-RO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2025</w:t>
                  </w:r>
                </w:p>
              </w:tc>
              <w:tc>
                <w:tcPr>
                  <w:tcW w:w="1331" w:type="dxa"/>
                  <w:vMerge/>
                </w:tcPr>
                <w:p w:rsidRPr="00C436FE" w:rsidR="006E1757" w:rsidP="000C40AC" w:rsidRDefault="006E1757" w14:paraId="6235744E" w14:textId="03195992">
                  <w:pPr>
                    <w:rPr>
                      <w:rFonts w:ascii="Myriad Pro" w:hAnsi="Myriad Pro" w:eastAsiaTheme="majorEastAsia" w:cstheme="majorBidi"/>
                      <w:bCs/>
                      <w:color w:val="auto"/>
                      <w:sz w:val="22"/>
                      <w:szCs w:val="22"/>
                      <w:bdr w:val="none" w:color="auto" w:sz="0" w:space="0"/>
                      <w:lang w:val="ro-RO"/>
                    </w:rPr>
                  </w:pPr>
                </w:p>
              </w:tc>
            </w:tr>
            <w:tr w:rsidRPr="00C436FE" w:rsidR="00055522" w:rsidTr="001E67E3" w14:paraId="28E99E1B" w14:textId="60D5FCBA">
              <w:trPr>
                <w:trHeight w:val="313"/>
              </w:trPr>
              <w:tc>
                <w:tcPr>
                  <w:tcW w:w="1923" w:type="dxa"/>
                </w:tcPr>
                <w:p w:rsidRPr="00C436FE" w:rsidR="00055522" w:rsidDel="00A84123" w:rsidP="000C40AC" w:rsidRDefault="00055522" w14:paraId="424FB419" w14:textId="77777777">
                  <w:pPr>
                    <w:pStyle w:val="Header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:rsidRPr="00C436FE" w:rsidR="00055522" w:rsidDel="00A84123" w:rsidP="000C40AC" w:rsidRDefault="00055522" w14:paraId="4E3A66F0" w14:textId="58377BA2">
                  <w:pPr>
                    <w:pStyle w:val="Header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:rsidRPr="00C436FE" w:rsidR="00055522" w:rsidDel="00BD7C58" w:rsidP="000C40AC" w:rsidRDefault="00055522" w14:paraId="318BDFC7" w14:textId="77777777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:rsidRPr="00C436FE" w:rsidR="00055522" w:rsidDel="00BD7C58" w:rsidP="000C40AC" w:rsidRDefault="00055522" w14:paraId="5847F747" w14:textId="77777777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:rsidRPr="00C436FE" w:rsidR="00055522" w:rsidDel="00BD7C58" w:rsidP="000C40AC" w:rsidRDefault="00055522" w14:paraId="5BE630C3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:rsidRPr="00C436FE" w:rsidR="00055522" w:rsidDel="00BD7C58" w:rsidP="000C40AC" w:rsidRDefault="00055522" w14:paraId="54A4EA0A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:rsidRPr="00C436FE" w:rsidR="00055522" w:rsidDel="00BD7C58" w:rsidP="000C40AC" w:rsidRDefault="00055522" w14:paraId="42E1E09E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11" w:type="dxa"/>
                </w:tcPr>
                <w:p w:rsidRPr="00C436FE" w:rsidR="00055522" w:rsidP="000C40AC" w:rsidRDefault="00055522" w14:paraId="0C4D53A6" w14:textId="77777777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331" w:type="dxa"/>
                </w:tcPr>
                <w:p w:rsidRPr="00C436FE" w:rsidR="00055522" w:rsidP="000C40AC" w:rsidRDefault="00055522" w14:paraId="3958288B" w14:textId="77777777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Pr="00C436FE" w:rsidR="00055522" w:rsidTr="001E67E3" w14:paraId="7D08B4BE" w14:textId="0618252E">
              <w:trPr>
                <w:trHeight w:val="355"/>
              </w:trPr>
              <w:tc>
                <w:tcPr>
                  <w:tcW w:w="1923" w:type="dxa"/>
                </w:tcPr>
                <w:p w:rsidRPr="00C436FE" w:rsidR="00055522" w:rsidP="000C40AC" w:rsidRDefault="00055522" w14:paraId="57C98061" w14:textId="2D984BC8">
                  <w:pPr>
                    <w:pStyle w:val="Header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:rsidRPr="00C436FE" w:rsidR="00055522" w:rsidP="000C40AC" w:rsidRDefault="00055522" w14:paraId="34DD6E47" w14:textId="77777777">
                  <w:pPr>
                    <w:pStyle w:val="Header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:rsidRPr="00C436FE" w:rsidR="00055522" w:rsidP="000C40AC" w:rsidRDefault="00055522" w14:paraId="2DDC56F0" w14:textId="77777777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:rsidRPr="00C436FE" w:rsidR="00055522" w:rsidDel="00BD7C58" w:rsidP="000C40AC" w:rsidRDefault="00055522" w14:paraId="0DCF84F3" w14:textId="77777777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:rsidRPr="00C436FE" w:rsidR="00055522" w:rsidDel="0043601D" w:rsidP="000C40AC" w:rsidRDefault="00055522" w14:paraId="4E786D5F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:rsidRPr="00C436FE" w:rsidR="00055522" w:rsidDel="0043601D" w:rsidP="000C40AC" w:rsidRDefault="00055522" w14:paraId="5E305276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:rsidRPr="00C436FE" w:rsidR="00055522" w:rsidDel="0043601D" w:rsidP="000C40AC" w:rsidRDefault="00055522" w14:paraId="4A5172FE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11" w:type="dxa"/>
                </w:tcPr>
                <w:p w:rsidRPr="00C436FE" w:rsidR="00055522" w:rsidP="000C40AC" w:rsidRDefault="00055522" w14:paraId="67571087" w14:textId="77777777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331" w:type="dxa"/>
                </w:tcPr>
                <w:p w:rsidRPr="00C436FE" w:rsidR="00055522" w:rsidP="000C40AC" w:rsidRDefault="00055522" w14:paraId="3CB7BCD9" w14:textId="77777777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Pr="00C436FE" w:rsidR="00055522" w:rsidTr="001E67E3" w14:paraId="0DF87E25" w14:textId="6FD49D68">
              <w:trPr>
                <w:trHeight w:val="313"/>
              </w:trPr>
              <w:tc>
                <w:tcPr>
                  <w:tcW w:w="1923" w:type="dxa"/>
                </w:tcPr>
                <w:p w:rsidRPr="00C436FE" w:rsidR="00055522" w:rsidP="000C40AC" w:rsidRDefault="00055522" w14:paraId="520AD80E" w14:textId="00E6BF33">
                  <w:pPr>
                    <w:pStyle w:val="Header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:rsidRPr="00C436FE" w:rsidR="00055522" w:rsidP="000C40AC" w:rsidRDefault="00055522" w14:paraId="050F74D2" w14:textId="469FF0D4">
                  <w:pPr>
                    <w:pStyle w:val="Header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:rsidRPr="00C436FE" w:rsidR="00055522" w:rsidP="000C40AC" w:rsidRDefault="00055522" w14:paraId="3D0146B3" w14:textId="77777777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:rsidRPr="00C436FE" w:rsidR="00055522" w:rsidDel="00BD7C58" w:rsidP="000C40AC" w:rsidRDefault="00055522" w14:paraId="6BB3D4FE" w14:textId="77777777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:rsidRPr="00C436FE" w:rsidR="00055522" w:rsidP="000C40AC" w:rsidRDefault="00055522" w14:paraId="6CFF01E4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:rsidRPr="00C436FE" w:rsidR="00055522" w:rsidP="000C40AC" w:rsidRDefault="00055522" w14:paraId="4F22B64F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:rsidRPr="00C436FE" w:rsidR="00055522" w:rsidP="000C40AC" w:rsidRDefault="00055522" w14:paraId="1742CD5C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11" w:type="dxa"/>
                </w:tcPr>
                <w:p w:rsidRPr="00C436FE" w:rsidR="00055522" w:rsidP="000C40AC" w:rsidRDefault="00055522" w14:paraId="4AA7910C" w14:textId="77777777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331" w:type="dxa"/>
                </w:tcPr>
                <w:p w:rsidRPr="00C436FE" w:rsidR="00055522" w:rsidP="000C40AC" w:rsidRDefault="00055522" w14:paraId="1EAE5CF1" w14:textId="77777777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Pr="00C436FE" w:rsidR="00055522" w:rsidTr="001E67E3" w14:paraId="6AC1A86E" w14:textId="77777777">
              <w:trPr>
                <w:trHeight w:val="313"/>
              </w:trPr>
              <w:tc>
                <w:tcPr>
                  <w:tcW w:w="1923" w:type="dxa"/>
                </w:tcPr>
                <w:p w:rsidRPr="00C436FE" w:rsidR="00055522" w:rsidP="009B64B6" w:rsidRDefault="00055522" w14:paraId="135D8B59" w14:textId="22676F2F">
                  <w:pPr>
                    <w:pStyle w:val="Header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:rsidRPr="00C436FE" w:rsidR="00055522" w:rsidP="000C40AC" w:rsidRDefault="00055522" w14:paraId="06B79267" w14:textId="77777777">
                  <w:pPr>
                    <w:pStyle w:val="Header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:rsidRPr="00C436FE" w:rsidR="00055522" w:rsidP="000C40AC" w:rsidRDefault="00055522" w14:paraId="4B782E51" w14:textId="77777777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:rsidRPr="00C436FE" w:rsidR="00055522" w:rsidDel="00BD7C58" w:rsidP="000C40AC" w:rsidRDefault="00055522" w14:paraId="7769B998" w14:textId="77777777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:rsidRPr="00C436FE" w:rsidR="00055522" w:rsidP="000C40AC" w:rsidRDefault="00055522" w14:paraId="2E01F7ED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:rsidRPr="00C436FE" w:rsidR="00055522" w:rsidP="000C40AC" w:rsidRDefault="00055522" w14:paraId="1C9114BE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:rsidRPr="00C436FE" w:rsidR="00055522" w:rsidP="000C40AC" w:rsidRDefault="00055522" w14:paraId="04D5881B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11" w:type="dxa"/>
                </w:tcPr>
                <w:p w:rsidRPr="00C436FE" w:rsidR="00055522" w:rsidP="000C40AC" w:rsidRDefault="00055522" w14:paraId="0ED32770" w14:textId="77777777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331" w:type="dxa"/>
                </w:tcPr>
                <w:p w:rsidRPr="00C436FE" w:rsidR="00055522" w:rsidP="000C40AC" w:rsidRDefault="00055522" w14:paraId="76A31DF8" w14:textId="77777777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Pr="00C436FE" w:rsidR="00055522" w:rsidTr="001E67E3" w14:paraId="6837D145" w14:textId="77777777">
              <w:trPr>
                <w:trHeight w:val="313"/>
              </w:trPr>
              <w:tc>
                <w:tcPr>
                  <w:tcW w:w="1923" w:type="dxa"/>
                </w:tcPr>
                <w:p w:rsidRPr="00C436FE" w:rsidR="00055522" w:rsidP="009B64B6" w:rsidRDefault="00055522" w14:paraId="353D376B" w14:textId="22327DB4">
                  <w:pPr>
                    <w:pStyle w:val="Header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:rsidRPr="00C436FE" w:rsidR="00055522" w:rsidP="000C40AC" w:rsidRDefault="00055522" w14:paraId="0883DB17" w14:textId="77777777">
                  <w:pPr>
                    <w:pStyle w:val="Header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:rsidRPr="00C436FE" w:rsidR="00055522" w:rsidP="000C40AC" w:rsidRDefault="00055522" w14:paraId="4578C551" w14:textId="77777777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:rsidRPr="00C436FE" w:rsidR="00055522" w:rsidDel="00BD7C58" w:rsidP="000C40AC" w:rsidRDefault="00055522" w14:paraId="5789C90F" w14:textId="77777777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:rsidRPr="00C436FE" w:rsidR="00055522" w:rsidP="000C40AC" w:rsidRDefault="00055522" w14:paraId="5BF3185E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:rsidRPr="00C436FE" w:rsidR="00055522" w:rsidP="000C40AC" w:rsidRDefault="00055522" w14:paraId="17FAB8C6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:rsidRPr="00C436FE" w:rsidR="00055522" w:rsidP="000C40AC" w:rsidRDefault="00055522" w14:paraId="088F499E" w14:textId="77777777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11" w:type="dxa"/>
                </w:tcPr>
                <w:p w:rsidRPr="00C436FE" w:rsidR="00055522" w:rsidP="000C40AC" w:rsidRDefault="00055522" w14:paraId="7C07E306" w14:textId="77777777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331" w:type="dxa"/>
                </w:tcPr>
                <w:p w:rsidRPr="00C436FE" w:rsidR="00055522" w:rsidP="000C40AC" w:rsidRDefault="00055522" w14:paraId="106AB1E8" w14:textId="77777777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:rsidRPr="00C436FE" w:rsidR="000C40AC" w:rsidP="000C40AC" w:rsidRDefault="000C40AC" w14:paraId="586595F5" w14:textId="6433DCCA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</w:tbl>
    <w:p w:rsidRPr="00C436FE" w:rsidR="00C94107" w:rsidP="000C40AC" w:rsidRDefault="00C94107" w14:paraId="69C19818" w14:textId="77777777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ro-RO"/>
        </w:rPr>
      </w:pPr>
    </w:p>
    <w:sectPr w:rsidRPr="00C436FE" w:rsidR="00C94107" w:rsidSect="00545A59">
      <w:headerReference w:type="default" r:id="rId11"/>
      <w:footerReference w:type="default" r:id="rId12"/>
      <w:headerReference w:type="first" r:id="rId13"/>
      <w:pgSz w:w="11900" w:h="16840" w:orient="portrait"/>
      <w:pgMar w:top="1135" w:right="1440" w:bottom="1276" w:left="122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215" w:rsidRDefault="00F73215" w14:paraId="20A75CAC" w14:textId="77777777">
      <w:r>
        <w:separator/>
      </w:r>
    </w:p>
  </w:endnote>
  <w:endnote w:type="continuationSeparator" w:id="0">
    <w:p w:rsidR="00F73215" w:rsidRDefault="00F73215" w14:paraId="046F20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260" w:rsidRDefault="00CE1260" w14:paraId="16CF408C" w14:textId="6D75D4EA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215" w:rsidRDefault="00F73215" w14:paraId="0915D3FE" w14:textId="77777777">
      <w:r>
        <w:separator/>
      </w:r>
    </w:p>
  </w:footnote>
  <w:footnote w:type="continuationSeparator" w:id="0">
    <w:p w:rsidR="00F73215" w:rsidRDefault="00F73215" w14:paraId="3050E6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98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Pr="00DF1ED7" w:rsidR="00545A59" w:rsidTr="00605992" w14:paraId="3FE1EFB8" w14:textId="77777777">
      <w:tc>
        <w:tcPr>
          <w:tcW w:w="2943" w:type="dxa"/>
        </w:tcPr>
        <w:p w:rsidRPr="00DF1ED7" w:rsidR="00545A59" w:rsidP="00545A59" w:rsidRDefault="00545A59" w14:paraId="31E97131" w14:textId="7777777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71552" behindDoc="1" locked="0" layoutInCell="1" allowOverlap="1" wp14:anchorId="59B6465A" wp14:editId="40B5C2BD">
                <wp:simplePos x="0" y="0"/>
                <wp:positionH relativeFrom="margin">
                  <wp:posOffset>0</wp:posOffset>
                </wp:positionH>
                <wp:positionV relativeFrom="topMargin">
                  <wp:posOffset>180340</wp:posOffset>
                </wp:positionV>
                <wp:extent cx="1531620" cy="451485"/>
                <wp:effectExtent l="0" t="0" r="0" b="5715"/>
                <wp:wrapTight wrapText="bothSides">
                  <wp:wrapPolygon edited="0">
                    <wp:start x="0" y="0"/>
                    <wp:lineTo x="0" y="20962"/>
                    <wp:lineTo x="21224" y="20962"/>
                    <wp:lineTo x="21224" y="0"/>
                    <wp:lineTo x="0" y="0"/>
                  </wp:wrapPolygon>
                </wp:wrapTight>
                <wp:docPr id="441803008" name="Picture 2" descr="A blue and yellow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803008" name="Picture 2" descr="A blue and yellow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:rsidR="00545A59" w:rsidP="00545A59" w:rsidRDefault="00545A59" w14:paraId="63A82D68" w14:textId="7777777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:rsidR="00545A59" w:rsidP="00545A59" w:rsidRDefault="00545A59" w14:paraId="45E2C8FF" w14:textId="7777777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color w:val="A5A5A5" w:themeColor="accent1" w:themeShade="BF"/>
              <w:sz w:val="20"/>
              <w:szCs w:val="20"/>
            </w:rPr>
            <w:drawing>
              <wp:inline distT="0" distB="0" distL="0" distR="0" wp14:anchorId="17FC908C" wp14:editId="4F421410">
                <wp:extent cx="2571750" cy="317456"/>
                <wp:effectExtent l="0" t="0" r="0" b="6985"/>
                <wp:docPr id="1674503152" name="Picture 1674503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486" cy="32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450DD6" w:rsidR="00545A59" w:rsidP="00545A59" w:rsidRDefault="00545A59" w14:paraId="2845ACCA" w14:textId="7777777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:rsidRPr="00DF1ED7" w:rsidR="00545A59" w:rsidP="00545A59" w:rsidRDefault="00545A59" w14:paraId="1402862C" w14:textId="7777777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72576" behindDoc="0" locked="0" layoutInCell="1" allowOverlap="1" wp14:anchorId="35089569" wp14:editId="2558B0B1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36135027" name="image1.jpeg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35027" name="image1.jpeg" descr="A blue and white logo&#10;&#10;Description automatically generated"/>
                        <pic:cNvPicPr/>
                      </pic:nvPicPr>
                      <pic:blipFill rotWithShape="1">
                        <a:blip r:embed="rId3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22202" w:rsidRDefault="00622202" w14:paraId="1FC53A9B" w14:textId="4DA5685E">
    <w:pPr>
      <w:pStyle w:val="Header"/>
    </w:pPr>
  </w:p>
  <w:p w:rsidR="00622202" w:rsidRDefault="00622202" w14:paraId="6B81FA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98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Pr="00DF1ED7" w:rsidR="00CE1260" w:rsidTr="00CE1260" w14:paraId="087C8D44" w14:textId="77777777">
      <w:tc>
        <w:tcPr>
          <w:tcW w:w="2943" w:type="dxa"/>
        </w:tcPr>
        <w:p w:rsidRPr="00DF1ED7" w:rsidR="00CE1260" w:rsidP="00DF1ED7" w:rsidRDefault="000A0C2C" w14:paraId="36F86345" w14:textId="67239385">
          <w:pPr>
            <w:rPr>
              <w:rFonts w:ascii="Miyriad Pro" w:hAnsi="Miyriad Pro"/>
            </w:rPr>
          </w:pPr>
          <w:bookmarkStart w:name="_Hlk15399751" w:id="0"/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7456" behindDoc="1" locked="0" layoutInCell="1" allowOverlap="1" wp14:anchorId="5ADF488E" wp14:editId="42EF575D">
                <wp:simplePos x="0" y="0"/>
                <wp:positionH relativeFrom="margin">
                  <wp:posOffset>0</wp:posOffset>
                </wp:positionH>
                <wp:positionV relativeFrom="topMargin">
                  <wp:posOffset>180340</wp:posOffset>
                </wp:positionV>
                <wp:extent cx="1531620" cy="451485"/>
                <wp:effectExtent l="0" t="0" r="0" b="5715"/>
                <wp:wrapTight wrapText="bothSides">
                  <wp:wrapPolygon edited="0">
                    <wp:start x="0" y="0"/>
                    <wp:lineTo x="0" y="20962"/>
                    <wp:lineTo x="21224" y="20962"/>
                    <wp:lineTo x="21224" y="0"/>
                    <wp:lineTo x="0" y="0"/>
                  </wp:wrapPolygon>
                </wp:wrapTight>
                <wp:docPr id="208266758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:rsidR="00011DA9" w:rsidP="00DF1ED7" w:rsidRDefault="00011DA9" w14:paraId="0B4E524F" w14:textId="7777777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:rsidR="00CE1260" w:rsidP="00DF1ED7" w:rsidRDefault="00011DA9" w14:paraId="503CB626" w14:textId="3A69E3A0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color w:val="A5A5A5" w:themeColor="accent1" w:themeShade="BF"/>
              <w:sz w:val="20"/>
              <w:szCs w:val="20"/>
            </w:rPr>
            <w:drawing>
              <wp:inline distT="0" distB="0" distL="0" distR="0" wp14:anchorId="56686419" wp14:editId="7DD5021F">
                <wp:extent cx="2571750" cy="317456"/>
                <wp:effectExtent l="0" t="0" r="0" b="6985"/>
                <wp:docPr id="1704047254" name="Picture 1704047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486" cy="32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450DD6" w:rsidR="00CE1260" w:rsidP="00C94107" w:rsidRDefault="00CE1260" w14:paraId="450A2ECF" w14:textId="2918C14D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:rsidRPr="00DF1ED7" w:rsidR="00CE1260" w:rsidP="00DF1ED7" w:rsidRDefault="00054B73" w14:paraId="32B297F6" w14:textId="2EF1FAD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9504" behindDoc="0" locked="0" layoutInCell="1" allowOverlap="1" wp14:anchorId="1430CAD9" wp14:editId="19B55B8C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116326510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 rotWithShape="1">
                        <a:blip r:embed="rId3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:rsidRPr="00450DD6" w:rsidR="00CE1260" w:rsidP="00450DD6" w:rsidRDefault="00CE1260" w14:paraId="6AE7AD57" w14:textId="56B86ABA">
    <w:pPr>
      <w:pStyle w:val="BodyText2"/>
      <w:spacing w:after="0" w:line="240" w:lineRule="auto"/>
      <w:rPr>
        <w:rFonts w:ascii="Calibri Light" w:hAnsi="Calibri Light" w:eastAsia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 w:ascii="Myriad Pro" w:hAnsi="Myriad Pro" w:cstheme="minorHAnsi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hint="default" w:ascii="Myriad Pro" w:hAnsi="Myriad Pro" w:eastAsiaTheme="minorHAnsi" w:cstheme="minorBidi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410349113">
    <w:abstractNumId w:val="3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4"/>
  </w:num>
  <w:num w:numId="5" w16cid:durableId="19429576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11DA9"/>
    <w:rsid w:val="00031D6A"/>
    <w:rsid w:val="000329B0"/>
    <w:rsid w:val="00054B73"/>
    <w:rsid w:val="00055522"/>
    <w:rsid w:val="00066213"/>
    <w:rsid w:val="00067D57"/>
    <w:rsid w:val="00075D46"/>
    <w:rsid w:val="000A0C2C"/>
    <w:rsid w:val="000B3533"/>
    <w:rsid w:val="000C0771"/>
    <w:rsid w:val="000C40AC"/>
    <w:rsid w:val="000C4C58"/>
    <w:rsid w:val="0010361D"/>
    <w:rsid w:val="001055A4"/>
    <w:rsid w:val="00112293"/>
    <w:rsid w:val="00122675"/>
    <w:rsid w:val="00124710"/>
    <w:rsid w:val="00143ABD"/>
    <w:rsid w:val="00153C09"/>
    <w:rsid w:val="00164A3E"/>
    <w:rsid w:val="00181DD6"/>
    <w:rsid w:val="001B4556"/>
    <w:rsid w:val="001B539B"/>
    <w:rsid w:val="001E25B6"/>
    <w:rsid w:val="001E5E7D"/>
    <w:rsid w:val="001E67E3"/>
    <w:rsid w:val="001F7D6C"/>
    <w:rsid w:val="002165C7"/>
    <w:rsid w:val="002266B2"/>
    <w:rsid w:val="0025437F"/>
    <w:rsid w:val="00295B81"/>
    <w:rsid w:val="002C6D4B"/>
    <w:rsid w:val="002E206E"/>
    <w:rsid w:val="00317AF4"/>
    <w:rsid w:val="0032378D"/>
    <w:rsid w:val="00371A44"/>
    <w:rsid w:val="003734DC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67412"/>
    <w:rsid w:val="004C222E"/>
    <w:rsid w:val="004C392A"/>
    <w:rsid w:val="0051060C"/>
    <w:rsid w:val="00530CB4"/>
    <w:rsid w:val="00531519"/>
    <w:rsid w:val="0054311F"/>
    <w:rsid w:val="00545A59"/>
    <w:rsid w:val="00560E29"/>
    <w:rsid w:val="0058642F"/>
    <w:rsid w:val="005A12D5"/>
    <w:rsid w:val="005E04DD"/>
    <w:rsid w:val="005E166D"/>
    <w:rsid w:val="005E34DC"/>
    <w:rsid w:val="005E7BA7"/>
    <w:rsid w:val="00622202"/>
    <w:rsid w:val="00651622"/>
    <w:rsid w:val="00657D27"/>
    <w:rsid w:val="00667439"/>
    <w:rsid w:val="006A3083"/>
    <w:rsid w:val="006D42E7"/>
    <w:rsid w:val="006E1757"/>
    <w:rsid w:val="006E48C7"/>
    <w:rsid w:val="006F05EC"/>
    <w:rsid w:val="00773A95"/>
    <w:rsid w:val="00773F86"/>
    <w:rsid w:val="007757D8"/>
    <w:rsid w:val="007836DC"/>
    <w:rsid w:val="00785E9C"/>
    <w:rsid w:val="00791D78"/>
    <w:rsid w:val="00792A03"/>
    <w:rsid w:val="007A21F0"/>
    <w:rsid w:val="007A70FD"/>
    <w:rsid w:val="00813C43"/>
    <w:rsid w:val="00815E83"/>
    <w:rsid w:val="00830198"/>
    <w:rsid w:val="00837A68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51561"/>
    <w:rsid w:val="009517A0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923B8"/>
    <w:rsid w:val="00AC6ACC"/>
    <w:rsid w:val="00AF712E"/>
    <w:rsid w:val="00B07F7B"/>
    <w:rsid w:val="00B110D5"/>
    <w:rsid w:val="00B466DD"/>
    <w:rsid w:val="00B52914"/>
    <w:rsid w:val="00B55B42"/>
    <w:rsid w:val="00B71FEF"/>
    <w:rsid w:val="00B94792"/>
    <w:rsid w:val="00BA183E"/>
    <w:rsid w:val="00BA4497"/>
    <w:rsid w:val="00C131A6"/>
    <w:rsid w:val="00C13AEF"/>
    <w:rsid w:val="00C1462D"/>
    <w:rsid w:val="00C162CD"/>
    <w:rsid w:val="00C25210"/>
    <w:rsid w:val="00C376EE"/>
    <w:rsid w:val="00C436FE"/>
    <w:rsid w:val="00C449C2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C33AA"/>
    <w:rsid w:val="00CE1260"/>
    <w:rsid w:val="00D13019"/>
    <w:rsid w:val="00D20D59"/>
    <w:rsid w:val="00D24CBF"/>
    <w:rsid w:val="00D47370"/>
    <w:rsid w:val="00D57425"/>
    <w:rsid w:val="00D6136B"/>
    <w:rsid w:val="00D65B21"/>
    <w:rsid w:val="00D94F0F"/>
    <w:rsid w:val="00DA5227"/>
    <w:rsid w:val="00DB3F86"/>
    <w:rsid w:val="00DC1580"/>
    <w:rsid w:val="00DD3C73"/>
    <w:rsid w:val="00DE5A4A"/>
    <w:rsid w:val="00DE6408"/>
    <w:rsid w:val="00DF1ED7"/>
    <w:rsid w:val="00DF4E97"/>
    <w:rsid w:val="00E14E57"/>
    <w:rsid w:val="00E23A09"/>
    <w:rsid w:val="00E347F0"/>
    <w:rsid w:val="00E45385"/>
    <w:rsid w:val="00E479C3"/>
    <w:rsid w:val="00E627EA"/>
    <w:rsid w:val="00E76207"/>
    <w:rsid w:val="00EC071F"/>
    <w:rsid w:val="00EC43FE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73215"/>
    <w:rsid w:val="00F81434"/>
    <w:rsid w:val="00F833A5"/>
    <w:rsid w:val="00F85776"/>
    <w:rsid w:val="00F860A9"/>
    <w:rsid w:val="00FA70C2"/>
    <w:rsid w:val="00FB1300"/>
    <w:rsid w:val="00FE142F"/>
    <w:rsid w:val="00FE5385"/>
    <w:rsid w:val="00FF2DA1"/>
    <w:rsid w:val="00FF73AE"/>
    <w:rsid w:val="0106CDE9"/>
    <w:rsid w:val="0A75A745"/>
    <w:rsid w:val="24E865D7"/>
    <w:rsid w:val="2C928BC9"/>
    <w:rsid w:val="38579E12"/>
    <w:rsid w:val="54908688"/>
    <w:rsid w:val="58AB6DAB"/>
    <w:rsid w:val="5E200CA8"/>
    <w:rsid w:val="6BFF87ED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990145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240"/>
      <w:outlineLvl w:val="0"/>
    </w:pPr>
    <w:rPr>
      <w:rFonts w:asciiTheme="majorHAnsi" w:hAnsiTheme="majorHAnsi" w:eastAsiaTheme="majorEastAsia" w:cstheme="majorBidi"/>
      <w:snapToGrid w:val="0"/>
      <w:color w:val="A5A5A5" w:themeColor="accent1" w:themeShade="BF"/>
      <w:sz w:val="32"/>
      <w:szCs w:val="32"/>
      <w:bdr w:val="none" w:color="auto" w:sz="0" w:space="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40"/>
      <w:outlineLvl w:val="1"/>
    </w:pPr>
    <w:rPr>
      <w:rFonts w:asciiTheme="majorHAnsi" w:hAnsiTheme="majorHAnsi" w:eastAsiaTheme="majorEastAsia" w:cstheme="majorBidi"/>
      <w:color w:val="A5A5A5" w:themeColor="accent1" w:themeShade="BF"/>
      <w:sz w:val="26"/>
      <w:szCs w:val="26"/>
      <w:bdr w:val="none" w:color="auto" w:sz="0" w:space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styleId="Application3" w:customStyle="1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styleId="Application2" w:customStyle="1">
    <w:name w:val="Application2"/>
    <w:pPr>
      <w:widowControl w:val="0"/>
      <w:suppressAutoHyphens/>
      <w:ind w:left="360" w:hanging="360"/>
    </w:pPr>
    <w:rPr>
      <w:rFonts w:ascii="Arial Narrow" w:hAnsi="Arial Narrow" w:eastAsia="Arial Narrow" w:cs="Arial Narrow"/>
      <w:b/>
      <w:bCs/>
      <w:color w:val="000000"/>
      <w:spacing w:val="-1"/>
      <w:sz w:val="22"/>
      <w:szCs w:val="22"/>
      <w:u w:color="000000"/>
    </w:rPr>
  </w:style>
  <w:style w:type="numbering" w:styleId="ImportedStyle2" w:customStyle="1">
    <w:name w:val="Imported Style 2"/>
    <w:pPr>
      <w:numPr>
        <w:numId w:val="1"/>
      </w:numPr>
    </w:pPr>
  </w:style>
  <w:style w:type="paragraph" w:styleId="Default" w:customStyle="1">
    <w:name w:val="Default"/>
    <w:rPr>
      <w:rFonts w:ascii="Helvetica Neue" w:hAnsi="Helvetica Neue" w:eastAsia="Helvetica Neue" w:cs="Helvetica Neue"/>
      <w:color w:val="000000"/>
      <w:sz w:val="22"/>
      <w:szCs w:val="22"/>
    </w:rPr>
  </w:style>
  <w:style w:type="paragraph" w:styleId="Application1" w:customStyle="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13E2"/>
    <w:rPr>
      <w:rFonts w:ascii="Segoe UI" w:hAnsi="Segoe UI" w:eastAsia="Times New Roman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Style1" w:customStyle="1">
    <w:name w:val="Style1"/>
    <w:basedOn w:val="TableNormal"/>
    <w:uiPriority w:val="99"/>
    <w:rsid w:val="00DA522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tblPr/>
  </w:style>
  <w:style w:type="table" w:styleId="TableGrid">
    <w:name w:val="Table Grid"/>
    <w:basedOn w:val="TableNormal"/>
    <w:rsid w:val="002165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lid-translation" w:customStyle="1">
    <w:name w:val="tlid-translation"/>
    <w:basedOn w:val="DefaultParagraphFont"/>
    <w:rsid w:val="00CB77FF"/>
  </w:style>
  <w:style w:type="character" w:styleId="alt-edited" w:customStyle="1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styleId="FootnoteTextChar" w:customStyle="1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styleId="ListParagraphChar" w:customStyle="1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styleId="Heading1Char" w:customStyle="1">
    <w:name w:val="Heading 1 Char"/>
    <w:basedOn w:val="DefaultParagraphFont"/>
    <w:link w:val="Heading1"/>
    <w:uiPriority w:val="9"/>
    <w:rsid w:val="00295B81"/>
    <w:rPr>
      <w:rFonts w:asciiTheme="majorHAnsi" w:hAnsiTheme="majorHAnsi" w:eastAsiaTheme="majorEastAsia" w:cstheme="majorBidi"/>
      <w:snapToGrid w:val="0"/>
      <w:color w:val="A5A5A5" w:themeColor="accent1" w:themeShade="BF"/>
      <w:sz w:val="32"/>
      <w:szCs w:val="32"/>
      <w:bdr w:val="none" w:color="auto" w:sz="0" w:space="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color="F1F1F1" w:themeColor="accent1" w:themeTint="66" w:sz="4" w:space="0"/>
        <w:left w:val="single" w:color="F1F1F1" w:themeColor="accent1" w:themeTint="66" w:sz="4" w:space="0"/>
        <w:bottom w:val="single" w:color="F1F1F1" w:themeColor="accent1" w:themeTint="66" w:sz="4" w:space="0"/>
        <w:right w:val="single" w:color="F1F1F1" w:themeColor="accent1" w:themeTint="66" w:sz="4" w:space="0"/>
        <w:insideH w:val="single" w:color="F1F1F1" w:themeColor="accent1" w:themeTint="66" w:sz="4" w:space="0"/>
        <w:insideV w:val="single" w:color="F1F1F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EAEAEA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color="DDDDDD" w:themeColor="accent1" w:sz="4" w:space="0"/>
        <w:left w:val="single" w:color="DDDDDD" w:themeColor="accent1" w:sz="4" w:space="0"/>
        <w:bottom w:val="single" w:color="DDDDDD" w:themeColor="accent1" w:sz="4" w:space="0"/>
        <w:right w:val="single" w:color="DDDDD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DDDDD" w:themeColor="accent1" w:sz="4" w:space="0"/>
          <w:right w:val="single" w:color="DDDDDD" w:themeColor="accent1" w:sz="4" w:space="0"/>
        </w:tcBorders>
      </w:tcPr>
    </w:tblStylePr>
    <w:tblStylePr w:type="band1Horz">
      <w:tblPr/>
      <w:tcPr>
        <w:tcBorders>
          <w:top w:val="single" w:color="DDDDDD" w:themeColor="accent1" w:sz="4" w:space="0"/>
          <w:bottom w:val="single" w:color="DDDDD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DDDDD" w:themeColor="accent1" w:sz="4" w:space="0"/>
          <w:left w:val="nil"/>
        </w:tcBorders>
      </w:tcPr>
    </w:tblStylePr>
    <w:tblStylePr w:type="swCell">
      <w:tblPr/>
      <w:tcPr>
        <w:tcBorders>
          <w:top w:val="double" w:color="DDDDDD" w:themeColor="accent1" w:sz="4" w:space="0"/>
          <w:right w:val="nil"/>
        </w:tcBorders>
      </w:tcPr>
    </w:tblStylePr>
  </w:style>
  <w:style w:type="character" w:styleId="Heading2Char" w:customStyle="1">
    <w:name w:val="Heading 2 Char"/>
    <w:basedOn w:val="DefaultParagraphFont"/>
    <w:link w:val="Heading2"/>
    <w:rsid w:val="000C40AC"/>
    <w:rPr>
      <w:rFonts w:asciiTheme="majorHAnsi" w:hAnsiTheme="majorHAnsi" w:eastAsiaTheme="majorEastAsia" w:cstheme="majorBidi"/>
      <w:color w:val="A5A5A5" w:themeColor="accent1" w:themeShade="BF"/>
      <w:sz w:val="26"/>
      <w:szCs w:val="26"/>
      <w:bdr w:val="none" w:color="auto" w:sz="0" w:space="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color="auto" w:sz="0" w:space="0"/>
      <w:lang w:val="en-GB"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0C40AC"/>
    <w:rPr>
      <w:rFonts w:ascii="Courier New" w:hAnsi="Courier New" w:eastAsia="Times New Roman" w:cs="Courier New"/>
      <w:bdr w:val="none" w:color="auto" w:sz="0" w:space="0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3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EB8783-7986-44BC-9FB2-A112E44B2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Natalia Costas</cp:lastModifiedBy>
  <cp:revision>21</cp:revision>
  <cp:lastPrinted>2018-02-06T06:54:00Z</cp:lastPrinted>
  <dcterms:created xsi:type="dcterms:W3CDTF">2021-06-10T18:33:00Z</dcterms:created>
  <dcterms:modified xsi:type="dcterms:W3CDTF">2024-03-15T16:39:01Z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0x0101007361912C15C0FD47BA0C84DC345A0F31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