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98E9" w14:textId="698B1D4D" w:rsidR="00F15D4A" w:rsidRPr="0078249E" w:rsidRDefault="0078249E">
      <w:pPr>
        <w:rPr>
          <w:b/>
          <w:bCs/>
          <w:sz w:val="24"/>
          <w:szCs w:val="24"/>
        </w:rPr>
      </w:pPr>
      <w:r w:rsidRPr="007F070B">
        <w:rPr>
          <w:b/>
          <w:bCs/>
          <w:sz w:val="24"/>
          <w:szCs w:val="24"/>
        </w:rPr>
        <w:t>Annex 2</w:t>
      </w:r>
      <w:r w:rsidR="00281EF0">
        <w:rPr>
          <w:b/>
          <w:bCs/>
          <w:sz w:val="24"/>
          <w:szCs w:val="24"/>
        </w:rPr>
        <w:t xml:space="preserve">: </w:t>
      </w:r>
      <w:r w:rsidRPr="0078249E">
        <w:rPr>
          <w:b/>
          <w:bCs/>
          <w:sz w:val="24"/>
          <w:szCs w:val="24"/>
        </w:rPr>
        <w:t xml:space="preserve">Technical </w:t>
      </w:r>
      <w:r w:rsidR="00640BCF" w:rsidRPr="0078249E">
        <w:rPr>
          <w:b/>
          <w:bCs/>
          <w:sz w:val="24"/>
          <w:szCs w:val="24"/>
        </w:rPr>
        <w:t>Responsiveness</w:t>
      </w:r>
      <w:r w:rsidRPr="0078249E">
        <w:rPr>
          <w:b/>
          <w:bCs/>
          <w:sz w:val="24"/>
          <w:szCs w:val="24"/>
        </w:rPr>
        <w:t xml:space="preserve"> Table</w:t>
      </w:r>
    </w:p>
    <w:tbl>
      <w:tblPr>
        <w:tblStyle w:val="TableGrid"/>
        <w:tblW w:w="10492" w:type="dxa"/>
        <w:tblLayout w:type="fixed"/>
        <w:tblLook w:val="04A0" w:firstRow="1" w:lastRow="0" w:firstColumn="1" w:lastColumn="0" w:noHBand="0" w:noVBand="1"/>
      </w:tblPr>
      <w:tblGrid>
        <w:gridCol w:w="622"/>
        <w:gridCol w:w="22"/>
        <w:gridCol w:w="4211"/>
        <w:gridCol w:w="1440"/>
        <w:gridCol w:w="4197"/>
      </w:tblGrid>
      <w:tr w:rsidR="0078249E" w:rsidRPr="004A0CDB" w14:paraId="09667B19" w14:textId="77777777" w:rsidTr="009D109B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F78DEC1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</w:rPr>
              <w:t>Item No</w:t>
            </w:r>
          </w:p>
        </w:tc>
        <w:tc>
          <w:tcPr>
            <w:tcW w:w="4233" w:type="dxa"/>
            <w:gridSpan w:val="2"/>
            <w:shd w:val="clear" w:color="auto" w:fill="D9D9D9" w:themeFill="background1" w:themeFillShade="D9"/>
            <w:vAlign w:val="center"/>
          </w:tcPr>
          <w:p w14:paraId="5B069B3B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</w:rPr>
              <w:t>Requested Specifications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77E0FDC" w14:textId="6C2B0B5D" w:rsidR="0078249E" w:rsidRPr="004A0CDB" w:rsidRDefault="00AF6DDC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</w:rPr>
              <w:t>Technical compliance (yes/no)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14:paraId="017F7EDC" w14:textId="77777777" w:rsidR="00AF6DDC" w:rsidRPr="004A0CDB" w:rsidRDefault="0078249E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</w:rPr>
              <w:t xml:space="preserve">Offered </w:t>
            </w:r>
            <w:proofErr w:type="gramStart"/>
            <w:r w:rsidRPr="004A0CDB">
              <w:rPr>
                <w:rFonts w:cstheme="minorHAnsi"/>
                <w:b/>
                <w:iCs/>
                <w:sz w:val="20"/>
                <w:szCs w:val="20"/>
              </w:rPr>
              <w:t>specifications</w:t>
            </w:r>
            <w:proofErr w:type="gramEnd"/>
            <w:r w:rsidR="00AF6DDC" w:rsidRPr="004A0CDB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</w:p>
          <w:p w14:paraId="65B6995D" w14:textId="3EA257B0" w:rsidR="0078249E" w:rsidRPr="004A0CDB" w:rsidRDefault="00AF6DDC" w:rsidP="004A0CDB">
            <w:pPr>
              <w:jc w:val="center"/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>(Please provide detailed description</w:t>
            </w:r>
            <w:r w:rsidR="00281EF0"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/ specifications </w:t>
            </w: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for each of the </w:t>
            </w:r>
            <w:r w:rsidR="00281EF0"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items </w:t>
            </w: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listed </w:t>
            </w:r>
            <w:r w:rsidR="00281EF0"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>below</w:t>
            </w: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) </w:t>
            </w:r>
          </w:p>
          <w:p w14:paraId="7929D45B" w14:textId="77777777" w:rsidR="00AF6DDC" w:rsidRPr="004A0CDB" w:rsidRDefault="00AF6DDC" w:rsidP="004A0CDB">
            <w:pPr>
              <w:jc w:val="center"/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</w:p>
          <w:p w14:paraId="577E81F8" w14:textId="77777777" w:rsidR="00AF6DDC" w:rsidRPr="004A0CDB" w:rsidRDefault="00AF6DDC" w:rsidP="004A0CDB">
            <w:pPr>
              <w:jc w:val="center"/>
              <w:rPr>
                <w:rFonts w:cstheme="minorHAnsi"/>
                <w:b/>
                <w:i/>
                <w:color w:val="C00000"/>
                <w:sz w:val="20"/>
                <w:szCs w:val="20"/>
              </w:rPr>
            </w:pP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Please insert brand name details, </w:t>
            </w:r>
          </w:p>
          <w:p w14:paraId="2A333434" w14:textId="019F4ECC" w:rsidR="00AF6DDC" w:rsidRPr="004A0CDB" w:rsidRDefault="00AF6DDC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>Provide leaflet, catalogue links</w:t>
            </w:r>
          </w:p>
        </w:tc>
      </w:tr>
      <w:tr w:rsidR="0078249E" w:rsidRPr="004A0CDB" w14:paraId="2EBDAE99" w14:textId="77777777" w:rsidTr="009D109B">
        <w:tc>
          <w:tcPr>
            <w:tcW w:w="10492" w:type="dxa"/>
            <w:gridSpan w:val="5"/>
            <w:shd w:val="clear" w:color="auto" w:fill="D9D9D9" w:themeFill="background1" w:themeFillShade="D9"/>
            <w:vAlign w:val="center"/>
          </w:tcPr>
          <w:p w14:paraId="3B8D1725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color w:val="0070C0"/>
                <w:sz w:val="20"/>
                <w:szCs w:val="20"/>
                <w:lang w:val="en-US"/>
              </w:rPr>
              <w:t>SCHEDULE NO.1 - PLANT AND EQUIPMENT, INCLUDING MANDATORY SPARE PARTS</w:t>
            </w:r>
          </w:p>
        </w:tc>
      </w:tr>
      <w:tr w:rsidR="0078249E" w:rsidRPr="004A0CDB" w14:paraId="4F184D27" w14:textId="77777777" w:rsidTr="009D109B">
        <w:tc>
          <w:tcPr>
            <w:tcW w:w="622" w:type="dxa"/>
            <w:vAlign w:val="center"/>
          </w:tcPr>
          <w:p w14:paraId="3DDFFA59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870" w:type="dxa"/>
            <w:gridSpan w:val="4"/>
            <w:vAlign w:val="center"/>
          </w:tcPr>
          <w:p w14:paraId="54940F35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CENTRAL DISPATCH AND CONTROL OFFICE (DCO)</w:t>
            </w:r>
          </w:p>
        </w:tc>
      </w:tr>
      <w:tr w:rsidR="0078249E" w:rsidRPr="004A0CDB" w14:paraId="226271D1" w14:textId="77777777" w:rsidTr="009D109B">
        <w:tc>
          <w:tcPr>
            <w:tcW w:w="622" w:type="dxa"/>
            <w:vAlign w:val="center"/>
          </w:tcPr>
          <w:p w14:paraId="7254B665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1.1 </w:t>
            </w:r>
          </w:p>
        </w:tc>
        <w:tc>
          <w:tcPr>
            <w:tcW w:w="4233" w:type="dxa"/>
            <w:gridSpan w:val="2"/>
            <w:vAlign w:val="center"/>
          </w:tcPr>
          <w:p w14:paraId="36E629BE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Rack IT Enclosure incl. passive elements (accessories)</w:t>
            </w:r>
          </w:p>
          <w:p w14:paraId="37B6AD04" w14:textId="77777777" w:rsidR="005D36A5" w:rsidRPr="004A0CDB" w:rsidRDefault="005D36A5" w:rsidP="009D109B">
            <w:pPr>
              <w:tabs>
                <w:tab w:val="left" w:pos="710"/>
              </w:tabs>
              <w:ind w:firstLine="7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Sheet steel</w:t>
            </w:r>
          </w:p>
          <w:p w14:paraId="761846F8" w14:textId="77777777" w:rsidR="005D36A5" w:rsidRPr="004A0CDB" w:rsidRDefault="005D36A5" w:rsidP="009D109B">
            <w:pPr>
              <w:tabs>
                <w:tab w:val="left" w:pos="710"/>
              </w:tabs>
              <w:ind w:firstLine="7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85% of vented surface area</w:t>
            </w:r>
          </w:p>
          <w:p w14:paraId="1C67941A" w14:textId="77777777" w:rsidR="005D36A5" w:rsidRPr="004A0CDB" w:rsidRDefault="005D36A5" w:rsidP="009D109B">
            <w:pPr>
              <w:tabs>
                <w:tab w:val="left" w:pos="710"/>
              </w:tabs>
              <w:ind w:firstLine="7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Dimensions – enough to install the necessary equipment, plus 30%.</w:t>
            </w:r>
          </w:p>
          <w:p w14:paraId="4CA97499" w14:textId="77777777" w:rsidR="005D36A5" w:rsidRPr="004A0CDB" w:rsidRDefault="005D36A5" w:rsidP="009D109B">
            <w:pPr>
              <w:tabs>
                <w:tab w:val="left" w:pos="710"/>
              </w:tabs>
              <w:ind w:firstLine="7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 xml:space="preserve">The industry standard rack cabinet 19” </w:t>
            </w:r>
          </w:p>
          <w:p w14:paraId="1BEAF28B" w14:textId="77777777" w:rsidR="005D36A5" w:rsidRPr="004A0CDB" w:rsidRDefault="005D36A5" w:rsidP="009D109B">
            <w:pPr>
              <w:tabs>
                <w:tab w:val="left" w:pos="710"/>
              </w:tabs>
              <w:ind w:firstLine="7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All needed accessories for mounting.</w:t>
            </w:r>
          </w:p>
          <w:p w14:paraId="6497F242" w14:textId="42F48202" w:rsidR="0078249E" w:rsidRPr="004A0CDB" w:rsidRDefault="0078249E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3.1.1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435C6C3" w14:textId="392C4CA3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63D93DD" w14:textId="77777777" w:rsidR="0078249E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0D0FC39" w14:textId="0486F623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E16F930" w14:textId="56B420B9" w:rsidR="00281EF0" w:rsidRPr="004A0CDB" w:rsidRDefault="00281EF0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5EA6C3DA" w14:textId="77777777" w:rsidTr="009D109B">
        <w:tc>
          <w:tcPr>
            <w:tcW w:w="622" w:type="dxa"/>
            <w:vAlign w:val="center"/>
          </w:tcPr>
          <w:p w14:paraId="35B52E6D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33" w:type="dxa"/>
            <w:gridSpan w:val="2"/>
            <w:vAlign w:val="center"/>
          </w:tcPr>
          <w:p w14:paraId="02C2DABA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Server</w:t>
            </w:r>
          </w:p>
          <w:p w14:paraId="4B612764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Form factor - Rack Server.</w:t>
            </w:r>
          </w:p>
          <w:p w14:paraId="693108E2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Processor CPU Xeon® (or equivalent).</w:t>
            </w:r>
          </w:p>
          <w:p w14:paraId="192EB2FA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Memory 32 GB DDR4.</w:t>
            </w:r>
          </w:p>
          <w:p w14:paraId="2F94D160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SSD 2x256GB in RAID-1 as a boot disk.</w:t>
            </w:r>
          </w:p>
          <w:p w14:paraId="7B311E52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HDD 2x1.2TB 12Gbps.</w:t>
            </w:r>
          </w:p>
          <w:p w14:paraId="266536D0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RAID 5 configuration support.</w:t>
            </w:r>
          </w:p>
          <w:p w14:paraId="13F48954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Power supply 2xPSU, redundant 550 W AC.</w:t>
            </w:r>
          </w:p>
          <w:p w14:paraId="27452519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Network interface 1 x IMM and 4 × 1 Gb.</w:t>
            </w:r>
          </w:p>
          <w:p w14:paraId="22ACF1CC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Platform Module built-in USB Ports / VGA Ports Up to 3 front (1 x USB 3.0, 2 x USB 2.0) and 4, 1 internal (USB 3.0) / 1 front and 1 back</w:t>
            </w:r>
          </w:p>
          <w:p w14:paraId="5FC4DE0C" w14:textId="77777777" w:rsidR="005D36A5" w:rsidRPr="004A0CDB" w:rsidRDefault="005D36A5" w:rsidP="004A0CDB">
            <w:pPr>
              <w:ind w:firstLine="32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  <w:t xml:space="preserve">Server shall be from the same manufacturer as all workstations </w:t>
            </w:r>
          </w:p>
          <w:p w14:paraId="1E876261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 xml:space="preserve">Operating System: </w:t>
            </w:r>
          </w:p>
          <w:p w14:paraId="4AD5EBEB" w14:textId="77777777" w:rsidR="005D36A5" w:rsidRPr="004A0CDB" w:rsidRDefault="005D36A5" w:rsidP="004A0CDB">
            <w:pPr>
              <w:pStyle w:val="ListParagraph"/>
              <w:numPr>
                <w:ilvl w:val="0"/>
                <w:numId w:val="1"/>
              </w:numPr>
              <w:ind w:left="890"/>
              <w:contextualSpacing w:val="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Windows® Server x64 bit – English</w:t>
            </w:r>
          </w:p>
          <w:p w14:paraId="0BC8778E" w14:textId="77777777" w:rsidR="005D36A5" w:rsidRPr="004A0CDB" w:rsidRDefault="005D36A5" w:rsidP="004A0CDB">
            <w:pPr>
              <w:pStyle w:val="ListParagraph"/>
              <w:numPr>
                <w:ilvl w:val="0"/>
                <w:numId w:val="1"/>
              </w:numPr>
              <w:ind w:left="890"/>
              <w:contextualSpacing w:val="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Licenses - Windows® Server x64 bit– Multilanguage</w:t>
            </w:r>
          </w:p>
          <w:p w14:paraId="249F4C9E" w14:textId="77777777" w:rsidR="005D36A5" w:rsidRPr="004A0CDB" w:rsidRDefault="005D36A5" w:rsidP="004A0CDB">
            <w:pPr>
              <w:pStyle w:val="ListParagraph"/>
              <w:numPr>
                <w:ilvl w:val="0"/>
                <w:numId w:val="1"/>
              </w:numPr>
              <w:ind w:left="890"/>
              <w:contextualSpacing w:val="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Microsoft ® Office tools: Office Home &amp; Business 2023 64 English or higher</w:t>
            </w:r>
          </w:p>
          <w:p w14:paraId="0E4B0E90" w14:textId="77777777" w:rsidR="005D36A5" w:rsidRPr="004A0CDB" w:rsidRDefault="005D36A5" w:rsidP="004A0CDB">
            <w:pPr>
              <w:pStyle w:val="ListParagraph"/>
              <w:numPr>
                <w:ilvl w:val="0"/>
                <w:numId w:val="1"/>
              </w:numPr>
              <w:ind w:left="890"/>
              <w:contextualSpacing w:val="0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</w:rPr>
              <w:t>Limited 3-year warranty and upgrades available.</w:t>
            </w:r>
          </w:p>
          <w:p w14:paraId="24E32FF9" w14:textId="3372B2CA" w:rsidR="0078249E" w:rsidRPr="004A0CDB" w:rsidRDefault="0078249E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3.1.2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="005D36A5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AB416B5" w14:textId="09EEBC06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51C09D33" w14:textId="3531479F" w:rsidR="001C5A82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Manufacturer:</w:t>
            </w:r>
          </w:p>
          <w:p w14:paraId="638009C0" w14:textId="77777777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29D800E3" w14:textId="77777777" w:rsidR="0078249E" w:rsidRPr="004A0CDB" w:rsidRDefault="0078249E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5FA94B04" w14:textId="77777777" w:rsidTr="009D109B">
        <w:tc>
          <w:tcPr>
            <w:tcW w:w="622" w:type="dxa"/>
            <w:vAlign w:val="center"/>
          </w:tcPr>
          <w:p w14:paraId="3EB475A9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33" w:type="dxa"/>
            <w:gridSpan w:val="2"/>
            <w:vAlign w:val="center"/>
          </w:tcPr>
          <w:p w14:paraId="2C12AAB7" w14:textId="24384F7E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Network hardware (VPN Router, Ethernet </w:t>
            </w:r>
            <w:r w:rsidR="00B73453"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Switch</w:t>
            </w: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36F0E48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19” Rack-mount VPN router.</w:t>
            </w:r>
          </w:p>
          <w:p w14:paraId="6683C814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Minimum of 8x 1Gb/s Ethernet ports; 1x1Gb/s WAN port.</w:t>
            </w:r>
          </w:p>
          <w:p w14:paraId="689FA4FE" w14:textId="77777777" w:rsidR="005D36A5" w:rsidRPr="004A0CDB" w:rsidRDefault="005D36A5" w:rsidP="004A0CDB">
            <w:pPr>
              <w:ind w:firstLine="323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All needed accessories for mounting in server enclosures.</w:t>
            </w:r>
          </w:p>
          <w:p w14:paraId="34E1318D" w14:textId="43E5D09F" w:rsidR="0078249E" w:rsidRPr="004A0CDB" w:rsidRDefault="0078249E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3.1.3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="005D36A5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E36CDD5" w14:textId="46380220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3C994E94" w14:textId="77777777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57833586" w14:textId="2F71EAA1" w:rsidR="0078249E" w:rsidRPr="004A0CDB" w:rsidRDefault="00281EF0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</w:tc>
      </w:tr>
      <w:tr w:rsidR="0078249E" w:rsidRPr="004A0CDB" w14:paraId="78E16C44" w14:textId="77777777" w:rsidTr="009D109B">
        <w:tc>
          <w:tcPr>
            <w:tcW w:w="622" w:type="dxa"/>
            <w:vAlign w:val="center"/>
          </w:tcPr>
          <w:p w14:paraId="7CAFC386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1.4</w:t>
            </w:r>
          </w:p>
        </w:tc>
        <w:tc>
          <w:tcPr>
            <w:tcW w:w="4233" w:type="dxa"/>
            <w:gridSpan w:val="2"/>
            <w:vAlign w:val="center"/>
          </w:tcPr>
          <w:p w14:paraId="7DECDB2B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Uninterruptible power supply UPS</w:t>
            </w:r>
          </w:p>
          <w:p w14:paraId="6DDE06F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The UPS shall ensure minimum of 1-hour backup time server.</w:t>
            </w:r>
          </w:p>
          <w:p w14:paraId="79BD05D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At least 3000VA.</w:t>
            </w:r>
          </w:p>
          <w:p w14:paraId="6396159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160 to 280 VAC Input with automatic 50/60 detection, with full time multi-pole noise filtering, 0.3% IEEE surge let through, zero clamping response time.</w:t>
            </w:r>
          </w:p>
          <w:p w14:paraId="0FC7583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The UPS shall have audible alarms, automatic internal bypass, and automatic load restart after UPS shutdown, automatic self-test, and predictive failure notification.</w:t>
            </w:r>
          </w:p>
          <w:p w14:paraId="6D90E4D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Continuous battery recharging, even if the power button is set to OFF. The UPS shall have a battery replacement indicator, disconnected battery notification, and shall allow batteries to be replaced with equipment energized.</w:t>
            </w:r>
          </w:p>
          <w:p w14:paraId="6AA7ED4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WEB/SNMP connectivity device.</w:t>
            </w:r>
          </w:p>
          <w:p w14:paraId="4746F9F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All needed accessories for connection of both servers.</w:t>
            </w:r>
          </w:p>
          <w:p w14:paraId="0A811D89" w14:textId="6DB6544C" w:rsidR="0078249E" w:rsidRPr="004A0CDB" w:rsidRDefault="0078249E" w:rsidP="004A0CDB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3.1.4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656D40F" w14:textId="06CCDD2D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2FC5CC9B" w14:textId="77777777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C11FB46" w14:textId="614A9D0D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Model:</w:t>
            </w:r>
          </w:p>
        </w:tc>
      </w:tr>
      <w:tr w:rsidR="0078249E" w:rsidRPr="004A0CDB" w14:paraId="60C22D19" w14:textId="77777777" w:rsidTr="009D109B">
        <w:tc>
          <w:tcPr>
            <w:tcW w:w="622" w:type="dxa"/>
            <w:vAlign w:val="center"/>
          </w:tcPr>
          <w:p w14:paraId="7B03639C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1.5</w:t>
            </w:r>
          </w:p>
        </w:tc>
        <w:tc>
          <w:tcPr>
            <w:tcW w:w="4233" w:type="dxa"/>
            <w:gridSpan w:val="2"/>
            <w:vAlign w:val="center"/>
          </w:tcPr>
          <w:p w14:paraId="4C116210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Operator Workstation</w:t>
            </w:r>
          </w:p>
          <w:p w14:paraId="6F54F4D6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Processor: i5 Core last generation.</w:t>
            </w:r>
          </w:p>
          <w:p w14:paraId="294199D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Operating System: Windows® 11 Professional.</w:t>
            </w:r>
          </w:p>
          <w:p w14:paraId="54B7E71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Memory: 16GB, DDR4.</w:t>
            </w:r>
          </w:p>
          <w:p w14:paraId="2E28F4E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Optical Drive: 16X DVD+/-RW and 8X DVD</w:t>
            </w:r>
          </w:p>
          <w:p w14:paraId="74475D4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SSD 1x256GB as a boot disk</w:t>
            </w:r>
          </w:p>
          <w:p w14:paraId="70D2BBE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Hard Drive: 500GB.</w:t>
            </w:r>
          </w:p>
          <w:p w14:paraId="5F7F1C2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Network Adapter: 1GbE NIC, Dual Port.</w:t>
            </w:r>
          </w:p>
          <w:p w14:paraId="2A66F30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At least three (3) USB ports.</w:t>
            </w:r>
          </w:p>
          <w:p w14:paraId="4A8659F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3xMonitor: Minimum 27-inch full QHD screen, VGA/DVI with incorporated or separate speakers.</w:t>
            </w:r>
          </w:p>
          <w:p w14:paraId="1F362D5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Keyboard: USB Entry Quiet key, No Hot Keys.</w:t>
            </w:r>
          </w:p>
          <w:p w14:paraId="7C75A5C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Mouse: USB Optical Mouse with scroll, All Black Design with mouse pad.</w:t>
            </w:r>
          </w:p>
          <w:p w14:paraId="4865172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UPS 1000VA.</w:t>
            </w:r>
          </w:p>
          <w:p w14:paraId="69365A5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Productivity software for PC shall be Microsoft® Office Business Edition.</w:t>
            </w:r>
          </w:p>
          <w:p w14:paraId="653451E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1xLaser printer, color, with A4 paper format.</w:t>
            </w:r>
          </w:p>
          <w:p w14:paraId="23381C9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AAE5DE5" w14:textId="77777777" w:rsidR="004A0CDB" w:rsidRPr="004A0CDB" w:rsidRDefault="004A0CDB" w:rsidP="004A0CDB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The Operator Workstation shall be supplied with preinstalled system and all configured drivers.</w:t>
            </w:r>
          </w:p>
          <w:p w14:paraId="365D26B6" w14:textId="7C4DBAAC" w:rsidR="0078249E" w:rsidRPr="004A0CDB" w:rsidRDefault="0078249E" w:rsidP="004A0CDB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3.2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2EA2F646" w14:textId="4CFF4295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3AEB207B" w14:textId="77777777" w:rsidR="00281EF0" w:rsidRPr="004A0CDB" w:rsidRDefault="00281EF0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CCEB352" w14:textId="0677F962" w:rsidR="00281EF0" w:rsidRPr="004A0CDB" w:rsidRDefault="00281EF0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</w:tc>
      </w:tr>
      <w:tr w:rsidR="0078249E" w:rsidRPr="004A0CDB" w14:paraId="056D3A89" w14:textId="77777777" w:rsidTr="009D109B">
        <w:tc>
          <w:tcPr>
            <w:tcW w:w="622" w:type="dxa"/>
            <w:vAlign w:val="center"/>
          </w:tcPr>
          <w:p w14:paraId="2905A029" w14:textId="350DF72A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>1.</w:t>
            </w:r>
            <w:r w:rsidR="004A0CDB" w:rsidRPr="004A0CDB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233" w:type="dxa"/>
            <w:gridSpan w:val="2"/>
            <w:vAlign w:val="center"/>
          </w:tcPr>
          <w:p w14:paraId="57DDFF90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SCADA Software for server</w:t>
            </w:r>
          </w:p>
          <w:p w14:paraId="62B8716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The SCADA software shall have the following minimum features:</w:t>
            </w:r>
          </w:p>
          <w:p w14:paraId="58E4ABD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Open system architecture with relational database management system.</w:t>
            </w:r>
          </w:p>
          <w:p w14:paraId="57A1C60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Feature for checking the healthiness of the system and communication links.</w:t>
            </w:r>
          </w:p>
          <w:p w14:paraId="7437C43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Sufficient capacity in terms of memory and I/O to perform the required functions.</w:t>
            </w:r>
          </w:p>
          <w:p w14:paraId="1A6FC74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User-friendliness using ‘Windows’ based applications.</w:t>
            </w:r>
          </w:p>
          <w:p w14:paraId="4D3DB3E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Keeping of statistics of errors encountered in communication.</w:t>
            </w:r>
          </w:p>
          <w:p w14:paraId="532BAA7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Prioritization of tasks like alarm processing.</w:t>
            </w:r>
          </w:p>
          <w:p w14:paraId="4D367EC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Database for storing and retrieval of various parameters, historical data etc.</w:t>
            </w:r>
          </w:p>
          <w:p w14:paraId="3EA9737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Historical data archiving on hard disk as well as on removable media for at least 4 years. Multiple levels of security for users with predefined access rights and password protected access. Alarm generation with timestamping.</w:t>
            </w:r>
          </w:p>
          <w:p w14:paraId="05BEEB9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Trending of real-time and historical data in different user configurable formats.</w:t>
            </w:r>
          </w:p>
          <w:p w14:paraId="0861513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Flexible reporting system providing pre-formatted standard reports for common requirements as well as generation of free format reports configurable by the user, available on demand, event/ application initiation or at pre-set time intervals.</w:t>
            </w:r>
          </w:p>
          <w:p w14:paraId="1875251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4A0CDB">
              <w:rPr>
                <w:rFonts w:cstheme="minorHAnsi"/>
                <w:sz w:val="20"/>
                <w:szCs w:val="20"/>
                <w:lang w:val="en-US"/>
              </w:rPr>
              <w:tab/>
              <w:t>Information display in various formats including bar graph, chart etc.</w:t>
            </w:r>
          </w:p>
          <w:p w14:paraId="611BA33D" w14:textId="77777777" w:rsidR="004A0CDB" w:rsidRPr="004A0CDB" w:rsidRDefault="004A0CDB" w:rsidP="004A0CDB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Possibility of mobile client integration. Web services for 2 (two) web browser-based clients.</w:t>
            </w:r>
          </w:p>
          <w:p w14:paraId="7C523F7C" w14:textId="77777777" w:rsidR="004A0CDB" w:rsidRPr="004A0CDB" w:rsidRDefault="004A0CDB" w:rsidP="004A0CDB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Historian part will have to be included.</w:t>
            </w:r>
          </w:p>
          <w:p w14:paraId="7A5A809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All Software specifications and licenses shall be ready installed and additionally delivered on licensed DVD/CD to the Employer.</w:t>
            </w:r>
          </w:p>
          <w:p w14:paraId="2F61AD4D" w14:textId="60930B5F" w:rsidR="0078249E" w:rsidRPr="004A0CDB" w:rsidRDefault="0078249E" w:rsidP="004A0CDB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3.4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142212A" w14:textId="0428184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0FF18F4" w14:textId="77777777" w:rsidR="0078249E" w:rsidRPr="004A0CDB" w:rsidRDefault="0078249E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226B47D7" w14:textId="77777777" w:rsidTr="009D109B">
        <w:tc>
          <w:tcPr>
            <w:tcW w:w="622" w:type="dxa"/>
            <w:vAlign w:val="center"/>
          </w:tcPr>
          <w:p w14:paraId="4A6B50D7" w14:textId="208C3CFD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</w:t>
            </w:r>
            <w:r w:rsidR="004A0CDB" w:rsidRPr="004A0CDB"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4233" w:type="dxa"/>
            <w:gridSpan w:val="2"/>
            <w:vAlign w:val="center"/>
          </w:tcPr>
          <w:p w14:paraId="1209355B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SCADA Software for Operator Workstation</w:t>
            </w:r>
          </w:p>
          <w:p w14:paraId="06509118" w14:textId="11380A54" w:rsidR="0078249E" w:rsidRPr="004A0CDB" w:rsidRDefault="0078249E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3.5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BDAFF90" w14:textId="2DF0E446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B8B19D7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0E1B7925" w14:textId="77777777" w:rsidTr="009D109B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6CA16CF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1D9DDB7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STATIONS</w:t>
            </w:r>
          </w:p>
        </w:tc>
      </w:tr>
      <w:tr w:rsidR="004A0CDB" w:rsidRPr="004A0CDB" w14:paraId="7C33E764" w14:textId="77777777" w:rsidTr="009D109B">
        <w:tc>
          <w:tcPr>
            <w:tcW w:w="622" w:type="dxa"/>
            <w:vAlign w:val="center"/>
          </w:tcPr>
          <w:p w14:paraId="4F0334B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</w:t>
            </w:r>
          </w:p>
        </w:tc>
        <w:tc>
          <w:tcPr>
            <w:tcW w:w="4233" w:type="dxa"/>
            <w:gridSpan w:val="2"/>
            <w:vAlign w:val="center"/>
          </w:tcPr>
          <w:p w14:paraId="3A72865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PS-1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I)</w:t>
            </w:r>
          </w:p>
          <w:p w14:paraId="5698078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2164A22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CAE68A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9F25D8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5.1.1 of Annex 1)</w:t>
            </w:r>
          </w:p>
          <w:p w14:paraId="21FB1C7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397F2CC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24CFFA7" w14:textId="5EE60005" w:rsidR="004A0CDB" w:rsidRPr="004A0CDB" w:rsidRDefault="004A0CDB" w:rsidP="004A0CDB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4EF87A4A" w14:textId="1636EBAA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1B2F598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0289BE1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3206EED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2D7853C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454BB76" w14:textId="77777777" w:rsidTr="009D109B">
        <w:tc>
          <w:tcPr>
            <w:tcW w:w="622" w:type="dxa"/>
            <w:vAlign w:val="center"/>
          </w:tcPr>
          <w:p w14:paraId="6E40D432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2.2</w:t>
            </w:r>
          </w:p>
        </w:tc>
        <w:tc>
          <w:tcPr>
            <w:tcW w:w="4233" w:type="dxa"/>
            <w:gridSpan w:val="2"/>
            <w:vAlign w:val="center"/>
          </w:tcPr>
          <w:p w14:paraId="4947DB5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PS-2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II)</w:t>
            </w:r>
          </w:p>
          <w:p w14:paraId="64B5921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24B3144A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51E25B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09A88B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5.1.2 of Annex 1)</w:t>
            </w:r>
          </w:p>
          <w:p w14:paraId="737CCCF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15D122B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25D9209A" w14:textId="132E66E2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15C475F6" w14:textId="203BE15D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082591A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24511300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2CEE12D2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0A7B0B3" w14:textId="77777777" w:rsidTr="009D109B">
        <w:tc>
          <w:tcPr>
            <w:tcW w:w="622" w:type="dxa"/>
            <w:vAlign w:val="center"/>
          </w:tcPr>
          <w:p w14:paraId="01A8680D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2.3</w:t>
            </w:r>
          </w:p>
        </w:tc>
        <w:tc>
          <w:tcPr>
            <w:tcW w:w="4233" w:type="dxa"/>
            <w:gridSpan w:val="2"/>
            <w:vAlign w:val="center"/>
          </w:tcPr>
          <w:p w14:paraId="50161983" w14:textId="77777777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WTP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tartare)</w:t>
            </w:r>
          </w:p>
          <w:p w14:paraId="7ADDA69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244D775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AE8990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5843798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5.2 of Annex 1)</w:t>
            </w:r>
          </w:p>
          <w:p w14:paraId="2F99538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28256F8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527C2C60" w14:textId="3F355F72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00BF3ECA" w14:textId="1CDD8833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0AD0BCF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3D86BAD" w14:textId="43A6C92B" w:rsidR="004A0CDB" w:rsidRPr="004A0CDB" w:rsidRDefault="004A0CDB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</w:tc>
      </w:tr>
      <w:tr w:rsidR="004A0CDB" w:rsidRPr="004A0CDB" w14:paraId="1EADBEFE" w14:textId="77777777" w:rsidTr="009D109B">
        <w:tc>
          <w:tcPr>
            <w:tcW w:w="622" w:type="dxa"/>
            <w:vAlign w:val="center"/>
          </w:tcPr>
          <w:p w14:paraId="1C32BB1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4233" w:type="dxa"/>
            <w:gridSpan w:val="2"/>
            <w:vAlign w:val="center"/>
          </w:tcPr>
          <w:p w14:paraId="4F109E12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BPS-1 (str. Nicolae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Iorga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4B8CF10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7907873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0DC0601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3DF1BE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5.3.1 of Annex 1)</w:t>
            </w:r>
          </w:p>
          <w:p w14:paraId="213EF21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06DB4A6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4505A0D1" w14:textId="25C15125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03F7391D" w14:textId="1388644A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67475B0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77BA6E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3E56B01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1CEB68CC" w14:textId="77777777" w:rsidTr="009D109B">
        <w:tc>
          <w:tcPr>
            <w:tcW w:w="622" w:type="dxa"/>
            <w:vAlign w:val="center"/>
          </w:tcPr>
          <w:p w14:paraId="0A84D3F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2.5</w:t>
            </w:r>
          </w:p>
        </w:tc>
        <w:tc>
          <w:tcPr>
            <w:tcW w:w="4233" w:type="dxa"/>
            <w:gridSpan w:val="2"/>
            <w:vAlign w:val="center"/>
          </w:tcPr>
          <w:p w14:paraId="72C825F9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BPS-2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26)</w:t>
            </w:r>
          </w:p>
          <w:p w14:paraId="0365A5A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6D90328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FEE8C5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D8A49F6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5.3.2 of Annex 1)</w:t>
            </w:r>
          </w:p>
          <w:p w14:paraId="0D4414D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07E172D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5F09E1F9" w14:textId="6EFECAE3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192EE3B4" w14:textId="4FA1A1B6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2B9F63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3274C2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36E2267D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4945CA8" w14:textId="77777777" w:rsidTr="009D109B">
        <w:tc>
          <w:tcPr>
            <w:tcW w:w="622" w:type="dxa"/>
            <w:vAlign w:val="center"/>
          </w:tcPr>
          <w:p w14:paraId="0E20165B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4233" w:type="dxa"/>
            <w:gridSpan w:val="2"/>
            <w:vAlign w:val="center"/>
          </w:tcPr>
          <w:p w14:paraId="6A891C5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BPS-3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66)</w:t>
            </w:r>
          </w:p>
          <w:p w14:paraId="2910481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70A9523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AC4285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24BED4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5.3.3 of Annex 1)</w:t>
            </w:r>
          </w:p>
          <w:p w14:paraId="75DA1FD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4C058381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4672624" w14:textId="0A92CF72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742EFC48" w14:textId="5F4C8E5B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39E1B5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38AD6FC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499141C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29BC24EE" w14:textId="77777777" w:rsidTr="009D109B">
        <w:tc>
          <w:tcPr>
            <w:tcW w:w="622" w:type="dxa"/>
            <w:vAlign w:val="center"/>
          </w:tcPr>
          <w:p w14:paraId="2AB3872D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2.7</w:t>
            </w:r>
          </w:p>
        </w:tc>
        <w:tc>
          <w:tcPr>
            <w:tcW w:w="4233" w:type="dxa"/>
            <w:gridSpan w:val="2"/>
            <w:vAlign w:val="center"/>
          </w:tcPr>
          <w:p w14:paraId="041570FE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BPS-4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Națională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33)</w:t>
            </w:r>
          </w:p>
          <w:p w14:paraId="459C727A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</w:t>
            </w:r>
          </w:p>
          <w:p w14:paraId="1DE0809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8B3267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1BD82AE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5.3.4 of Annex 1)</w:t>
            </w:r>
          </w:p>
          <w:p w14:paraId="4EF2C12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51E9AC5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54B5F723" w14:textId="0C859360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63D6D3DA" w14:textId="31B6CC25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44B9F9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435750A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438A3FBE" w14:textId="77777777" w:rsidR="004A0CDB" w:rsidRPr="004A0CDB" w:rsidRDefault="004A0CDB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7DE4480F" w14:textId="77777777" w:rsidTr="009D109B">
        <w:tc>
          <w:tcPr>
            <w:tcW w:w="622" w:type="dxa"/>
            <w:vAlign w:val="center"/>
          </w:tcPr>
          <w:p w14:paraId="31E18E3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4233" w:type="dxa"/>
            <w:gridSpan w:val="2"/>
            <w:vAlign w:val="center"/>
          </w:tcPr>
          <w:p w14:paraId="16AE4D9D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BPS-5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112)</w:t>
            </w:r>
          </w:p>
          <w:p w14:paraId="37E4457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4B4ADB3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11C8FB7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6664C5D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5.3.5 of Annex 1)</w:t>
            </w:r>
          </w:p>
          <w:p w14:paraId="4305FA3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575C92D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7CD99617" w14:textId="1579A51C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</w:t>
            </w:r>
            <w:proofErr w:type="gramStart"/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5  of</w:t>
            </w:r>
            <w:proofErr w:type="gramEnd"/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 Annex 1</w:t>
            </w:r>
          </w:p>
        </w:tc>
        <w:tc>
          <w:tcPr>
            <w:tcW w:w="1440" w:type="dxa"/>
            <w:vAlign w:val="center"/>
          </w:tcPr>
          <w:p w14:paraId="425FE997" w14:textId="53CEC6B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649946C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FF278DA" w14:textId="708042AC" w:rsidR="004A0CDB" w:rsidRPr="004A0CDB" w:rsidRDefault="004A0CDB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74911BC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B4C1060" w14:textId="77777777" w:rsidTr="009D109B">
        <w:tc>
          <w:tcPr>
            <w:tcW w:w="622" w:type="dxa"/>
            <w:vAlign w:val="center"/>
          </w:tcPr>
          <w:p w14:paraId="39AD5778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>2.9</w:t>
            </w:r>
          </w:p>
        </w:tc>
        <w:tc>
          <w:tcPr>
            <w:tcW w:w="4233" w:type="dxa"/>
            <w:gridSpan w:val="2"/>
            <w:vAlign w:val="center"/>
          </w:tcPr>
          <w:p w14:paraId="3CA8214A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BPS-6 (str. Ungureanu 9)</w:t>
            </w:r>
          </w:p>
          <w:p w14:paraId="1911F5D1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611015E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125745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54EC3E1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5.3.6 of Annex 1)</w:t>
            </w:r>
          </w:p>
          <w:p w14:paraId="0617AD9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556B1F2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04AA7855" w14:textId="09979FFF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1AD7067D" w14:textId="6CF2A7C5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1483B8C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7B21662A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462096F5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5E70C72C" w14:textId="77777777" w:rsidTr="009D109B">
        <w:tc>
          <w:tcPr>
            <w:tcW w:w="622" w:type="dxa"/>
            <w:vAlign w:val="center"/>
          </w:tcPr>
          <w:p w14:paraId="601D3373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2.10</w:t>
            </w:r>
          </w:p>
        </w:tc>
        <w:tc>
          <w:tcPr>
            <w:tcW w:w="4233" w:type="dxa"/>
            <w:gridSpan w:val="2"/>
            <w:vAlign w:val="center"/>
          </w:tcPr>
          <w:p w14:paraId="26674FF0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BPS-7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Cristiuc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11)</w:t>
            </w:r>
          </w:p>
          <w:p w14:paraId="6472835A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1825F36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2F6A85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BA575E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5.3.7 of Annex 1)</w:t>
            </w:r>
          </w:p>
          <w:p w14:paraId="25A9571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6C7F105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7C03D3FD" w14:textId="61A253D6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39E8838D" w14:textId="24FD346E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53D467D2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69FBAE2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280B8EC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C4EEAB2" w14:textId="77777777" w:rsidTr="009D109B">
        <w:tc>
          <w:tcPr>
            <w:tcW w:w="622" w:type="dxa"/>
            <w:vAlign w:val="center"/>
          </w:tcPr>
          <w:p w14:paraId="2795D84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2.11</w:t>
            </w:r>
          </w:p>
        </w:tc>
        <w:tc>
          <w:tcPr>
            <w:tcW w:w="4233" w:type="dxa"/>
            <w:gridSpan w:val="2"/>
            <w:vAlign w:val="center"/>
          </w:tcPr>
          <w:p w14:paraId="1227AEC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BPS-8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Boico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5-7)</w:t>
            </w:r>
          </w:p>
          <w:p w14:paraId="176873FD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</w:t>
            </w:r>
          </w:p>
          <w:p w14:paraId="1D36822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).</w:t>
            </w:r>
          </w:p>
          <w:p w14:paraId="4F2B284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</w:p>
          <w:p w14:paraId="45B5AC3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5.3.8 of Annex 1)</w:t>
            </w:r>
          </w:p>
          <w:p w14:paraId="659BEA08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296E160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64E825B4" w14:textId="7F4F5A83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38FB46A1" w14:textId="215E090B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44223272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EF62949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AD158F8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101C1994" w14:textId="77777777" w:rsidTr="009D109B">
        <w:tc>
          <w:tcPr>
            <w:tcW w:w="622" w:type="dxa"/>
            <w:vAlign w:val="center"/>
          </w:tcPr>
          <w:p w14:paraId="2A8EAF3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2.12</w:t>
            </w:r>
          </w:p>
        </w:tc>
        <w:tc>
          <w:tcPr>
            <w:tcW w:w="4233" w:type="dxa"/>
            <w:gridSpan w:val="2"/>
            <w:vAlign w:val="center"/>
          </w:tcPr>
          <w:p w14:paraId="7C30212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BPS-9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Porumbescu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3)</w:t>
            </w:r>
          </w:p>
          <w:p w14:paraId="5D748C2A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</w:t>
            </w:r>
          </w:p>
          <w:p w14:paraId="5B320DAF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A43D80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7C35C2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5.3.9 of Annex 1)</w:t>
            </w:r>
          </w:p>
          <w:p w14:paraId="6CB26B2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13C5991A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76381E3" w14:textId="1E8F3D82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lastRenderedPageBreak/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7F7AA92B" w14:textId="5E584FF0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5D36D96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C3EA80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FB8D04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11F91CC8" w14:textId="77777777" w:rsidTr="009D109B">
        <w:tc>
          <w:tcPr>
            <w:tcW w:w="622" w:type="dxa"/>
            <w:vAlign w:val="center"/>
          </w:tcPr>
          <w:p w14:paraId="210E030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2.13</w:t>
            </w:r>
          </w:p>
        </w:tc>
        <w:tc>
          <w:tcPr>
            <w:tcW w:w="4233" w:type="dxa"/>
            <w:gridSpan w:val="2"/>
            <w:vAlign w:val="center"/>
          </w:tcPr>
          <w:p w14:paraId="0170E06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WWPS-1 (SPAU-1) – (str. Tereza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Sobolevschi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625EAB7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64E49CF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1679A6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6E9A80D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equipment.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5.4.1 of Annex 1)</w:t>
            </w:r>
          </w:p>
          <w:p w14:paraId="384D666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0C5EADE1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2E61A4FC" w14:textId="27413B26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73031E20" w14:textId="0F43F1B9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62724B1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55B8E28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9A7B5D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798A6FFB" w14:textId="77777777" w:rsidTr="009D109B">
        <w:tc>
          <w:tcPr>
            <w:tcW w:w="622" w:type="dxa"/>
            <w:vAlign w:val="center"/>
          </w:tcPr>
          <w:p w14:paraId="1CD1E64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2.14</w:t>
            </w:r>
          </w:p>
        </w:tc>
        <w:tc>
          <w:tcPr>
            <w:tcW w:w="4233" w:type="dxa"/>
            <w:gridSpan w:val="2"/>
            <w:vAlign w:val="center"/>
          </w:tcPr>
          <w:p w14:paraId="3030AA4A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WWPS-2 (SPAU-2) –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Cetireni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601A023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176954F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3EECE03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20638EEE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equipment.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5.4.2 of Annex 1)</w:t>
            </w:r>
          </w:p>
          <w:p w14:paraId="266F0339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0BDB757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3BA93161" w14:textId="7D36A601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64D83339" w14:textId="24E67FBA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77D55DB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F78D93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531FB8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33ECB61" w14:textId="77777777" w:rsidTr="009D109B">
        <w:tc>
          <w:tcPr>
            <w:tcW w:w="622" w:type="dxa"/>
            <w:vAlign w:val="center"/>
          </w:tcPr>
          <w:p w14:paraId="4EF6F482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2.15</w:t>
            </w:r>
          </w:p>
        </w:tc>
        <w:tc>
          <w:tcPr>
            <w:tcW w:w="4233" w:type="dxa"/>
            <w:gridSpan w:val="2"/>
            <w:vAlign w:val="center"/>
          </w:tcPr>
          <w:p w14:paraId="633AA4E9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WWPS-3 (SPAU-3) – (str. Ion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Neculce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BD55B1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2314FA32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6CF0C6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001BCD20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Measurement equipment.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5.4.3 of Annex 1)</w:t>
            </w:r>
          </w:p>
          <w:p w14:paraId="4598E1E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151FF567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63560745" w14:textId="06162A0B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7661C5F1" w14:textId="3EDA1B59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3E58775B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2E7A517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FF3B3A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CFF5F23" w14:textId="77777777" w:rsidTr="009D109B">
        <w:tc>
          <w:tcPr>
            <w:tcW w:w="622" w:type="dxa"/>
            <w:vAlign w:val="center"/>
          </w:tcPr>
          <w:p w14:paraId="7B0D224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2.16</w:t>
            </w:r>
          </w:p>
        </w:tc>
        <w:tc>
          <w:tcPr>
            <w:tcW w:w="4233" w:type="dxa"/>
            <w:gridSpan w:val="2"/>
            <w:vAlign w:val="center"/>
          </w:tcPr>
          <w:p w14:paraId="091FB7B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WWPS-4 (str. Ungureanu 15)</w:t>
            </w:r>
          </w:p>
          <w:p w14:paraId="20D787B4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Wall mounted panel (incl. Mounted accessories and necessary wiring)</w:t>
            </w:r>
          </w:p>
          <w:p w14:paraId="077DBBEB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PLC with all necessary modules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D9ECA55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 xml:space="preserve">- HMI (please refer to </w:t>
            </w:r>
            <w:proofErr w:type="gramStart"/>
            <w:r w:rsidRPr="004A0CDB">
              <w:rPr>
                <w:rFonts w:cstheme="minorHAnsi"/>
                <w:sz w:val="20"/>
                <w:szCs w:val="20"/>
                <w:lang w:val="en-US"/>
              </w:rPr>
              <w:t>particular specifications</w:t>
            </w:r>
            <w:proofErr w:type="gramEnd"/>
            <w:r w:rsidRPr="004A0CD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4FC52646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- Measurement equipment. </w:t>
            </w: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(See chapter 5.4.4 of Annex 1)</w:t>
            </w:r>
          </w:p>
          <w:p w14:paraId="595A2DF6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- All necessary consumable for installation</w:t>
            </w:r>
          </w:p>
          <w:p w14:paraId="73A20ABC" w14:textId="77777777" w:rsidR="004A0CDB" w:rsidRPr="004A0CDB" w:rsidRDefault="004A0CDB" w:rsidP="004A0CDB">
            <w:pPr>
              <w:ind w:firstLine="323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14:paraId="4042EACB" w14:textId="2A82BC5E" w:rsidR="004A0CDB" w:rsidRPr="004A0CDB" w:rsidRDefault="004A0CDB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4 and 5 of Annex 1</w:t>
            </w:r>
          </w:p>
        </w:tc>
        <w:tc>
          <w:tcPr>
            <w:tcW w:w="1440" w:type="dxa"/>
            <w:vAlign w:val="center"/>
          </w:tcPr>
          <w:p w14:paraId="62363201" w14:textId="2E2E4D83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06DB0DC7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CAC430B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4293C69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0DCA4E3D" w14:textId="77777777" w:rsidTr="009D109B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5084891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9D4A4FD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MANDATORY SPARE PARTS</w:t>
            </w:r>
          </w:p>
        </w:tc>
      </w:tr>
      <w:tr w:rsidR="0078249E" w:rsidRPr="004A0CDB" w14:paraId="73564660" w14:textId="77777777" w:rsidTr="009D109B">
        <w:tc>
          <w:tcPr>
            <w:tcW w:w="622" w:type="dxa"/>
            <w:vAlign w:val="center"/>
          </w:tcPr>
          <w:p w14:paraId="252822D9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3.1</w:t>
            </w:r>
          </w:p>
        </w:tc>
        <w:tc>
          <w:tcPr>
            <w:tcW w:w="4233" w:type="dxa"/>
            <w:gridSpan w:val="2"/>
            <w:vAlign w:val="center"/>
          </w:tcPr>
          <w:p w14:paraId="0FCDAA83" w14:textId="77777777" w:rsidR="0078249E" w:rsidRPr="004A0CDB" w:rsidRDefault="0078249E" w:rsidP="004A0CD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PLC + DI + AI (Programmable logic controller + digital input module + analogic input module</w:t>
            </w:r>
          </w:p>
          <w:p w14:paraId="60132899" w14:textId="5081E906" w:rsidR="0078249E" w:rsidRPr="004A0CDB" w:rsidRDefault="0078249E" w:rsidP="004A0CD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4.12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A095A96" w14:textId="22D55A88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3E500A3" w14:textId="77777777" w:rsidR="001E351F" w:rsidRPr="004A0CDB" w:rsidRDefault="001E351F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3E0AB860" w14:textId="77777777" w:rsidTr="009D109B">
        <w:tc>
          <w:tcPr>
            <w:tcW w:w="622" w:type="dxa"/>
            <w:vAlign w:val="center"/>
          </w:tcPr>
          <w:p w14:paraId="59D041E5" w14:textId="1E9923AB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3.</w:t>
            </w:r>
            <w:r w:rsidR="004A0CDB" w:rsidRPr="004A0CD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4233" w:type="dxa"/>
            <w:gridSpan w:val="2"/>
            <w:vAlign w:val="center"/>
          </w:tcPr>
          <w:p w14:paraId="257CC3FC" w14:textId="77777777" w:rsidR="0078249E" w:rsidRPr="004A0CDB" w:rsidRDefault="0078249E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Pressure transmitter</w:t>
            </w:r>
          </w:p>
          <w:p w14:paraId="3204C0BF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Type of sensor: ceramic.</w:t>
            </w:r>
          </w:p>
          <w:p w14:paraId="7B632F68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Measuring range: suction pipe: 0…10 bar, pressure pipe: 0…16 bar.</w:t>
            </w:r>
          </w:p>
          <w:p w14:paraId="271EA8B0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Process temperature: -20 °C +50 °C.</w:t>
            </w:r>
          </w:p>
          <w:p w14:paraId="5E3A1DCF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Fluid temperature: 0 °C +50 °C.</w:t>
            </w:r>
          </w:p>
          <w:p w14:paraId="76967F0A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Media resistance: high.</w:t>
            </w:r>
          </w:p>
          <w:p w14:paraId="0694919B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Media environment: water.</w:t>
            </w:r>
          </w:p>
          <w:p w14:paraId="0CA29B3D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Protection class: IP 67.</w:t>
            </w:r>
          </w:p>
          <w:p w14:paraId="552A21EA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Accuracy: 0.5%.</w:t>
            </w:r>
          </w:p>
          <w:p w14:paraId="4C63F509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Power supply: 12/24 (24VDC) for probe.</w:t>
            </w:r>
          </w:p>
          <w:p w14:paraId="31BC2ABE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Output signal: 4-20 mA.</w:t>
            </w:r>
          </w:p>
          <w:p w14:paraId="1AC09803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Standards and Guidelines: DIN EN 60770 (IEC 60770); DIN EN 61003-1.</w:t>
            </w:r>
          </w:p>
          <w:p w14:paraId="69946E86" w14:textId="77777777" w:rsidR="004A0CDB" w:rsidRPr="004A0CDB" w:rsidRDefault="004A0CDB" w:rsidP="004A0CDB">
            <w:pPr>
              <w:pStyle w:val="ListParagraph"/>
              <w:numPr>
                <w:ilvl w:val="0"/>
                <w:numId w:val="4"/>
              </w:numPr>
              <w:ind w:left="744"/>
              <w:contextualSpacing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Edition: 1993-12; IEC 60529; DIN 16086.</w:t>
            </w:r>
          </w:p>
          <w:p w14:paraId="6313CB00" w14:textId="6CA74062" w:rsidR="0078249E" w:rsidRPr="004A0CDB" w:rsidRDefault="0078249E" w:rsidP="004A0CDB">
            <w:pPr>
              <w:tabs>
                <w:tab w:val="left" w:pos="886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4.15 of </w:t>
            </w:r>
            <w:r w:rsidR="004E6EA8"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95F9E8A" w14:textId="675DE2FD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</w:tcPr>
          <w:p w14:paraId="6264030A" w14:textId="77777777" w:rsidR="001E351F" w:rsidRPr="004A0CDB" w:rsidRDefault="001E351F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1D581EE" w14:textId="77777777" w:rsidR="001E351F" w:rsidRPr="004A0CDB" w:rsidRDefault="001E351F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3451B7F3" w14:textId="77777777" w:rsidR="00486F7D" w:rsidRPr="004A0CDB" w:rsidRDefault="00486F7D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63FE8744" w14:textId="77777777" w:rsidTr="009D109B">
        <w:tblPrEx>
          <w:jc w:val="center"/>
        </w:tblPrEx>
        <w:trPr>
          <w:jc w:val="center"/>
        </w:trPr>
        <w:tc>
          <w:tcPr>
            <w:tcW w:w="10492" w:type="dxa"/>
            <w:gridSpan w:val="5"/>
            <w:shd w:val="clear" w:color="auto" w:fill="D9D9D9" w:themeFill="background1" w:themeFillShade="D9"/>
            <w:vAlign w:val="center"/>
          </w:tcPr>
          <w:p w14:paraId="3C4FFF36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iCs/>
                <w:color w:val="0070C0"/>
                <w:sz w:val="20"/>
                <w:szCs w:val="20"/>
              </w:rPr>
            </w:pPr>
            <w:r w:rsidRPr="004A0CDB">
              <w:rPr>
                <w:rFonts w:cstheme="minorHAnsi"/>
                <w:b/>
                <w:bCs/>
                <w:color w:val="0070C0"/>
                <w:sz w:val="20"/>
                <w:szCs w:val="20"/>
                <w:lang w:val="en-US"/>
              </w:rPr>
              <w:t>SCHEDULE NO.2 - INSTALLATION AND OTHER SERVICES</w:t>
            </w:r>
          </w:p>
        </w:tc>
      </w:tr>
      <w:tr w:rsidR="0078249E" w:rsidRPr="004A0CDB" w14:paraId="3B4951CA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shd w:val="clear" w:color="auto" w:fill="D9D9D9" w:themeFill="background1" w:themeFillShade="D9"/>
            <w:vAlign w:val="center"/>
          </w:tcPr>
          <w:p w14:paraId="369834F0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  <w:lang w:val="en-US"/>
              </w:rPr>
              <w:t>Item No</w:t>
            </w:r>
          </w:p>
        </w:tc>
        <w:tc>
          <w:tcPr>
            <w:tcW w:w="4211" w:type="dxa"/>
            <w:shd w:val="clear" w:color="auto" w:fill="D9D9D9" w:themeFill="background1" w:themeFillShade="D9"/>
            <w:vAlign w:val="center"/>
          </w:tcPr>
          <w:p w14:paraId="0833B0FC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  <w:lang w:val="en-US"/>
              </w:rPr>
              <w:t>Minimum requirements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196633" w14:textId="17D9F9A0" w:rsidR="0078249E" w:rsidRPr="004A0CDB" w:rsidRDefault="00AF6DDC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  <w:lang w:val="en-US"/>
              </w:rPr>
              <w:t>Technical compliance (yes/no)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14:paraId="7A253D8E" w14:textId="2D83E733" w:rsidR="006977C9" w:rsidRPr="004A0CDB" w:rsidRDefault="00AF6DDC" w:rsidP="004A0CD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A0CDB">
              <w:rPr>
                <w:rFonts w:cstheme="minorHAnsi"/>
                <w:b/>
                <w:iCs/>
                <w:sz w:val="20"/>
                <w:szCs w:val="20"/>
              </w:rPr>
              <w:t xml:space="preserve">Offered </w:t>
            </w:r>
            <w:proofErr w:type="gramStart"/>
            <w:r w:rsidRPr="004A0CDB">
              <w:rPr>
                <w:rFonts w:cstheme="minorHAnsi"/>
                <w:b/>
                <w:iCs/>
                <w:sz w:val="20"/>
                <w:szCs w:val="20"/>
              </w:rPr>
              <w:t>specifications</w:t>
            </w:r>
            <w:proofErr w:type="gramEnd"/>
            <w:r w:rsidRPr="004A0CDB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</w:p>
          <w:p w14:paraId="63728446" w14:textId="7CC1E66F" w:rsidR="0078249E" w:rsidRPr="004A0CDB" w:rsidRDefault="00AF6DDC" w:rsidP="004A0CDB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>(</w:t>
            </w:r>
            <w:r w:rsidR="006977C9"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>Please confirm that the offered design and stations will meet the requirements of Annex 1</w:t>
            </w:r>
            <w:r w:rsidRPr="004A0CDB">
              <w:rPr>
                <w:rFonts w:cstheme="minorHAnsi"/>
                <w:b/>
                <w:i/>
                <w:color w:val="C00000"/>
                <w:sz w:val="20"/>
                <w:szCs w:val="20"/>
              </w:rPr>
              <w:t xml:space="preserve">) </w:t>
            </w:r>
          </w:p>
        </w:tc>
      </w:tr>
      <w:tr w:rsidR="0078249E" w:rsidRPr="004A0CDB" w14:paraId="2637DD97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6D37C7E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848" w:type="dxa"/>
            <w:gridSpan w:val="3"/>
          </w:tcPr>
          <w:p w14:paraId="7A5B9389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CENTRAL DISPATCH AND CONTROL OFFICE (DCO)</w:t>
            </w:r>
          </w:p>
        </w:tc>
      </w:tr>
      <w:tr w:rsidR="004A0CDB" w:rsidRPr="004A0CDB" w14:paraId="2A68CDA3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83CB635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1.1</w:t>
            </w:r>
          </w:p>
        </w:tc>
        <w:tc>
          <w:tcPr>
            <w:tcW w:w="4211" w:type="dxa"/>
            <w:vAlign w:val="center"/>
          </w:tcPr>
          <w:p w14:paraId="35B1A86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Detailed design of SCADA system to central DCO</w:t>
            </w:r>
          </w:p>
          <w:p w14:paraId="7B959C4D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C502950" w14:textId="359A3AF9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2 of Annex 1</w:t>
            </w:r>
          </w:p>
        </w:tc>
        <w:tc>
          <w:tcPr>
            <w:tcW w:w="1440" w:type="dxa"/>
            <w:vAlign w:val="center"/>
          </w:tcPr>
          <w:p w14:paraId="0A4DB995" w14:textId="12D11BC8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2D54299" w14:textId="1B6625F9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588804F8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1A5A8D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11" w:type="dxa"/>
            <w:vAlign w:val="center"/>
          </w:tcPr>
          <w:p w14:paraId="2418A81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Detailed design of SCADA system at facilities</w:t>
            </w:r>
          </w:p>
          <w:p w14:paraId="60F4E97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6F073C3" w14:textId="2EAE8BFF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2 of Annex 1</w:t>
            </w:r>
          </w:p>
        </w:tc>
        <w:tc>
          <w:tcPr>
            <w:tcW w:w="1440" w:type="dxa"/>
            <w:vAlign w:val="center"/>
          </w:tcPr>
          <w:p w14:paraId="2195CD05" w14:textId="1E0078F4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AE6EFB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2DB6676E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753379BA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11" w:type="dxa"/>
            <w:vAlign w:val="center"/>
          </w:tcPr>
          <w:p w14:paraId="4976CFD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Installation and development of SCADA Server software applications according to beneficiary requirements</w:t>
            </w:r>
          </w:p>
          <w:p w14:paraId="6E102C1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7B4180D" w14:textId="7D777485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information see Annex 1</w:t>
            </w:r>
          </w:p>
        </w:tc>
        <w:tc>
          <w:tcPr>
            <w:tcW w:w="1440" w:type="dxa"/>
            <w:vAlign w:val="center"/>
          </w:tcPr>
          <w:p w14:paraId="330B8FE1" w14:textId="5C73FABF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D9B667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24FE2E76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9AAA108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1.4</w:t>
            </w:r>
          </w:p>
        </w:tc>
        <w:tc>
          <w:tcPr>
            <w:tcW w:w="4211" w:type="dxa"/>
            <w:vAlign w:val="center"/>
          </w:tcPr>
          <w:p w14:paraId="16DF60D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Installation of SCADA Server Equipment to Central DCO</w:t>
            </w:r>
          </w:p>
          <w:p w14:paraId="12925B6B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7290E530" w14:textId="13C9C668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6.7 of Annex 1</w:t>
            </w:r>
          </w:p>
        </w:tc>
        <w:tc>
          <w:tcPr>
            <w:tcW w:w="1440" w:type="dxa"/>
            <w:vAlign w:val="center"/>
          </w:tcPr>
          <w:p w14:paraId="3BB551A2" w14:textId="605B839C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6097C9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0142D35A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6492AC6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>1.5</w:t>
            </w:r>
          </w:p>
        </w:tc>
        <w:tc>
          <w:tcPr>
            <w:tcW w:w="4211" w:type="dxa"/>
            <w:vAlign w:val="center"/>
          </w:tcPr>
          <w:p w14:paraId="60A59DF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Installation of SCADA software for Operator according to beneficiary requirements</w:t>
            </w:r>
          </w:p>
          <w:p w14:paraId="4CAA0EF5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5836312" w14:textId="330C9B01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6.7 of Annex 1</w:t>
            </w:r>
          </w:p>
        </w:tc>
        <w:tc>
          <w:tcPr>
            <w:tcW w:w="1440" w:type="dxa"/>
            <w:vAlign w:val="center"/>
          </w:tcPr>
          <w:p w14:paraId="2C7C8747" w14:textId="68911406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05E6B2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8249E" w:rsidRPr="004A0CDB" w14:paraId="1ED0748E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shd w:val="clear" w:color="auto" w:fill="D9D9D9" w:themeFill="background1" w:themeFillShade="D9"/>
            <w:vAlign w:val="center"/>
          </w:tcPr>
          <w:p w14:paraId="7BB2DF09" w14:textId="77777777" w:rsidR="0078249E" w:rsidRPr="004A0CDB" w:rsidRDefault="0078249E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848" w:type="dxa"/>
            <w:gridSpan w:val="3"/>
            <w:shd w:val="clear" w:color="auto" w:fill="D9D9D9" w:themeFill="background1" w:themeFillShade="D9"/>
          </w:tcPr>
          <w:p w14:paraId="18235715" w14:textId="77777777" w:rsidR="0078249E" w:rsidRPr="004A0CDB" w:rsidRDefault="0078249E" w:rsidP="004A0CD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STATIONS</w:t>
            </w:r>
          </w:p>
        </w:tc>
      </w:tr>
      <w:tr w:rsidR="004A0CDB" w:rsidRPr="004A0CDB" w14:paraId="4507CFCF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E1440B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</w:t>
            </w:r>
          </w:p>
        </w:tc>
        <w:tc>
          <w:tcPr>
            <w:tcW w:w="4211" w:type="dxa"/>
            <w:vAlign w:val="center"/>
          </w:tcPr>
          <w:p w14:paraId="381E916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PS-1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I)</w:t>
            </w:r>
          </w:p>
          <w:p w14:paraId="07BC568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4FF7958" w14:textId="5F4FA75F" w:rsidR="004A0CDB" w:rsidRPr="004A0CDB" w:rsidRDefault="004A0CDB" w:rsidP="004A0CDB">
            <w:pPr>
              <w:tabs>
                <w:tab w:val="left" w:pos="886"/>
              </w:tabs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67DF01F4" w14:textId="1E0D64E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15AD770" w14:textId="42CE3D8F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4A0CDB" w:rsidRPr="004A0CDB" w14:paraId="56E2A306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7BC163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2.2</w:t>
            </w:r>
          </w:p>
        </w:tc>
        <w:tc>
          <w:tcPr>
            <w:tcW w:w="4211" w:type="dxa"/>
            <w:vAlign w:val="center"/>
          </w:tcPr>
          <w:p w14:paraId="361BAA9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PS-2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II)</w:t>
            </w:r>
          </w:p>
          <w:p w14:paraId="5E6C49E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8AD429A" w14:textId="7B5B3392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09E0F127" w14:textId="18312ACC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5902B87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394B5690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F94F3D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2.3</w:t>
            </w:r>
          </w:p>
        </w:tc>
        <w:tc>
          <w:tcPr>
            <w:tcW w:w="4211" w:type="dxa"/>
            <w:vAlign w:val="center"/>
          </w:tcPr>
          <w:p w14:paraId="60E29ED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WTP (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de tartare)</w:t>
            </w:r>
          </w:p>
          <w:p w14:paraId="70F46AE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A56D165" w14:textId="6BB62716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0FABCE2F" w14:textId="09954D10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D11A748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207BEC0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A44B14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4211" w:type="dxa"/>
            <w:vAlign w:val="center"/>
          </w:tcPr>
          <w:p w14:paraId="7F40201E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BPS-1 (str. Nicolae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Iorga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A1D16E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27A5A310" w14:textId="2905A85E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186D5E27" w14:textId="61CF41DF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6C1C0A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FAE0D52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E2D928F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2.5</w:t>
            </w:r>
          </w:p>
        </w:tc>
        <w:tc>
          <w:tcPr>
            <w:tcW w:w="4211" w:type="dxa"/>
            <w:vAlign w:val="center"/>
          </w:tcPr>
          <w:p w14:paraId="2887D4CA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BPS-2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26)</w:t>
            </w:r>
          </w:p>
          <w:p w14:paraId="7DFB161B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6FB7FB34" w14:textId="248C0A03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002CDC20" w14:textId="278BD134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4057032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235CED27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342053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2.6</w:t>
            </w:r>
          </w:p>
        </w:tc>
        <w:tc>
          <w:tcPr>
            <w:tcW w:w="4211" w:type="dxa"/>
            <w:vAlign w:val="center"/>
          </w:tcPr>
          <w:p w14:paraId="726C8019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BPS-3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66)</w:t>
            </w:r>
          </w:p>
          <w:p w14:paraId="477B2F8D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3EA3B4E6" w14:textId="5BDC006C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295FA18A" w14:textId="35E0F272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4C4F7A2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73C3085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F02A8D7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2.7</w:t>
            </w:r>
          </w:p>
        </w:tc>
        <w:tc>
          <w:tcPr>
            <w:tcW w:w="4211" w:type="dxa"/>
            <w:vAlign w:val="center"/>
          </w:tcPr>
          <w:p w14:paraId="53DE1F5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BPS-4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Națională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33)</w:t>
            </w:r>
          </w:p>
          <w:p w14:paraId="0B64FD0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71F7CD4D" w14:textId="3C4B1C9B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The Requirements - Technical Specifications document.</w:t>
            </w:r>
          </w:p>
        </w:tc>
        <w:tc>
          <w:tcPr>
            <w:tcW w:w="1440" w:type="dxa"/>
            <w:vAlign w:val="center"/>
          </w:tcPr>
          <w:p w14:paraId="4A8BE62D" w14:textId="51BEA68E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40A391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51ABA55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6B1E3528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2.8</w:t>
            </w:r>
          </w:p>
        </w:tc>
        <w:tc>
          <w:tcPr>
            <w:tcW w:w="4211" w:type="dxa"/>
            <w:vAlign w:val="center"/>
          </w:tcPr>
          <w:p w14:paraId="7D4CCBB2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BPS-5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112)</w:t>
            </w:r>
          </w:p>
          <w:p w14:paraId="062F54B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32DBA0CE" w14:textId="60D1BD6E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2EB4CC04" w14:textId="53453C23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90377E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341D5BA3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2D6B2AE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2.9</w:t>
            </w:r>
          </w:p>
        </w:tc>
        <w:tc>
          <w:tcPr>
            <w:tcW w:w="4211" w:type="dxa"/>
            <w:vAlign w:val="center"/>
          </w:tcPr>
          <w:p w14:paraId="32C9CC10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BPS-6 (Ungureanu 9)</w:t>
            </w:r>
          </w:p>
          <w:p w14:paraId="02A65C54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3495C2D" w14:textId="4330C62D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0061DD14" w14:textId="62B08FF9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56AFA9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32D822F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6551551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lastRenderedPageBreak/>
              <w:t>2.10</w:t>
            </w:r>
          </w:p>
        </w:tc>
        <w:tc>
          <w:tcPr>
            <w:tcW w:w="4211" w:type="dxa"/>
            <w:vAlign w:val="center"/>
          </w:tcPr>
          <w:p w14:paraId="575B66B0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BPS-7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Cristiuc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11)</w:t>
            </w:r>
          </w:p>
          <w:p w14:paraId="687F5DA7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0181349" w14:textId="7938C933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46A8C73D" w14:textId="77280E1D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3F04254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4ABA0C40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3E80D9B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2.11</w:t>
            </w:r>
          </w:p>
        </w:tc>
        <w:tc>
          <w:tcPr>
            <w:tcW w:w="4211" w:type="dxa"/>
            <w:vAlign w:val="center"/>
          </w:tcPr>
          <w:p w14:paraId="10CD95C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BPS-8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Boico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5-7)</w:t>
            </w:r>
          </w:p>
          <w:p w14:paraId="39F780C8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26F407DC" w14:textId="671446CE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The Requirements - Technical Specifications document.</w:t>
            </w:r>
          </w:p>
        </w:tc>
        <w:tc>
          <w:tcPr>
            <w:tcW w:w="1440" w:type="dxa"/>
            <w:vAlign w:val="center"/>
          </w:tcPr>
          <w:p w14:paraId="7ADE4754" w14:textId="13C85795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C635B8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7729E907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E74C96A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2.12</w:t>
            </w:r>
          </w:p>
        </w:tc>
        <w:tc>
          <w:tcPr>
            <w:tcW w:w="4211" w:type="dxa"/>
            <w:vAlign w:val="center"/>
          </w:tcPr>
          <w:p w14:paraId="1A898EA6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BPS-9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Porumbescu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3)</w:t>
            </w:r>
          </w:p>
          <w:p w14:paraId="2A323073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16A24A4B" w14:textId="627983D1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6B08DB1D" w14:textId="066E6374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DCAC665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05C41B2E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DDDB7AB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2.13</w:t>
            </w:r>
          </w:p>
        </w:tc>
        <w:tc>
          <w:tcPr>
            <w:tcW w:w="4211" w:type="dxa"/>
            <w:vAlign w:val="center"/>
          </w:tcPr>
          <w:p w14:paraId="4F2C2E8D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WWPS-1 (SPAU-1) – (str. Tereza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Sobolevschi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6D02C2D1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55608BF1" w14:textId="1DF8C5D6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73E58021" w14:textId="56B626C4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6715B30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112F4B09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F5365EA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2.14</w:t>
            </w:r>
          </w:p>
        </w:tc>
        <w:tc>
          <w:tcPr>
            <w:tcW w:w="4211" w:type="dxa"/>
            <w:vAlign w:val="center"/>
          </w:tcPr>
          <w:p w14:paraId="4F6850D7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WWPS-2 (SPAU-2) – (str.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Cetireni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6FF21940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4BA1F96B" w14:textId="35BFA197" w:rsidR="004A0CDB" w:rsidRPr="004A0CDB" w:rsidRDefault="004A0CDB" w:rsidP="004A0CD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1FEA6C18" w14:textId="27A21A86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F418F9C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6DCDE9CC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E5E5961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2.15</w:t>
            </w:r>
          </w:p>
        </w:tc>
        <w:tc>
          <w:tcPr>
            <w:tcW w:w="4211" w:type="dxa"/>
            <w:vAlign w:val="center"/>
          </w:tcPr>
          <w:p w14:paraId="04545D8D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WWPS-3 (SPAU-3) – (str. Ion </w:t>
            </w:r>
            <w:proofErr w:type="spellStart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Neculce</w:t>
            </w:r>
            <w:proofErr w:type="spellEnd"/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3395A03F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305A50F1" w14:textId="0E31694E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13DFF33D" w14:textId="0668B398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1831BCB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0CDB" w:rsidRPr="004A0CDB" w14:paraId="0EF32A12" w14:textId="77777777" w:rsidTr="009D109B">
        <w:tblPrEx>
          <w:jc w:val="center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F8F3A03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sz w:val="20"/>
                <w:szCs w:val="20"/>
                <w:lang w:val="en-US"/>
              </w:rPr>
              <w:t>2.16</w:t>
            </w:r>
          </w:p>
        </w:tc>
        <w:tc>
          <w:tcPr>
            <w:tcW w:w="4211" w:type="dxa"/>
            <w:vAlign w:val="center"/>
          </w:tcPr>
          <w:p w14:paraId="09F8CEFE" w14:textId="77777777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Local Data Acquisition and Control Equipment for WWPS-4 – (str. Ungureanu 15)</w:t>
            </w:r>
          </w:p>
          <w:p w14:paraId="1FB6CEA0" w14:textId="2929AD62" w:rsidR="004A0CDB" w:rsidRPr="004A0CDB" w:rsidRDefault="004A0CDB" w:rsidP="004A0CD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CDB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5 and 6.8 of Annex 1</w:t>
            </w:r>
          </w:p>
        </w:tc>
        <w:tc>
          <w:tcPr>
            <w:tcW w:w="1440" w:type="dxa"/>
            <w:vAlign w:val="center"/>
          </w:tcPr>
          <w:p w14:paraId="4321815A" w14:textId="1BA5054C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76C407E" w14:textId="77777777" w:rsidR="004A0CDB" w:rsidRPr="004A0CDB" w:rsidRDefault="004A0CDB" w:rsidP="004A0CD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08528BE" w14:textId="77777777" w:rsidR="0078249E" w:rsidRDefault="0078249E"/>
    <w:sectPr w:rsidR="0078249E" w:rsidSect="00E67BB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F98"/>
    <w:multiLevelType w:val="hybridMultilevel"/>
    <w:tmpl w:val="DB3C208E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24C8C"/>
    <w:multiLevelType w:val="hybridMultilevel"/>
    <w:tmpl w:val="97EA5082"/>
    <w:lvl w:ilvl="0" w:tplc="7BB66654">
      <w:start w:val="1"/>
      <w:numFmt w:val="bullet"/>
      <w:lvlText w:val="-"/>
      <w:lvlJc w:val="left"/>
      <w:pPr>
        <w:ind w:left="1043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61F71AED"/>
    <w:multiLevelType w:val="hybridMultilevel"/>
    <w:tmpl w:val="7C647192"/>
    <w:lvl w:ilvl="0" w:tplc="589244DA">
      <w:start w:val="3"/>
      <w:numFmt w:val="bullet"/>
      <w:lvlText w:val="-"/>
      <w:lvlJc w:val="left"/>
      <w:pPr>
        <w:ind w:left="1043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" w15:restartNumberingAfterBreak="0">
    <w:nsid w:val="6254025A"/>
    <w:multiLevelType w:val="hybridMultilevel"/>
    <w:tmpl w:val="D33E9730"/>
    <w:lvl w:ilvl="0" w:tplc="589244D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069425">
    <w:abstractNumId w:val="0"/>
  </w:num>
  <w:num w:numId="2" w16cid:durableId="1019237650">
    <w:abstractNumId w:val="3"/>
  </w:num>
  <w:num w:numId="3" w16cid:durableId="1332754256">
    <w:abstractNumId w:val="2"/>
  </w:num>
  <w:num w:numId="4" w16cid:durableId="123045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E"/>
    <w:rsid w:val="001918D3"/>
    <w:rsid w:val="001C305E"/>
    <w:rsid w:val="001C5A82"/>
    <w:rsid w:val="001E351F"/>
    <w:rsid w:val="00281EF0"/>
    <w:rsid w:val="00377A7F"/>
    <w:rsid w:val="003C5798"/>
    <w:rsid w:val="00486F7D"/>
    <w:rsid w:val="004A0CDB"/>
    <w:rsid w:val="004B251C"/>
    <w:rsid w:val="004E6EA8"/>
    <w:rsid w:val="005641D2"/>
    <w:rsid w:val="00583414"/>
    <w:rsid w:val="005C64B9"/>
    <w:rsid w:val="005D36A5"/>
    <w:rsid w:val="006242AF"/>
    <w:rsid w:val="00640BCF"/>
    <w:rsid w:val="006977C9"/>
    <w:rsid w:val="007324DD"/>
    <w:rsid w:val="0075069C"/>
    <w:rsid w:val="0078249E"/>
    <w:rsid w:val="007F070B"/>
    <w:rsid w:val="009D109B"/>
    <w:rsid w:val="00AF6DDC"/>
    <w:rsid w:val="00B1236C"/>
    <w:rsid w:val="00B73453"/>
    <w:rsid w:val="00DC486D"/>
    <w:rsid w:val="00DD3462"/>
    <w:rsid w:val="00E2252F"/>
    <w:rsid w:val="00E41013"/>
    <w:rsid w:val="00E67BB6"/>
    <w:rsid w:val="00F15D4A"/>
    <w:rsid w:val="00F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FDDA"/>
  <w15:chartTrackingRefBased/>
  <w15:docId w15:val="{1F88A75E-C44C-43C6-B516-4B81EBF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9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4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apis Bulleted List,Dot pt,F5 List Paragraph,List Paragraph Char Char Char,Indicator Text,Numbered Para 1,Bullet 1,List Paragraph12,Bullet Points,MAIN CONTENT,WB Para,List 100s,List Paragraph (numbered (a)),Bullets,References,Ha,heading 4"/>
    <w:basedOn w:val="Normal"/>
    <w:link w:val="ListParagraphChar"/>
    <w:uiPriority w:val="34"/>
    <w:qFormat/>
    <w:rsid w:val="0078249E"/>
    <w:pPr>
      <w:ind w:left="720"/>
      <w:contextualSpacing/>
    </w:pPr>
  </w:style>
  <w:style w:type="character" w:customStyle="1" w:styleId="ListParagraphChar">
    <w:name w:val="List Paragraph Char"/>
    <w:aliases w:val="Lapis Bulleted List Char,Dot pt Char,F5 List Paragraph Char,List Paragraph Char Char Char Char,Indicator Text Char,Numbered Para 1 Char,Bullet 1 Char,List Paragraph12 Char,Bullet Points Char,MAIN CONTENT Char,WB Para Char,Ha Char"/>
    <w:basedOn w:val="DefaultParagraphFont"/>
    <w:link w:val="ListParagraph"/>
    <w:uiPriority w:val="34"/>
    <w:qFormat/>
    <w:rsid w:val="0078249E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AF6DDC"/>
    <w:pPr>
      <w:spacing w:after="0" w:line="240" w:lineRule="auto"/>
    </w:pPr>
    <w:rPr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41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013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13"/>
    <w:rPr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44403-f3ee-4177-94fe-65e1cbd0c3f2">
      <Terms xmlns="http://schemas.microsoft.com/office/infopath/2007/PartnerControls"/>
    </lcf76f155ced4ddcb4097134ff3c332f>
    <TaxCatchAll xmlns="45e793ef-0031-4b09-a8ac-54742f93ccb1" xsi:nil="true"/>
    <MediaLengthInSeconds xmlns="e3444403-f3ee-4177-94fe-65e1cbd0c3f2" xsi:nil="true"/>
    <NegotiationNumber xmlns="e3444403-f3ee-4177-94fe-65e1cbd0c3f2">UNDP-MDA-00510,1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Annex 2-Technical Responsiveness Table.docx</OriginalFileName>
    <OriginalNegotiationId xmlns="e3444403-f3ee-4177-94fe-65e1cbd0c3f2">300001863561639</OriginalNegotiationId>
    <_dlc_DocId xmlns="45e793ef-0031-4b09-a8ac-54742f93ccb1">UNDPPUBDOCS-2047177221-977736</_dlc_DocId>
    <_dlc_DocIdUrl xmlns="45e793ef-0031-4b09-a8ac-54742f93ccb1">
      <Url>https://undp.sharepoint.com/sites/Docs-Public/_layouts/15/DocIdRedir.aspx?ID=UNDPPUBDOCS-2047177221-977736</Url>
      <Description>UNDPPUBDOCS-2047177221-977736</Description>
    </_dlc_DocIdUrl>
    <Token xmlns="e3444403-f3ee-4177-94fe-65e1cbd0c3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A397BF-CFB5-4282-82E9-EBBC01E0482C}"/>
</file>

<file path=customXml/itemProps2.xml><?xml version="1.0" encoding="utf-8"?>
<ds:datastoreItem xmlns:ds="http://schemas.openxmlformats.org/officeDocument/2006/customXml" ds:itemID="{BF61FACD-54AD-4BBA-810E-62B24EFE231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3.xml><?xml version="1.0" encoding="utf-8"?>
<ds:datastoreItem xmlns:ds="http://schemas.openxmlformats.org/officeDocument/2006/customXml" ds:itemID="{0C6BDC30-0D9D-4AC6-9409-28B1AE6F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54166-0259-46AE-8B93-DACB8D58F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Serghei Voitovschii</dc:creator>
  <cp:keywords/>
  <dc:description/>
  <cp:lastModifiedBy>Natalia Volcovschi</cp:lastModifiedBy>
  <cp:revision>4</cp:revision>
  <dcterms:created xsi:type="dcterms:W3CDTF">2024-06-25T07:31:00Z</dcterms:created>
  <dcterms:modified xsi:type="dcterms:W3CDTF">2024-07-01T17:01:00Z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MediaServiceImageTags">
    <vt:lpwstr/>
  </property>
  <property fmtid="{D5CDD505-2E9C-101B-9397-08002B2CF9AE}" pid="4" name="Order">
    <vt:r8>10371200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694a69ce-ebb8-411c-b768-f65f20a94df0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