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67549" w14:textId="77777777" w:rsidR="007F382A" w:rsidRPr="00D7703B" w:rsidRDefault="007F382A" w:rsidP="00766E57">
      <w:pPr>
        <w:pStyle w:val="Heading1"/>
        <w:numPr>
          <w:ilvl w:val="0"/>
          <w:numId w:val="0"/>
        </w:numPr>
        <w:jc w:val="center"/>
        <w:rPr>
          <w:rFonts w:ascii="Arial" w:hAnsi="Arial"/>
          <w:sz w:val="20"/>
          <w:szCs w:val="20"/>
        </w:rPr>
      </w:pPr>
      <w:bookmarkStart w:id="0" w:name="_Toc9943996"/>
      <w:bookmarkStart w:id="1" w:name="_Toc9947216"/>
      <w:bookmarkStart w:id="2" w:name="_Toc9947832"/>
      <w:bookmarkStart w:id="3" w:name="_Toc10231214"/>
      <w:r w:rsidRPr="00D7703B">
        <w:rPr>
          <w:rFonts w:ascii="Arial" w:hAnsi="Arial"/>
          <w:sz w:val="20"/>
          <w:szCs w:val="20"/>
        </w:rPr>
        <w:t>ANNEX B: TERMS OF REFERENCE</w:t>
      </w:r>
    </w:p>
    <w:bookmarkEnd w:id="0"/>
    <w:bookmarkEnd w:id="1"/>
    <w:bookmarkEnd w:id="2"/>
    <w:bookmarkEnd w:id="3"/>
    <w:p w14:paraId="2C6E3B2D" w14:textId="77777777" w:rsidR="007F382A" w:rsidRPr="00D7703B" w:rsidRDefault="007F382A" w:rsidP="007F382A">
      <w:pPr>
        <w:spacing w:before="120" w:after="120"/>
        <w:jc w:val="center"/>
        <w:rPr>
          <w:rFonts w:ascii="Arial" w:hAnsi="Arial" w:cs="Arial"/>
          <w:b/>
          <w:sz w:val="20"/>
          <w:szCs w:val="20"/>
        </w:rPr>
      </w:pPr>
      <w:r w:rsidRPr="00D7703B">
        <w:rPr>
          <w:rFonts w:ascii="Arial" w:hAnsi="Arial" w:cs="Arial"/>
          <w:b/>
          <w:sz w:val="20"/>
          <w:szCs w:val="20"/>
        </w:rPr>
        <w:t>FOR</w:t>
      </w:r>
    </w:p>
    <w:p w14:paraId="1BE0F608" w14:textId="5A3AC6E7" w:rsidR="007F382A" w:rsidRPr="00D7703B" w:rsidRDefault="007F382A" w:rsidP="007F382A">
      <w:pPr>
        <w:jc w:val="center"/>
        <w:rPr>
          <w:rFonts w:ascii="Arial" w:hAnsi="Arial" w:cs="Arial"/>
          <w:b/>
          <w:sz w:val="20"/>
          <w:szCs w:val="20"/>
        </w:rPr>
      </w:pPr>
      <w:bookmarkStart w:id="4" w:name="_Hlk10237699"/>
      <w:r w:rsidRPr="00D7703B">
        <w:rPr>
          <w:rFonts w:ascii="Arial" w:hAnsi="Arial" w:cs="Arial"/>
          <w:b/>
          <w:sz w:val="20"/>
          <w:szCs w:val="20"/>
        </w:rPr>
        <w:t xml:space="preserve">Rehabilitation of the WASH facilities in the </w:t>
      </w:r>
      <w:r w:rsidR="005275A3">
        <w:rPr>
          <w:rFonts w:ascii="Arial" w:hAnsi="Arial" w:cs="Arial"/>
          <w:b/>
          <w:sz w:val="20"/>
          <w:szCs w:val="20"/>
        </w:rPr>
        <w:t>“</w:t>
      </w:r>
      <w:r w:rsidR="00BE6960">
        <w:rPr>
          <w:rFonts w:ascii="Arial" w:hAnsi="Arial" w:cs="Arial"/>
          <w:b/>
          <w:sz w:val="20"/>
          <w:szCs w:val="20"/>
        </w:rPr>
        <w:t xml:space="preserve">Taras </w:t>
      </w:r>
      <w:proofErr w:type="spellStart"/>
      <w:r w:rsidR="00BE6960">
        <w:rPr>
          <w:rFonts w:ascii="Arial" w:hAnsi="Arial" w:cs="Arial"/>
          <w:b/>
          <w:sz w:val="20"/>
          <w:szCs w:val="20"/>
        </w:rPr>
        <w:t>S</w:t>
      </w:r>
      <w:r w:rsidR="005275A3">
        <w:rPr>
          <w:rFonts w:ascii="Arial" w:hAnsi="Arial" w:cs="Arial"/>
          <w:b/>
          <w:sz w:val="20"/>
          <w:szCs w:val="20"/>
        </w:rPr>
        <w:t>h</w:t>
      </w:r>
      <w:r w:rsidR="00BE6960">
        <w:rPr>
          <w:rFonts w:ascii="Arial" w:hAnsi="Arial" w:cs="Arial"/>
          <w:b/>
          <w:sz w:val="20"/>
          <w:szCs w:val="20"/>
        </w:rPr>
        <w:t>evcenko</w:t>
      </w:r>
      <w:proofErr w:type="spellEnd"/>
      <w:r w:rsidR="005275A3">
        <w:rPr>
          <w:rFonts w:ascii="Arial" w:hAnsi="Arial" w:cs="Arial"/>
          <w:b/>
          <w:sz w:val="20"/>
          <w:szCs w:val="20"/>
        </w:rPr>
        <w:t>”</w:t>
      </w:r>
      <w:r w:rsidR="00BE6960">
        <w:rPr>
          <w:rFonts w:ascii="Arial" w:hAnsi="Arial" w:cs="Arial"/>
          <w:b/>
          <w:sz w:val="20"/>
          <w:szCs w:val="20"/>
        </w:rPr>
        <w:t xml:space="preserve"> </w:t>
      </w:r>
      <w:r w:rsidR="00766E57" w:rsidRPr="00D7703B">
        <w:rPr>
          <w:rFonts w:ascii="Arial" w:hAnsi="Arial" w:cs="Arial"/>
          <w:b/>
          <w:sz w:val="20"/>
          <w:szCs w:val="20"/>
        </w:rPr>
        <w:t xml:space="preserve">educational institution </w:t>
      </w:r>
    </w:p>
    <w:p w14:paraId="67AC0213" w14:textId="77777777" w:rsidR="007F382A" w:rsidRPr="00D7703B" w:rsidRDefault="007F382A" w:rsidP="007F382A">
      <w:pPr>
        <w:pStyle w:val="Heading1"/>
        <w:numPr>
          <w:ilvl w:val="0"/>
          <w:numId w:val="17"/>
        </w:numPr>
        <w:rPr>
          <w:rFonts w:ascii="Arial" w:hAnsi="Arial"/>
          <w:sz w:val="20"/>
          <w:szCs w:val="20"/>
        </w:rPr>
      </w:pPr>
      <w:bookmarkStart w:id="5" w:name="_Toc10231215"/>
      <w:bookmarkStart w:id="6" w:name="_Toc252195315"/>
      <w:bookmarkStart w:id="7" w:name="_Toc252195355"/>
      <w:bookmarkEnd w:id="4"/>
      <w:r w:rsidRPr="00D7703B">
        <w:rPr>
          <w:rFonts w:ascii="Arial" w:hAnsi="Arial"/>
          <w:sz w:val="20"/>
          <w:szCs w:val="20"/>
        </w:rPr>
        <w:t>BACKGROUND</w:t>
      </w:r>
      <w:bookmarkEnd w:id="5"/>
    </w:p>
    <w:p w14:paraId="4CD89055" w14:textId="77777777" w:rsidR="007F382A" w:rsidRPr="00D7703B" w:rsidRDefault="007F382A" w:rsidP="007F382A">
      <w:pPr>
        <w:pStyle w:val="Numbered"/>
        <w:numPr>
          <w:ilvl w:val="2"/>
          <w:numId w:val="3"/>
        </w:numPr>
        <w:spacing w:after="60"/>
        <w:ind w:left="425" w:hanging="425"/>
        <w:jc w:val="both"/>
        <w:rPr>
          <w:rFonts w:ascii="Arial" w:hAnsi="Arial" w:cs="Arial"/>
          <w:sz w:val="16"/>
          <w:szCs w:val="16"/>
          <w:lang w:val="en-NZ"/>
        </w:rPr>
      </w:pPr>
      <w:bookmarkStart w:id="8" w:name="_Toc252195316"/>
      <w:bookmarkStart w:id="9" w:name="_Toc252195356"/>
      <w:bookmarkEnd w:id="6"/>
      <w:bookmarkEnd w:id="7"/>
      <w:r w:rsidRPr="00D7703B">
        <w:rPr>
          <w:rFonts w:ascii="Arial" w:hAnsi="Arial" w:cs="Arial"/>
          <w:sz w:val="16"/>
          <w:szCs w:val="16"/>
          <w:lang w:val="en-NZ"/>
        </w:rPr>
        <w:t xml:space="preserve">UNICEF Moldova supports the Moldovan authorities in strengthening the capacities to provide WASH services in schools and improve early Intervention systems and services for children from Moldova and refugee children from Ukraine.  </w:t>
      </w:r>
    </w:p>
    <w:p w14:paraId="2B25E944" w14:textId="49F44089" w:rsidR="007F382A" w:rsidRPr="00D7703B" w:rsidRDefault="007F382A" w:rsidP="007F382A">
      <w:pPr>
        <w:pStyle w:val="Numbered"/>
        <w:numPr>
          <w:ilvl w:val="2"/>
          <w:numId w:val="3"/>
        </w:numPr>
        <w:spacing w:after="60"/>
        <w:ind w:left="425" w:hanging="425"/>
        <w:jc w:val="both"/>
        <w:rPr>
          <w:rFonts w:ascii="Arial" w:hAnsi="Arial" w:cs="Arial"/>
          <w:sz w:val="16"/>
          <w:szCs w:val="16"/>
          <w:lang w:val="en-NZ"/>
        </w:rPr>
      </w:pPr>
      <w:r w:rsidRPr="00D7703B">
        <w:rPr>
          <w:rFonts w:ascii="Arial" w:hAnsi="Arial" w:cs="Arial"/>
          <w:sz w:val="16"/>
          <w:szCs w:val="16"/>
          <w:lang w:val="en-NZ"/>
        </w:rPr>
        <w:t>To that aim, UNICEF Moldova will rehabilitate and reconstruct climate-resilient, energy-</w:t>
      </w:r>
      <w:proofErr w:type="gramStart"/>
      <w:r w:rsidRPr="00D7703B">
        <w:rPr>
          <w:rFonts w:ascii="Arial" w:hAnsi="Arial" w:cs="Arial"/>
          <w:sz w:val="16"/>
          <w:szCs w:val="16"/>
          <w:lang w:val="en-NZ"/>
        </w:rPr>
        <w:t>efficient</w:t>
      </w:r>
      <w:proofErr w:type="gramEnd"/>
      <w:r w:rsidRPr="00D7703B">
        <w:rPr>
          <w:rFonts w:ascii="Arial" w:hAnsi="Arial" w:cs="Arial"/>
          <w:sz w:val="16"/>
          <w:szCs w:val="16"/>
          <w:lang w:val="en-NZ"/>
        </w:rPr>
        <w:t xml:space="preserve"> and environment-friendly WASH infrastructure in educational institutions, as detailed in a Scope of the Work below.</w:t>
      </w:r>
    </w:p>
    <w:p w14:paraId="6872AE1E" w14:textId="5F640267" w:rsidR="007F382A" w:rsidRPr="00D7703B" w:rsidRDefault="007F382A" w:rsidP="007F382A">
      <w:pPr>
        <w:pStyle w:val="Numbered"/>
        <w:numPr>
          <w:ilvl w:val="2"/>
          <w:numId w:val="3"/>
        </w:numPr>
        <w:spacing w:after="0"/>
        <w:ind w:left="425" w:hanging="425"/>
        <w:jc w:val="both"/>
        <w:rPr>
          <w:rFonts w:ascii="Arial" w:hAnsi="Arial" w:cs="Arial"/>
          <w:sz w:val="16"/>
          <w:szCs w:val="16"/>
          <w:lang w:val="en-NZ"/>
        </w:rPr>
      </w:pPr>
      <w:r w:rsidRPr="00D7703B">
        <w:rPr>
          <w:rFonts w:ascii="Arial" w:hAnsi="Arial" w:cs="Arial"/>
          <w:sz w:val="16"/>
          <w:szCs w:val="16"/>
          <w:lang w:val="en-NZ"/>
        </w:rPr>
        <w:t xml:space="preserve">This Project is expected to benefit </w:t>
      </w:r>
      <w:r w:rsidR="004706EE">
        <w:rPr>
          <w:rFonts w:ascii="Arial" w:hAnsi="Arial" w:cs="Arial"/>
          <w:sz w:val="16"/>
          <w:szCs w:val="16"/>
          <w:lang w:val="en-NZ"/>
        </w:rPr>
        <w:t xml:space="preserve">more than </w:t>
      </w:r>
      <w:r w:rsidR="00BE6960">
        <w:rPr>
          <w:rFonts w:ascii="Arial" w:hAnsi="Arial" w:cs="Arial"/>
          <w:sz w:val="16"/>
          <w:szCs w:val="16"/>
          <w:lang w:val="en-NZ"/>
        </w:rPr>
        <w:t>300</w:t>
      </w:r>
      <w:r w:rsidRPr="00D7703B">
        <w:rPr>
          <w:rFonts w:ascii="Arial" w:hAnsi="Arial" w:cs="Arial"/>
          <w:sz w:val="16"/>
          <w:szCs w:val="16"/>
          <w:lang w:val="en-NZ"/>
        </w:rPr>
        <w:t xml:space="preserve"> children by providing access to safe water and sanitation services annually, which is a fundamental right that safeguards health and human dignity. </w:t>
      </w:r>
    </w:p>
    <w:p w14:paraId="128E9BA1" w14:textId="77777777" w:rsidR="007F382A" w:rsidRPr="00D7703B" w:rsidRDefault="007F382A" w:rsidP="007F382A">
      <w:pPr>
        <w:pStyle w:val="Numbered"/>
        <w:numPr>
          <w:ilvl w:val="2"/>
          <w:numId w:val="3"/>
        </w:numPr>
        <w:spacing w:after="0"/>
        <w:ind w:left="425" w:hanging="425"/>
        <w:jc w:val="both"/>
        <w:rPr>
          <w:rFonts w:ascii="Arial" w:hAnsi="Arial" w:cs="Arial"/>
          <w:sz w:val="16"/>
          <w:szCs w:val="16"/>
          <w:lang w:val="en-NZ"/>
        </w:rPr>
      </w:pPr>
      <w:r w:rsidRPr="00D7703B">
        <w:rPr>
          <w:rFonts w:ascii="Arial" w:hAnsi="Arial" w:cs="Arial"/>
          <w:sz w:val="16"/>
          <w:szCs w:val="16"/>
          <w:lang w:val="en-NZ"/>
        </w:rPr>
        <w:t xml:space="preserve">These Terms of Reference aim to guide a bidding exercise to identify suitable construction companies for procuring construction and repair services required by </w:t>
      </w:r>
      <w:proofErr w:type="spellStart"/>
      <w:r w:rsidRPr="00D7703B">
        <w:rPr>
          <w:rFonts w:ascii="Arial" w:hAnsi="Arial" w:cs="Arial"/>
          <w:sz w:val="16"/>
          <w:szCs w:val="16"/>
          <w:lang w:val="en-NZ"/>
        </w:rPr>
        <w:t>ToR</w:t>
      </w:r>
      <w:proofErr w:type="spellEnd"/>
      <w:r w:rsidRPr="00D7703B">
        <w:rPr>
          <w:rFonts w:ascii="Arial" w:hAnsi="Arial" w:cs="Arial"/>
          <w:sz w:val="16"/>
          <w:szCs w:val="16"/>
          <w:lang w:val="en-NZ"/>
        </w:rPr>
        <w:t xml:space="preserve"> and attached </w:t>
      </w:r>
      <w:proofErr w:type="spellStart"/>
      <w:r w:rsidRPr="00D7703B">
        <w:rPr>
          <w:rFonts w:ascii="Arial" w:hAnsi="Arial" w:cs="Arial"/>
          <w:sz w:val="16"/>
          <w:szCs w:val="16"/>
          <w:lang w:val="en-NZ"/>
        </w:rPr>
        <w:t>BoQs</w:t>
      </w:r>
      <w:proofErr w:type="spellEnd"/>
      <w:r w:rsidRPr="00D7703B">
        <w:rPr>
          <w:rFonts w:ascii="Arial" w:hAnsi="Arial" w:cs="Arial"/>
          <w:sz w:val="16"/>
          <w:szCs w:val="16"/>
          <w:lang w:val="en-NZ"/>
        </w:rPr>
        <w:t>.</w:t>
      </w:r>
    </w:p>
    <w:p w14:paraId="03F52418" w14:textId="15108307" w:rsidR="007F382A" w:rsidRPr="00D7703B" w:rsidRDefault="007F382A" w:rsidP="007F382A">
      <w:pPr>
        <w:pStyle w:val="Heading1"/>
        <w:numPr>
          <w:ilvl w:val="0"/>
          <w:numId w:val="16"/>
        </w:numPr>
        <w:rPr>
          <w:rFonts w:ascii="Arial" w:hAnsi="Arial"/>
          <w:sz w:val="20"/>
          <w:szCs w:val="20"/>
        </w:rPr>
      </w:pPr>
      <w:bookmarkStart w:id="10" w:name="_Toc9935992"/>
      <w:bookmarkStart w:id="11" w:name="_Toc9936456"/>
      <w:bookmarkStart w:id="12" w:name="_Toc9936727"/>
      <w:bookmarkStart w:id="13" w:name="_Toc9936997"/>
      <w:bookmarkStart w:id="14" w:name="_Toc9937267"/>
      <w:bookmarkStart w:id="15" w:name="_Toc9937537"/>
      <w:bookmarkStart w:id="16" w:name="_Toc9937807"/>
      <w:bookmarkStart w:id="17" w:name="_Toc9938077"/>
      <w:bookmarkStart w:id="18" w:name="_Toc9938347"/>
      <w:bookmarkStart w:id="19" w:name="_Toc9943727"/>
      <w:bookmarkStart w:id="20" w:name="_Toc9943999"/>
      <w:bookmarkStart w:id="21" w:name="_Toc9946947"/>
      <w:bookmarkStart w:id="22" w:name="_Toc9947219"/>
      <w:bookmarkStart w:id="23" w:name="_Toc9947835"/>
      <w:bookmarkStart w:id="24" w:name="_Toc9722550"/>
      <w:bookmarkStart w:id="25" w:name="_Toc9935993"/>
      <w:bookmarkStart w:id="26" w:name="_Toc9936457"/>
      <w:bookmarkStart w:id="27" w:name="_Toc9936728"/>
      <w:bookmarkStart w:id="28" w:name="_Toc9936998"/>
      <w:bookmarkStart w:id="29" w:name="_Toc9937268"/>
      <w:bookmarkStart w:id="30" w:name="_Toc9937538"/>
      <w:bookmarkStart w:id="31" w:name="_Toc9937808"/>
      <w:bookmarkStart w:id="32" w:name="_Toc9938078"/>
      <w:bookmarkStart w:id="33" w:name="_Toc9938348"/>
      <w:bookmarkStart w:id="34" w:name="_Toc9943728"/>
      <w:bookmarkStart w:id="35" w:name="_Toc9944000"/>
      <w:bookmarkStart w:id="36" w:name="_Toc9946948"/>
      <w:bookmarkStart w:id="37" w:name="_Toc9947220"/>
      <w:bookmarkStart w:id="38" w:name="_Toc9947836"/>
      <w:bookmarkStart w:id="39" w:name="_Toc9722551"/>
      <w:bookmarkStart w:id="40" w:name="_Toc9935994"/>
      <w:bookmarkStart w:id="41" w:name="_Toc9936458"/>
      <w:bookmarkStart w:id="42" w:name="_Toc9936729"/>
      <w:bookmarkStart w:id="43" w:name="_Toc9936999"/>
      <w:bookmarkStart w:id="44" w:name="_Toc9937269"/>
      <w:bookmarkStart w:id="45" w:name="_Toc9937539"/>
      <w:bookmarkStart w:id="46" w:name="_Toc9937809"/>
      <w:bookmarkStart w:id="47" w:name="_Toc9938079"/>
      <w:bookmarkStart w:id="48" w:name="_Toc9938349"/>
      <w:bookmarkStart w:id="49" w:name="_Toc9943729"/>
      <w:bookmarkStart w:id="50" w:name="_Toc9944001"/>
      <w:bookmarkStart w:id="51" w:name="_Toc9946949"/>
      <w:bookmarkStart w:id="52" w:name="_Toc9947221"/>
      <w:bookmarkStart w:id="53" w:name="_Toc9947837"/>
      <w:bookmarkStart w:id="54" w:name="_Toc9722552"/>
      <w:bookmarkStart w:id="55" w:name="_Toc9935995"/>
      <w:bookmarkStart w:id="56" w:name="_Toc9936459"/>
      <w:bookmarkStart w:id="57" w:name="_Toc9936730"/>
      <w:bookmarkStart w:id="58" w:name="_Toc9937000"/>
      <w:bookmarkStart w:id="59" w:name="_Toc9937270"/>
      <w:bookmarkStart w:id="60" w:name="_Toc9937540"/>
      <w:bookmarkStart w:id="61" w:name="_Toc9937810"/>
      <w:bookmarkStart w:id="62" w:name="_Toc9938080"/>
      <w:bookmarkStart w:id="63" w:name="_Toc9938350"/>
      <w:bookmarkStart w:id="64" w:name="_Toc9943730"/>
      <w:bookmarkStart w:id="65" w:name="_Toc9944002"/>
      <w:bookmarkStart w:id="66" w:name="_Toc9946950"/>
      <w:bookmarkStart w:id="67" w:name="_Toc9947222"/>
      <w:bookmarkStart w:id="68" w:name="_Toc9947838"/>
      <w:bookmarkStart w:id="69" w:name="_Toc9722553"/>
      <w:bookmarkStart w:id="70" w:name="_Toc9935996"/>
      <w:bookmarkStart w:id="71" w:name="_Toc9936460"/>
      <w:bookmarkStart w:id="72" w:name="_Toc9936731"/>
      <w:bookmarkStart w:id="73" w:name="_Toc9937001"/>
      <w:bookmarkStart w:id="74" w:name="_Toc9937271"/>
      <w:bookmarkStart w:id="75" w:name="_Toc9937541"/>
      <w:bookmarkStart w:id="76" w:name="_Toc9937811"/>
      <w:bookmarkStart w:id="77" w:name="_Toc9938081"/>
      <w:bookmarkStart w:id="78" w:name="_Toc9938351"/>
      <w:bookmarkStart w:id="79" w:name="_Toc9943731"/>
      <w:bookmarkStart w:id="80" w:name="_Toc9944003"/>
      <w:bookmarkStart w:id="81" w:name="_Toc9946951"/>
      <w:bookmarkStart w:id="82" w:name="_Toc9947223"/>
      <w:bookmarkStart w:id="83" w:name="_Toc9947839"/>
      <w:bookmarkStart w:id="84" w:name="_Toc9935997"/>
      <w:bookmarkStart w:id="85" w:name="_Toc9936461"/>
      <w:bookmarkStart w:id="86" w:name="_Toc9936732"/>
      <w:bookmarkStart w:id="87" w:name="_Toc9937002"/>
      <w:bookmarkStart w:id="88" w:name="_Toc9937272"/>
      <w:bookmarkStart w:id="89" w:name="_Toc9937542"/>
      <w:bookmarkStart w:id="90" w:name="_Toc9937812"/>
      <w:bookmarkStart w:id="91" w:name="_Toc9938082"/>
      <w:bookmarkStart w:id="92" w:name="_Toc9938352"/>
      <w:bookmarkStart w:id="93" w:name="_Toc9943732"/>
      <w:bookmarkStart w:id="94" w:name="_Toc9944004"/>
      <w:bookmarkStart w:id="95" w:name="_Toc9946952"/>
      <w:bookmarkStart w:id="96" w:name="_Toc9947224"/>
      <w:bookmarkStart w:id="97" w:name="_Toc9947840"/>
      <w:bookmarkStart w:id="98" w:name="_Toc9935998"/>
      <w:bookmarkStart w:id="99" w:name="_Toc9936462"/>
      <w:bookmarkStart w:id="100" w:name="_Toc9936733"/>
      <w:bookmarkStart w:id="101" w:name="_Toc9937003"/>
      <w:bookmarkStart w:id="102" w:name="_Toc9937273"/>
      <w:bookmarkStart w:id="103" w:name="_Toc9937543"/>
      <w:bookmarkStart w:id="104" w:name="_Toc9937813"/>
      <w:bookmarkStart w:id="105" w:name="_Toc9938083"/>
      <w:bookmarkStart w:id="106" w:name="_Toc9938353"/>
      <w:bookmarkStart w:id="107" w:name="_Toc9943733"/>
      <w:bookmarkStart w:id="108" w:name="_Toc9944005"/>
      <w:bookmarkStart w:id="109" w:name="_Toc9946953"/>
      <w:bookmarkStart w:id="110" w:name="_Toc9947225"/>
      <w:bookmarkStart w:id="111" w:name="_Toc9947841"/>
      <w:bookmarkStart w:id="112" w:name="_Toc9935999"/>
      <w:bookmarkStart w:id="113" w:name="_Toc9936463"/>
      <w:bookmarkStart w:id="114" w:name="_Toc9936734"/>
      <w:bookmarkStart w:id="115" w:name="_Toc9937004"/>
      <w:bookmarkStart w:id="116" w:name="_Toc9937274"/>
      <w:bookmarkStart w:id="117" w:name="_Toc9937544"/>
      <w:bookmarkStart w:id="118" w:name="_Toc9937814"/>
      <w:bookmarkStart w:id="119" w:name="_Toc9938084"/>
      <w:bookmarkStart w:id="120" w:name="_Toc9938354"/>
      <w:bookmarkStart w:id="121" w:name="_Toc9943734"/>
      <w:bookmarkStart w:id="122" w:name="_Toc9944006"/>
      <w:bookmarkStart w:id="123" w:name="_Toc9946954"/>
      <w:bookmarkStart w:id="124" w:name="_Toc9947226"/>
      <w:bookmarkStart w:id="125" w:name="_Toc9947842"/>
      <w:bookmarkStart w:id="126" w:name="_Toc9936000"/>
      <w:bookmarkStart w:id="127" w:name="_Toc9936464"/>
      <w:bookmarkStart w:id="128" w:name="_Toc9936735"/>
      <w:bookmarkStart w:id="129" w:name="_Toc9937005"/>
      <w:bookmarkStart w:id="130" w:name="_Toc9937275"/>
      <w:bookmarkStart w:id="131" w:name="_Toc9937545"/>
      <w:bookmarkStart w:id="132" w:name="_Toc9937815"/>
      <w:bookmarkStart w:id="133" w:name="_Toc9938085"/>
      <w:bookmarkStart w:id="134" w:name="_Toc9938355"/>
      <w:bookmarkStart w:id="135" w:name="_Toc9943735"/>
      <w:bookmarkStart w:id="136" w:name="_Toc9944007"/>
      <w:bookmarkStart w:id="137" w:name="_Toc9946955"/>
      <w:bookmarkStart w:id="138" w:name="_Toc9947227"/>
      <w:bookmarkStart w:id="139" w:name="_Toc9947843"/>
      <w:bookmarkStart w:id="140" w:name="_Toc9936001"/>
      <w:bookmarkStart w:id="141" w:name="_Toc9936465"/>
      <w:bookmarkStart w:id="142" w:name="_Toc9936736"/>
      <w:bookmarkStart w:id="143" w:name="_Toc9937006"/>
      <w:bookmarkStart w:id="144" w:name="_Toc9937276"/>
      <w:bookmarkStart w:id="145" w:name="_Toc9937546"/>
      <w:bookmarkStart w:id="146" w:name="_Toc9937816"/>
      <w:bookmarkStart w:id="147" w:name="_Toc9938086"/>
      <w:bookmarkStart w:id="148" w:name="_Toc9938356"/>
      <w:bookmarkStart w:id="149" w:name="_Toc9943736"/>
      <w:bookmarkStart w:id="150" w:name="_Toc9944008"/>
      <w:bookmarkStart w:id="151" w:name="_Toc9946956"/>
      <w:bookmarkStart w:id="152" w:name="_Toc9947228"/>
      <w:bookmarkStart w:id="153" w:name="_Toc9947844"/>
      <w:bookmarkStart w:id="154" w:name="_Toc9724148"/>
      <w:bookmarkStart w:id="155" w:name="_Toc9724262"/>
      <w:bookmarkStart w:id="156" w:name="_Toc9724376"/>
      <w:bookmarkStart w:id="157" w:name="_Toc9724510"/>
      <w:bookmarkStart w:id="158" w:name="_Toc9936093"/>
      <w:bookmarkStart w:id="159" w:name="_Toc9936557"/>
      <w:bookmarkStart w:id="160" w:name="_Toc9936828"/>
      <w:bookmarkStart w:id="161" w:name="_Toc9937098"/>
      <w:bookmarkStart w:id="162" w:name="_Toc9937368"/>
      <w:bookmarkStart w:id="163" w:name="_Toc9937638"/>
      <w:bookmarkStart w:id="164" w:name="_Toc9937908"/>
      <w:bookmarkStart w:id="165" w:name="_Toc9938178"/>
      <w:bookmarkStart w:id="166" w:name="_Toc9938448"/>
      <w:bookmarkStart w:id="167" w:name="_Toc9943828"/>
      <w:bookmarkStart w:id="168" w:name="_Toc9944100"/>
      <w:bookmarkStart w:id="169" w:name="_Toc9947048"/>
      <w:bookmarkStart w:id="170" w:name="_Toc9947320"/>
      <w:bookmarkStart w:id="171" w:name="_Toc9947936"/>
      <w:bookmarkStart w:id="172" w:name="_Toc9724149"/>
      <w:bookmarkStart w:id="173" w:name="_Toc9724263"/>
      <w:bookmarkStart w:id="174" w:name="_Toc9724377"/>
      <w:bookmarkStart w:id="175" w:name="_Toc9724511"/>
      <w:bookmarkStart w:id="176" w:name="_Toc9936094"/>
      <w:bookmarkStart w:id="177" w:name="_Toc9936558"/>
      <w:bookmarkStart w:id="178" w:name="_Toc9936829"/>
      <w:bookmarkStart w:id="179" w:name="_Toc9937099"/>
      <w:bookmarkStart w:id="180" w:name="_Toc9937369"/>
      <w:bookmarkStart w:id="181" w:name="_Toc9937639"/>
      <w:bookmarkStart w:id="182" w:name="_Toc9937909"/>
      <w:bookmarkStart w:id="183" w:name="_Toc9938179"/>
      <w:bookmarkStart w:id="184" w:name="_Toc9938449"/>
      <w:bookmarkStart w:id="185" w:name="_Toc9943829"/>
      <w:bookmarkStart w:id="186" w:name="_Toc9944101"/>
      <w:bookmarkStart w:id="187" w:name="_Toc9947049"/>
      <w:bookmarkStart w:id="188" w:name="_Toc9947321"/>
      <w:bookmarkStart w:id="189" w:name="_Toc9947937"/>
      <w:bookmarkStart w:id="190" w:name="_Toc9724150"/>
      <w:bookmarkStart w:id="191" w:name="_Toc9724264"/>
      <w:bookmarkStart w:id="192" w:name="_Toc9724378"/>
      <w:bookmarkStart w:id="193" w:name="_Toc9724512"/>
      <w:bookmarkStart w:id="194" w:name="_Toc9936095"/>
      <w:bookmarkStart w:id="195" w:name="_Toc9936559"/>
      <w:bookmarkStart w:id="196" w:name="_Toc9936830"/>
      <w:bookmarkStart w:id="197" w:name="_Toc9937100"/>
      <w:bookmarkStart w:id="198" w:name="_Toc9937370"/>
      <w:bookmarkStart w:id="199" w:name="_Toc9937640"/>
      <w:bookmarkStart w:id="200" w:name="_Toc9937910"/>
      <w:bookmarkStart w:id="201" w:name="_Toc9938180"/>
      <w:bookmarkStart w:id="202" w:name="_Toc9938450"/>
      <w:bookmarkStart w:id="203" w:name="_Toc9943830"/>
      <w:bookmarkStart w:id="204" w:name="_Toc9944102"/>
      <w:bookmarkStart w:id="205" w:name="_Toc9947050"/>
      <w:bookmarkStart w:id="206" w:name="_Toc9947322"/>
      <w:bookmarkStart w:id="207" w:name="_Toc9947938"/>
      <w:bookmarkStart w:id="208" w:name="_Toc10231216"/>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sidRPr="21DE144D">
        <w:rPr>
          <w:rFonts w:ascii="Arial" w:hAnsi="Arial"/>
          <w:sz w:val="20"/>
          <w:szCs w:val="20"/>
        </w:rPr>
        <w:t>DEF</w:t>
      </w:r>
      <w:r w:rsidR="4714BAE2" w:rsidRPr="21DE144D">
        <w:rPr>
          <w:rFonts w:ascii="Arial" w:hAnsi="Arial"/>
          <w:sz w:val="20"/>
          <w:szCs w:val="20"/>
        </w:rPr>
        <w:t>I</w:t>
      </w:r>
      <w:r w:rsidRPr="21DE144D">
        <w:rPr>
          <w:rFonts w:ascii="Arial" w:hAnsi="Arial"/>
          <w:sz w:val="20"/>
          <w:szCs w:val="20"/>
        </w:rPr>
        <w:t>NITION</w:t>
      </w:r>
      <w:bookmarkEnd w:id="208"/>
    </w:p>
    <w:p w14:paraId="6E764D76" w14:textId="77777777" w:rsidR="007F382A" w:rsidRPr="00D7703B" w:rsidRDefault="007F382A" w:rsidP="007F382A">
      <w:pPr>
        <w:pStyle w:val="Numbered"/>
        <w:numPr>
          <w:ilvl w:val="1"/>
          <w:numId w:val="10"/>
        </w:numPr>
        <w:spacing w:after="60"/>
        <w:ind w:left="426" w:hanging="426"/>
        <w:jc w:val="both"/>
        <w:rPr>
          <w:rFonts w:ascii="Arial" w:hAnsi="Arial" w:cs="Arial"/>
          <w:sz w:val="16"/>
          <w:szCs w:val="16"/>
          <w:lang w:val="en-US"/>
        </w:rPr>
      </w:pPr>
      <w:r w:rsidRPr="00D7703B">
        <w:rPr>
          <w:rFonts w:ascii="Arial" w:hAnsi="Arial" w:cs="Arial"/>
          <w:b/>
          <w:bCs/>
          <w:sz w:val="16"/>
          <w:szCs w:val="16"/>
          <w:lang w:val="en-NZ"/>
        </w:rPr>
        <w:t>Rehabilitation of the WASH facilities</w:t>
      </w:r>
      <w:r w:rsidRPr="00D7703B">
        <w:rPr>
          <w:rFonts w:ascii="Arial" w:hAnsi="Arial" w:cs="Arial"/>
          <w:sz w:val="16"/>
          <w:szCs w:val="16"/>
          <w:lang w:val="en-NZ"/>
        </w:rPr>
        <w:t xml:space="preserve"> refers to the demolition &amp; reconstruction work within the existing building, mentioned below as generic items. They will vary based on the specific needs of each building. The range of works will include the demolition of the existing facilities (separation walls, the dismantling of the old tiles and plaster, removing of the wooden moulding elements, the dismantling of the sanitary equipment and elements, e.g., sinks, toilet seats</w:t>
      </w:r>
      <w:r w:rsidRPr="00D7703B">
        <w:rPr>
          <w:rFonts w:ascii="Arial" w:hAnsi="Arial" w:cs="Arial"/>
          <w:sz w:val="16"/>
          <w:szCs w:val="16"/>
          <w:lang w:val="en-US"/>
        </w:rPr>
        <w:t>)</w:t>
      </w:r>
      <w:r w:rsidRPr="00D7703B">
        <w:rPr>
          <w:rFonts w:ascii="Arial" w:hAnsi="Arial" w:cs="Arial"/>
          <w:sz w:val="16"/>
          <w:szCs w:val="16"/>
          <w:lang w:val="en-NZ"/>
        </w:rPr>
        <w:t xml:space="preserve"> </w:t>
      </w:r>
    </w:p>
    <w:p w14:paraId="4B86902B" w14:textId="09992188" w:rsidR="007F382A" w:rsidRPr="00D7703B" w:rsidRDefault="007F382A" w:rsidP="007F382A">
      <w:pPr>
        <w:pStyle w:val="Numbered"/>
        <w:numPr>
          <w:ilvl w:val="1"/>
          <w:numId w:val="10"/>
        </w:numPr>
        <w:spacing w:after="60"/>
        <w:ind w:left="426" w:hanging="426"/>
        <w:jc w:val="both"/>
        <w:rPr>
          <w:rFonts w:ascii="Arial" w:hAnsi="Arial" w:cs="Arial"/>
          <w:sz w:val="16"/>
          <w:szCs w:val="16"/>
          <w:lang w:val="en-NZ"/>
        </w:rPr>
      </w:pPr>
      <w:r w:rsidRPr="00D7703B">
        <w:rPr>
          <w:rFonts w:ascii="Arial" w:hAnsi="Arial" w:cs="Arial"/>
          <w:b/>
          <w:bCs/>
          <w:sz w:val="16"/>
          <w:szCs w:val="16"/>
          <w:lang w:val="en-NZ"/>
        </w:rPr>
        <w:t>Reconstruction of the WASH facilities</w:t>
      </w:r>
      <w:r w:rsidRPr="00D7703B">
        <w:rPr>
          <w:rFonts w:ascii="Arial" w:hAnsi="Arial" w:cs="Arial"/>
          <w:sz w:val="16"/>
          <w:szCs w:val="16"/>
          <w:lang w:val="en-NZ"/>
        </w:rPr>
        <w:t xml:space="preserve"> is the process of equipping and performing renovation works of the existing spaces and includes the following areas: electricity, ventilation, water and sanitation plumbing, indoor </w:t>
      </w:r>
      <w:proofErr w:type="gramStart"/>
      <w:r w:rsidRPr="00D7703B">
        <w:rPr>
          <w:rFonts w:ascii="Arial" w:hAnsi="Arial" w:cs="Arial"/>
          <w:sz w:val="16"/>
          <w:szCs w:val="16"/>
          <w:lang w:val="en-NZ"/>
        </w:rPr>
        <w:t>renovation</w:t>
      </w:r>
      <w:proofErr w:type="gramEnd"/>
      <w:r w:rsidRPr="00D7703B">
        <w:rPr>
          <w:rFonts w:ascii="Arial" w:hAnsi="Arial" w:cs="Arial"/>
          <w:sz w:val="16"/>
          <w:szCs w:val="16"/>
          <w:lang w:val="en-NZ"/>
        </w:rPr>
        <w:t xml:space="preserve"> and repairs. The spectrum of works would include installation of the electric cables for lighting and sockets, plastering of the and preparatory works for tiles, floor coverage with the recommended </w:t>
      </w:r>
      <w:r w:rsidR="00766E57" w:rsidRPr="00D7703B">
        <w:rPr>
          <w:rFonts w:ascii="Arial" w:hAnsi="Arial" w:cs="Arial"/>
          <w:sz w:val="16"/>
          <w:szCs w:val="16"/>
          <w:lang w:val="en-NZ"/>
        </w:rPr>
        <w:t>waterproof</w:t>
      </w:r>
      <w:r w:rsidRPr="00D7703B">
        <w:rPr>
          <w:rFonts w:ascii="Arial" w:hAnsi="Arial" w:cs="Arial"/>
          <w:sz w:val="16"/>
          <w:szCs w:val="16"/>
          <w:lang w:val="en-NZ"/>
        </w:rPr>
        <w:t xml:space="preserve"> materials, installation of the tiles on the walls and floors, installation of the sanitary equipment( sinks/washing basins, toilet seats, soap dispensers, toilet paper dispensers, mirrors, hand dryers, faucets with all the required pipes and fittings, installation of separators/partitions/ cubicles, installation of doors, etc. </w:t>
      </w:r>
    </w:p>
    <w:p w14:paraId="04559578" w14:textId="77777777" w:rsidR="007F382A" w:rsidRPr="00D7703B" w:rsidRDefault="007F382A" w:rsidP="007F382A">
      <w:pPr>
        <w:pStyle w:val="Numbered"/>
        <w:tabs>
          <w:tab w:val="clear" w:pos="2216"/>
        </w:tabs>
        <w:spacing w:after="60"/>
        <w:ind w:left="426" w:firstLine="0"/>
        <w:jc w:val="both"/>
        <w:rPr>
          <w:rFonts w:ascii="Arial" w:hAnsi="Arial" w:cs="Arial"/>
          <w:sz w:val="16"/>
          <w:szCs w:val="16"/>
          <w:lang w:val="en-NZ"/>
        </w:rPr>
      </w:pPr>
      <w:r w:rsidRPr="00D7703B">
        <w:rPr>
          <w:rFonts w:ascii="Arial" w:hAnsi="Arial" w:cs="Arial"/>
          <w:sz w:val="16"/>
          <w:szCs w:val="16"/>
          <w:lang w:val="en-NZ"/>
        </w:rPr>
        <w:t xml:space="preserve">The works should be planned according to the WASH in schools Sanitary Norms and UNICEF best practices. After the work completion, WASH facilities must be fully functional. </w:t>
      </w:r>
    </w:p>
    <w:p w14:paraId="37C9C420" w14:textId="77777777" w:rsidR="007F382A" w:rsidRPr="00D7703B" w:rsidRDefault="007F382A" w:rsidP="007F382A">
      <w:pPr>
        <w:pStyle w:val="Heading1"/>
        <w:rPr>
          <w:rFonts w:ascii="Arial" w:hAnsi="Arial"/>
          <w:sz w:val="20"/>
          <w:szCs w:val="20"/>
        </w:rPr>
      </w:pPr>
      <w:bookmarkStart w:id="209" w:name="_Toc10231217"/>
      <w:r w:rsidRPr="00D7703B">
        <w:rPr>
          <w:rFonts w:ascii="Arial" w:hAnsi="Arial"/>
          <w:sz w:val="20"/>
          <w:szCs w:val="20"/>
        </w:rPr>
        <w:t>SCOPE OF WORK</w:t>
      </w:r>
      <w:bookmarkEnd w:id="209"/>
    </w:p>
    <w:p w14:paraId="5275D33F" w14:textId="77777777" w:rsidR="007F382A" w:rsidRPr="00D7703B" w:rsidRDefault="007F382A" w:rsidP="007F382A">
      <w:pPr>
        <w:pStyle w:val="Numbered"/>
        <w:numPr>
          <w:ilvl w:val="1"/>
          <w:numId w:val="10"/>
        </w:numPr>
        <w:spacing w:after="60"/>
        <w:ind w:left="425" w:hanging="425"/>
        <w:jc w:val="both"/>
        <w:rPr>
          <w:rFonts w:ascii="Arial" w:hAnsi="Arial" w:cs="Arial"/>
          <w:sz w:val="16"/>
          <w:szCs w:val="16"/>
          <w:lang w:val="en-NZ"/>
        </w:rPr>
      </w:pPr>
      <w:r w:rsidRPr="00D7703B">
        <w:rPr>
          <w:rFonts w:ascii="Arial" w:hAnsi="Arial" w:cs="Arial"/>
          <w:b/>
          <w:bCs/>
          <w:sz w:val="16"/>
          <w:szCs w:val="16"/>
          <w:lang w:val="en-NZ"/>
        </w:rPr>
        <w:t>Objective:</w:t>
      </w:r>
      <w:r w:rsidRPr="00D7703B">
        <w:rPr>
          <w:rFonts w:ascii="Arial" w:hAnsi="Arial" w:cs="Arial"/>
          <w:sz w:val="16"/>
          <w:szCs w:val="16"/>
          <w:lang w:val="en-NZ"/>
        </w:rPr>
        <w:t xml:space="preserve"> </w:t>
      </w:r>
      <w:bookmarkStart w:id="210" w:name="_Hlk39420084"/>
      <w:r w:rsidRPr="00D7703B">
        <w:rPr>
          <w:rFonts w:ascii="Arial" w:hAnsi="Arial" w:cs="Arial"/>
          <w:sz w:val="16"/>
          <w:szCs w:val="16"/>
          <w:lang w:val="en-NZ"/>
        </w:rPr>
        <w:t xml:space="preserve">The objective of these Terms of Reference is to guide a bidding exercise to identify suitable Contractors to execute the Works described below within the agreed quality, </w:t>
      </w:r>
      <w:proofErr w:type="gramStart"/>
      <w:r w:rsidRPr="00D7703B">
        <w:rPr>
          <w:rFonts w:ascii="Arial" w:hAnsi="Arial" w:cs="Arial"/>
          <w:sz w:val="16"/>
          <w:szCs w:val="16"/>
          <w:lang w:val="en-NZ"/>
        </w:rPr>
        <w:t>budget</w:t>
      </w:r>
      <w:proofErr w:type="gramEnd"/>
      <w:r w:rsidRPr="00D7703B">
        <w:rPr>
          <w:rFonts w:ascii="Arial" w:hAnsi="Arial" w:cs="Arial"/>
          <w:sz w:val="16"/>
          <w:szCs w:val="16"/>
          <w:lang w:val="en-NZ"/>
        </w:rPr>
        <w:t xml:space="preserve"> and timeline. The general aim of the Project is to improve the WASH facilities and services, contributing to improved access to quality education in the schools listed below.</w:t>
      </w:r>
    </w:p>
    <w:bookmarkEnd w:id="210"/>
    <w:p w14:paraId="10CF9128" w14:textId="3FAB0605" w:rsidR="007F382A" w:rsidRPr="00B27B9D" w:rsidRDefault="007F382A" w:rsidP="001779F6">
      <w:pPr>
        <w:pStyle w:val="Numbered"/>
        <w:numPr>
          <w:ilvl w:val="1"/>
          <w:numId w:val="10"/>
        </w:numPr>
        <w:spacing w:after="60"/>
        <w:ind w:left="425" w:hanging="425"/>
        <w:jc w:val="both"/>
        <w:rPr>
          <w:rFonts w:ascii="Arial" w:hAnsi="Arial" w:cs="Arial"/>
          <w:sz w:val="16"/>
          <w:szCs w:val="16"/>
          <w:lang w:val="en-NZ"/>
        </w:rPr>
      </w:pPr>
      <w:r w:rsidRPr="4CCFE978">
        <w:rPr>
          <w:rFonts w:ascii="Arial" w:hAnsi="Arial" w:cs="Arial"/>
          <w:b/>
          <w:bCs/>
          <w:sz w:val="16"/>
          <w:szCs w:val="16"/>
          <w:lang w:val="en-NZ"/>
        </w:rPr>
        <w:t>Nature of works and location:</w:t>
      </w:r>
      <w:r w:rsidRPr="4CCFE978">
        <w:rPr>
          <w:rFonts w:ascii="Arial" w:hAnsi="Arial" w:cs="Arial"/>
          <w:sz w:val="16"/>
          <w:szCs w:val="16"/>
          <w:lang w:val="en-NZ"/>
        </w:rPr>
        <w:t xml:space="preserve"> This Project includes rehabilitation of the WASH facilities in </w:t>
      </w:r>
      <w:r w:rsidR="001C45CB" w:rsidRPr="4CCFE978">
        <w:rPr>
          <w:rFonts w:ascii="Arial" w:hAnsi="Arial" w:cs="Arial"/>
          <w:sz w:val="16"/>
          <w:szCs w:val="16"/>
          <w:lang w:val="en-NZ"/>
        </w:rPr>
        <w:t xml:space="preserve">the </w:t>
      </w:r>
      <w:r w:rsidRPr="4CCFE978">
        <w:rPr>
          <w:rFonts w:ascii="Arial" w:hAnsi="Arial" w:cs="Arial"/>
          <w:sz w:val="16"/>
          <w:szCs w:val="16"/>
          <w:lang w:val="en-NZ"/>
        </w:rPr>
        <w:t>educational institution:</w:t>
      </w:r>
      <w:r w:rsidR="001C45CB" w:rsidRPr="4CCFE978">
        <w:rPr>
          <w:rFonts w:ascii="Arial" w:hAnsi="Arial" w:cs="Arial"/>
          <w:sz w:val="16"/>
          <w:szCs w:val="16"/>
          <w:lang w:val="en-NZ"/>
        </w:rPr>
        <w:t xml:space="preserve"> Taras </w:t>
      </w:r>
      <w:proofErr w:type="spellStart"/>
      <w:r w:rsidR="001C45CB" w:rsidRPr="4CCFE978">
        <w:rPr>
          <w:rFonts w:ascii="Arial" w:hAnsi="Arial" w:cs="Arial"/>
          <w:sz w:val="16"/>
          <w:szCs w:val="16"/>
          <w:lang w:val="en-NZ"/>
        </w:rPr>
        <w:t>Sevcenko</w:t>
      </w:r>
      <w:proofErr w:type="spellEnd"/>
      <w:r w:rsidR="004706EE" w:rsidRPr="4CCFE978">
        <w:rPr>
          <w:rFonts w:ascii="Arial" w:hAnsi="Arial" w:cs="Arial"/>
          <w:sz w:val="16"/>
          <w:szCs w:val="16"/>
          <w:lang w:val="en-NZ"/>
        </w:rPr>
        <w:t xml:space="preserve"> </w:t>
      </w:r>
      <w:proofErr w:type="spellStart"/>
      <w:r w:rsidR="007C3813" w:rsidRPr="4CCFE978">
        <w:rPr>
          <w:rFonts w:ascii="Arial" w:hAnsi="Arial" w:cs="Arial"/>
          <w:sz w:val="16"/>
          <w:szCs w:val="16"/>
          <w:lang w:val="en-NZ"/>
        </w:rPr>
        <w:t>Gimnazium</w:t>
      </w:r>
      <w:proofErr w:type="spellEnd"/>
      <w:r w:rsidR="001C45CB" w:rsidRPr="4CCFE978">
        <w:rPr>
          <w:rFonts w:ascii="Arial" w:hAnsi="Arial" w:cs="Arial"/>
          <w:sz w:val="16"/>
          <w:szCs w:val="16"/>
          <w:lang w:val="en-NZ"/>
        </w:rPr>
        <w:t>, located in the Chisinau city</w:t>
      </w:r>
      <w:r w:rsidR="007C3813" w:rsidRPr="4CCFE978">
        <w:rPr>
          <w:rFonts w:ascii="Arial" w:hAnsi="Arial" w:cs="Arial"/>
          <w:sz w:val="16"/>
          <w:szCs w:val="16"/>
          <w:lang w:val="en-NZ"/>
        </w:rPr>
        <w:t>.</w:t>
      </w:r>
      <w:r w:rsidR="00AC671F" w:rsidRPr="4CCFE978">
        <w:rPr>
          <w:rFonts w:ascii="Arial" w:hAnsi="Arial" w:cs="Arial"/>
          <w:sz w:val="16"/>
          <w:szCs w:val="16"/>
          <w:lang w:val="en-NZ"/>
        </w:rPr>
        <w:t xml:space="preserve"> </w:t>
      </w:r>
      <w:bookmarkStart w:id="211" w:name="_Hlk39420243"/>
      <w:r w:rsidR="3704C5B0" w:rsidRPr="4CCFE978">
        <w:rPr>
          <w:rFonts w:ascii="Arial" w:hAnsi="Arial" w:cs="Arial"/>
          <w:sz w:val="16"/>
          <w:szCs w:val="16"/>
          <w:lang w:val="en-NZ"/>
        </w:rPr>
        <w:t>Specifically,</w:t>
      </w:r>
      <w:r w:rsidR="00A61377" w:rsidRPr="4CCFE978">
        <w:rPr>
          <w:rFonts w:ascii="Arial" w:hAnsi="Arial" w:cs="Arial"/>
          <w:sz w:val="16"/>
          <w:szCs w:val="16"/>
          <w:lang w:val="en-NZ"/>
        </w:rPr>
        <w:t xml:space="preserve"> the intervention will be </w:t>
      </w:r>
      <w:r w:rsidR="677C0554" w:rsidRPr="4CCFE978">
        <w:rPr>
          <w:rFonts w:ascii="Arial" w:hAnsi="Arial" w:cs="Arial"/>
          <w:sz w:val="16"/>
          <w:szCs w:val="16"/>
          <w:lang w:val="en-NZ"/>
        </w:rPr>
        <w:t>carried</w:t>
      </w:r>
      <w:r w:rsidR="00A61377" w:rsidRPr="4CCFE978">
        <w:rPr>
          <w:rFonts w:ascii="Arial" w:hAnsi="Arial" w:cs="Arial"/>
          <w:sz w:val="16"/>
          <w:szCs w:val="16"/>
          <w:lang w:val="en-NZ"/>
        </w:rPr>
        <w:t xml:space="preserve"> out in </w:t>
      </w:r>
      <w:r w:rsidR="00280A7D" w:rsidRPr="4CCFE978">
        <w:rPr>
          <w:rFonts w:ascii="Arial" w:hAnsi="Arial" w:cs="Arial"/>
          <w:sz w:val="16"/>
          <w:szCs w:val="16"/>
          <w:lang w:val="en-NZ"/>
        </w:rPr>
        <w:t>7</w:t>
      </w:r>
      <w:r w:rsidR="00576362" w:rsidRPr="4CCFE978">
        <w:rPr>
          <w:rFonts w:ascii="Arial" w:hAnsi="Arial" w:cs="Arial"/>
          <w:sz w:val="16"/>
          <w:szCs w:val="16"/>
          <w:lang w:val="en-NZ"/>
        </w:rPr>
        <w:t xml:space="preserve"> (</w:t>
      </w:r>
      <w:r w:rsidR="00280A7D" w:rsidRPr="4CCFE978">
        <w:rPr>
          <w:rFonts w:ascii="Arial" w:hAnsi="Arial" w:cs="Arial"/>
          <w:sz w:val="16"/>
          <w:szCs w:val="16"/>
          <w:lang w:val="en-NZ"/>
        </w:rPr>
        <w:t>seven</w:t>
      </w:r>
      <w:r w:rsidR="00576362" w:rsidRPr="4CCFE978">
        <w:rPr>
          <w:rFonts w:ascii="Arial" w:hAnsi="Arial" w:cs="Arial"/>
          <w:sz w:val="16"/>
          <w:szCs w:val="16"/>
          <w:lang w:val="en-NZ"/>
        </w:rPr>
        <w:t>)</w:t>
      </w:r>
      <w:r w:rsidR="00A61377" w:rsidRPr="4CCFE978">
        <w:rPr>
          <w:rFonts w:ascii="Arial" w:hAnsi="Arial" w:cs="Arial"/>
          <w:sz w:val="16"/>
          <w:szCs w:val="16"/>
          <w:lang w:val="en-NZ"/>
        </w:rPr>
        <w:t xml:space="preserve"> sanitary groups located </w:t>
      </w:r>
      <w:r w:rsidR="00C932E7" w:rsidRPr="4CCFE978">
        <w:rPr>
          <w:rFonts w:ascii="Arial" w:hAnsi="Arial" w:cs="Arial"/>
          <w:sz w:val="16"/>
          <w:szCs w:val="16"/>
          <w:lang w:val="en-NZ"/>
        </w:rPr>
        <w:t>on 1</w:t>
      </w:r>
      <w:r w:rsidR="00C932E7" w:rsidRPr="4CCFE978">
        <w:rPr>
          <w:rFonts w:ascii="Arial" w:hAnsi="Arial" w:cs="Arial"/>
          <w:sz w:val="16"/>
          <w:szCs w:val="16"/>
          <w:vertAlign w:val="superscript"/>
          <w:lang w:val="en-NZ"/>
        </w:rPr>
        <w:t>st</w:t>
      </w:r>
      <w:r w:rsidR="001A57A4" w:rsidRPr="4CCFE978">
        <w:rPr>
          <w:rFonts w:ascii="Arial" w:hAnsi="Arial" w:cs="Arial"/>
          <w:sz w:val="16"/>
          <w:szCs w:val="16"/>
          <w:lang w:val="en-NZ"/>
        </w:rPr>
        <w:t>,</w:t>
      </w:r>
      <w:r w:rsidR="00C932E7" w:rsidRPr="4CCFE978">
        <w:rPr>
          <w:rFonts w:ascii="Arial" w:hAnsi="Arial" w:cs="Arial"/>
          <w:sz w:val="16"/>
          <w:szCs w:val="16"/>
          <w:lang w:val="en-NZ"/>
        </w:rPr>
        <w:t xml:space="preserve"> </w:t>
      </w:r>
      <w:proofErr w:type="gramStart"/>
      <w:r w:rsidR="00BF6133" w:rsidRPr="4CCFE978">
        <w:rPr>
          <w:rFonts w:ascii="Arial" w:hAnsi="Arial" w:cs="Arial"/>
          <w:sz w:val="16"/>
          <w:szCs w:val="16"/>
          <w:lang w:val="en-NZ"/>
        </w:rPr>
        <w:t>3</w:t>
      </w:r>
      <w:r w:rsidR="00BF6133" w:rsidRPr="4CCFE978">
        <w:rPr>
          <w:rFonts w:ascii="Arial" w:hAnsi="Arial" w:cs="Arial"/>
          <w:sz w:val="16"/>
          <w:szCs w:val="16"/>
          <w:vertAlign w:val="superscript"/>
          <w:lang w:val="en-NZ"/>
        </w:rPr>
        <w:t>r</w:t>
      </w:r>
      <w:r w:rsidR="00C932E7" w:rsidRPr="4CCFE978">
        <w:rPr>
          <w:rFonts w:ascii="Arial" w:hAnsi="Arial" w:cs="Arial"/>
          <w:sz w:val="16"/>
          <w:szCs w:val="16"/>
          <w:vertAlign w:val="superscript"/>
          <w:lang w:val="en-NZ"/>
        </w:rPr>
        <w:t>d</w:t>
      </w:r>
      <w:proofErr w:type="gramEnd"/>
      <w:r w:rsidR="00C932E7" w:rsidRPr="4CCFE978">
        <w:rPr>
          <w:rFonts w:ascii="Arial" w:hAnsi="Arial" w:cs="Arial"/>
          <w:sz w:val="16"/>
          <w:szCs w:val="16"/>
          <w:lang w:val="en-NZ"/>
        </w:rPr>
        <w:t xml:space="preserve"> </w:t>
      </w:r>
      <w:r w:rsidR="001A57A4" w:rsidRPr="4CCFE978">
        <w:rPr>
          <w:rFonts w:ascii="Arial" w:hAnsi="Arial" w:cs="Arial"/>
          <w:sz w:val="16"/>
          <w:szCs w:val="16"/>
          <w:lang w:val="en-NZ"/>
        </w:rPr>
        <w:t>and 4</w:t>
      </w:r>
      <w:r w:rsidR="001A57A4" w:rsidRPr="4CCFE978">
        <w:rPr>
          <w:rFonts w:ascii="Arial" w:hAnsi="Arial" w:cs="Arial"/>
          <w:sz w:val="16"/>
          <w:szCs w:val="16"/>
          <w:vertAlign w:val="superscript"/>
          <w:lang w:val="en-NZ"/>
        </w:rPr>
        <w:t>th</w:t>
      </w:r>
      <w:r w:rsidR="001A57A4" w:rsidRPr="4CCFE978">
        <w:rPr>
          <w:rFonts w:ascii="Arial" w:hAnsi="Arial" w:cs="Arial"/>
          <w:sz w:val="16"/>
          <w:szCs w:val="16"/>
          <w:lang w:val="en-NZ"/>
        </w:rPr>
        <w:t xml:space="preserve"> </w:t>
      </w:r>
      <w:r w:rsidR="00C932E7" w:rsidRPr="4CCFE978">
        <w:rPr>
          <w:rFonts w:ascii="Arial" w:hAnsi="Arial" w:cs="Arial"/>
          <w:sz w:val="16"/>
          <w:szCs w:val="16"/>
          <w:lang w:val="en-NZ"/>
        </w:rPr>
        <w:t>floor</w:t>
      </w:r>
      <w:r w:rsidR="00BF6133" w:rsidRPr="4CCFE978">
        <w:rPr>
          <w:rFonts w:ascii="Arial" w:hAnsi="Arial" w:cs="Arial"/>
          <w:sz w:val="16"/>
          <w:szCs w:val="16"/>
          <w:lang w:val="en-NZ"/>
        </w:rPr>
        <w:t>s</w:t>
      </w:r>
      <w:r w:rsidR="00C932E7" w:rsidRPr="4CCFE978">
        <w:rPr>
          <w:rFonts w:ascii="Arial" w:hAnsi="Arial" w:cs="Arial"/>
          <w:sz w:val="16"/>
          <w:szCs w:val="16"/>
          <w:lang w:val="en-NZ"/>
        </w:rPr>
        <w:t xml:space="preserve"> of the institution</w:t>
      </w:r>
      <w:r w:rsidR="00F2390C" w:rsidRPr="4CCFE978">
        <w:rPr>
          <w:rFonts w:ascii="Arial" w:hAnsi="Arial" w:cs="Arial"/>
          <w:sz w:val="16"/>
          <w:szCs w:val="16"/>
          <w:lang w:val="en-NZ"/>
        </w:rPr>
        <w:t>,</w:t>
      </w:r>
      <w:r w:rsidR="00B27B9D" w:rsidRPr="4CCFE978">
        <w:rPr>
          <w:rFonts w:ascii="Arial" w:hAnsi="Arial" w:cs="Arial"/>
          <w:sz w:val="16"/>
          <w:szCs w:val="16"/>
          <w:lang w:val="en-NZ"/>
        </w:rPr>
        <w:t xml:space="preserve"> involving </w:t>
      </w:r>
      <w:r w:rsidR="001C57B8" w:rsidRPr="4CCFE978">
        <w:rPr>
          <w:rFonts w:ascii="Arial" w:hAnsi="Arial" w:cs="Arial"/>
          <w:sz w:val="16"/>
          <w:szCs w:val="16"/>
          <w:lang w:val="en-NZ"/>
        </w:rPr>
        <w:t>such works like</w:t>
      </w:r>
      <w:r w:rsidR="00E00242" w:rsidRPr="4CCFE978">
        <w:rPr>
          <w:rFonts w:ascii="Arial" w:hAnsi="Arial" w:cs="Arial"/>
          <w:sz w:val="16"/>
          <w:szCs w:val="16"/>
          <w:lang w:val="en-NZ"/>
        </w:rPr>
        <w:t>:</w:t>
      </w:r>
    </w:p>
    <w:p w14:paraId="5B0D289A" w14:textId="7DB81BB5" w:rsidR="00E00242" w:rsidRPr="001779F6" w:rsidRDefault="00E00242" w:rsidP="00E00242">
      <w:pPr>
        <w:pStyle w:val="Numbered"/>
        <w:tabs>
          <w:tab w:val="clear" w:pos="2216"/>
        </w:tabs>
        <w:spacing w:after="60"/>
        <w:ind w:left="425" w:firstLine="0"/>
        <w:jc w:val="both"/>
        <w:rPr>
          <w:rFonts w:ascii="Arial" w:hAnsi="Arial" w:cs="Arial"/>
          <w:sz w:val="16"/>
          <w:szCs w:val="16"/>
          <w:lang w:val="en-NZ"/>
        </w:rPr>
      </w:pPr>
      <w:r w:rsidRPr="001779F6">
        <w:rPr>
          <w:rFonts w:ascii="Arial" w:hAnsi="Arial" w:cs="Arial"/>
          <w:sz w:val="16"/>
          <w:szCs w:val="16"/>
          <w:u w:val="single"/>
          <w:lang w:val="en-NZ"/>
        </w:rPr>
        <w:t>Demolition and Construction</w:t>
      </w:r>
      <w:r w:rsidRPr="001779F6">
        <w:rPr>
          <w:rFonts w:ascii="Arial" w:hAnsi="Arial" w:cs="Arial"/>
          <w:sz w:val="16"/>
          <w:szCs w:val="16"/>
          <w:lang w:val="en-NZ"/>
        </w:rPr>
        <w:t xml:space="preserve">: Involves physical removal of old installations and construction of new </w:t>
      </w:r>
      <w:proofErr w:type="gramStart"/>
      <w:r w:rsidRPr="001779F6">
        <w:rPr>
          <w:rFonts w:ascii="Arial" w:hAnsi="Arial" w:cs="Arial"/>
          <w:sz w:val="16"/>
          <w:szCs w:val="16"/>
          <w:lang w:val="en-NZ"/>
        </w:rPr>
        <w:t>structures</w:t>
      </w:r>
      <w:r w:rsidR="00AF11F0" w:rsidRPr="001779F6">
        <w:rPr>
          <w:rFonts w:ascii="Arial" w:hAnsi="Arial" w:cs="Arial"/>
          <w:sz w:val="16"/>
          <w:szCs w:val="16"/>
          <w:lang w:val="en-NZ"/>
        </w:rPr>
        <w:t>;</w:t>
      </w:r>
      <w:proofErr w:type="gramEnd"/>
    </w:p>
    <w:p w14:paraId="099D746D" w14:textId="7387DD63" w:rsidR="00EE21D1" w:rsidRPr="001779F6" w:rsidRDefault="00EE21D1" w:rsidP="00E00242">
      <w:pPr>
        <w:pStyle w:val="Numbered"/>
        <w:tabs>
          <w:tab w:val="clear" w:pos="2216"/>
        </w:tabs>
        <w:spacing w:after="60"/>
        <w:ind w:left="425" w:firstLine="0"/>
        <w:jc w:val="both"/>
        <w:rPr>
          <w:rFonts w:ascii="Arial" w:hAnsi="Arial" w:cs="Arial"/>
          <w:sz w:val="16"/>
          <w:szCs w:val="16"/>
          <w:lang w:val="en-NZ"/>
        </w:rPr>
      </w:pPr>
      <w:r w:rsidRPr="001779F6">
        <w:rPr>
          <w:rFonts w:ascii="Arial" w:hAnsi="Arial" w:cs="Arial"/>
          <w:sz w:val="16"/>
          <w:szCs w:val="16"/>
          <w:u w:val="single"/>
          <w:lang w:val="en-NZ"/>
        </w:rPr>
        <w:t>Plumbing:</w:t>
      </w:r>
      <w:r w:rsidRPr="001779F6">
        <w:rPr>
          <w:rFonts w:ascii="Arial" w:hAnsi="Arial" w:cs="Arial"/>
          <w:sz w:val="16"/>
          <w:szCs w:val="16"/>
          <w:lang w:val="en-NZ"/>
        </w:rPr>
        <w:t xml:space="preserve"> Involves the installation and connection of water and waste </w:t>
      </w:r>
      <w:proofErr w:type="gramStart"/>
      <w:r w:rsidRPr="001779F6">
        <w:rPr>
          <w:rFonts w:ascii="Arial" w:hAnsi="Arial" w:cs="Arial"/>
          <w:sz w:val="16"/>
          <w:szCs w:val="16"/>
          <w:lang w:val="en-NZ"/>
        </w:rPr>
        <w:t>systems</w:t>
      </w:r>
      <w:r w:rsidR="00AF11F0" w:rsidRPr="001779F6">
        <w:rPr>
          <w:rFonts w:ascii="Arial" w:hAnsi="Arial" w:cs="Arial"/>
          <w:sz w:val="16"/>
          <w:szCs w:val="16"/>
          <w:lang w:val="en-NZ"/>
        </w:rPr>
        <w:t>;</w:t>
      </w:r>
      <w:proofErr w:type="gramEnd"/>
    </w:p>
    <w:p w14:paraId="351F0D8E" w14:textId="294266F1" w:rsidR="00EE21D1" w:rsidRDefault="00EE21D1" w:rsidP="00E00242">
      <w:pPr>
        <w:pStyle w:val="Numbered"/>
        <w:tabs>
          <w:tab w:val="clear" w:pos="2216"/>
        </w:tabs>
        <w:spacing w:after="60"/>
        <w:ind w:left="425" w:firstLine="0"/>
        <w:jc w:val="both"/>
        <w:rPr>
          <w:rFonts w:ascii="Arial" w:hAnsi="Arial" w:cs="Arial"/>
          <w:sz w:val="16"/>
          <w:szCs w:val="16"/>
          <w:lang w:val="en-NZ"/>
        </w:rPr>
      </w:pPr>
      <w:r w:rsidRPr="00F2390C">
        <w:rPr>
          <w:rFonts w:ascii="Arial" w:hAnsi="Arial" w:cs="Arial"/>
          <w:sz w:val="16"/>
          <w:szCs w:val="16"/>
          <w:u w:val="single"/>
          <w:lang w:val="en-NZ"/>
        </w:rPr>
        <w:t>Electrical</w:t>
      </w:r>
      <w:r w:rsidRPr="001779F6">
        <w:rPr>
          <w:rFonts w:ascii="Arial" w:hAnsi="Arial" w:cs="Arial"/>
          <w:sz w:val="16"/>
          <w:szCs w:val="16"/>
          <w:lang w:val="en-NZ"/>
        </w:rPr>
        <w:t xml:space="preserve">: Involves wiring, installation of electrical fixtures, and ensuring safe power </w:t>
      </w:r>
      <w:proofErr w:type="gramStart"/>
      <w:r w:rsidRPr="001779F6">
        <w:rPr>
          <w:rFonts w:ascii="Arial" w:hAnsi="Arial" w:cs="Arial"/>
          <w:sz w:val="16"/>
          <w:szCs w:val="16"/>
          <w:lang w:val="en-NZ"/>
        </w:rPr>
        <w:t>supply</w:t>
      </w:r>
      <w:r w:rsidR="00675449" w:rsidRPr="001779F6">
        <w:rPr>
          <w:rFonts w:ascii="Arial" w:hAnsi="Arial" w:cs="Arial"/>
          <w:sz w:val="16"/>
          <w:szCs w:val="16"/>
          <w:lang w:val="en-NZ"/>
        </w:rPr>
        <w:t>;</w:t>
      </w:r>
      <w:proofErr w:type="gramEnd"/>
    </w:p>
    <w:p w14:paraId="25C631A5" w14:textId="28069BAE" w:rsidR="00CC7DC8" w:rsidRDefault="00CC7DC8" w:rsidP="00E00242">
      <w:pPr>
        <w:pStyle w:val="Numbered"/>
        <w:tabs>
          <w:tab w:val="clear" w:pos="2216"/>
        </w:tabs>
        <w:spacing w:after="60"/>
        <w:ind w:left="425" w:firstLine="0"/>
        <w:jc w:val="both"/>
        <w:rPr>
          <w:rFonts w:ascii="Arial" w:hAnsi="Arial" w:cs="Arial"/>
          <w:sz w:val="16"/>
          <w:szCs w:val="16"/>
          <w:lang w:val="en-NZ"/>
        </w:rPr>
      </w:pPr>
      <w:r w:rsidRPr="4CCFE978">
        <w:rPr>
          <w:rFonts w:ascii="Arial" w:hAnsi="Arial" w:cs="Arial"/>
          <w:sz w:val="16"/>
          <w:szCs w:val="16"/>
          <w:u w:val="single"/>
          <w:lang w:val="en-NZ"/>
        </w:rPr>
        <w:t xml:space="preserve">Heating: </w:t>
      </w:r>
      <w:r w:rsidRPr="4CCFE978">
        <w:rPr>
          <w:rFonts w:ascii="Arial" w:hAnsi="Arial" w:cs="Arial"/>
          <w:sz w:val="16"/>
          <w:szCs w:val="16"/>
          <w:lang w:val="en-NZ"/>
        </w:rPr>
        <w:t xml:space="preserve">Involves the </w:t>
      </w:r>
      <w:r w:rsidR="18EA5D71" w:rsidRPr="4CCFE978">
        <w:rPr>
          <w:rFonts w:ascii="Arial" w:hAnsi="Arial" w:cs="Arial"/>
          <w:sz w:val="16"/>
          <w:szCs w:val="16"/>
          <w:lang w:val="en-NZ"/>
        </w:rPr>
        <w:t>improvement</w:t>
      </w:r>
      <w:r w:rsidRPr="4CCFE978">
        <w:rPr>
          <w:rFonts w:ascii="Arial" w:hAnsi="Arial" w:cs="Arial"/>
          <w:sz w:val="16"/>
          <w:szCs w:val="16"/>
          <w:lang w:val="en-NZ"/>
        </w:rPr>
        <w:t xml:space="preserve"> of the existing heating system to ensure adequate </w:t>
      </w:r>
      <w:proofErr w:type="gramStart"/>
      <w:r w:rsidRPr="4CCFE978">
        <w:rPr>
          <w:rFonts w:ascii="Arial" w:hAnsi="Arial" w:cs="Arial"/>
          <w:sz w:val="16"/>
          <w:szCs w:val="16"/>
          <w:lang w:val="en-NZ"/>
        </w:rPr>
        <w:t>heating;</w:t>
      </w:r>
      <w:proofErr w:type="gramEnd"/>
    </w:p>
    <w:p w14:paraId="50F151A6" w14:textId="103D48E7" w:rsidR="00CC7DC8" w:rsidRPr="00CC7DC8" w:rsidRDefault="514AAAE6" w:rsidP="00E00242">
      <w:pPr>
        <w:pStyle w:val="Numbered"/>
        <w:tabs>
          <w:tab w:val="clear" w:pos="2216"/>
        </w:tabs>
        <w:spacing w:after="60"/>
        <w:ind w:left="425" w:firstLine="0"/>
        <w:jc w:val="both"/>
        <w:rPr>
          <w:rFonts w:ascii="Arial" w:hAnsi="Arial" w:cs="Arial"/>
          <w:sz w:val="16"/>
          <w:szCs w:val="16"/>
          <w:u w:val="single"/>
          <w:lang w:val="en-NZ"/>
        </w:rPr>
      </w:pPr>
      <w:r w:rsidRPr="4CCFE978">
        <w:rPr>
          <w:rFonts w:ascii="Arial" w:hAnsi="Arial" w:cs="Arial"/>
          <w:sz w:val="16"/>
          <w:szCs w:val="16"/>
          <w:u w:val="single"/>
          <w:lang w:val="en-NZ"/>
        </w:rPr>
        <w:t>Ventilation</w:t>
      </w:r>
      <w:r w:rsidR="00CC7DC8" w:rsidRPr="4CCFE978">
        <w:rPr>
          <w:rFonts w:ascii="Arial" w:hAnsi="Arial" w:cs="Arial"/>
          <w:sz w:val="16"/>
          <w:szCs w:val="16"/>
          <w:u w:val="single"/>
          <w:lang w:val="en-NZ"/>
        </w:rPr>
        <w:t>:</w:t>
      </w:r>
      <w:r w:rsidR="00CC7DC8" w:rsidRPr="4CCFE978">
        <w:rPr>
          <w:rFonts w:ascii="Arial" w:hAnsi="Arial" w:cs="Arial"/>
          <w:sz w:val="16"/>
          <w:szCs w:val="16"/>
          <w:lang w:val="en-NZ"/>
        </w:rPr>
        <w:t xml:space="preserve"> </w:t>
      </w:r>
      <w:r w:rsidR="008F3841" w:rsidRPr="4CCFE978">
        <w:rPr>
          <w:rFonts w:ascii="Arial" w:hAnsi="Arial" w:cs="Arial"/>
          <w:sz w:val="16"/>
          <w:szCs w:val="16"/>
          <w:lang w:val="en-NZ"/>
        </w:rPr>
        <w:t xml:space="preserve">Involves the improvement of system to ensure proper airflow and reduce humidity in the sanitary </w:t>
      </w:r>
      <w:proofErr w:type="gramStart"/>
      <w:r w:rsidR="008F3841" w:rsidRPr="4CCFE978">
        <w:rPr>
          <w:rFonts w:ascii="Arial" w:hAnsi="Arial" w:cs="Arial"/>
          <w:sz w:val="16"/>
          <w:szCs w:val="16"/>
          <w:lang w:val="en-NZ"/>
        </w:rPr>
        <w:t>groups;</w:t>
      </w:r>
      <w:proofErr w:type="gramEnd"/>
    </w:p>
    <w:p w14:paraId="6BCD78A3" w14:textId="7373FD12" w:rsidR="00AF11F0" w:rsidRPr="001779F6" w:rsidRDefault="00AF11F0" w:rsidP="00E00242">
      <w:pPr>
        <w:pStyle w:val="Numbered"/>
        <w:tabs>
          <w:tab w:val="clear" w:pos="2216"/>
        </w:tabs>
        <w:spacing w:after="60"/>
        <w:ind w:left="425" w:firstLine="0"/>
        <w:jc w:val="both"/>
        <w:rPr>
          <w:rFonts w:ascii="Arial" w:hAnsi="Arial" w:cs="Arial"/>
          <w:sz w:val="16"/>
          <w:szCs w:val="16"/>
          <w:lang w:val="en-NZ"/>
        </w:rPr>
      </w:pPr>
      <w:r w:rsidRPr="001779F6">
        <w:rPr>
          <w:rFonts w:ascii="Arial" w:hAnsi="Arial" w:cs="Arial"/>
          <w:sz w:val="16"/>
          <w:szCs w:val="16"/>
          <w:u w:val="single"/>
          <w:lang w:val="en-NZ"/>
        </w:rPr>
        <w:t>Finishing</w:t>
      </w:r>
      <w:r w:rsidRPr="001779F6">
        <w:rPr>
          <w:rFonts w:ascii="Arial" w:hAnsi="Arial" w:cs="Arial"/>
          <w:sz w:val="16"/>
          <w:szCs w:val="16"/>
          <w:lang w:val="en-NZ"/>
        </w:rPr>
        <w:t xml:space="preserve">: Includes application of tiles, painting, and installation of final </w:t>
      </w:r>
      <w:proofErr w:type="gramStart"/>
      <w:r w:rsidRPr="001779F6">
        <w:rPr>
          <w:rFonts w:ascii="Arial" w:hAnsi="Arial" w:cs="Arial"/>
          <w:sz w:val="16"/>
          <w:szCs w:val="16"/>
          <w:lang w:val="en-NZ"/>
        </w:rPr>
        <w:t>fixtures</w:t>
      </w:r>
      <w:r w:rsidR="00675449" w:rsidRPr="001779F6">
        <w:rPr>
          <w:rFonts w:ascii="Arial" w:hAnsi="Arial" w:cs="Arial"/>
          <w:sz w:val="16"/>
          <w:szCs w:val="16"/>
          <w:lang w:val="en-NZ"/>
        </w:rPr>
        <w:t>;</w:t>
      </w:r>
      <w:proofErr w:type="gramEnd"/>
    </w:p>
    <w:p w14:paraId="3FBDA582" w14:textId="43C08D5B" w:rsidR="00AF11F0" w:rsidRPr="001779F6" w:rsidRDefault="00AF11F0" w:rsidP="00E00242">
      <w:pPr>
        <w:pStyle w:val="Numbered"/>
        <w:tabs>
          <w:tab w:val="clear" w:pos="2216"/>
        </w:tabs>
        <w:spacing w:after="60"/>
        <w:ind w:left="425" w:firstLine="0"/>
        <w:jc w:val="both"/>
        <w:rPr>
          <w:rFonts w:ascii="Arial" w:hAnsi="Arial" w:cs="Arial"/>
          <w:sz w:val="16"/>
          <w:szCs w:val="16"/>
          <w:lang w:val="en-NZ"/>
        </w:rPr>
      </w:pPr>
      <w:r w:rsidRPr="001779F6">
        <w:rPr>
          <w:rFonts w:ascii="Arial" w:hAnsi="Arial" w:cs="Arial"/>
          <w:sz w:val="16"/>
          <w:szCs w:val="16"/>
          <w:u w:val="single"/>
          <w:lang w:val="en-NZ"/>
        </w:rPr>
        <w:t>Accessibility Improvements</w:t>
      </w:r>
      <w:r w:rsidRPr="001779F6">
        <w:rPr>
          <w:rFonts w:ascii="Arial" w:hAnsi="Arial" w:cs="Arial"/>
          <w:sz w:val="16"/>
          <w:szCs w:val="16"/>
          <w:lang w:val="en-NZ"/>
        </w:rPr>
        <w:t xml:space="preserve">: Ensures the facilities are usable by all, including persons with </w:t>
      </w:r>
      <w:proofErr w:type="gramStart"/>
      <w:r w:rsidRPr="001779F6">
        <w:rPr>
          <w:rFonts w:ascii="Arial" w:hAnsi="Arial" w:cs="Arial"/>
          <w:sz w:val="16"/>
          <w:szCs w:val="16"/>
          <w:lang w:val="en-NZ"/>
        </w:rPr>
        <w:t>disabilities</w:t>
      </w:r>
      <w:r w:rsidR="00675449" w:rsidRPr="001779F6">
        <w:rPr>
          <w:rFonts w:ascii="Arial" w:hAnsi="Arial" w:cs="Arial"/>
          <w:sz w:val="16"/>
          <w:szCs w:val="16"/>
          <w:lang w:val="en-NZ"/>
        </w:rPr>
        <w:t>;</w:t>
      </w:r>
      <w:proofErr w:type="gramEnd"/>
    </w:p>
    <w:p w14:paraId="09514A08" w14:textId="243716F8" w:rsidR="00AF11F0" w:rsidRDefault="00AF11F0" w:rsidP="00E00242">
      <w:pPr>
        <w:pStyle w:val="Numbered"/>
        <w:tabs>
          <w:tab w:val="clear" w:pos="2216"/>
        </w:tabs>
        <w:spacing w:after="60"/>
        <w:ind w:left="425" w:firstLine="0"/>
        <w:jc w:val="both"/>
        <w:rPr>
          <w:rFonts w:ascii="Arial" w:hAnsi="Arial" w:cs="Arial"/>
          <w:sz w:val="16"/>
          <w:szCs w:val="16"/>
          <w:lang w:val="en-NZ"/>
        </w:rPr>
      </w:pPr>
      <w:r w:rsidRPr="001779F6">
        <w:rPr>
          <w:rFonts w:ascii="Arial" w:hAnsi="Arial" w:cs="Arial"/>
          <w:sz w:val="16"/>
          <w:szCs w:val="16"/>
          <w:u w:val="single"/>
          <w:lang w:val="en-NZ"/>
        </w:rPr>
        <w:t>Sustainability</w:t>
      </w:r>
      <w:r w:rsidRPr="001779F6">
        <w:rPr>
          <w:rFonts w:ascii="Arial" w:hAnsi="Arial" w:cs="Arial"/>
          <w:sz w:val="16"/>
          <w:szCs w:val="16"/>
          <w:lang w:val="en-NZ"/>
        </w:rPr>
        <w:t>: Focuses</w:t>
      </w:r>
      <w:r w:rsidRPr="00AF11F0">
        <w:rPr>
          <w:rFonts w:ascii="Arial" w:hAnsi="Arial" w:cs="Arial"/>
          <w:sz w:val="16"/>
          <w:szCs w:val="16"/>
          <w:lang w:val="en-NZ"/>
        </w:rPr>
        <w:t xml:space="preserve"> on efficient use of resources and connecting to sustainable sources</w:t>
      </w:r>
      <w:r w:rsidR="001779F6">
        <w:rPr>
          <w:rFonts w:ascii="Arial" w:hAnsi="Arial" w:cs="Arial"/>
          <w:sz w:val="16"/>
          <w:szCs w:val="16"/>
          <w:lang w:val="en-NZ"/>
        </w:rPr>
        <w:t xml:space="preserve"> of energy and water.</w:t>
      </w:r>
    </w:p>
    <w:bookmarkEnd w:id="211"/>
    <w:p w14:paraId="587493F3" w14:textId="022FA592" w:rsidR="007F382A" w:rsidRPr="00D7703B" w:rsidRDefault="007F382A" w:rsidP="007F382A">
      <w:pPr>
        <w:pStyle w:val="Numbered"/>
        <w:numPr>
          <w:ilvl w:val="1"/>
          <w:numId w:val="10"/>
        </w:numPr>
        <w:spacing w:after="60"/>
        <w:ind w:left="426" w:hanging="426"/>
        <w:jc w:val="both"/>
        <w:rPr>
          <w:rFonts w:ascii="Arial" w:hAnsi="Arial" w:cs="Arial"/>
          <w:sz w:val="16"/>
          <w:szCs w:val="16"/>
        </w:rPr>
      </w:pPr>
      <w:r w:rsidRPr="00D7703B">
        <w:rPr>
          <w:rFonts w:ascii="Arial" w:hAnsi="Arial" w:cs="Arial"/>
          <w:b/>
          <w:sz w:val="16"/>
          <w:szCs w:val="16"/>
          <w:lang w:val="en-US"/>
        </w:rPr>
        <w:t>General specifications</w:t>
      </w:r>
      <w:r w:rsidRPr="00D7703B">
        <w:rPr>
          <w:rFonts w:ascii="Arial" w:hAnsi="Arial" w:cs="Arial"/>
          <w:sz w:val="16"/>
          <w:szCs w:val="16"/>
          <w:lang w:val="en-US"/>
        </w:rPr>
        <w:t>: The Works will be carried out in accordance with the Bill of Quantities</w:t>
      </w:r>
      <w:r w:rsidR="00340506">
        <w:rPr>
          <w:rFonts w:ascii="Arial" w:hAnsi="Arial" w:cs="Arial"/>
          <w:sz w:val="16"/>
          <w:szCs w:val="16"/>
          <w:lang w:val="en-US"/>
        </w:rPr>
        <w:t xml:space="preserve"> and specifications</w:t>
      </w:r>
      <w:r w:rsidRPr="00D7703B">
        <w:rPr>
          <w:rFonts w:ascii="Arial" w:hAnsi="Arial" w:cs="Arial"/>
          <w:sz w:val="16"/>
          <w:szCs w:val="16"/>
          <w:lang w:val="en-US"/>
        </w:rPr>
        <w:t xml:space="preserve"> provided under Annex E: Technical Documents and in accordance with all construction standards and Sanitary Norms for educational institutions applicable in </w:t>
      </w:r>
      <w:r w:rsidR="003F7B4F" w:rsidRPr="00D7703B">
        <w:rPr>
          <w:rFonts w:ascii="Arial" w:hAnsi="Arial" w:cs="Arial"/>
          <w:sz w:val="16"/>
          <w:szCs w:val="16"/>
          <w:lang w:val="en-US"/>
        </w:rPr>
        <w:t xml:space="preserve">the </w:t>
      </w:r>
      <w:r w:rsidRPr="00D7703B">
        <w:rPr>
          <w:rFonts w:ascii="Arial" w:hAnsi="Arial" w:cs="Arial"/>
          <w:sz w:val="16"/>
          <w:szCs w:val="16"/>
          <w:lang w:val="en-US"/>
        </w:rPr>
        <w:t xml:space="preserve">Republic of Moldova. </w:t>
      </w:r>
    </w:p>
    <w:p w14:paraId="6BEB0411" w14:textId="5382AABD" w:rsidR="007F382A" w:rsidRPr="00D7703B" w:rsidRDefault="007F382A" w:rsidP="007F382A">
      <w:pPr>
        <w:pStyle w:val="Numbered"/>
        <w:numPr>
          <w:ilvl w:val="1"/>
          <w:numId w:val="10"/>
        </w:numPr>
        <w:spacing w:after="60"/>
        <w:ind w:left="426" w:hanging="426"/>
        <w:jc w:val="both"/>
        <w:rPr>
          <w:rFonts w:ascii="Arial" w:hAnsi="Arial" w:cs="Arial"/>
          <w:sz w:val="16"/>
          <w:szCs w:val="16"/>
          <w:lang w:val="en-US"/>
        </w:rPr>
      </w:pPr>
      <w:r w:rsidRPr="00D7703B">
        <w:rPr>
          <w:rFonts w:ascii="Arial" w:hAnsi="Arial" w:cs="Arial"/>
          <w:b/>
          <w:bCs/>
          <w:sz w:val="16"/>
          <w:szCs w:val="16"/>
          <w:lang w:val="en-US"/>
        </w:rPr>
        <w:t>Site visit</w:t>
      </w:r>
      <w:r w:rsidRPr="00D7703B">
        <w:rPr>
          <w:rFonts w:ascii="Arial" w:hAnsi="Arial" w:cs="Arial"/>
          <w:sz w:val="16"/>
          <w:szCs w:val="16"/>
          <w:lang w:val="en-US"/>
        </w:rPr>
        <w:t xml:space="preserve">: Potential Bidders shall visit the site they are interested in prior to submitting their offers to get familiar with site conditions that may affect their Proposals. Potential Bidders are expected to make their own arrangements to visit the site and on their own </w:t>
      </w:r>
      <w:r w:rsidR="00766E57" w:rsidRPr="00D7703B">
        <w:rPr>
          <w:rFonts w:ascii="Arial" w:hAnsi="Arial" w:cs="Arial"/>
          <w:sz w:val="16"/>
          <w:szCs w:val="16"/>
          <w:lang w:val="en-US"/>
        </w:rPr>
        <w:t>expense</w:t>
      </w:r>
      <w:r w:rsidRPr="00D7703B">
        <w:rPr>
          <w:rFonts w:ascii="Arial" w:hAnsi="Arial" w:cs="Arial"/>
          <w:sz w:val="16"/>
          <w:szCs w:val="16"/>
          <w:lang w:val="en-US"/>
        </w:rPr>
        <w:t xml:space="preserve">. UNICEF shall accept no excuse or claim whatever from the Selected Contractor for not knowing or being able to properly evaluate the site condition and assess the equipment, local material, local </w:t>
      </w:r>
      <w:proofErr w:type="spellStart"/>
      <w:r w:rsidRPr="00D7703B">
        <w:rPr>
          <w:rFonts w:ascii="Arial" w:hAnsi="Arial" w:cs="Arial"/>
          <w:sz w:val="16"/>
          <w:szCs w:val="16"/>
          <w:lang w:val="en-US"/>
        </w:rPr>
        <w:t>labour</w:t>
      </w:r>
      <w:proofErr w:type="spellEnd"/>
      <w:r w:rsidRPr="00D7703B">
        <w:rPr>
          <w:rFonts w:ascii="Arial" w:hAnsi="Arial" w:cs="Arial"/>
          <w:sz w:val="16"/>
          <w:szCs w:val="16"/>
          <w:lang w:val="en-US"/>
        </w:rPr>
        <w:t>, etc. requirements for the Works to be carried out. Questions should be submitted in writing to UNICEF in accordance with instruction provided under the RFP.</w:t>
      </w:r>
    </w:p>
    <w:p w14:paraId="5E175097" w14:textId="77777777" w:rsidR="00766E57" w:rsidRPr="00D7703B" w:rsidRDefault="00766E57" w:rsidP="00766E57">
      <w:pPr>
        <w:pStyle w:val="Numbered"/>
        <w:numPr>
          <w:ilvl w:val="1"/>
          <w:numId w:val="10"/>
        </w:numPr>
        <w:spacing w:after="0"/>
        <w:ind w:left="425" w:hanging="425"/>
        <w:jc w:val="both"/>
        <w:rPr>
          <w:rFonts w:ascii="Arial" w:hAnsi="Arial" w:cs="Arial"/>
          <w:sz w:val="20"/>
          <w:szCs w:val="20"/>
          <w:lang w:val="en-US"/>
        </w:rPr>
      </w:pPr>
      <w:bookmarkStart w:id="212" w:name="_Hlk39421119"/>
      <w:r w:rsidRPr="00D7703B">
        <w:rPr>
          <w:rFonts w:ascii="Arial" w:hAnsi="Arial" w:cs="Arial"/>
          <w:b/>
          <w:sz w:val="16"/>
          <w:szCs w:val="16"/>
          <w:lang w:val="en-US"/>
        </w:rPr>
        <w:t>Greening and accessibility</w:t>
      </w:r>
      <w:r w:rsidRPr="00D7703B">
        <w:rPr>
          <w:rFonts w:ascii="Arial" w:hAnsi="Arial" w:cs="Arial"/>
          <w:sz w:val="16"/>
          <w:szCs w:val="16"/>
          <w:lang w:val="en-US"/>
        </w:rPr>
        <w:t xml:space="preserve">: </w:t>
      </w:r>
      <w:r w:rsidRPr="00D7703B">
        <w:rPr>
          <w:rFonts w:ascii="Arial" w:hAnsi="Arial" w:cs="Arial"/>
          <w:sz w:val="16"/>
          <w:szCs w:val="16"/>
        </w:rPr>
        <w:t xml:space="preserve">All construction and rehabilitation works implemented directly or indirectly by UNICEF shall be in line with the Organization’s commitments towards Accessible Buildings and achieving Climate Neutrality by 2020, as per </w:t>
      </w:r>
      <w:hyperlink r:id="rId14" w:history="1">
        <w:r w:rsidRPr="00D7703B">
          <w:rPr>
            <w:rStyle w:val="Hyperlink"/>
            <w:rFonts w:ascii="Arial" w:hAnsi="Arial" w:cs="Arial"/>
            <w:sz w:val="16"/>
            <w:szCs w:val="16"/>
          </w:rPr>
          <w:t>PROCEDURE/DFAM/2020/001</w:t>
        </w:r>
      </w:hyperlink>
      <w:r w:rsidRPr="00D7703B">
        <w:rPr>
          <w:rFonts w:ascii="Arial" w:hAnsi="Arial" w:cs="Arial"/>
          <w:sz w:val="16"/>
          <w:szCs w:val="16"/>
        </w:rPr>
        <w:t xml:space="preserve"> on Eco-efficiency and Inclusive Access in UNICEF Premises and Operations, </w:t>
      </w:r>
      <w:hyperlink r:id="rId15" w:history="1">
        <w:r w:rsidRPr="00D7703B">
          <w:rPr>
            <w:rStyle w:val="Hyperlink"/>
            <w:rFonts w:ascii="Arial" w:hAnsi="Arial" w:cs="Arial"/>
            <w:sz w:val="16"/>
            <w:szCs w:val="16"/>
          </w:rPr>
          <w:t>CF/EXD/2017-004</w:t>
        </w:r>
      </w:hyperlink>
      <w:r w:rsidRPr="00D7703B">
        <w:rPr>
          <w:rFonts w:ascii="Arial" w:hAnsi="Arial" w:cs="Arial"/>
          <w:sz w:val="16"/>
          <w:szCs w:val="16"/>
        </w:rPr>
        <w:t xml:space="preserve"> on Accessibility in UNICEF’s Programme-Relegated Construction, and Decision Memo: UNICEF Climate Neutral Strategy, 26 May 2015</w:t>
      </w:r>
      <w:r w:rsidRPr="00D7703B">
        <w:rPr>
          <w:rFonts w:ascii="Arial" w:hAnsi="Arial" w:cs="Arial"/>
          <w:sz w:val="20"/>
          <w:szCs w:val="20"/>
        </w:rPr>
        <w:t>.</w:t>
      </w:r>
    </w:p>
    <w:p w14:paraId="58DDC345" w14:textId="77777777" w:rsidR="000501AD" w:rsidRPr="00D7703B" w:rsidRDefault="000501AD" w:rsidP="000501AD">
      <w:pPr>
        <w:pStyle w:val="Heading1"/>
        <w:rPr>
          <w:rFonts w:ascii="Arial" w:hAnsi="Arial"/>
          <w:sz w:val="20"/>
          <w:szCs w:val="20"/>
        </w:rPr>
      </w:pPr>
      <w:bookmarkStart w:id="213" w:name="_Toc10231218"/>
      <w:bookmarkEnd w:id="212"/>
      <w:r w:rsidRPr="00D7703B">
        <w:rPr>
          <w:rFonts w:ascii="Arial" w:hAnsi="Arial"/>
          <w:sz w:val="20"/>
          <w:szCs w:val="20"/>
        </w:rPr>
        <w:t>EXPECTED DELIVERABLES AND TIMEFRAME</w:t>
      </w:r>
      <w:bookmarkEnd w:id="213"/>
    </w:p>
    <w:p w14:paraId="4E991BFC" w14:textId="77777777" w:rsidR="000501AD" w:rsidRPr="00D7703B" w:rsidRDefault="000501AD" w:rsidP="000501AD">
      <w:pPr>
        <w:pStyle w:val="Numbered"/>
        <w:numPr>
          <w:ilvl w:val="1"/>
          <w:numId w:val="10"/>
        </w:numPr>
        <w:shd w:val="clear" w:color="auto" w:fill="FFFFFF" w:themeFill="background1"/>
        <w:spacing w:after="60"/>
        <w:ind w:left="425" w:hanging="425"/>
        <w:jc w:val="both"/>
        <w:rPr>
          <w:rFonts w:ascii="Arial" w:hAnsi="Arial" w:cs="Arial"/>
          <w:sz w:val="16"/>
          <w:szCs w:val="16"/>
        </w:rPr>
      </w:pPr>
      <w:bookmarkStart w:id="214" w:name="_Hlk39424833"/>
      <w:r w:rsidRPr="00D7703B">
        <w:rPr>
          <w:rFonts w:ascii="Arial" w:hAnsi="Arial" w:cs="Arial"/>
          <w:sz w:val="16"/>
          <w:szCs w:val="16"/>
          <w:lang w:val="en-US"/>
        </w:rPr>
        <w:t>The timely completion of these construction Works is of utmost importance for UNICEF.</w:t>
      </w:r>
    </w:p>
    <w:p w14:paraId="62D37E4B" w14:textId="76AED4E9" w:rsidR="000501AD" w:rsidRPr="00D7703B" w:rsidRDefault="000501AD" w:rsidP="000501AD">
      <w:pPr>
        <w:pStyle w:val="Numbered"/>
        <w:numPr>
          <w:ilvl w:val="1"/>
          <w:numId w:val="10"/>
        </w:numPr>
        <w:shd w:val="clear" w:color="auto" w:fill="FFFFFF" w:themeFill="background1"/>
        <w:ind w:left="426" w:hanging="426"/>
        <w:jc w:val="both"/>
        <w:rPr>
          <w:rFonts w:ascii="Arial" w:hAnsi="Arial" w:cs="Arial"/>
          <w:sz w:val="16"/>
          <w:szCs w:val="16"/>
          <w:lang w:val="en-US"/>
        </w:rPr>
      </w:pPr>
      <w:r w:rsidRPr="00D7703B">
        <w:rPr>
          <w:rFonts w:ascii="Arial" w:hAnsi="Arial" w:cs="Arial"/>
          <w:sz w:val="16"/>
          <w:szCs w:val="16"/>
          <w:lang w:val="en-US"/>
        </w:rPr>
        <w:t xml:space="preserve">The Intended Substantial Completion Date should be no later than </w:t>
      </w:r>
      <w:r w:rsidR="00340506">
        <w:rPr>
          <w:rFonts w:ascii="Arial" w:hAnsi="Arial" w:cs="Arial"/>
          <w:b/>
          <w:sz w:val="16"/>
          <w:szCs w:val="16"/>
          <w:lang w:val="en-US"/>
        </w:rPr>
        <w:t>one</w:t>
      </w:r>
      <w:r w:rsidRPr="00D7703B">
        <w:rPr>
          <w:rFonts w:ascii="Arial" w:hAnsi="Arial" w:cs="Arial"/>
          <w:b/>
          <w:sz w:val="16"/>
          <w:szCs w:val="16"/>
          <w:lang w:val="en-US"/>
        </w:rPr>
        <w:t xml:space="preserve"> (</w:t>
      </w:r>
      <w:r w:rsidR="00340506">
        <w:rPr>
          <w:rFonts w:ascii="Arial" w:hAnsi="Arial" w:cs="Arial"/>
          <w:b/>
          <w:sz w:val="16"/>
          <w:szCs w:val="16"/>
          <w:lang w:val="en-US"/>
        </w:rPr>
        <w:t>1</w:t>
      </w:r>
      <w:r w:rsidRPr="00D7703B">
        <w:rPr>
          <w:rFonts w:ascii="Arial" w:hAnsi="Arial" w:cs="Arial"/>
          <w:sz w:val="16"/>
          <w:szCs w:val="16"/>
          <w:lang w:val="en-US"/>
        </w:rPr>
        <w:t xml:space="preserve">) calendar month from the </w:t>
      </w:r>
      <w:r w:rsidRPr="00D7703B">
        <w:rPr>
          <w:rFonts w:ascii="Arial" w:hAnsi="Arial" w:cs="Arial"/>
          <w:b/>
          <w:sz w:val="16"/>
          <w:szCs w:val="16"/>
          <w:lang w:val="en-US"/>
        </w:rPr>
        <w:t>Start Date</w:t>
      </w:r>
      <w:r w:rsidRPr="00D7703B">
        <w:rPr>
          <w:rFonts w:ascii="Arial" w:hAnsi="Arial" w:cs="Arial"/>
          <w:sz w:val="16"/>
          <w:szCs w:val="16"/>
          <w:lang w:val="en-US"/>
        </w:rPr>
        <w:t>. Upon UNICEF’s acceptance of Works at Substantial Completion, the Certificate of Substantial Completion will be issued.</w:t>
      </w:r>
    </w:p>
    <w:p w14:paraId="66A0E4BA" w14:textId="77777777" w:rsidR="000501AD" w:rsidRPr="00D7703B" w:rsidRDefault="000501AD" w:rsidP="000501AD">
      <w:pPr>
        <w:pStyle w:val="Numbered"/>
        <w:numPr>
          <w:ilvl w:val="1"/>
          <w:numId w:val="10"/>
        </w:numPr>
        <w:shd w:val="clear" w:color="auto" w:fill="FFFFFF" w:themeFill="background1"/>
        <w:ind w:left="426" w:hanging="426"/>
        <w:jc w:val="both"/>
        <w:rPr>
          <w:rFonts w:ascii="Arial" w:hAnsi="Arial" w:cs="Arial"/>
          <w:sz w:val="16"/>
          <w:szCs w:val="16"/>
          <w:lang w:val="en-US"/>
        </w:rPr>
      </w:pPr>
      <w:r w:rsidRPr="00D7703B">
        <w:rPr>
          <w:rFonts w:ascii="Arial" w:hAnsi="Arial" w:cs="Arial"/>
          <w:sz w:val="16"/>
          <w:szCs w:val="16"/>
          <w:lang w:val="en-US"/>
        </w:rPr>
        <w:lastRenderedPageBreak/>
        <w:t>The Defects Liability Period is six (6) calendar months counted as from the issuance date of the Certificate of Substantial Completion.</w:t>
      </w:r>
    </w:p>
    <w:p w14:paraId="4049A181" w14:textId="64D3A1A9" w:rsidR="000501AD" w:rsidRPr="00D7703B" w:rsidRDefault="000501AD" w:rsidP="009D7A05">
      <w:pPr>
        <w:pStyle w:val="Numbered"/>
        <w:numPr>
          <w:ilvl w:val="1"/>
          <w:numId w:val="10"/>
        </w:numPr>
        <w:shd w:val="clear" w:color="auto" w:fill="FFFFFF" w:themeFill="background1"/>
        <w:spacing w:after="60"/>
        <w:ind w:left="425" w:hanging="425"/>
        <w:jc w:val="both"/>
        <w:rPr>
          <w:rFonts w:ascii="Arial" w:hAnsi="Arial" w:cs="Arial"/>
          <w:sz w:val="16"/>
          <w:szCs w:val="16"/>
          <w:lang w:val="en-US"/>
        </w:rPr>
      </w:pPr>
      <w:r w:rsidRPr="00D7703B">
        <w:rPr>
          <w:rFonts w:ascii="Arial" w:hAnsi="Arial" w:cs="Arial"/>
          <w:sz w:val="16"/>
          <w:szCs w:val="16"/>
        </w:rPr>
        <w:t>UNICEF will issue one payment upon satisfactory completion of the Renovation works per each construction site/educational institution.</w:t>
      </w:r>
      <w:bookmarkEnd w:id="214"/>
      <w:r w:rsidRPr="00D7703B">
        <w:rPr>
          <w:rFonts w:ascii="Arial" w:hAnsi="Arial" w:cs="Arial"/>
          <w:sz w:val="16"/>
          <w:szCs w:val="16"/>
        </w:rPr>
        <w:t xml:space="preserve"> </w:t>
      </w:r>
      <w:r w:rsidRPr="00D7703B">
        <w:rPr>
          <w:rFonts w:ascii="Arial" w:hAnsi="Arial" w:cs="Arial"/>
          <w:sz w:val="16"/>
          <w:szCs w:val="16"/>
          <w:lang w:val="en-US"/>
        </w:rPr>
        <w:t>The invoice should have attached a copy of the works report approved and signed by the Construction Company’s site Manager, School Manager and UNICEF Construction Engineer</w:t>
      </w:r>
      <w:r w:rsidR="00803CBF">
        <w:rPr>
          <w:rFonts w:ascii="Arial" w:hAnsi="Arial" w:cs="Arial"/>
          <w:sz w:val="16"/>
          <w:szCs w:val="16"/>
          <w:lang w:val="en-US"/>
        </w:rPr>
        <w:t>.</w:t>
      </w:r>
    </w:p>
    <w:p w14:paraId="2F904EF4" w14:textId="6C932A88" w:rsidR="000501AD" w:rsidRDefault="000501AD" w:rsidP="009D7A05">
      <w:pPr>
        <w:pStyle w:val="Numbered"/>
        <w:numPr>
          <w:ilvl w:val="1"/>
          <w:numId w:val="10"/>
        </w:numPr>
        <w:shd w:val="clear" w:color="auto" w:fill="FFFFFF" w:themeFill="background1"/>
        <w:spacing w:after="60"/>
        <w:ind w:left="425" w:hanging="425"/>
        <w:jc w:val="both"/>
        <w:rPr>
          <w:rFonts w:ascii="Arial" w:hAnsi="Arial" w:cs="Arial"/>
          <w:sz w:val="16"/>
          <w:szCs w:val="16"/>
          <w:lang w:val="en-US"/>
        </w:rPr>
      </w:pPr>
      <w:bookmarkStart w:id="215" w:name="_Toc9936098"/>
      <w:bookmarkStart w:id="216" w:name="_Toc9936562"/>
      <w:bookmarkStart w:id="217" w:name="_Toc9936833"/>
      <w:bookmarkStart w:id="218" w:name="_Toc9937103"/>
      <w:bookmarkStart w:id="219" w:name="_Toc9937373"/>
      <w:bookmarkStart w:id="220" w:name="_Toc9937643"/>
      <w:bookmarkStart w:id="221" w:name="_Toc9937913"/>
      <w:bookmarkStart w:id="222" w:name="_Toc9938183"/>
      <w:bookmarkStart w:id="223" w:name="_Toc9938453"/>
      <w:bookmarkStart w:id="224" w:name="_Toc9943833"/>
      <w:bookmarkStart w:id="225" w:name="_Toc9944105"/>
      <w:bookmarkStart w:id="226" w:name="_Toc9947053"/>
      <w:bookmarkStart w:id="227" w:name="_Toc9947325"/>
      <w:bookmarkStart w:id="228" w:name="_Toc9947941"/>
      <w:bookmarkStart w:id="229" w:name="_Toc9936099"/>
      <w:bookmarkStart w:id="230" w:name="_Toc9936563"/>
      <w:bookmarkStart w:id="231" w:name="_Toc9936834"/>
      <w:bookmarkStart w:id="232" w:name="_Toc9937104"/>
      <w:bookmarkStart w:id="233" w:name="_Toc9937374"/>
      <w:bookmarkStart w:id="234" w:name="_Toc9937644"/>
      <w:bookmarkStart w:id="235" w:name="_Toc9937914"/>
      <w:bookmarkStart w:id="236" w:name="_Toc9938184"/>
      <w:bookmarkStart w:id="237" w:name="_Toc9938454"/>
      <w:bookmarkStart w:id="238" w:name="_Toc9943834"/>
      <w:bookmarkStart w:id="239" w:name="_Toc9944106"/>
      <w:bookmarkStart w:id="240" w:name="_Toc9947054"/>
      <w:bookmarkStart w:id="241" w:name="_Toc9947326"/>
      <w:bookmarkStart w:id="242" w:name="_Toc9947942"/>
      <w:bookmarkStart w:id="243" w:name="_Toc9936100"/>
      <w:bookmarkStart w:id="244" w:name="_Toc9936564"/>
      <w:bookmarkStart w:id="245" w:name="_Toc9936835"/>
      <w:bookmarkStart w:id="246" w:name="_Toc9937105"/>
      <w:bookmarkStart w:id="247" w:name="_Toc9937375"/>
      <w:bookmarkStart w:id="248" w:name="_Toc9937645"/>
      <w:bookmarkStart w:id="249" w:name="_Toc9937915"/>
      <w:bookmarkStart w:id="250" w:name="_Toc9938185"/>
      <w:bookmarkStart w:id="251" w:name="_Toc9938455"/>
      <w:bookmarkStart w:id="252" w:name="_Toc9943835"/>
      <w:bookmarkStart w:id="253" w:name="_Toc9944107"/>
      <w:bookmarkStart w:id="254" w:name="_Toc9947055"/>
      <w:bookmarkStart w:id="255" w:name="_Toc9947327"/>
      <w:bookmarkStart w:id="256" w:name="_Toc9947943"/>
      <w:bookmarkStart w:id="257" w:name="_Toc9936101"/>
      <w:bookmarkStart w:id="258" w:name="_Toc9936565"/>
      <w:bookmarkStart w:id="259" w:name="_Toc9936836"/>
      <w:bookmarkStart w:id="260" w:name="_Toc9937106"/>
      <w:bookmarkStart w:id="261" w:name="_Toc9937376"/>
      <w:bookmarkStart w:id="262" w:name="_Toc9937646"/>
      <w:bookmarkStart w:id="263" w:name="_Toc9937916"/>
      <w:bookmarkStart w:id="264" w:name="_Toc9938186"/>
      <w:bookmarkStart w:id="265" w:name="_Toc9938456"/>
      <w:bookmarkStart w:id="266" w:name="_Toc9943836"/>
      <w:bookmarkStart w:id="267" w:name="_Toc9944108"/>
      <w:bookmarkStart w:id="268" w:name="_Toc9947056"/>
      <w:bookmarkStart w:id="269" w:name="_Toc9947328"/>
      <w:bookmarkStart w:id="270" w:name="_Toc9947944"/>
      <w:bookmarkStart w:id="271" w:name="_Toc9936102"/>
      <w:bookmarkStart w:id="272" w:name="_Toc9936566"/>
      <w:bookmarkStart w:id="273" w:name="_Toc9936837"/>
      <w:bookmarkStart w:id="274" w:name="_Toc9937107"/>
      <w:bookmarkStart w:id="275" w:name="_Toc9937377"/>
      <w:bookmarkStart w:id="276" w:name="_Toc9937647"/>
      <w:bookmarkStart w:id="277" w:name="_Toc9937917"/>
      <w:bookmarkStart w:id="278" w:name="_Toc9938187"/>
      <w:bookmarkStart w:id="279" w:name="_Toc9938457"/>
      <w:bookmarkStart w:id="280" w:name="_Toc9943837"/>
      <w:bookmarkStart w:id="281" w:name="_Toc9944109"/>
      <w:bookmarkStart w:id="282" w:name="_Toc9947057"/>
      <w:bookmarkStart w:id="283" w:name="_Toc9947329"/>
      <w:bookmarkStart w:id="284" w:name="_Toc9947945"/>
      <w:bookmarkStart w:id="285" w:name="_Toc9936127"/>
      <w:bookmarkStart w:id="286" w:name="_Toc9936591"/>
      <w:bookmarkStart w:id="287" w:name="_Toc9936862"/>
      <w:bookmarkStart w:id="288" w:name="_Toc9937132"/>
      <w:bookmarkStart w:id="289" w:name="_Toc9937402"/>
      <w:bookmarkStart w:id="290" w:name="_Toc9937672"/>
      <w:bookmarkStart w:id="291" w:name="_Toc9937942"/>
      <w:bookmarkStart w:id="292" w:name="_Toc9938212"/>
      <w:bookmarkStart w:id="293" w:name="_Toc9938482"/>
      <w:bookmarkStart w:id="294" w:name="_Toc9943862"/>
      <w:bookmarkStart w:id="295" w:name="_Toc9944134"/>
      <w:bookmarkStart w:id="296" w:name="_Toc9947082"/>
      <w:bookmarkStart w:id="297" w:name="_Toc9947354"/>
      <w:bookmarkStart w:id="298" w:name="_Toc9947970"/>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r w:rsidRPr="00D7703B">
        <w:rPr>
          <w:rFonts w:ascii="Arial" w:hAnsi="Arial" w:cs="Arial"/>
          <w:sz w:val="16"/>
          <w:szCs w:val="16"/>
          <w:lang w:val="en-US"/>
        </w:rPr>
        <w:t>The reports shall bear the</w:t>
      </w:r>
      <w:r w:rsidR="003F7B4F" w:rsidRPr="00D7703B">
        <w:rPr>
          <w:rFonts w:ascii="Arial" w:hAnsi="Arial" w:cs="Arial"/>
          <w:sz w:val="16"/>
          <w:szCs w:val="16"/>
          <w:lang w:val="en-US"/>
        </w:rPr>
        <w:t xml:space="preserve"> </w:t>
      </w:r>
      <w:r w:rsidRPr="00D7703B">
        <w:rPr>
          <w:rFonts w:ascii="Arial" w:hAnsi="Arial" w:cs="Arial"/>
          <w:sz w:val="16"/>
          <w:szCs w:val="16"/>
          <w:lang w:val="en-US"/>
        </w:rPr>
        <w:t xml:space="preserve">signatures of the Construction Company’s site Manager, Local public Authority site supervisor on site and </w:t>
      </w:r>
      <w:r w:rsidR="00803CBF">
        <w:rPr>
          <w:rFonts w:ascii="Arial" w:hAnsi="Arial" w:cs="Arial"/>
          <w:sz w:val="16"/>
          <w:szCs w:val="16"/>
          <w:lang w:val="en-US"/>
        </w:rPr>
        <w:t xml:space="preserve">UNICEF </w:t>
      </w:r>
      <w:r w:rsidR="00803CBF" w:rsidRPr="00D7703B">
        <w:rPr>
          <w:rFonts w:ascii="Arial" w:hAnsi="Arial" w:cs="Arial"/>
          <w:sz w:val="16"/>
          <w:szCs w:val="16"/>
          <w:lang w:val="en-US"/>
        </w:rPr>
        <w:t>Construction Engineer</w:t>
      </w:r>
      <w:r w:rsidR="00803CBF">
        <w:rPr>
          <w:rFonts w:ascii="Arial" w:hAnsi="Arial" w:cs="Arial"/>
          <w:sz w:val="16"/>
          <w:szCs w:val="16"/>
          <w:lang w:val="en-US"/>
        </w:rPr>
        <w:t>.</w:t>
      </w:r>
    </w:p>
    <w:p w14:paraId="69E011D8" w14:textId="77777777" w:rsidR="00675BD1" w:rsidRPr="00D7703B" w:rsidRDefault="00675BD1" w:rsidP="004A42E3">
      <w:pPr>
        <w:pStyle w:val="Numbered"/>
        <w:shd w:val="clear" w:color="auto" w:fill="FFFFFF" w:themeFill="background1"/>
        <w:tabs>
          <w:tab w:val="clear" w:pos="2216"/>
        </w:tabs>
        <w:spacing w:after="0"/>
        <w:ind w:left="425" w:firstLine="0"/>
        <w:jc w:val="both"/>
        <w:rPr>
          <w:rFonts w:ascii="Arial" w:hAnsi="Arial" w:cs="Arial"/>
          <w:b/>
          <w:sz w:val="20"/>
          <w:szCs w:val="20"/>
        </w:rPr>
      </w:pPr>
    </w:p>
    <w:p w14:paraId="454BD8D5" w14:textId="74A144FA" w:rsidR="00F02A36" w:rsidRPr="00D7703B" w:rsidRDefault="00BF6CF6" w:rsidP="004A42E3">
      <w:pPr>
        <w:pStyle w:val="Numbered"/>
        <w:tabs>
          <w:tab w:val="clear" w:pos="2216"/>
        </w:tabs>
        <w:spacing w:after="60"/>
        <w:ind w:left="0" w:firstLine="0"/>
        <w:jc w:val="both"/>
        <w:rPr>
          <w:rFonts w:ascii="Arial" w:hAnsi="Arial" w:cs="Arial"/>
          <w:b/>
          <w:i/>
          <w:iCs/>
          <w:sz w:val="20"/>
          <w:szCs w:val="20"/>
        </w:rPr>
      </w:pPr>
      <w:bookmarkStart w:id="299" w:name="_Hlk39426688"/>
      <w:r w:rsidRPr="00D7703B">
        <w:rPr>
          <w:rFonts w:ascii="Arial" w:hAnsi="Arial" w:cs="Arial"/>
          <w:b/>
          <w:i/>
          <w:iCs/>
          <w:sz w:val="20"/>
          <w:szCs w:val="20"/>
        </w:rPr>
        <w:t>Table 2: Deliverables and T</w:t>
      </w:r>
      <w:r w:rsidR="001D1234" w:rsidRPr="00D7703B">
        <w:rPr>
          <w:rFonts w:ascii="Arial" w:hAnsi="Arial" w:cs="Arial"/>
          <w:b/>
          <w:i/>
          <w:iCs/>
          <w:sz w:val="20"/>
          <w:szCs w:val="20"/>
        </w:rPr>
        <w:t>imeframe</w:t>
      </w:r>
    </w:p>
    <w:tbl>
      <w:tblPr>
        <w:tblStyle w:val="TableGrid"/>
        <w:tblW w:w="9072" w:type="dxa"/>
        <w:tblInd w:w="-5" w:type="dxa"/>
        <w:tblCellMar>
          <w:left w:w="28" w:type="dxa"/>
          <w:right w:w="28" w:type="dxa"/>
        </w:tblCellMar>
        <w:tblLook w:val="04A0" w:firstRow="1" w:lastRow="0" w:firstColumn="1" w:lastColumn="0" w:noHBand="0" w:noVBand="1"/>
      </w:tblPr>
      <w:tblGrid>
        <w:gridCol w:w="1124"/>
        <w:gridCol w:w="4688"/>
        <w:gridCol w:w="1276"/>
        <w:gridCol w:w="1984"/>
      </w:tblGrid>
      <w:tr w:rsidR="00244673" w:rsidRPr="00D7703B" w14:paraId="6A8EE9F4" w14:textId="68509D46" w:rsidTr="21DE144D">
        <w:trPr>
          <w:trHeight w:val="1190"/>
        </w:trPr>
        <w:tc>
          <w:tcPr>
            <w:tcW w:w="1124" w:type="dxa"/>
            <w:shd w:val="clear" w:color="auto" w:fill="EEECE1" w:themeFill="background2"/>
            <w:vAlign w:val="center"/>
          </w:tcPr>
          <w:p w14:paraId="38FD3758" w14:textId="144CFC37" w:rsidR="00244673" w:rsidRPr="00D7703B" w:rsidRDefault="00335379">
            <w:pPr>
              <w:contextualSpacing/>
              <w:jc w:val="center"/>
              <w:rPr>
                <w:rFonts w:ascii="Arial" w:hAnsi="Arial" w:cs="Arial"/>
                <w:b/>
                <w:sz w:val="16"/>
                <w:szCs w:val="16"/>
              </w:rPr>
            </w:pPr>
            <w:r w:rsidRPr="00D7703B">
              <w:rPr>
                <w:rFonts w:ascii="Arial" w:hAnsi="Arial" w:cs="Arial"/>
                <w:b/>
                <w:sz w:val="16"/>
                <w:szCs w:val="16"/>
              </w:rPr>
              <w:t>Deliverable #</w:t>
            </w:r>
          </w:p>
        </w:tc>
        <w:tc>
          <w:tcPr>
            <w:tcW w:w="4688" w:type="dxa"/>
            <w:shd w:val="clear" w:color="auto" w:fill="EEECE1" w:themeFill="background2"/>
            <w:vAlign w:val="center"/>
          </w:tcPr>
          <w:p w14:paraId="6540F1ED" w14:textId="77777777" w:rsidR="00244673" w:rsidRPr="00D7703B" w:rsidRDefault="00244673">
            <w:pPr>
              <w:contextualSpacing/>
              <w:jc w:val="center"/>
              <w:rPr>
                <w:rFonts w:ascii="Arial" w:hAnsi="Arial" w:cs="Arial"/>
                <w:b/>
                <w:sz w:val="16"/>
                <w:szCs w:val="16"/>
              </w:rPr>
            </w:pPr>
            <w:r w:rsidRPr="00D7703B">
              <w:rPr>
                <w:rFonts w:ascii="Arial" w:hAnsi="Arial" w:cs="Arial"/>
                <w:b/>
                <w:sz w:val="16"/>
                <w:szCs w:val="16"/>
              </w:rPr>
              <w:t>Scope of deliverable</w:t>
            </w:r>
          </w:p>
        </w:tc>
        <w:tc>
          <w:tcPr>
            <w:tcW w:w="1276" w:type="dxa"/>
            <w:shd w:val="clear" w:color="auto" w:fill="EEECE1" w:themeFill="background2"/>
            <w:vAlign w:val="center"/>
          </w:tcPr>
          <w:p w14:paraId="078DEB77" w14:textId="3A63112F" w:rsidR="00244673" w:rsidRPr="00D7703B" w:rsidRDefault="001D1234">
            <w:pPr>
              <w:contextualSpacing/>
              <w:jc w:val="center"/>
              <w:rPr>
                <w:rFonts w:ascii="Arial" w:hAnsi="Arial" w:cs="Arial"/>
                <w:b/>
                <w:sz w:val="16"/>
                <w:szCs w:val="16"/>
              </w:rPr>
            </w:pPr>
            <w:r w:rsidRPr="00D7703B">
              <w:rPr>
                <w:rFonts w:ascii="Arial" w:hAnsi="Arial" w:cs="Arial"/>
                <w:b/>
                <w:sz w:val="16"/>
                <w:szCs w:val="16"/>
              </w:rPr>
              <w:t>Suggested payment</w:t>
            </w:r>
            <w:r w:rsidR="00244673" w:rsidRPr="00D7703B">
              <w:rPr>
                <w:rFonts w:ascii="Arial" w:hAnsi="Arial" w:cs="Arial"/>
                <w:b/>
                <w:sz w:val="16"/>
                <w:szCs w:val="16"/>
              </w:rPr>
              <w:t xml:space="preserve"> distribution</w:t>
            </w:r>
          </w:p>
        </w:tc>
        <w:tc>
          <w:tcPr>
            <w:tcW w:w="1984" w:type="dxa"/>
            <w:shd w:val="clear" w:color="auto" w:fill="EEECE1" w:themeFill="background2"/>
            <w:vAlign w:val="center"/>
          </w:tcPr>
          <w:p w14:paraId="77AE758C" w14:textId="4AEAFF28" w:rsidR="00244673" w:rsidRPr="00D7703B" w:rsidRDefault="001D1234">
            <w:pPr>
              <w:contextualSpacing/>
              <w:jc w:val="center"/>
              <w:rPr>
                <w:rFonts w:ascii="Arial" w:hAnsi="Arial" w:cs="Arial"/>
                <w:b/>
                <w:sz w:val="16"/>
                <w:szCs w:val="16"/>
              </w:rPr>
            </w:pPr>
            <w:r w:rsidRPr="00D7703B">
              <w:rPr>
                <w:rFonts w:ascii="Arial" w:hAnsi="Arial" w:cs="Arial"/>
                <w:b/>
                <w:sz w:val="16"/>
                <w:szCs w:val="16"/>
              </w:rPr>
              <w:t>Timef</w:t>
            </w:r>
            <w:r w:rsidR="00244673" w:rsidRPr="00D7703B">
              <w:rPr>
                <w:rFonts w:ascii="Arial" w:hAnsi="Arial" w:cs="Arial"/>
                <w:b/>
                <w:sz w:val="16"/>
                <w:szCs w:val="16"/>
              </w:rPr>
              <w:t>rame</w:t>
            </w:r>
          </w:p>
        </w:tc>
      </w:tr>
      <w:tr w:rsidR="000501AD" w:rsidRPr="00D7703B" w14:paraId="593B2331" w14:textId="2558BE5A" w:rsidTr="21DE144D">
        <w:trPr>
          <w:trHeight w:val="303"/>
        </w:trPr>
        <w:tc>
          <w:tcPr>
            <w:tcW w:w="1124" w:type="dxa"/>
            <w:tcBorders>
              <w:bottom w:val="single" w:sz="4" w:space="0" w:color="auto"/>
            </w:tcBorders>
          </w:tcPr>
          <w:p w14:paraId="63D33AC3" w14:textId="13D724BD" w:rsidR="000501AD" w:rsidRPr="00D7703B" w:rsidRDefault="000501AD" w:rsidP="000501AD">
            <w:pPr>
              <w:contextualSpacing/>
              <w:jc w:val="center"/>
              <w:rPr>
                <w:rFonts w:ascii="Arial" w:hAnsi="Arial" w:cs="Arial"/>
                <w:sz w:val="16"/>
                <w:szCs w:val="16"/>
              </w:rPr>
            </w:pPr>
            <w:r w:rsidRPr="00D7703B">
              <w:rPr>
                <w:rFonts w:ascii="Arial" w:hAnsi="Arial" w:cs="Arial"/>
                <w:sz w:val="16"/>
                <w:szCs w:val="16"/>
              </w:rPr>
              <w:t>1</w:t>
            </w:r>
          </w:p>
        </w:tc>
        <w:tc>
          <w:tcPr>
            <w:tcW w:w="4688" w:type="dxa"/>
            <w:tcBorders>
              <w:bottom w:val="single" w:sz="4" w:space="0" w:color="auto"/>
            </w:tcBorders>
          </w:tcPr>
          <w:p w14:paraId="6C739A9D" w14:textId="4714BF57" w:rsidR="000501AD" w:rsidRPr="00D7703B" w:rsidRDefault="000501AD" w:rsidP="000501AD">
            <w:pPr>
              <w:contextualSpacing/>
              <w:rPr>
                <w:rFonts w:ascii="Arial" w:hAnsi="Arial" w:cs="Arial"/>
                <w:sz w:val="16"/>
                <w:szCs w:val="16"/>
              </w:rPr>
            </w:pPr>
            <w:r w:rsidRPr="00D7703B">
              <w:rPr>
                <w:rFonts w:ascii="Arial" w:hAnsi="Arial" w:cs="Arial"/>
                <w:sz w:val="16"/>
                <w:szCs w:val="16"/>
              </w:rPr>
              <w:t xml:space="preserve">Complete renovation works as per the </w:t>
            </w:r>
            <w:proofErr w:type="spellStart"/>
            <w:r w:rsidRPr="00D7703B">
              <w:rPr>
                <w:rFonts w:ascii="Arial" w:hAnsi="Arial" w:cs="Arial"/>
                <w:sz w:val="16"/>
                <w:szCs w:val="16"/>
              </w:rPr>
              <w:t>BoQ</w:t>
            </w:r>
            <w:proofErr w:type="spellEnd"/>
            <w:r w:rsidRPr="00D7703B">
              <w:rPr>
                <w:rFonts w:ascii="Arial" w:hAnsi="Arial" w:cs="Arial"/>
                <w:sz w:val="16"/>
                <w:szCs w:val="16"/>
              </w:rPr>
              <w:t xml:space="preserve">, </w:t>
            </w:r>
            <w:proofErr w:type="gramStart"/>
            <w:r w:rsidRPr="00D7703B">
              <w:rPr>
                <w:rFonts w:ascii="Arial" w:hAnsi="Arial" w:cs="Arial"/>
                <w:sz w:val="16"/>
                <w:szCs w:val="16"/>
              </w:rPr>
              <w:t>final</w:t>
            </w:r>
            <w:proofErr w:type="gramEnd"/>
            <w:r w:rsidRPr="00D7703B">
              <w:rPr>
                <w:rFonts w:ascii="Arial" w:hAnsi="Arial" w:cs="Arial"/>
                <w:sz w:val="16"/>
                <w:szCs w:val="16"/>
              </w:rPr>
              <w:t xml:space="preserve"> </w:t>
            </w:r>
          </w:p>
          <w:p w14:paraId="39823D8E" w14:textId="29FF6D67" w:rsidR="000501AD" w:rsidRPr="00D7703B" w:rsidRDefault="000501AD" w:rsidP="000501AD">
            <w:pPr>
              <w:contextualSpacing/>
              <w:rPr>
                <w:rFonts w:ascii="Arial" w:hAnsi="Arial" w:cs="Arial"/>
                <w:sz w:val="16"/>
                <w:szCs w:val="16"/>
                <w:highlight w:val="yellow"/>
              </w:rPr>
            </w:pPr>
            <w:r w:rsidRPr="00D7703B">
              <w:rPr>
                <w:rFonts w:ascii="Arial" w:hAnsi="Arial" w:cs="Arial"/>
                <w:sz w:val="16"/>
                <w:szCs w:val="16"/>
              </w:rPr>
              <w:t>completion and contract closure</w:t>
            </w:r>
          </w:p>
        </w:tc>
        <w:tc>
          <w:tcPr>
            <w:tcW w:w="1276" w:type="dxa"/>
            <w:tcBorders>
              <w:bottom w:val="single" w:sz="4" w:space="0" w:color="auto"/>
            </w:tcBorders>
            <w:vAlign w:val="center"/>
          </w:tcPr>
          <w:p w14:paraId="54804DF2" w14:textId="374CCCC3" w:rsidR="000501AD" w:rsidRPr="00D7703B" w:rsidRDefault="00281DE7" w:rsidP="000501AD">
            <w:pPr>
              <w:contextualSpacing/>
              <w:jc w:val="center"/>
              <w:rPr>
                <w:rFonts w:ascii="Arial" w:hAnsi="Arial" w:cs="Arial"/>
                <w:sz w:val="16"/>
                <w:szCs w:val="16"/>
                <w:highlight w:val="yellow"/>
              </w:rPr>
            </w:pPr>
            <w:r w:rsidRPr="00D7703B">
              <w:rPr>
                <w:rFonts w:ascii="Arial" w:hAnsi="Arial" w:cs="Arial"/>
                <w:sz w:val="16"/>
                <w:szCs w:val="16"/>
              </w:rPr>
              <w:t xml:space="preserve">One payment </w:t>
            </w:r>
            <w:r w:rsidR="007F4BBE">
              <w:rPr>
                <w:rFonts w:ascii="Arial" w:hAnsi="Arial" w:cs="Arial"/>
                <w:sz w:val="16"/>
                <w:szCs w:val="16"/>
              </w:rPr>
              <w:t>for</w:t>
            </w:r>
            <w:r w:rsidRPr="00D7703B">
              <w:rPr>
                <w:rFonts w:ascii="Arial" w:hAnsi="Arial" w:cs="Arial"/>
                <w:sz w:val="16"/>
                <w:szCs w:val="16"/>
              </w:rPr>
              <w:t xml:space="preserve"> Construction site  </w:t>
            </w:r>
          </w:p>
        </w:tc>
        <w:tc>
          <w:tcPr>
            <w:tcW w:w="1984" w:type="dxa"/>
            <w:tcBorders>
              <w:bottom w:val="single" w:sz="4" w:space="0" w:color="auto"/>
            </w:tcBorders>
          </w:tcPr>
          <w:p w14:paraId="588B4A7A" w14:textId="48C0EAFA" w:rsidR="000501AD" w:rsidRPr="00D7703B" w:rsidRDefault="00281DE7" w:rsidP="000501AD">
            <w:pPr>
              <w:contextualSpacing/>
              <w:rPr>
                <w:rFonts w:ascii="Arial" w:hAnsi="Arial" w:cs="Arial"/>
                <w:sz w:val="16"/>
                <w:szCs w:val="16"/>
              </w:rPr>
            </w:pPr>
            <w:r w:rsidRPr="00D7703B">
              <w:rPr>
                <w:rFonts w:ascii="Arial" w:hAnsi="Arial" w:cs="Arial"/>
                <w:sz w:val="16"/>
                <w:szCs w:val="16"/>
              </w:rPr>
              <w:t xml:space="preserve">By the end of the second month </w:t>
            </w:r>
          </w:p>
        </w:tc>
      </w:tr>
    </w:tbl>
    <w:p w14:paraId="2BB1CD8C" w14:textId="77777777" w:rsidR="00F3186C" w:rsidRPr="00D7703B" w:rsidRDefault="003D7D24" w:rsidP="00BC2B4C">
      <w:pPr>
        <w:pStyle w:val="Heading1"/>
        <w:rPr>
          <w:rFonts w:ascii="Arial" w:hAnsi="Arial"/>
          <w:sz w:val="20"/>
          <w:szCs w:val="20"/>
        </w:rPr>
      </w:pPr>
      <w:bookmarkStart w:id="300" w:name="_Toc10231219"/>
      <w:bookmarkEnd w:id="299"/>
      <w:r w:rsidRPr="00D7703B">
        <w:rPr>
          <w:rFonts w:ascii="Arial" w:hAnsi="Arial"/>
          <w:sz w:val="20"/>
          <w:szCs w:val="20"/>
        </w:rPr>
        <w:t>E</w:t>
      </w:r>
      <w:r w:rsidR="00C966BB" w:rsidRPr="00D7703B">
        <w:rPr>
          <w:rFonts w:ascii="Arial" w:hAnsi="Arial"/>
          <w:sz w:val="20"/>
          <w:szCs w:val="20"/>
        </w:rPr>
        <w:t xml:space="preserve">LIGIBILITY AND </w:t>
      </w:r>
      <w:r w:rsidR="00F3186C" w:rsidRPr="00D7703B">
        <w:rPr>
          <w:rFonts w:ascii="Arial" w:hAnsi="Arial"/>
          <w:sz w:val="20"/>
          <w:szCs w:val="20"/>
        </w:rPr>
        <w:t>Q</w:t>
      </w:r>
      <w:r w:rsidR="005E5847" w:rsidRPr="00D7703B">
        <w:rPr>
          <w:rFonts w:ascii="Arial" w:hAnsi="Arial"/>
          <w:sz w:val="20"/>
          <w:szCs w:val="20"/>
        </w:rPr>
        <w:t>UALIFICATION</w:t>
      </w:r>
      <w:bookmarkEnd w:id="300"/>
    </w:p>
    <w:p w14:paraId="00BE3D46" w14:textId="77C9E7EF" w:rsidR="00E5330D" w:rsidRPr="00D7703B" w:rsidRDefault="009B6D03" w:rsidP="00F736D8">
      <w:pPr>
        <w:pStyle w:val="ListParagraph"/>
        <w:numPr>
          <w:ilvl w:val="1"/>
          <w:numId w:val="15"/>
        </w:numPr>
        <w:spacing w:after="60"/>
        <w:ind w:left="425" w:hanging="425"/>
        <w:jc w:val="both"/>
        <w:rPr>
          <w:rFonts w:ascii="Arial" w:hAnsi="Arial" w:cs="Arial"/>
          <w:sz w:val="16"/>
          <w:szCs w:val="16"/>
          <w:lang w:val="en-GB"/>
        </w:rPr>
      </w:pPr>
      <w:r w:rsidRPr="00D7703B">
        <w:rPr>
          <w:rFonts w:ascii="Arial" w:hAnsi="Arial" w:cs="Arial"/>
          <w:sz w:val="16"/>
          <w:szCs w:val="16"/>
          <w:lang w:val="en-GB"/>
        </w:rPr>
        <w:t>The Potential</w:t>
      </w:r>
      <w:r w:rsidR="00D83CBE" w:rsidRPr="00D7703B">
        <w:rPr>
          <w:rFonts w:ascii="Arial" w:hAnsi="Arial" w:cs="Arial"/>
          <w:sz w:val="16"/>
          <w:szCs w:val="16"/>
          <w:lang w:val="en-GB"/>
        </w:rPr>
        <w:t xml:space="preserve"> </w:t>
      </w:r>
      <w:r w:rsidR="00F5357E" w:rsidRPr="00D7703B">
        <w:rPr>
          <w:rFonts w:ascii="Arial" w:hAnsi="Arial" w:cs="Arial"/>
          <w:sz w:val="16"/>
          <w:szCs w:val="16"/>
          <w:lang w:val="en-GB"/>
        </w:rPr>
        <w:t>Bidder</w:t>
      </w:r>
      <w:r w:rsidR="00D83CBE" w:rsidRPr="00D7703B">
        <w:rPr>
          <w:rFonts w:ascii="Arial" w:hAnsi="Arial" w:cs="Arial"/>
          <w:sz w:val="16"/>
          <w:szCs w:val="16"/>
          <w:lang w:val="en-GB"/>
        </w:rPr>
        <w:t xml:space="preserve"> shall provide all the information and documentation requested in this section with its Proposal. Failure to submit the information below will disqualify the</w:t>
      </w:r>
      <w:r w:rsidR="00F5357E" w:rsidRPr="00D7703B">
        <w:rPr>
          <w:rFonts w:ascii="Arial" w:hAnsi="Arial" w:cs="Arial"/>
          <w:sz w:val="16"/>
          <w:szCs w:val="16"/>
          <w:lang w:val="en-GB"/>
        </w:rPr>
        <w:t xml:space="preserve"> Potential</w:t>
      </w:r>
      <w:r w:rsidR="00D83CBE" w:rsidRPr="00D7703B">
        <w:rPr>
          <w:rFonts w:ascii="Arial" w:hAnsi="Arial" w:cs="Arial"/>
          <w:sz w:val="16"/>
          <w:szCs w:val="16"/>
          <w:lang w:val="en-GB"/>
        </w:rPr>
        <w:t xml:space="preserve"> </w:t>
      </w:r>
      <w:r w:rsidR="00F5357E" w:rsidRPr="00D7703B">
        <w:rPr>
          <w:rFonts w:ascii="Arial" w:hAnsi="Arial" w:cs="Arial"/>
          <w:sz w:val="16"/>
          <w:szCs w:val="16"/>
          <w:lang w:val="en-GB"/>
        </w:rPr>
        <w:t>Bidder</w:t>
      </w:r>
      <w:r w:rsidR="00D83CBE" w:rsidRPr="00D7703B">
        <w:rPr>
          <w:rFonts w:ascii="Arial" w:hAnsi="Arial" w:cs="Arial"/>
          <w:sz w:val="16"/>
          <w:szCs w:val="16"/>
          <w:lang w:val="en-GB"/>
        </w:rPr>
        <w:t>.</w:t>
      </w:r>
    </w:p>
    <w:p w14:paraId="3E251099" w14:textId="77777777" w:rsidR="00AD467A" w:rsidRPr="00D7703B" w:rsidRDefault="00AD467A" w:rsidP="00F736D8">
      <w:pPr>
        <w:pStyle w:val="ListParagraph"/>
        <w:numPr>
          <w:ilvl w:val="1"/>
          <w:numId w:val="15"/>
        </w:numPr>
        <w:spacing w:after="60"/>
        <w:ind w:left="425" w:hanging="425"/>
        <w:jc w:val="both"/>
        <w:rPr>
          <w:rFonts w:ascii="Arial" w:hAnsi="Arial" w:cs="Arial"/>
          <w:sz w:val="16"/>
          <w:szCs w:val="16"/>
          <w:lang w:val="en-GB"/>
        </w:rPr>
      </w:pPr>
      <w:r w:rsidRPr="00D7703B">
        <w:rPr>
          <w:rFonts w:ascii="Arial" w:hAnsi="Arial" w:cs="Arial"/>
          <w:b/>
          <w:sz w:val="16"/>
          <w:szCs w:val="16"/>
          <w:lang w:val="en-GB"/>
        </w:rPr>
        <w:t>Documents</w:t>
      </w:r>
      <w:r w:rsidRPr="00D7703B">
        <w:rPr>
          <w:rFonts w:ascii="Arial" w:hAnsi="Arial" w:cs="Arial"/>
          <w:sz w:val="16"/>
          <w:szCs w:val="16"/>
          <w:lang w:val="en-GB"/>
        </w:rPr>
        <w:t xml:space="preserve"> to be submitted in the Technical Proposal: </w:t>
      </w:r>
    </w:p>
    <w:p w14:paraId="2EFA8C55" w14:textId="0C8B7DA5" w:rsidR="00AD467A" w:rsidRPr="00D7703B" w:rsidRDefault="00F82DEC" w:rsidP="00F736D8">
      <w:pPr>
        <w:pStyle w:val="ListParagraph"/>
        <w:numPr>
          <w:ilvl w:val="1"/>
          <w:numId w:val="21"/>
        </w:numPr>
        <w:spacing w:after="60"/>
        <w:ind w:left="709" w:hanging="283"/>
        <w:jc w:val="both"/>
        <w:rPr>
          <w:rFonts w:ascii="Arial" w:hAnsi="Arial" w:cs="Arial"/>
          <w:sz w:val="16"/>
          <w:szCs w:val="16"/>
          <w:lang w:val="en-GB"/>
        </w:rPr>
      </w:pPr>
      <w:r w:rsidRPr="00D7703B">
        <w:rPr>
          <w:rFonts w:ascii="Arial" w:hAnsi="Arial" w:cs="Arial"/>
          <w:sz w:val="16"/>
          <w:szCs w:val="16"/>
          <w:lang w:val="en-GB"/>
        </w:rPr>
        <w:t xml:space="preserve">The </w:t>
      </w:r>
      <w:r w:rsidR="009B6D03" w:rsidRPr="00D7703B">
        <w:rPr>
          <w:rFonts w:ascii="Arial" w:hAnsi="Arial" w:cs="Arial"/>
          <w:sz w:val="16"/>
          <w:szCs w:val="16"/>
          <w:lang w:val="en-GB"/>
        </w:rPr>
        <w:t>Potential</w:t>
      </w:r>
      <w:r w:rsidRPr="00D7703B">
        <w:rPr>
          <w:rFonts w:ascii="Arial" w:hAnsi="Arial" w:cs="Arial"/>
          <w:sz w:val="16"/>
          <w:szCs w:val="16"/>
          <w:lang w:val="en-GB"/>
        </w:rPr>
        <w:t xml:space="preserve"> Bidder must be registered construction company in </w:t>
      </w:r>
      <w:r w:rsidR="004D4E45" w:rsidRPr="00D7703B">
        <w:rPr>
          <w:rFonts w:ascii="Arial" w:hAnsi="Arial" w:cs="Arial"/>
          <w:sz w:val="16"/>
          <w:szCs w:val="16"/>
          <w:lang w:val="en-GB"/>
        </w:rPr>
        <w:t xml:space="preserve">the Republic of Moldova </w:t>
      </w:r>
      <w:r w:rsidRPr="00D7703B">
        <w:rPr>
          <w:rFonts w:ascii="Arial" w:hAnsi="Arial" w:cs="Arial"/>
          <w:sz w:val="16"/>
          <w:szCs w:val="16"/>
          <w:lang w:val="en-GB"/>
        </w:rPr>
        <w:t xml:space="preserve">and have no conflict of interest to the </w:t>
      </w:r>
      <w:r w:rsidR="005A4DC0" w:rsidRPr="00D7703B">
        <w:rPr>
          <w:rFonts w:ascii="Arial" w:hAnsi="Arial" w:cs="Arial"/>
          <w:sz w:val="16"/>
          <w:szCs w:val="16"/>
          <w:lang w:val="en-GB"/>
        </w:rPr>
        <w:t>Project</w:t>
      </w:r>
      <w:r w:rsidRPr="00D7703B">
        <w:rPr>
          <w:rFonts w:ascii="Arial" w:hAnsi="Arial" w:cs="Arial"/>
          <w:sz w:val="16"/>
          <w:szCs w:val="16"/>
          <w:lang w:val="en-GB"/>
        </w:rPr>
        <w:t xml:space="preserve">. Technical </w:t>
      </w:r>
      <w:r w:rsidR="00776378" w:rsidRPr="00D7703B">
        <w:rPr>
          <w:rFonts w:ascii="Arial" w:hAnsi="Arial" w:cs="Arial"/>
          <w:sz w:val="16"/>
          <w:szCs w:val="16"/>
          <w:lang w:val="en-GB"/>
        </w:rPr>
        <w:t>Proposal</w:t>
      </w:r>
      <w:r w:rsidRPr="00D7703B">
        <w:rPr>
          <w:rFonts w:ascii="Arial" w:hAnsi="Arial" w:cs="Arial"/>
          <w:sz w:val="16"/>
          <w:szCs w:val="16"/>
          <w:lang w:val="en-GB"/>
        </w:rPr>
        <w:t>s shall include c</w:t>
      </w:r>
      <w:r w:rsidR="00AD467A" w:rsidRPr="00D7703B">
        <w:rPr>
          <w:rFonts w:ascii="Arial" w:hAnsi="Arial" w:cs="Arial"/>
          <w:sz w:val="16"/>
          <w:szCs w:val="16"/>
          <w:lang w:val="en-GB"/>
        </w:rPr>
        <w:t xml:space="preserve">opies of original documents defining the constitution or legal status of the company, place of registration, and principal place of business; written power of attorney of the signatory of the </w:t>
      </w:r>
      <w:r w:rsidR="00F5357E" w:rsidRPr="00D7703B">
        <w:rPr>
          <w:rFonts w:ascii="Arial" w:hAnsi="Arial" w:cs="Arial"/>
          <w:sz w:val="16"/>
          <w:szCs w:val="16"/>
          <w:lang w:val="en-GB"/>
        </w:rPr>
        <w:t>Contract</w:t>
      </w:r>
      <w:r w:rsidR="00AD467A" w:rsidRPr="00D7703B">
        <w:rPr>
          <w:rFonts w:ascii="Arial" w:hAnsi="Arial" w:cs="Arial"/>
          <w:sz w:val="16"/>
          <w:szCs w:val="16"/>
          <w:lang w:val="en-GB"/>
        </w:rPr>
        <w:t xml:space="preserve">or to commit the </w:t>
      </w:r>
      <w:r w:rsidR="00F5357E" w:rsidRPr="00D7703B">
        <w:rPr>
          <w:rFonts w:ascii="Arial" w:hAnsi="Arial" w:cs="Arial"/>
          <w:sz w:val="16"/>
          <w:szCs w:val="16"/>
          <w:lang w:val="en-GB"/>
        </w:rPr>
        <w:t>Contract</w:t>
      </w:r>
      <w:r w:rsidR="00AD467A" w:rsidRPr="00D7703B">
        <w:rPr>
          <w:rFonts w:ascii="Arial" w:hAnsi="Arial" w:cs="Arial"/>
          <w:sz w:val="16"/>
          <w:szCs w:val="16"/>
          <w:lang w:val="en-GB"/>
        </w:rPr>
        <w:t>.</w:t>
      </w:r>
    </w:p>
    <w:p w14:paraId="5CE66F0C" w14:textId="7E7FF63A" w:rsidR="00AD467A" w:rsidRPr="00D7703B" w:rsidRDefault="00AD467A" w:rsidP="00F736D8">
      <w:pPr>
        <w:pStyle w:val="ListParagraph"/>
        <w:numPr>
          <w:ilvl w:val="1"/>
          <w:numId w:val="21"/>
        </w:numPr>
        <w:spacing w:after="60"/>
        <w:ind w:left="709" w:hanging="283"/>
        <w:jc w:val="both"/>
        <w:rPr>
          <w:rFonts w:ascii="Arial" w:hAnsi="Arial" w:cs="Arial"/>
          <w:sz w:val="16"/>
          <w:szCs w:val="16"/>
          <w:lang w:val="en-GB"/>
        </w:rPr>
      </w:pPr>
      <w:r w:rsidRPr="00D7703B">
        <w:rPr>
          <w:rFonts w:ascii="Arial" w:hAnsi="Arial" w:cs="Arial"/>
          <w:sz w:val="16"/>
          <w:szCs w:val="16"/>
          <w:lang w:val="en-GB"/>
        </w:rPr>
        <w:t xml:space="preserve">A statement that the company (including all members of a joint venture and </w:t>
      </w:r>
      <w:r w:rsidR="005A4DC0" w:rsidRPr="00D7703B">
        <w:rPr>
          <w:rFonts w:ascii="Arial" w:hAnsi="Arial" w:cs="Arial"/>
          <w:sz w:val="16"/>
          <w:szCs w:val="16"/>
          <w:lang w:val="en-GB"/>
        </w:rPr>
        <w:t>S</w:t>
      </w:r>
      <w:r w:rsidRPr="00D7703B">
        <w:rPr>
          <w:rFonts w:ascii="Arial" w:hAnsi="Arial" w:cs="Arial"/>
          <w:sz w:val="16"/>
          <w:szCs w:val="16"/>
          <w:lang w:val="en-GB"/>
        </w:rPr>
        <w:t>ub</w:t>
      </w:r>
      <w:r w:rsidR="005A4DC0" w:rsidRPr="00D7703B">
        <w:rPr>
          <w:rFonts w:ascii="Arial" w:hAnsi="Arial" w:cs="Arial"/>
          <w:sz w:val="16"/>
          <w:szCs w:val="16"/>
          <w:lang w:val="en-GB"/>
        </w:rPr>
        <w:t>-</w:t>
      </w:r>
      <w:r w:rsidR="00F5357E" w:rsidRPr="00D7703B">
        <w:rPr>
          <w:rFonts w:ascii="Arial" w:hAnsi="Arial" w:cs="Arial"/>
          <w:sz w:val="16"/>
          <w:szCs w:val="16"/>
          <w:lang w:val="en-GB"/>
        </w:rPr>
        <w:t>Contract</w:t>
      </w:r>
      <w:r w:rsidR="00C70579" w:rsidRPr="00D7703B">
        <w:rPr>
          <w:rFonts w:ascii="Arial" w:hAnsi="Arial" w:cs="Arial"/>
          <w:sz w:val="16"/>
          <w:szCs w:val="16"/>
          <w:lang w:val="en-GB"/>
        </w:rPr>
        <w:t>or</w:t>
      </w:r>
      <w:r w:rsidRPr="00D7703B">
        <w:rPr>
          <w:rFonts w:ascii="Arial" w:hAnsi="Arial" w:cs="Arial"/>
          <w:sz w:val="16"/>
          <w:szCs w:val="16"/>
          <w:lang w:val="en-GB"/>
        </w:rPr>
        <w:t xml:space="preserve">) is not associated, nor has been associated in the past, </w:t>
      </w:r>
      <w:proofErr w:type="gramStart"/>
      <w:r w:rsidRPr="00D7703B">
        <w:rPr>
          <w:rFonts w:ascii="Arial" w:hAnsi="Arial" w:cs="Arial"/>
          <w:sz w:val="16"/>
          <w:szCs w:val="16"/>
          <w:lang w:val="en-GB"/>
        </w:rPr>
        <w:t>directly</w:t>
      </w:r>
      <w:proofErr w:type="gramEnd"/>
      <w:r w:rsidRPr="00D7703B">
        <w:rPr>
          <w:rFonts w:ascii="Arial" w:hAnsi="Arial" w:cs="Arial"/>
          <w:sz w:val="16"/>
          <w:szCs w:val="16"/>
          <w:lang w:val="en-GB"/>
        </w:rPr>
        <w:t xml:space="preserve"> or indirectly, with the</w:t>
      </w:r>
      <w:r w:rsidR="00776378" w:rsidRPr="00D7703B">
        <w:rPr>
          <w:rFonts w:ascii="Arial" w:hAnsi="Arial" w:cs="Arial"/>
          <w:sz w:val="16"/>
          <w:szCs w:val="16"/>
          <w:lang w:val="en-GB"/>
        </w:rPr>
        <w:t xml:space="preserve"> Project Manager</w:t>
      </w:r>
      <w:r w:rsidRPr="00D7703B">
        <w:rPr>
          <w:rFonts w:ascii="Arial" w:hAnsi="Arial" w:cs="Arial"/>
          <w:sz w:val="16"/>
          <w:szCs w:val="16"/>
          <w:lang w:val="en-GB"/>
        </w:rPr>
        <w:t xml:space="preserve"> or any other entity that has prepared the design, specifications, and other documents for the </w:t>
      </w:r>
      <w:r w:rsidR="005A4DC0" w:rsidRPr="00D7703B">
        <w:rPr>
          <w:rFonts w:ascii="Arial" w:hAnsi="Arial" w:cs="Arial"/>
          <w:sz w:val="16"/>
          <w:szCs w:val="16"/>
          <w:lang w:val="en-GB"/>
        </w:rPr>
        <w:t>Project</w:t>
      </w:r>
      <w:r w:rsidRPr="00D7703B">
        <w:rPr>
          <w:rFonts w:ascii="Arial" w:hAnsi="Arial" w:cs="Arial"/>
          <w:sz w:val="16"/>
          <w:szCs w:val="16"/>
          <w:lang w:val="en-GB"/>
        </w:rPr>
        <w:t xml:space="preserve"> or being proposed as </w:t>
      </w:r>
      <w:r w:rsidR="00776378" w:rsidRPr="00D7703B">
        <w:rPr>
          <w:rFonts w:ascii="Arial" w:hAnsi="Arial" w:cs="Arial"/>
          <w:sz w:val="16"/>
          <w:szCs w:val="16"/>
          <w:lang w:val="en-GB"/>
        </w:rPr>
        <w:t>the Project Manage</w:t>
      </w:r>
      <w:r w:rsidRPr="00D7703B">
        <w:rPr>
          <w:rFonts w:ascii="Arial" w:hAnsi="Arial" w:cs="Arial"/>
          <w:sz w:val="16"/>
          <w:szCs w:val="16"/>
          <w:lang w:val="en-GB"/>
        </w:rPr>
        <w:t xml:space="preserve"> for the Contract.</w:t>
      </w:r>
    </w:p>
    <w:p w14:paraId="0F3EF4DB" w14:textId="5A16B666" w:rsidR="00AD467A" w:rsidRPr="00D7703B" w:rsidRDefault="00AD467A" w:rsidP="00F736D8">
      <w:pPr>
        <w:pStyle w:val="ListParagraph"/>
        <w:numPr>
          <w:ilvl w:val="1"/>
          <w:numId w:val="21"/>
        </w:numPr>
        <w:spacing w:after="60"/>
        <w:ind w:left="709" w:hanging="283"/>
        <w:jc w:val="both"/>
        <w:rPr>
          <w:rFonts w:ascii="Arial" w:hAnsi="Arial" w:cs="Arial"/>
          <w:sz w:val="16"/>
          <w:szCs w:val="16"/>
          <w:lang w:val="en-GB"/>
        </w:rPr>
      </w:pPr>
      <w:bookmarkStart w:id="301" w:name="_Hlk9423058"/>
      <w:r w:rsidRPr="00D7703B">
        <w:rPr>
          <w:rFonts w:ascii="Arial" w:hAnsi="Arial" w:cs="Arial"/>
          <w:sz w:val="16"/>
          <w:szCs w:val="16"/>
          <w:lang w:val="en-GB"/>
        </w:rPr>
        <w:t xml:space="preserve">Copy of curriculum vitae (Maximum </w:t>
      </w:r>
      <w:r w:rsidR="00C70579" w:rsidRPr="00D7703B">
        <w:rPr>
          <w:rFonts w:ascii="Arial" w:hAnsi="Arial" w:cs="Arial"/>
          <w:sz w:val="16"/>
          <w:szCs w:val="16"/>
          <w:lang w:val="en-GB"/>
        </w:rPr>
        <w:t>two (</w:t>
      </w:r>
      <w:r w:rsidRPr="00D7703B">
        <w:rPr>
          <w:rFonts w:ascii="Arial" w:hAnsi="Arial" w:cs="Arial"/>
          <w:sz w:val="16"/>
          <w:szCs w:val="16"/>
          <w:lang w:val="en-GB"/>
        </w:rPr>
        <w:t>2</w:t>
      </w:r>
      <w:r w:rsidR="00C70579" w:rsidRPr="00D7703B">
        <w:rPr>
          <w:rFonts w:ascii="Arial" w:hAnsi="Arial" w:cs="Arial"/>
          <w:sz w:val="16"/>
          <w:szCs w:val="16"/>
          <w:lang w:val="en-GB"/>
        </w:rPr>
        <w:t>)</w:t>
      </w:r>
      <w:r w:rsidRPr="00D7703B">
        <w:rPr>
          <w:rFonts w:ascii="Arial" w:hAnsi="Arial" w:cs="Arial"/>
          <w:sz w:val="16"/>
          <w:szCs w:val="16"/>
          <w:lang w:val="en-GB"/>
        </w:rPr>
        <w:t xml:space="preserve"> pages) of key personnel to be inv</w:t>
      </w:r>
      <w:r w:rsidR="005A4DC0" w:rsidRPr="00D7703B">
        <w:rPr>
          <w:rFonts w:ascii="Arial" w:hAnsi="Arial" w:cs="Arial"/>
          <w:sz w:val="16"/>
          <w:szCs w:val="16"/>
          <w:lang w:val="en-GB"/>
        </w:rPr>
        <w:t>olved in the Project, such as Contract/</w:t>
      </w:r>
      <w:r w:rsidRPr="00D7703B">
        <w:rPr>
          <w:rFonts w:ascii="Arial" w:hAnsi="Arial" w:cs="Arial"/>
          <w:sz w:val="16"/>
          <w:szCs w:val="16"/>
          <w:lang w:val="en-GB"/>
        </w:rPr>
        <w:t>Project Manag</w:t>
      </w:r>
      <w:r w:rsidR="00776378" w:rsidRPr="00D7703B">
        <w:rPr>
          <w:rFonts w:ascii="Arial" w:hAnsi="Arial" w:cs="Arial"/>
          <w:sz w:val="16"/>
          <w:szCs w:val="16"/>
          <w:lang w:val="en-GB"/>
        </w:rPr>
        <w:t>er</w:t>
      </w:r>
      <w:r w:rsidR="003F7B4F" w:rsidRPr="00D7703B">
        <w:rPr>
          <w:rFonts w:ascii="Arial" w:hAnsi="Arial" w:cs="Arial"/>
          <w:sz w:val="16"/>
          <w:szCs w:val="16"/>
          <w:lang w:val="en-GB"/>
        </w:rPr>
        <w:t xml:space="preserve">. </w:t>
      </w:r>
      <w:r w:rsidRPr="00D7703B">
        <w:rPr>
          <w:rFonts w:ascii="Arial" w:hAnsi="Arial" w:cs="Arial"/>
          <w:sz w:val="16"/>
          <w:szCs w:val="16"/>
          <w:lang w:val="en-GB"/>
        </w:rPr>
        <w:t>UNICEF may verbally inte</w:t>
      </w:r>
      <w:r w:rsidR="00776378" w:rsidRPr="00D7703B">
        <w:rPr>
          <w:rFonts w:ascii="Arial" w:hAnsi="Arial" w:cs="Arial"/>
          <w:sz w:val="16"/>
          <w:szCs w:val="16"/>
          <w:lang w:val="en-GB"/>
        </w:rPr>
        <w:t>rview the key personnel before</w:t>
      </w:r>
      <w:r w:rsidRPr="00D7703B">
        <w:rPr>
          <w:rFonts w:ascii="Arial" w:hAnsi="Arial" w:cs="Arial"/>
          <w:sz w:val="16"/>
          <w:szCs w:val="16"/>
          <w:lang w:val="en-GB"/>
        </w:rPr>
        <w:t xml:space="preserve"> the commencement of the </w:t>
      </w:r>
      <w:r w:rsidR="005A4DC0" w:rsidRPr="00D7703B">
        <w:rPr>
          <w:rFonts w:ascii="Arial" w:hAnsi="Arial" w:cs="Arial"/>
          <w:sz w:val="16"/>
          <w:szCs w:val="16"/>
          <w:lang w:val="en-GB"/>
        </w:rPr>
        <w:t>Project</w:t>
      </w:r>
      <w:r w:rsidRPr="00D7703B">
        <w:rPr>
          <w:rFonts w:ascii="Arial" w:hAnsi="Arial" w:cs="Arial"/>
          <w:sz w:val="16"/>
          <w:szCs w:val="16"/>
          <w:lang w:val="en-GB"/>
        </w:rPr>
        <w:t>.</w:t>
      </w:r>
      <w:bookmarkEnd w:id="301"/>
    </w:p>
    <w:p w14:paraId="7D4432B2" w14:textId="7A22CED7" w:rsidR="00AD467A" w:rsidRPr="00D7703B" w:rsidRDefault="00AD467A" w:rsidP="00F736D8">
      <w:pPr>
        <w:pStyle w:val="ListParagraph"/>
        <w:numPr>
          <w:ilvl w:val="1"/>
          <w:numId w:val="21"/>
        </w:numPr>
        <w:spacing w:after="60"/>
        <w:ind w:left="709" w:hanging="283"/>
        <w:jc w:val="both"/>
        <w:rPr>
          <w:rFonts w:ascii="Arial" w:hAnsi="Arial" w:cs="Arial"/>
          <w:sz w:val="16"/>
          <w:szCs w:val="16"/>
          <w:lang w:val="en-GB"/>
        </w:rPr>
      </w:pPr>
      <w:r w:rsidRPr="00D7703B">
        <w:rPr>
          <w:rFonts w:ascii="Arial" w:hAnsi="Arial" w:cs="Arial"/>
          <w:sz w:val="16"/>
          <w:szCs w:val="16"/>
          <w:lang w:val="en-GB"/>
        </w:rPr>
        <w:t xml:space="preserve">Reports on the financial standing of the </w:t>
      </w:r>
      <w:r w:rsidR="00F5357E" w:rsidRPr="00D7703B">
        <w:rPr>
          <w:rFonts w:ascii="Arial" w:hAnsi="Arial" w:cs="Arial"/>
          <w:sz w:val="16"/>
          <w:szCs w:val="16"/>
          <w:lang w:val="en-GB"/>
        </w:rPr>
        <w:t>Potential Bidder</w:t>
      </w:r>
      <w:r w:rsidRPr="00D7703B">
        <w:rPr>
          <w:rFonts w:ascii="Arial" w:hAnsi="Arial" w:cs="Arial"/>
          <w:sz w:val="16"/>
          <w:szCs w:val="16"/>
          <w:lang w:val="en-GB"/>
        </w:rPr>
        <w:t>, such as profit and loss statements and auditor’s reports for the past three years.</w:t>
      </w:r>
    </w:p>
    <w:p w14:paraId="3C59DF42" w14:textId="3B07D102" w:rsidR="00AD467A" w:rsidRPr="00D7703B" w:rsidRDefault="00AD467A" w:rsidP="00F736D8">
      <w:pPr>
        <w:pStyle w:val="ListParagraph"/>
        <w:numPr>
          <w:ilvl w:val="1"/>
          <w:numId w:val="21"/>
        </w:numPr>
        <w:spacing w:after="60"/>
        <w:ind w:left="709" w:hanging="283"/>
        <w:jc w:val="both"/>
        <w:rPr>
          <w:rFonts w:ascii="Arial" w:hAnsi="Arial" w:cs="Arial"/>
          <w:sz w:val="16"/>
          <w:szCs w:val="16"/>
          <w:lang w:val="en-GB"/>
        </w:rPr>
      </w:pPr>
      <w:r w:rsidRPr="00D7703B">
        <w:rPr>
          <w:rFonts w:ascii="Arial" w:hAnsi="Arial" w:cs="Arial"/>
          <w:sz w:val="16"/>
          <w:szCs w:val="16"/>
          <w:lang w:val="en-GB"/>
        </w:rPr>
        <w:t>Evidence of adequacy of working capital for th</w:t>
      </w:r>
      <w:r w:rsidR="00D01747" w:rsidRPr="00D7703B">
        <w:rPr>
          <w:rFonts w:ascii="Arial" w:hAnsi="Arial" w:cs="Arial"/>
          <w:sz w:val="16"/>
          <w:szCs w:val="16"/>
          <w:lang w:val="en-GB"/>
        </w:rPr>
        <w:t xml:space="preserve">e signed </w:t>
      </w:r>
      <w:r w:rsidRPr="00D7703B">
        <w:rPr>
          <w:rFonts w:ascii="Arial" w:hAnsi="Arial" w:cs="Arial"/>
          <w:sz w:val="16"/>
          <w:szCs w:val="16"/>
          <w:lang w:val="en-GB"/>
        </w:rPr>
        <w:t>Contract (access to line(s) of credit and availability of other financial resources).</w:t>
      </w:r>
    </w:p>
    <w:p w14:paraId="5ED6C5E9" w14:textId="34752DB7" w:rsidR="00AD467A" w:rsidRPr="00D7703B" w:rsidRDefault="00737534" w:rsidP="00F736D8">
      <w:pPr>
        <w:pStyle w:val="ListParagraph"/>
        <w:numPr>
          <w:ilvl w:val="1"/>
          <w:numId w:val="21"/>
        </w:numPr>
        <w:spacing w:after="60"/>
        <w:ind w:left="709" w:hanging="283"/>
        <w:jc w:val="both"/>
        <w:rPr>
          <w:rFonts w:ascii="Arial" w:hAnsi="Arial" w:cs="Arial"/>
          <w:sz w:val="16"/>
          <w:szCs w:val="16"/>
          <w:lang w:val="en-GB"/>
        </w:rPr>
      </w:pPr>
      <w:r w:rsidRPr="00D7703B">
        <w:rPr>
          <w:rFonts w:ascii="Arial" w:hAnsi="Arial" w:cs="Arial"/>
          <w:sz w:val="16"/>
          <w:szCs w:val="16"/>
          <w:lang w:val="en-GB"/>
        </w:rPr>
        <w:t>Proposed</w:t>
      </w:r>
      <w:r w:rsidR="00AD467A" w:rsidRPr="00D7703B">
        <w:rPr>
          <w:rFonts w:ascii="Arial" w:hAnsi="Arial" w:cs="Arial"/>
          <w:sz w:val="16"/>
          <w:szCs w:val="16"/>
          <w:lang w:val="en-GB"/>
        </w:rPr>
        <w:t xml:space="preserve"> </w:t>
      </w:r>
      <w:r w:rsidR="005A4DC0" w:rsidRPr="00D7703B">
        <w:rPr>
          <w:rFonts w:ascii="Arial" w:hAnsi="Arial" w:cs="Arial"/>
          <w:sz w:val="16"/>
          <w:szCs w:val="16"/>
          <w:lang w:val="en-GB"/>
        </w:rPr>
        <w:t>Project Implementation Plan of W</w:t>
      </w:r>
      <w:r w:rsidR="00AD467A" w:rsidRPr="00D7703B">
        <w:rPr>
          <w:rFonts w:ascii="Arial" w:hAnsi="Arial" w:cs="Arial"/>
          <w:sz w:val="16"/>
          <w:szCs w:val="16"/>
          <w:lang w:val="en-GB"/>
        </w:rPr>
        <w:t>orks showing the proposed implementation methods, quality control strategy, schedule for all the activities in the Works.</w:t>
      </w:r>
    </w:p>
    <w:p w14:paraId="2361C0DE" w14:textId="2D150E88" w:rsidR="00D83CBE" w:rsidRPr="00D7703B" w:rsidRDefault="009B6D03" w:rsidP="00F736D8">
      <w:pPr>
        <w:pStyle w:val="ListParagraph"/>
        <w:numPr>
          <w:ilvl w:val="1"/>
          <w:numId w:val="15"/>
        </w:numPr>
        <w:spacing w:after="60"/>
        <w:ind w:left="425" w:hanging="425"/>
        <w:jc w:val="both"/>
        <w:rPr>
          <w:rFonts w:ascii="Arial" w:hAnsi="Arial" w:cs="Arial"/>
          <w:sz w:val="16"/>
          <w:szCs w:val="16"/>
          <w:lang w:val="en-GB"/>
        </w:rPr>
      </w:pPr>
      <w:r w:rsidRPr="00D7703B">
        <w:rPr>
          <w:rFonts w:ascii="Arial" w:hAnsi="Arial" w:cs="Arial"/>
          <w:sz w:val="16"/>
          <w:szCs w:val="16"/>
          <w:lang w:val="en-GB"/>
        </w:rPr>
        <w:t>The Potential</w:t>
      </w:r>
      <w:r w:rsidR="00D83CBE" w:rsidRPr="00D7703B">
        <w:rPr>
          <w:rFonts w:ascii="Arial" w:hAnsi="Arial" w:cs="Arial"/>
          <w:sz w:val="16"/>
          <w:szCs w:val="16"/>
          <w:lang w:val="en-GB"/>
        </w:rPr>
        <w:t xml:space="preserve"> </w:t>
      </w:r>
      <w:r w:rsidR="00F5357E" w:rsidRPr="00D7703B">
        <w:rPr>
          <w:rFonts w:ascii="Arial" w:hAnsi="Arial" w:cs="Arial"/>
          <w:sz w:val="16"/>
          <w:szCs w:val="16"/>
          <w:lang w:val="en-GB"/>
        </w:rPr>
        <w:t>Bidder</w:t>
      </w:r>
      <w:r w:rsidR="00D83CBE" w:rsidRPr="00D7703B">
        <w:rPr>
          <w:rFonts w:ascii="Arial" w:hAnsi="Arial" w:cs="Arial"/>
          <w:sz w:val="16"/>
          <w:szCs w:val="16"/>
          <w:lang w:val="en-GB"/>
        </w:rPr>
        <w:t xml:space="preserve"> must provide sufficient </w:t>
      </w:r>
      <w:r w:rsidR="00D83CBE" w:rsidRPr="00D7703B">
        <w:rPr>
          <w:rFonts w:ascii="Arial" w:hAnsi="Arial" w:cs="Arial"/>
          <w:b/>
          <w:sz w:val="16"/>
          <w:szCs w:val="16"/>
          <w:lang w:val="en-GB"/>
        </w:rPr>
        <w:t>information</w:t>
      </w:r>
      <w:r w:rsidR="00D83CBE" w:rsidRPr="00D7703B">
        <w:rPr>
          <w:rFonts w:ascii="Arial" w:hAnsi="Arial" w:cs="Arial"/>
          <w:sz w:val="16"/>
          <w:szCs w:val="16"/>
          <w:lang w:val="en-GB"/>
        </w:rPr>
        <w:t xml:space="preserve"> in their </w:t>
      </w:r>
      <w:r w:rsidR="00776378" w:rsidRPr="00D7703B">
        <w:rPr>
          <w:rFonts w:ascii="Arial" w:hAnsi="Arial" w:cs="Arial"/>
          <w:sz w:val="16"/>
          <w:szCs w:val="16"/>
          <w:lang w:val="en-GB"/>
        </w:rPr>
        <w:t>Proposal</w:t>
      </w:r>
      <w:r w:rsidR="00D83CBE" w:rsidRPr="00D7703B">
        <w:rPr>
          <w:rFonts w:ascii="Arial" w:hAnsi="Arial" w:cs="Arial"/>
          <w:sz w:val="16"/>
          <w:szCs w:val="16"/>
          <w:lang w:val="en-GB"/>
        </w:rPr>
        <w:t xml:space="preserve"> to demonstrate compliance with the requirements defined by UNICEF. The forms listed below contains the eligibility and minimum qualifying criteria that UNICEF will use to evaluate </w:t>
      </w:r>
      <w:r w:rsidR="00776378" w:rsidRPr="00D7703B">
        <w:rPr>
          <w:rFonts w:ascii="Arial" w:hAnsi="Arial" w:cs="Arial"/>
          <w:sz w:val="16"/>
          <w:szCs w:val="16"/>
          <w:lang w:val="en-GB"/>
        </w:rPr>
        <w:t>Proposal</w:t>
      </w:r>
      <w:r w:rsidR="00D83CBE" w:rsidRPr="00D7703B">
        <w:rPr>
          <w:rFonts w:ascii="Arial" w:hAnsi="Arial" w:cs="Arial"/>
          <w:sz w:val="16"/>
          <w:szCs w:val="16"/>
          <w:lang w:val="en-GB"/>
        </w:rPr>
        <w:t xml:space="preserve"> for the award of </w:t>
      </w:r>
      <w:r w:rsidR="00F5357E" w:rsidRPr="00D7703B">
        <w:rPr>
          <w:rFonts w:ascii="Arial" w:hAnsi="Arial" w:cs="Arial"/>
          <w:sz w:val="16"/>
          <w:szCs w:val="16"/>
          <w:lang w:val="en-GB"/>
        </w:rPr>
        <w:t>Contract</w:t>
      </w:r>
      <w:r w:rsidR="00D83CBE" w:rsidRPr="00D7703B">
        <w:rPr>
          <w:rFonts w:ascii="Arial" w:hAnsi="Arial" w:cs="Arial"/>
          <w:sz w:val="16"/>
          <w:szCs w:val="16"/>
          <w:lang w:val="en-GB"/>
        </w:rPr>
        <w:t>.</w:t>
      </w:r>
    </w:p>
    <w:p w14:paraId="304CF5BE" w14:textId="00047FF0" w:rsidR="00F539F7" w:rsidRPr="00087602" w:rsidRDefault="00F539F7" w:rsidP="00F736D8">
      <w:pPr>
        <w:pStyle w:val="ListParagraph"/>
        <w:numPr>
          <w:ilvl w:val="2"/>
          <w:numId w:val="15"/>
        </w:numPr>
        <w:spacing w:after="60"/>
        <w:ind w:left="567" w:hanging="567"/>
        <w:jc w:val="both"/>
        <w:rPr>
          <w:rFonts w:ascii="Arial" w:hAnsi="Arial" w:cs="Arial"/>
          <w:sz w:val="16"/>
          <w:szCs w:val="16"/>
          <w:lang w:val="en-GB"/>
        </w:rPr>
      </w:pPr>
      <w:r w:rsidRPr="00087602">
        <w:rPr>
          <w:rFonts w:ascii="Arial" w:hAnsi="Arial" w:cs="Arial"/>
          <w:sz w:val="16"/>
          <w:szCs w:val="16"/>
          <w:lang w:val="en-GB"/>
        </w:rPr>
        <w:t>Information to be submitted in the Technical Proposal</w:t>
      </w:r>
      <w:r w:rsidR="004A2374" w:rsidRPr="00087602">
        <w:rPr>
          <w:rFonts w:ascii="Arial" w:hAnsi="Arial" w:cs="Arial"/>
          <w:sz w:val="16"/>
          <w:szCs w:val="16"/>
          <w:lang w:val="en-GB"/>
        </w:rPr>
        <w:t xml:space="preserve"> (ANNEX </w:t>
      </w:r>
      <w:r w:rsidR="002A6AF3" w:rsidRPr="00087602">
        <w:rPr>
          <w:rFonts w:ascii="Arial" w:hAnsi="Arial" w:cs="Arial"/>
          <w:sz w:val="16"/>
          <w:szCs w:val="16"/>
          <w:lang w:val="en-GB"/>
        </w:rPr>
        <w:t>C</w:t>
      </w:r>
      <w:r w:rsidR="004A2374" w:rsidRPr="00087602">
        <w:rPr>
          <w:rFonts w:ascii="Arial" w:hAnsi="Arial" w:cs="Arial"/>
          <w:sz w:val="16"/>
          <w:szCs w:val="16"/>
          <w:lang w:val="en-GB"/>
        </w:rPr>
        <w:t>)</w:t>
      </w:r>
      <w:r w:rsidRPr="00087602">
        <w:rPr>
          <w:rFonts w:ascii="Arial" w:hAnsi="Arial" w:cs="Arial"/>
          <w:sz w:val="16"/>
          <w:szCs w:val="16"/>
          <w:lang w:val="en-GB"/>
        </w:rPr>
        <w:t>:</w:t>
      </w:r>
    </w:p>
    <w:p w14:paraId="137C561D" w14:textId="659FF0C0" w:rsidR="00F539F7" w:rsidRPr="00087602" w:rsidRDefault="00F539F7" w:rsidP="00F736D8">
      <w:pPr>
        <w:pStyle w:val="ListParagraph"/>
        <w:numPr>
          <w:ilvl w:val="1"/>
          <w:numId w:val="21"/>
        </w:numPr>
        <w:spacing w:after="60"/>
        <w:ind w:left="709" w:hanging="283"/>
        <w:jc w:val="both"/>
        <w:rPr>
          <w:rFonts w:ascii="Arial" w:hAnsi="Arial" w:cs="Arial"/>
          <w:sz w:val="16"/>
          <w:szCs w:val="16"/>
          <w:lang w:val="en-GB"/>
        </w:rPr>
      </w:pPr>
      <w:r w:rsidRPr="00087602">
        <w:rPr>
          <w:rFonts w:ascii="Arial" w:hAnsi="Arial" w:cs="Arial"/>
          <w:sz w:val="16"/>
          <w:szCs w:val="16"/>
          <w:lang w:val="en-GB"/>
        </w:rPr>
        <w:t>Technical Propo</w:t>
      </w:r>
      <w:r w:rsidR="004A2374" w:rsidRPr="00087602">
        <w:rPr>
          <w:rFonts w:ascii="Arial" w:hAnsi="Arial" w:cs="Arial"/>
          <w:sz w:val="16"/>
          <w:szCs w:val="16"/>
          <w:lang w:val="en-GB"/>
        </w:rPr>
        <w:t>sal Submission (</w:t>
      </w:r>
      <w:r w:rsidRPr="00087602">
        <w:rPr>
          <w:rFonts w:ascii="Arial" w:hAnsi="Arial" w:cs="Arial"/>
          <w:sz w:val="16"/>
          <w:szCs w:val="16"/>
          <w:lang w:val="en-GB"/>
        </w:rPr>
        <w:t>Form 1)</w:t>
      </w:r>
    </w:p>
    <w:p w14:paraId="24005314" w14:textId="385E75C7" w:rsidR="00F539F7" w:rsidRPr="00087602" w:rsidRDefault="00F539F7" w:rsidP="00F736D8">
      <w:pPr>
        <w:pStyle w:val="ListParagraph"/>
        <w:numPr>
          <w:ilvl w:val="1"/>
          <w:numId w:val="21"/>
        </w:numPr>
        <w:spacing w:after="60"/>
        <w:ind w:left="709" w:hanging="283"/>
        <w:jc w:val="both"/>
        <w:rPr>
          <w:rFonts w:ascii="Arial" w:hAnsi="Arial" w:cs="Arial"/>
          <w:sz w:val="16"/>
          <w:szCs w:val="16"/>
          <w:lang w:val="en-GB"/>
        </w:rPr>
      </w:pPr>
      <w:r w:rsidRPr="00087602">
        <w:rPr>
          <w:rFonts w:ascii="Arial" w:hAnsi="Arial" w:cs="Arial"/>
          <w:sz w:val="16"/>
          <w:szCs w:val="16"/>
          <w:lang w:val="en-GB"/>
        </w:rPr>
        <w:t>Tech</w:t>
      </w:r>
      <w:r w:rsidR="004A2374" w:rsidRPr="00087602">
        <w:rPr>
          <w:rFonts w:ascii="Arial" w:hAnsi="Arial" w:cs="Arial"/>
          <w:sz w:val="16"/>
          <w:szCs w:val="16"/>
          <w:lang w:val="en-GB"/>
        </w:rPr>
        <w:t>nical Proposal Letter (</w:t>
      </w:r>
      <w:r w:rsidRPr="00087602">
        <w:rPr>
          <w:rFonts w:ascii="Arial" w:hAnsi="Arial" w:cs="Arial"/>
          <w:sz w:val="16"/>
          <w:szCs w:val="16"/>
          <w:lang w:val="en-GB"/>
        </w:rPr>
        <w:t>Form 2)</w:t>
      </w:r>
    </w:p>
    <w:p w14:paraId="3B7FF71D" w14:textId="16AB7CF4" w:rsidR="00F539F7" w:rsidRPr="00087602" w:rsidRDefault="00F5357E" w:rsidP="00F736D8">
      <w:pPr>
        <w:pStyle w:val="ListParagraph"/>
        <w:numPr>
          <w:ilvl w:val="1"/>
          <w:numId w:val="21"/>
        </w:numPr>
        <w:spacing w:after="60"/>
        <w:ind w:left="709" w:hanging="283"/>
        <w:jc w:val="both"/>
        <w:rPr>
          <w:rFonts w:ascii="Arial" w:hAnsi="Arial" w:cs="Arial"/>
          <w:sz w:val="16"/>
          <w:szCs w:val="16"/>
          <w:lang w:val="en-GB"/>
        </w:rPr>
      </w:pPr>
      <w:r w:rsidRPr="00087602">
        <w:rPr>
          <w:rFonts w:ascii="Arial" w:hAnsi="Arial" w:cs="Arial"/>
          <w:sz w:val="16"/>
          <w:szCs w:val="16"/>
          <w:lang w:val="en-GB"/>
        </w:rPr>
        <w:t xml:space="preserve">Potential </w:t>
      </w:r>
      <w:r w:rsidR="00F539F7" w:rsidRPr="00087602">
        <w:rPr>
          <w:rFonts w:ascii="Arial" w:hAnsi="Arial" w:cs="Arial"/>
          <w:sz w:val="16"/>
          <w:szCs w:val="16"/>
          <w:lang w:val="en-GB"/>
        </w:rPr>
        <w:t>Bidder</w:t>
      </w:r>
      <w:r w:rsidR="004A2374" w:rsidRPr="00087602">
        <w:rPr>
          <w:rFonts w:ascii="Arial" w:hAnsi="Arial" w:cs="Arial"/>
          <w:sz w:val="16"/>
          <w:szCs w:val="16"/>
          <w:lang w:val="en-GB"/>
        </w:rPr>
        <w:t xml:space="preserve"> General Information (</w:t>
      </w:r>
      <w:r w:rsidR="00F539F7" w:rsidRPr="00087602">
        <w:rPr>
          <w:rFonts w:ascii="Arial" w:hAnsi="Arial" w:cs="Arial"/>
          <w:sz w:val="16"/>
          <w:szCs w:val="16"/>
          <w:lang w:val="en-GB"/>
        </w:rPr>
        <w:t>Form 3)</w:t>
      </w:r>
    </w:p>
    <w:p w14:paraId="3737ED00" w14:textId="1B19F8DA" w:rsidR="00F539F7" w:rsidRPr="00087602" w:rsidRDefault="00F5357E" w:rsidP="00F736D8">
      <w:pPr>
        <w:pStyle w:val="ListParagraph"/>
        <w:numPr>
          <w:ilvl w:val="1"/>
          <w:numId w:val="21"/>
        </w:numPr>
        <w:spacing w:after="60"/>
        <w:ind w:left="709" w:hanging="283"/>
        <w:jc w:val="both"/>
        <w:rPr>
          <w:rFonts w:ascii="Arial" w:hAnsi="Arial" w:cs="Arial"/>
          <w:sz w:val="16"/>
          <w:szCs w:val="16"/>
          <w:lang w:val="en-GB"/>
        </w:rPr>
      </w:pPr>
      <w:r w:rsidRPr="00087602">
        <w:rPr>
          <w:rFonts w:ascii="Arial" w:hAnsi="Arial" w:cs="Arial"/>
          <w:sz w:val="16"/>
          <w:szCs w:val="16"/>
          <w:lang w:val="en-GB"/>
        </w:rPr>
        <w:t xml:space="preserve">Potential </w:t>
      </w:r>
      <w:r w:rsidR="00F539F7" w:rsidRPr="00087602">
        <w:rPr>
          <w:rFonts w:ascii="Arial" w:hAnsi="Arial" w:cs="Arial"/>
          <w:sz w:val="16"/>
          <w:szCs w:val="16"/>
          <w:lang w:val="en-GB"/>
        </w:rPr>
        <w:t>Bidd</w:t>
      </w:r>
      <w:r w:rsidR="004A2374" w:rsidRPr="00087602">
        <w:rPr>
          <w:rFonts w:ascii="Arial" w:hAnsi="Arial" w:cs="Arial"/>
          <w:sz w:val="16"/>
          <w:szCs w:val="16"/>
          <w:lang w:val="en-GB"/>
        </w:rPr>
        <w:t>er’s Contact Details (</w:t>
      </w:r>
      <w:r w:rsidR="00F539F7" w:rsidRPr="00087602">
        <w:rPr>
          <w:rFonts w:ascii="Arial" w:hAnsi="Arial" w:cs="Arial"/>
          <w:sz w:val="16"/>
          <w:szCs w:val="16"/>
          <w:lang w:val="en-GB"/>
        </w:rPr>
        <w:t>Form 4)</w:t>
      </w:r>
    </w:p>
    <w:p w14:paraId="778BEE31" w14:textId="5427A33B" w:rsidR="00F539F7" w:rsidRPr="00087602" w:rsidRDefault="00F539F7" w:rsidP="00F736D8">
      <w:pPr>
        <w:pStyle w:val="ListParagraph"/>
        <w:numPr>
          <w:ilvl w:val="1"/>
          <w:numId w:val="21"/>
        </w:numPr>
        <w:spacing w:after="60"/>
        <w:ind w:left="709" w:hanging="283"/>
        <w:jc w:val="both"/>
        <w:rPr>
          <w:rFonts w:ascii="Arial" w:hAnsi="Arial" w:cs="Arial"/>
          <w:sz w:val="16"/>
          <w:szCs w:val="16"/>
          <w:lang w:val="en-GB"/>
        </w:rPr>
      </w:pPr>
      <w:r w:rsidRPr="00087602">
        <w:rPr>
          <w:rFonts w:ascii="Arial" w:hAnsi="Arial" w:cs="Arial"/>
          <w:sz w:val="16"/>
          <w:szCs w:val="16"/>
          <w:lang w:val="en-GB"/>
        </w:rPr>
        <w:t>List of Pr</w:t>
      </w:r>
      <w:r w:rsidR="004A2374" w:rsidRPr="00087602">
        <w:rPr>
          <w:rFonts w:ascii="Arial" w:hAnsi="Arial" w:cs="Arial"/>
          <w:sz w:val="16"/>
          <w:szCs w:val="16"/>
          <w:lang w:val="en-GB"/>
        </w:rPr>
        <w:t>oposed Key Personnel (</w:t>
      </w:r>
      <w:r w:rsidRPr="00087602">
        <w:rPr>
          <w:rFonts w:ascii="Arial" w:hAnsi="Arial" w:cs="Arial"/>
          <w:sz w:val="16"/>
          <w:szCs w:val="16"/>
          <w:lang w:val="en-GB"/>
        </w:rPr>
        <w:t>Form 5)</w:t>
      </w:r>
    </w:p>
    <w:p w14:paraId="4E3DBBCC" w14:textId="7C6DED28" w:rsidR="00F539F7" w:rsidRPr="00087602" w:rsidRDefault="00F539F7" w:rsidP="00F736D8">
      <w:pPr>
        <w:pStyle w:val="ListParagraph"/>
        <w:numPr>
          <w:ilvl w:val="1"/>
          <w:numId w:val="21"/>
        </w:numPr>
        <w:spacing w:after="60"/>
        <w:ind w:left="709" w:hanging="283"/>
        <w:jc w:val="both"/>
        <w:rPr>
          <w:rFonts w:ascii="Arial" w:hAnsi="Arial" w:cs="Arial"/>
          <w:sz w:val="16"/>
          <w:szCs w:val="16"/>
          <w:lang w:val="en-GB"/>
        </w:rPr>
      </w:pPr>
      <w:r w:rsidRPr="00087602">
        <w:rPr>
          <w:rFonts w:ascii="Arial" w:hAnsi="Arial" w:cs="Arial"/>
          <w:sz w:val="16"/>
          <w:szCs w:val="16"/>
          <w:lang w:val="en-GB"/>
        </w:rPr>
        <w:t>List of Machine a</w:t>
      </w:r>
      <w:r w:rsidR="004A2374" w:rsidRPr="00087602">
        <w:rPr>
          <w:rFonts w:ascii="Arial" w:hAnsi="Arial" w:cs="Arial"/>
          <w:sz w:val="16"/>
          <w:szCs w:val="16"/>
          <w:lang w:val="en-GB"/>
        </w:rPr>
        <w:t>nd Equipment (</w:t>
      </w:r>
      <w:r w:rsidRPr="00087602">
        <w:rPr>
          <w:rFonts w:ascii="Arial" w:hAnsi="Arial" w:cs="Arial"/>
          <w:sz w:val="16"/>
          <w:szCs w:val="16"/>
          <w:lang w:val="en-GB"/>
        </w:rPr>
        <w:t>Form 6)</w:t>
      </w:r>
    </w:p>
    <w:p w14:paraId="315A4D76" w14:textId="6FEA7E33" w:rsidR="00F539F7" w:rsidRPr="00087602" w:rsidRDefault="00F5357E" w:rsidP="00F736D8">
      <w:pPr>
        <w:pStyle w:val="ListParagraph"/>
        <w:numPr>
          <w:ilvl w:val="1"/>
          <w:numId w:val="21"/>
        </w:numPr>
        <w:spacing w:after="60"/>
        <w:ind w:left="709" w:hanging="283"/>
        <w:jc w:val="both"/>
        <w:rPr>
          <w:rFonts w:ascii="Arial" w:hAnsi="Arial" w:cs="Arial"/>
          <w:sz w:val="16"/>
          <w:szCs w:val="16"/>
          <w:lang w:val="en-GB"/>
        </w:rPr>
      </w:pPr>
      <w:r w:rsidRPr="00087602">
        <w:rPr>
          <w:rFonts w:ascii="Arial" w:hAnsi="Arial" w:cs="Arial"/>
          <w:sz w:val="16"/>
          <w:szCs w:val="16"/>
          <w:lang w:val="en-GB"/>
        </w:rPr>
        <w:t xml:space="preserve">Potential </w:t>
      </w:r>
      <w:r w:rsidR="00F539F7" w:rsidRPr="00087602">
        <w:rPr>
          <w:rFonts w:ascii="Arial" w:hAnsi="Arial" w:cs="Arial"/>
          <w:sz w:val="16"/>
          <w:szCs w:val="16"/>
          <w:lang w:val="en-GB"/>
        </w:rPr>
        <w:t>Bidder’s Financial Information/ Adequac</w:t>
      </w:r>
      <w:r w:rsidR="004A2374" w:rsidRPr="00087602">
        <w:rPr>
          <w:rFonts w:ascii="Arial" w:hAnsi="Arial" w:cs="Arial"/>
          <w:sz w:val="16"/>
          <w:szCs w:val="16"/>
          <w:lang w:val="en-GB"/>
        </w:rPr>
        <w:t>y of Working Capital (</w:t>
      </w:r>
      <w:r w:rsidR="00F539F7" w:rsidRPr="00087602">
        <w:rPr>
          <w:rFonts w:ascii="Arial" w:hAnsi="Arial" w:cs="Arial"/>
          <w:sz w:val="16"/>
          <w:szCs w:val="16"/>
          <w:lang w:val="en-GB"/>
        </w:rPr>
        <w:t>Form 7)</w:t>
      </w:r>
    </w:p>
    <w:p w14:paraId="705A853A" w14:textId="2213B73C" w:rsidR="00F539F7" w:rsidRPr="00087602" w:rsidRDefault="00F539F7" w:rsidP="00F736D8">
      <w:pPr>
        <w:pStyle w:val="ListParagraph"/>
        <w:numPr>
          <w:ilvl w:val="1"/>
          <w:numId w:val="21"/>
        </w:numPr>
        <w:spacing w:after="60"/>
        <w:ind w:left="709" w:hanging="283"/>
        <w:jc w:val="both"/>
        <w:rPr>
          <w:rFonts w:ascii="Arial" w:hAnsi="Arial" w:cs="Arial"/>
          <w:sz w:val="16"/>
          <w:szCs w:val="16"/>
          <w:lang w:val="en-GB"/>
        </w:rPr>
      </w:pPr>
      <w:r w:rsidRPr="00087602">
        <w:rPr>
          <w:rFonts w:ascii="Arial" w:hAnsi="Arial" w:cs="Arial"/>
          <w:sz w:val="16"/>
          <w:szCs w:val="16"/>
          <w:lang w:val="en-GB"/>
        </w:rPr>
        <w:t>Works in Hand and th</w:t>
      </w:r>
      <w:r w:rsidR="004A2374" w:rsidRPr="00087602">
        <w:rPr>
          <w:rFonts w:ascii="Arial" w:hAnsi="Arial" w:cs="Arial"/>
          <w:sz w:val="16"/>
          <w:szCs w:val="16"/>
          <w:lang w:val="en-GB"/>
        </w:rPr>
        <w:t>eir Financial Values (</w:t>
      </w:r>
      <w:r w:rsidRPr="00087602">
        <w:rPr>
          <w:rFonts w:ascii="Arial" w:hAnsi="Arial" w:cs="Arial"/>
          <w:sz w:val="16"/>
          <w:szCs w:val="16"/>
          <w:lang w:val="en-GB"/>
        </w:rPr>
        <w:t>Form 8)</w:t>
      </w:r>
    </w:p>
    <w:p w14:paraId="5BB5E859" w14:textId="0267107C" w:rsidR="00F539F7" w:rsidRPr="00087602" w:rsidRDefault="004A2374" w:rsidP="00F736D8">
      <w:pPr>
        <w:pStyle w:val="ListParagraph"/>
        <w:numPr>
          <w:ilvl w:val="1"/>
          <w:numId w:val="21"/>
        </w:numPr>
        <w:spacing w:after="60"/>
        <w:ind w:left="709" w:hanging="283"/>
        <w:jc w:val="both"/>
        <w:rPr>
          <w:rFonts w:ascii="Arial" w:hAnsi="Arial" w:cs="Arial"/>
          <w:sz w:val="16"/>
          <w:szCs w:val="16"/>
          <w:lang w:val="en-GB"/>
        </w:rPr>
      </w:pPr>
      <w:r w:rsidRPr="00087602">
        <w:rPr>
          <w:rFonts w:ascii="Arial" w:hAnsi="Arial" w:cs="Arial"/>
          <w:sz w:val="16"/>
          <w:szCs w:val="16"/>
          <w:lang w:val="en-GB"/>
        </w:rPr>
        <w:t>Litigations (</w:t>
      </w:r>
      <w:r w:rsidR="00F539F7" w:rsidRPr="00087602">
        <w:rPr>
          <w:rFonts w:ascii="Arial" w:hAnsi="Arial" w:cs="Arial"/>
          <w:sz w:val="16"/>
          <w:szCs w:val="16"/>
          <w:lang w:val="en-GB"/>
        </w:rPr>
        <w:t>Form 9)</w:t>
      </w:r>
    </w:p>
    <w:p w14:paraId="3C7BC589" w14:textId="559AC98D" w:rsidR="00F539F7" w:rsidRPr="00087602" w:rsidRDefault="00F539F7" w:rsidP="00F736D8">
      <w:pPr>
        <w:pStyle w:val="ListParagraph"/>
        <w:numPr>
          <w:ilvl w:val="1"/>
          <w:numId w:val="21"/>
        </w:numPr>
        <w:spacing w:after="60"/>
        <w:ind w:left="709" w:hanging="283"/>
        <w:jc w:val="both"/>
        <w:rPr>
          <w:rFonts w:ascii="Arial" w:hAnsi="Arial" w:cs="Arial"/>
          <w:sz w:val="16"/>
          <w:szCs w:val="16"/>
          <w:lang w:val="en-GB"/>
        </w:rPr>
      </w:pPr>
      <w:r w:rsidRPr="00087602">
        <w:rPr>
          <w:rFonts w:ascii="Arial" w:hAnsi="Arial" w:cs="Arial"/>
          <w:sz w:val="16"/>
          <w:szCs w:val="16"/>
          <w:lang w:val="en-GB"/>
        </w:rPr>
        <w:t xml:space="preserve">Proposed Project Implementation plan of </w:t>
      </w:r>
      <w:r w:rsidR="005A4DC0" w:rsidRPr="00087602">
        <w:rPr>
          <w:rFonts w:ascii="Arial" w:hAnsi="Arial" w:cs="Arial"/>
          <w:sz w:val="16"/>
          <w:szCs w:val="16"/>
          <w:lang w:val="en-GB"/>
        </w:rPr>
        <w:t>Works</w:t>
      </w:r>
      <w:r w:rsidR="004A2374" w:rsidRPr="00087602">
        <w:rPr>
          <w:rFonts w:ascii="Arial" w:hAnsi="Arial" w:cs="Arial"/>
          <w:sz w:val="16"/>
          <w:szCs w:val="16"/>
          <w:lang w:val="en-GB"/>
        </w:rPr>
        <w:t xml:space="preserve"> (</w:t>
      </w:r>
      <w:r w:rsidRPr="00087602">
        <w:rPr>
          <w:rFonts w:ascii="Arial" w:hAnsi="Arial" w:cs="Arial"/>
          <w:sz w:val="16"/>
          <w:szCs w:val="16"/>
          <w:lang w:val="en-GB"/>
        </w:rPr>
        <w:t>Form 10)</w:t>
      </w:r>
    </w:p>
    <w:p w14:paraId="7355FAB3" w14:textId="7CB0C811" w:rsidR="00F539F7" w:rsidRPr="00087602" w:rsidRDefault="00F539F7" w:rsidP="00F736D8">
      <w:pPr>
        <w:pStyle w:val="ListParagraph"/>
        <w:numPr>
          <w:ilvl w:val="2"/>
          <w:numId w:val="15"/>
        </w:numPr>
        <w:spacing w:after="60"/>
        <w:ind w:left="567" w:hanging="567"/>
        <w:jc w:val="both"/>
        <w:rPr>
          <w:rFonts w:ascii="Arial" w:hAnsi="Arial" w:cs="Arial"/>
          <w:sz w:val="16"/>
          <w:szCs w:val="16"/>
          <w:lang w:val="en-GB"/>
        </w:rPr>
      </w:pPr>
      <w:r w:rsidRPr="00087602">
        <w:rPr>
          <w:rFonts w:ascii="Arial" w:hAnsi="Arial" w:cs="Arial"/>
          <w:sz w:val="16"/>
          <w:szCs w:val="16"/>
          <w:lang w:val="en-GB"/>
        </w:rPr>
        <w:t>Information to be submitted in the Financial Proposal</w:t>
      </w:r>
      <w:r w:rsidR="004A2374" w:rsidRPr="00087602">
        <w:rPr>
          <w:rFonts w:ascii="Arial" w:hAnsi="Arial" w:cs="Arial"/>
          <w:sz w:val="16"/>
          <w:szCs w:val="16"/>
          <w:lang w:val="en-GB"/>
        </w:rPr>
        <w:t xml:space="preserve"> (ANNEX </w:t>
      </w:r>
      <w:r w:rsidR="002A6AF3" w:rsidRPr="00087602">
        <w:rPr>
          <w:rFonts w:ascii="Arial" w:hAnsi="Arial" w:cs="Arial"/>
          <w:sz w:val="16"/>
          <w:szCs w:val="16"/>
          <w:lang w:val="en-GB"/>
        </w:rPr>
        <w:t>D</w:t>
      </w:r>
      <w:r w:rsidR="004A2374" w:rsidRPr="00087602">
        <w:rPr>
          <w:rFonts w:ascii="Arial" w:hAnsi="Arial" w:cs="Arial"/>
          <w:sz w:val="16"/>
          <w:szCs w:val="16"/>
          <w:lang w:val="en-GB"/>
        </w:rPr>
        <w:t>)</w:t>
      </w:r>
      <w:r w:rsidRPr="00087602">
        <w:rPr>
          <w:rFonts w:ascii="Arial" w:hAnsi="Arial" w:cs="Arial"/>
          <w:sz w:val="16"/>
          <w:szCs w:val="16"/>
          <w:lang w:val="en-GB"/>
        </w:rPr>
        <w:t>:</w:t>
      </w:r>
    </w:p>
    <w:p w14:paraId="447F8E60" w14:textId="25E5D623" w:rsidR="00F539F7" w:rsidRPr="00087602" w:rsidRDefault="00F539F7" w:rsidP="00F736D8">
      <w:pPr>
        <w:pStyle w:val="ListParagraph"/>
        <w:numPr>
          <w:ilvl w:val="1"/>
          <w:numId w:val="21"/>
        </w:numPr>
        <w:spacing w:after="60"/>
        <w:ind w:left="709" w:hanging="283"/>
        <w:jc w:val="both"/>
        <w:rPr>
          <w:rFonts w:ascii="Arial" w:hAnsi="Arial" w:cs="Arial"/>
          <w:sz w:val="16"/>
          <w:szCs w:val="16"/>
          <w:lang w:val="en-GB"/>
        </w:rPr>
      </w:pPr>
      <w:r w:rsidRPr="00087602">
        <w:rPr>
          <w:rFonts w:ascii="Arial" w:hAnsi="Arial" w:cs="Arial"/>
          <w:sz w:val="16"/>
          <w:szCs w:val="16"/>
          <w:lang w:val="en-GB"/>
        </w:rPr>
        <w:t>Financ</w:t>
      </w:r>
      <w:r w:rsidR="004A2374" w:rsidRPr="00087602">
        <w:rPr>
          <w:rFonts w:ascii="Arial" w:hAnsi="Arial" w:cs="Arial"/>
          <w:sz w:val="16"/>
          <w:szCs w:val="16"/>
          <w:lang w:val="en-GB"/>
        </w:rPr>
        <w:t>ial Proposal Letter (</w:t>
      </w:r>
      <w:r w:rsidRPr="00087602">
        <w:rPr>
          <w:rFonts w:ascii="Arial" w:hAnsi="Arial" w:cs="Arial"/>
          <w:sz w:val="16"/>
          <w:szCs w:val="16"/>
          <w:lang w:val="en-GB"/>
        </w:rPr>
        <w:t>Form 11)</w:t>
      </w:r>
    </w:p>
    <w:p w14:paraId="6C85E1B3" w14:textId="31AF06E9" w:rsidR="00F539F7" w:rsidRPr="00087602" w:rsidRDefault="00F539F7" w:rsidP="00F736D8">
      <w:pPr>
        <w:pStyle w:val="ListParagraph"/>
        <w:numPr>
          <w:ilvl w:val="1"/>
          <w:numId w:val="21"/>
        </w:numPr>
        <w:spacing w:after="60"/>
        <w:ind w:left="709" w:hanging="283"/>
        <w:jc w:val="both"/>
        <w:rPr>
          <w:rFonts w:ascii="Arial" w:hAnsi="Arial" w:cs="Arial"/>
          <w:sz w:val="16"/>
          <w:szCs w:val="16"/>
          <w:lang w:val="en-GB"/>
        </w:rPr>
      </w:pPr>
      <w:r w:rsidRPr="00087602">
        <w:rPr>
          <w:rFonts w:ascii="Arial" w:hAnsi="Arial" w:cs="Arial"/>
          <w:sz w:val="16"/>
          <w:szCs w:val="16"/>
          <w:lang w:val="en-GB"/>
        </w:rPr>
        <w:t>Summary of</w:t>
      </w:r>
      <w:r w:rsidR="004A2374" w:rsidRPr="00087602">
        <w:rPr>
          <w:rFonts w:ascii="Arial" w:hAnsi="Arial" w:cs="Arial"/>
          <w:sz w:val="16"/>
          <w:szCs w:val="16"/>
          <w:lang w:val="en-GB"/>
        </w:rPr>
        <w:t xml:space="preserve"> Financial Proposal (</w:t>
      </w:r>
      <w:r w:rsidRPr="00087602">
        <w:rPr>
          <w:rFonts w:ascii="Arial" w:hAnsi="Arial" w:cs="Arial"/>
          <w:sz w:val="16"/>
          <w:szCs w:val="16"/>
          <w:lang w:val="en-GB"/>
        </w:rPr>
        <w:t>Form 12)</w:t>
      </w:r>
    </w:p>
    <w:p w14:paraId="547CB5A6" w14:textId="0DBEBE0D" w:rsidR="00D83CBE" w:rsidRPr="00087602" w:rsidRDefault="00F539F7" w:rsidP="00F736D8">
      <w:pPr>
        <w:pStyle w:val="ListParagraph"/>
        <w:numPr>
          <w:ilvl w:val="1"/>
          <w:numId w:val="21"/>
        </w:numPr>
        <w:spacing w:after="60"/>
        <w:ind w:left="709" w:hanging="283"/>
        <w:jc w:val="both"/>
        <w:rPr>
          <w:rFonts w:ascii="Arial" w:hAnsi="Arial" w:cs="Arial"/>
          <w:sz w:val="16"/>
          <w:szCs w:val="16"/>
          <w:lang w:val="en-GB"/>
        </w:rPr>
      </w:pPr>
      <w:r w:rsidRPr="00087602">
        <w:rPr>
          <w:rFonts w:ascii="Arial" w:hAnsi="Arial" w:cs="Arial"/>
          <w:sz w:val="16"/>
          <w:szCs w:val="16"/>
          <w:lang w:val="en-GB"/>
        </w:rPr>
        <w:t>Compl</w:t>
      </w:r>
      <w:r w:rsidR="004A2374" w:rsidRPr="00087602">
        <w:rPr>
          <w:rFonts w:ascii="Arial" w:hAnsi="Arial" w:cs="Arial"/>
          <w:sz w:val="16"/>
          <w:szCs w:val="16"/>
          <w:lang w:val="en-GB"/>
        </w:rPr>
        <w:t>eted Bill of Quantities (</w:t>
      </w:r>
      <w:r w:rsidRPr="00087602">
        <w:rPr>
          <w:rFonts w:ascii="Arial" w:hAnsi="Arial" w:cs="Arial"/>
          <w:sz w:val="16"/>
          <w:szCs w:val="16"/>
          <w:lang w:val="en-GB"/>
        </w:rPr>
        <w:t>Form 13)</w:t>
      </w:r>
    </w:p>
    <w:p w14:paraId="204CE67C" w14:textId="1799AE5E" w:rsidR="00F539F7" w:rsidRPr="00D7703B" w:rsidRDefault="00776378" w:rsidP="00F736D8">
      <w:pPr>
        <w:pStyle w:val="ListParagraph"/>
        <w:numPr>
          <w:ilvl w:val="1"/>
          <w:numId w:val="15"/>
        </w:numPr>
        <w:spacing w:after="60"/>
        <w:ind w:left="425" w:hanging="425"/>
        <w:jc w:val="both"/>
        <w:rPr>
          <w:rFonts w:ascii="Arial" w:hAnsi="Arial" w:cs="Arial"/>
          <w:sz w:val="16"/>
          <w:szCs w:val="16"/>
          <w:lang w:val="en-GB"/>
        </w:rPr>
      </w:pPr>
      <w:bookmarkStart w:id="302" w:name="_Hlk9345111"/>
      <w:bookmarkStart w:id="303" w:name="_Hlk9345326"/>
      <w:r w:rsidRPr="00D7703B">
        <w:rPr>
          <w:rFonts w:ascii="Arial" w:hAnsi="Arial" w:cs="Arial"/>
          <w:sz w:val="16"/>
          <w:szCs w:val="16"/>
          <w:lang w:val="en-GB"/>
        </w:rPr>
        <w:t>Errors in the P</w:t>
      </w:r>
      <w:r w:rsidR="00F539F7" w:rsidRPr="00D7703B">
        <w:rPr>
          <w:rFonts w:ascii="Arial" w:hAnsi="Arial" w:cs="Arial"/>
          <w:sz w:val="16"/>
          <w:szCs w:val="16"/>
          <w:lang w:val="en-GB"/>
        </w:rPr>
        <w:t>roposals</w:t>
      </w:r>
    </w:p>
    <w:bookmarkEnd w:id="302"/>
    <w:p w14:paraId="59F19B18" w14:textId="4DD08D31" w:rsidR="00F539F7" w:rsidRPr="00D7703B" w:rsidRDefault="00F539F7" w:rsidP="00F736D8">
      <w:pPr>
        <w:pStyle w:val="ListParagraph"/>
        <w:numPr>
          <w:ilvl w:val="1"/>
          <w:numId w:val="21"/>
        </w:numPr>
        <w:spacing w:after="60"/>
        <w:ind w:left="709" w:hanging="283"/>
        <w:jc w:val="both"/>
        <w:rPr>
          <w:rFonts w:ascii="Arial" w:hAnsi="Arial" w:cs="Arial"/>
          <w:sz w:val="16"/>
          <w:szCs w:val="16"/>
          <w:lang w:val="en-GB"/>
        </w:rPr>
      </w:pPr>
      <w:r w:rsidRPr="00D7703B">
        <w:rPr>
          <w:rFonts w:ascii="Arial" w:hAnsi="Arial" w:cs="Arial"/>
          <w:sz w:val="16"/>
          <w:szCs w:val="16"/>
          <w:lang w:val="en-GB"/>
        </w:rPr>
        <w:t xml:space="preserve">In the event of any discrepancy between the copies of the </w:t>
      </w:r>
      <w:r w:rsidR="00776378" w:rsidRPr="00D7703B">
        <w:rPr>
          <w:rFonts w:ascii="Arial" w:hAnsi="Arial" w:cs="Arial"/>
          <w:sz w:val="16"/>
          <w:szCs w:val="16"/>
          <w:lang w:val="en-GB"/>
        </w:rPr>
        <w:t>Proposal</w:t>
      </w:r>
      <w:r w:rsidRPr="00D7703B">
        <w:rPr>
          <w:rFonts w:ascii="Arial" w:hAnsi="Arial" w:cs="Arial"/>
          <w:sz w:val="16"/>
          <w:szCs w:val="16"/>
          <w:lang w:val="en-GB"/>
        </w:rPr>
        <w:t xml:space="preserve">s, the original shall govern. The original and each copy of the </w:t>
      </w:r>
      <w:r w:rsidR="00776378" w:rsidRPr="00D7703B">
        <w:rPr>
          <w:rFonts w:ascii="Arial" w:hAnsi="Arial" w:cs="Arial"/>
          <w:sz w:val="16"/>
          <w:szCs w:val="16"/>
          <w:lang w:val="en-GB"/>
        </w:rPr>
        <w:t>Technical</w:t>
      </w:r>
      <w:r w:rsidRPr="00D7703B">
        <w:rPr>
          <w:rFonts w:ascii="Arial" w:hAnsi="Arial" w:cs="Arial"/>
          <w:sz w:val="16"/>
          <w:szCs w:val="16"/>
          <w:lang w:val="en-GB"/>
        </w:rPr>
        <w:t xml:space="preserve"> and </w:t>
      </w:r>
      <w:r w:rsidR="00776378" w:rsidRPr="00D7703B">
        <w:rPr>
          <w:rFonts w:ascii="Arial" w:hAnsi="Arial" w:cs="Arial"/>
          <w:sz w:val="16"/>
          <w:szCs w:val="16"/>
          <w:lang w:val="en-GB"/>
        </w:rPr>
        <w:t>Financial</w:t>
      </w:r>
      <w:r w:rsidRPr="00D7703B">
        <w:rPr>
          <w:rFonts w:ascii="Arial" w:hAnsi="Arial" w:cs="Arial"/>
          <w:sz w:val="16"/>
          <w:szCs w:val="16"/>
          <w:lang w:val="en-GB"/>
        </w:rPr>
        <w:t xml:space="preserve"> </w:t>
      </w:r>
      <w:r w:rsidR="00776378" w:rsidRPr="00D7703B">
        <w:rPr>
          <w:rFonts w:ascii="Arial" w:hAnsi="Arial" w:cs="Arial"/>
          <w:sz w:val="16"/>
          <w:szCs w:val="16"/>
          <w:lang w:val="en-GB"/>
        </w:rPr>
        <w:t>Proposal</w:t>
      </w:r>
      <w:r w:rsidRPr="00D7703B">
        <w:rPr>
          <w:rFonts w:ascii="Arial" w:hAnsi="Arial" w:cs="Arial"/>
          <w:sz w:val="16"/>
          <w:szCs w:val="16"/>
          <w:lang w:val="en-GB"/>
        </w:rPr>
        <w:t xml:space="preserve"> shall be prepared in indelible ink and shall be signed by the authorized </w:t>
      </w:r>
      <w:r w:rsidR="00F5357E" w:rsidRPr="00D7703B">
        <w:rPr>
          <w:rFonts w:ascii="Arial" w:hAnsi="Arial" w:cs="Arial"/>
          <w:sz w:val="16"/>
          <w:szCs w:val="16"/>
          <w:lang w:val="en-GB"/>
        </w:rPr>
        <w:t>Contract</w:t>
      </w:r>
      <w:r w:rsidR="002E2B51" w:rsidRPr="00D7703B">
        <w:rPr>
          <w:rFonts w:ascii="Arial" w:hAnsi="Arial" w:cs="Arial"/>
          <w:sz w:val="16"/>
          <w:szCs w:val="16"/>
          <w:lang w:val="en-GB"/>
        </w:rPr>
        <w:t>or’s representative.</w:t>
      </w:r>
    </w:p>
    <w:p w14:paraId="2BB1CDAC" w14:textId="478E2C3D" w:rsidR="00C966BB" w:rsidRPr="00D7703B" w:rsidRDefault="00F539F7" w:rsidP="00F736D8">
      <w:pPr>
        <w:pStyle w:val="ListParagraph"/>
        <w:numPr>
          <w:ilvl w:val="1"/>
          <w:numId w:val="21"/>
        </w:numPr>
        <w:spacing w:after="60"/>
        <w:ind w:left="709" w:hanging="283"/>
        <w:jc w:val="both"/>
        <w:rPr>
          <w:rFonts w:ascii="Arial" w:hAnsi="Arial" w:cs="Arial"/>
          <w:sz w:val="16"/>
          <w:szCs w:val="16"/>
          <w:lang w:val="en-GB"/>
        </w:rPr>
      </w:pPr>
      <w:r w:rsidRPr="00D7703B">
        <w:rPr>
          <w:rFonts w:ascii="Arial" w:hAnsi="Arial" w:cs="Arial"/>
          <w:sz w:val="16"/>
          <w:szCs w:val="16"/>
          <w:lang w:val="en-GB"/>
        </w:rPr>
        <w:t xml:space="preserve">The </w:t>
      </w:r>
      <w:r w:rsidR="00776378" w:rsidRPr="00D7703B">
        <w:rPr>
          <w:rFonts w:ascii="Arial" w:hAnsi="Arial" w:cs="Arial"/>
          <w:sz w:val="16"/>
          <w:szCs w:val="16"/>
          <w:lang w:val="en-GB"/>
        </w:rPr>
        <w:t>Proposal</w:t>
      </w:r>
      <w:r w:rsidRPr="00D7703B">
        <w:rPr>
          <w:rFonts w:ascii="Arial" w:hAnsi="Arial" w:cs="Arial"/>
          <w:sz w:val="16"/>
          <w:szCs w:val="16"/>
          <w:lang w:val="en-GB"/>
        </w:rPr>
        <w:t xml:space="preserve"> shall contain no interlineations or overwriting except as necessar</w:t>
      </w:r>
      <w:r w:rsidR="00841A76" w:rsidRPr="00D7703B">
        <w:rPr>
          <w:rFonts w:ascii="Arial" w:hAnsi="Arial" w:cs="Arial"/>
          <w:sz w:val="16"/>
          <w:szCs w:val="16"/>
          <w:lang w:val="en-GB"/>
        </w:rPr>
        <w:t xml:space="preserve">y to correct errors made by the </w:t>
      </w:r>
      <w:r w:rsidR="00776378" w:rsidRPr="00D7703B">
        <w:rPr>
          <w:rFonts w:ascii="Arial" w:hAnsi="Arial" w:cs="Arial"/>
          <w:sz w:val="16"/>
          <w:szCs w:val="16"/>
          <w:lang w:val="en-GB"/>
        </w:rPr>
        <w:t>Bidder</w:t>
      </w:r>
      <w:r w:rsidR="00841A76" w:rsidRPr="00D7703B">
        <w:rPr>
          <w:rFonts w:ascii="Arial" w:hAnsi="Arial" w:cs="Arial"/>
          <w:sz w:val="16"/>
          <w:szCs w:val="16"/>
          <w:lang w:val="en-GB"/>
        </w:rPr>
        <w:t>s</w:t>
      </w:r>
      <w:r w:rsidRPr="00D7703B">
        <w:rPr>
          <w:rFonts w:ascii="Arial" w:hAnsi="Arial" w:cs="Arial"/>
          <w:sz w:val="16"/>
          <w:szCs w:val="16"/>
          <w:lang w:val="en-GB"/>
        </w:rPr>
        <w:t xml:space="preserve"> themselves. Any such correction shall be initialled by the person or persons signing the </w:t>
      </w:r>
      <w:r w:rsidR="00776378" w:rsidRPr="00D7703B">
        <w:rPr>
          <w:rFonts w:ascii="Arial" w:hAnsi="Arial" w:cs="Arial"/>
          <w:sz w:val="16"/>
          <w:szCs w:val="16"/>
          <w:lang w:val="en-GB"/>
        </w:rPr>
        <w:t>Proposal</w:t>
      </w:r>
      <w:r w:rsidRPr="00D7703B">
        <w:rPr>
          <w:rFonts w:ascii="Arial" w:hAnsi="Arial" w:cs="Arial"/>
          <w:sz w:val="16"/>
          <w:szCs w:val="16"/>
          <w:lang w:val="en-GB"/>
        </w:rPr>
        <w:t>.</w:t>
      </w:r>
      <w:bookmarkEnd w:id="303"/>
    </w:p>
    <w:p w14:paraId="2BB1CEC8" w14:textId="29731D87" w:rsidR="00F60BFC" w:rsidRPr="00D7703B" w:rsidRDefault="00594985" w:rsidP="00BC2B4C">
      <w:pPr>
        <w:pStyle w:val="Heading1"/>
        <w:rPr>
          <w:rFonts w:ascii="Arial" w:hAnsi="Arial"/>
          <w:sz w:val="20"/>
          <w:szCs w:val="20"/>
        </w:rPr>
      </w:pPr>
      <w:bookmarkStart w:id="304" w:name="_Toc9936131"/>
      <w:bookmarkStart w:id="305" w:name="_Toc9936595"/>
      <w:bookmarkStart w:id="306" w:name="_Toc9936866"/>
      <w:bookmarkStart w:id="307" w:name="_Toc9937136"/>
      <w:bookmarkStart w:id="308" w:name="_Toc9937406"/>
      <w:bookmarkStart w:id="309" w:name="_Toc9937676"/>
      <w:bookmarkStart w:id="310" w:name="_Toc9937946"/>
      <w:bookmarkStart w:id="311" w:name="_Toc9938216"/>
      <w:bookmarkStart w:id="312" w:name="_Toc9938486"/>
      <w:bookmarkStart w:id="313" w:name="_Toc9943866"/>
      <w:bookmarkStart w:id="314" w:name="_Toc9944138"/>
      <w:bookmarkStart w:id="315" w:name="_Toc9947086"/>
      <w:bookmarkStart w:id="316" w:name="_Toc9947358"/>
      <w:bookmarkStart w:id="317" w:name="_Toc9947974"/>
      <w:bookmarkStart w:id="318" w:name="_Toc9936132"/>
      <w:bookmarkStart w:id="319" w:name="_Toc9936596"/>
      <w:bookmarkStart w:id="320" w:name="_Toc9936867"/>
      <w:bookmarkStart w:id="321" w:name="_Toc9937137"/>
      <w:bookmarkStart w:id="322" w:name="_Toc9937407"/>
      <w:bookmarkStart w:id="323" w:name="_Toc9937677"/>
      <w:bookmarkStart w:id="324" w:name="_Toc9937947"/>
      <w:bookmarkStart w:id="325" w:name="_Toc9938217"/>
      <w:bookmarkStart w:id="326" w:name="_Toc9938487"/>
      <w:bookmarkStart w:id="327" w:name="_Toc9943867"/>
      <w:bookmarkStart w:id="328" w:name="_Toc9944139"/>
      <w:bookmarkStart w:id="329" w:name="_Toc9947087"/>
      <w:bookmarkStart w:id="330" w:name="_Toc9947359"/>
      <w:bookmarkStart w:id="331" w:name="_Toc9947975"/>
      <w:bookmarkStart w:id="332" w:name="_Toc9936133"/>
      <w:bookmarkStart w:id="333" w:name="_Toc9936597"/>
      <w:bookmarkStart w:id="334" w:name="_Toc9936868"/>
      <w:bookmarkStart w:id="335" w:name="_Toc9937138"/>
      <w:bookmarkStart w:id="336" w:name="_Toc9937408"/>
      <w:bookmarkStart w:id="337" w:name="_Toc9937678"/>
      <w:bookmarkStart w:id="338" w:name="_Toc9937948"/>
      <w:bookmarkStart w:id="339" w:name="_Toc9938218"/>
      <w:bookmarkStart w:id="340" w:name="_Toc9938488"/>
      <w:bookmarkStart w:id="341" w:name="_Toc9943868"/>
      <w:bookmarkStart w:id="342" w:name="_Toc9944140"/>
      <w:bookmarkStart w:id="343" w:name="_Toc9947088"/>
      <w:bookmarkStart w:id="344" w:name="_Toc9947360"/>
      <w:bookmarkStart w:id="345" w:name="_Toc9947976"/>
      <w:bookmarkStart w:id="346" w:name="_Toc9936134"/>
      <w:bookmarkStart w:id="347" w:name="_Toc9936598"/>
      <w:bookmarkStart w:id="348" w:name="_Toc9936869"/>
      <w:bookmarkStart w:id="349" w:name="_Toc9937139"/>
      <w:bookmarkStart w:id="350" w:name="_Toc9937409"/>
      <w:bookmarkStart w:id="351" w:name="_Toc9937679"/>
      <w:bookmarkStart w:id="352" w:name="_Toc9937949"/>
      <w:bookmarkStart w:id="353" w:name="_Toc9938219"/>
      <w:bookmarkStart w:id="354" w:name="_Toc9938489"/>
      <w:bookmarkStart w:id="355" w:name="_Toc9943869"/>
      <w:bookmarkStart w:id="356" w:name="_Toc9944141"/>
      <w:bookmarkStart w:id="357" w:name="_Toc9947089"/>
      <w:bookmarkStart w:id="358" w:name="_Toc9947361"/>
      <w:bookmarkStart w:id="359" w:name="_Toc9947977"/>
      <w:bookmarkStart w:id="360" w:name="_Toc9936135"/>
      <w:bookmarkStart w:id="361" w:name="_Toc9936599"/>
      <w:bookmarkStart w:id="362" w:name="_Toc9936870"/>
      <w:bookmarkStart w:id="363" w:name="_Toc9937140"/>
      <w:bookmarkStart w:id="364" w:name="_Toc9937410"/>
      <w:bookmarkStart w:id="365" w:name="_Toc9937680"/>
      <w:bookmarkStart w:id="366" w:name="_Toc9937950"/>
      <w:bookmarkStart w:id="367" w:name="_Toc9938220"/>
      <w:bookmarkStart w:id="368" w:name="_Toc9938490"/>
      <w:bookmarkStart w:id="369" w:name="_Toc9943870"/>
      <w:bookmarkStart w:id="370" w:name="_Toc9944142"/>
      <w:bookmarkStart w:id="371" w:name="_Toc9947090"/>
      <w:bookmarkStart w:id="372" w:name="_Toc9947362"/>
      <w:bookmarkStart w:id="373" w:name="_Toc9947978"/>
      <w:bookmarkStart w:id="374" w:name="_Toc9936136"/>
      <w:bookmarkStart w:id="375" w:name="_Toc9936600"/>
      <w:bookmarkStart w:id="376" w:name="_Toc9936871"/>
      <w:bookmarkStart w:id="377" w:name="_Toc9937141"/>
      <w:bookmarkStart w:id="378" w:name="_Toc9937411"/>
      <w:bookmarkStart w:id="379" w:name="_Toc9937681"/>
      <w:bookmarkStart w:id="380" w:name="_Toc9937951"/>
      <w:bookmarkStart w:id="381" w:name="_Toc9938221"/>
      <w:bookmarkStart w:id="382" w:name="_Toc9938491"/>
      <w:bookmarkStart w:id="383" w:name="_Toc9943871"/>
      <w:bookmarkStart w:id="384" w:name="_Toc9944143"/>
      <w:bookmarkStart w:id="385" w:name="_Toc9947091"/>
      <w:bookmarkStart w:id="386" w:name="_Toc9947363"/>
      <w:bookmarkStart w:id="387" w:name="_Toc9947979"/>
      <w:bookmarkStart w:id="388" w:name="_Toc9936137"/>
      <w:bookmarkStart w:id="389" w:name="_Toc9936601"/>
      <w:bookmarkStart w:id="390" w:name="_Toc9936872"/>
      <w:bookmarkStart w:id="391" w:name="_Toc9937142"/>
      <w:bookmarkStart w:id="392" w:name="_Toc9937412"/>
      <w:bookmarkStart w:id="393" w:name="_Toc9937682"/>
      <w:bookmarkStart w:id="394" w:name="_Toc9937952"/>
      <w:bookmarkStart w:id="395" w:name="_Toc9938222"/>
      <w:bookmarkStart w:id="396" w:name="_Toc9938492"/>
      <w:bookmarkStart w:id="397" w:name="_Toc9943872"/>
      <w:bookmarkStart w:id="398" w:name="_Toc9944144"/>
      <w:bookmarkStart w:id="399" w:name="_Toc9947092"/>
      <w:bookmarkStart w:id="400" w:name="_Toc9947364"/>
      <w:bookmarkStart w:id="401" w:name="_Toc9947980"/>
      <w:bookmarkStart w:id="402" w:name="_Toc9936138"/>
      <w:bookmarkStart w:id="403" w:name="_Toc9936602"/>
      <w:bookmarkStart w:id="404" w:name="_Toc9936873"/>
      <w:bookmarkStart w:id="405" w:name="_Toc9937143"/>
      <w:bookmarkStart w:id="406" w:name="_Toc9937413"/>
      <w:bookmarkStart w:id="407" w:name="_Toc9937683"/>
      <w:bookmarkStart w:id="408" w:name="_Toc9937953"/>
      <w:bookmarkStart w:id="409" w:name="_Toc9938223"/>
      <w:bookmarkStart w:id="410" w:name="_Toc9938493"/>
      <w:bookmarkStart w:id="411" w:name="_Toc9943873"/>
      <w:bookmarkStart w:id="412" w:name="_Toc9944145"/>
      <w:bookmarkStart w:id="413" w:name="_Toc9947093"/>
      <w:bookmarkStart w:id="414" w:name="_Toc9947365"/>
      <w:bookmarkStart w:id="415" w:name="_Toc9947981"/>
      <w:bookmarkStart w:id="416" w:name="_Toc9936139"/>
      <w:bookmarkStart w:id="417" w:name="_Toc9936603"/>
      <w:bookmarkStart w:id="418" w:name="_Toc9936874"/>
      <w:bookmarkStart w:id="419" w:name="_Toc9937144"/>
      <w:bookmarkStart w:id="420" w:name="_Toc9937414"/>
      <w:bookmarkStart w:id="421" w:name="_Toc9937684"/>
      <w:bookmarkStart w:id="422" w:name="_Toc9937954"/>
      <w:bookmarkStart w:id="423" w:name="_Toc9938224"/>
      <w:bookmarkStart w:id="424" w:name="_Toc9938494"/>
      <w:bookmarkStart w:id="425" w:name="_Toc9943874"/>
      <w:bookmarkStart w:id="426" w:name="_Toc9944146"/>
      <w:bookmarkStart w:id="427" w:name="_Toc9947094"/>
      <w:bookmarkStart w:id="428" w:name="_Toc9947366"/>
      <w:bookmarkStart w:id="429" w:name="_Toc9947982"/>
      <w:bookmarkStart w:id="430" w:name="_Toc9936140"/>
      <w:bookmarkStart w:id="431" w:name="_Toc9936604"/>
      <w:bookmarkStart w:id="432" w:name="_Toc9936875"/>
      <w:bookmarkStart w:id="433" w:name="_Toc9937145"/>
      <w:bookmarkStart w:id="434" w:name="_Toc9937415"/>
      <w:bookmarkStart w:id="435" w:name="_Toc9937685"/>
      <w:bookmarkStart w:id="436" w:name="_Toc9937955"/>
      <w:bookmarkStart w:id="437" w:name="_Toc9938225"/>
      <w:bookmarkStart w:id="438" w:name="_Toc9938495"/>
      <w:bookmarkStart w:id="439" w:name="_Toc9943875"/>
      <w:bookmarkStart w:id="440" w:name="_Toc9944147"/>
      <w:bookmarkStart w:id="441" w:name="_Toc9947095"/>
      <w:bookmarkStart w:id="442" w:name="_Toc9947367"/>
      <w:bookmarkStart w:id="443" w:name="_Toc9947983"/>
      <w:bookmarkStart w:id="444" w:name="_Toc9936141"/>
      <w:bookmarkStart w:id="445" w:name="_Toc9936605"/>
      <w:bookmarkStart w:id="446" w:name="_Toc9936876"/>
      <w:bookmarkStart w:id="447" w:name="_Toc9937146"/>
      <w:bookmarkStart w:id="448" w:name="_Toc9937416"/>
      <w:bookmarkStart w:id="449" w:name="_Toc9937686"/>
      <w:bookmarkStart w:id="450" w:name="_Toc9937956"/>
      <w:bookmarkStart w:id="451" w:name="_Toc9938226"/>
      <w:bookmarkStart w:id="452" w:name="_Toc9938496"/>
      <w:bookmarkStart w:id="453" w:name="_Toc9943876"/>
      <w:bookmarkStart w:id="454" w:name="_Toc9944148"/>
      <w:bookmarkStart w:id="455" w:name="_Toc9947096"/>
      <w:bookmarkStart w:id="456" w:name="_Toc9947368"/>
      <w:bookmarkStart w:id="457" w:name="_Toc9947984"/>
      <w:bookmarkStart w:id="458" w:name="_Toc9936186"/>
      <w:bookmarkStart w:id="459" w:name="_Toc9936650"/>
      <w:bookmarkStart w:id="460" w:name="_Toc9936921"/>
      <w:bookmarkStart w:id="461" w:name="_Toc9937191"/>
      <w:bookmarkStart w:id="462" w:name="_Toc9937461"/>
      <w:bookmarkStart w:id="463" w:name="_Toc9937731"/>
      <w:bookmarkStart w:id="464" w:name="_Toc9938001"/>
      <w:bookmarkStart w:id="465" w:name="_Toc9938271"/>
      <w:bookmarkStart w:id="466" w:name="_Toc9938541"/>
      <w:bookmarkStart w:id="467" w:name="_Toc9943921"/>
      <w:bookmarkStart w:id="468" w:name="_Toc9944193"/>
      <w:bookmarkStart w:id="469" w:name="_Toc9947141"/>
      <w:bookmarkStart w:id="470" w:name="_Toc9947413"/>
      <w:bookmarkStart w:id="471" w:name="_Toc9948029"/>
      <w:bookmarkStart w:id="472" w:name="_Toc9936187"/>
      <w:bookmarkStart w:id="473" w:name="_Toc9936651"/>
      <w:bookmarkStart w:id="474" w:name="_Toc9936922"/>
      <w:bookmarkStart w:id="475" w:name="_Toc9937192"/>
      <w:bookmarkStart w:id="476" w:name="_Toc9937462"/>
      <w:bookmarkStart w:id="477" w:name="_Toc9937732"/>
      <w:bookmarkStart w:id="478" w:name="_Toc9938002"/>
      <w:bookmarkStart w:id="479" w:name="_Toc9938272"/>
      <w:bookmarkStart w:id="480" w:name="_Toc9938542"/>
      <w:bookmarkStart w:id="481" w:name="_Toc9943922"/>
      <w:bookmarkStart w:id="482" w:name="_Toc9944194"/>
      <w:bookmarkStart w:id="483" w:name="_Toc9947142"/>
      <w:bookmarkStart w:id="484" w:name="_Toc9947414"/>
      <w:bookmarkStart w:id="485" w:name="_Toc9948030"/>
      <w:bookmarkStart w:id="486" w:name="_Toc9936188"/>
      <w:bookmarkStart w:id="487" w:name="_Toc9936652"/>
      <w:bookmarkStart w:id="488" w:name="_Toc9936923"/>
      <w:bookmarkStart w:id="489" w:name="_Toc9937193"/>
      <w:bookmarkStart w:id="490" w:name="_Toc9937463"/>
      <w:bookmarkStart w:id="491" w:name="_Toc9937733"/>
      <w:bookmarkStart w:id="492" w:name="_Toc9938003"/>
      <w:bookmarkStart w:id="493" w:name="_Toc9938273"/>
      <w:bookmarkStart w:id="494" w:name="_Toc9938543"/>
      <w:bookmarkStart w:id="495" w:name="_Toc9943923"/>
      <w:bookmarkStart w:id="496" w:name="_Toc9944195"/>
      <w:bookmarkStart w:id="497" w:name="_Toc9947143"/>
      <w:bookmarkStart w:id="498" w:name="_Toc9947415"/>
      <w:bookmarkStart w:id="499" w:name="_Toc9948031"/>
      <w:bookmarkStart w:id="500" w:name="_Toc9936253"/>
      <w:bookmarkStart w:id="501" w:name="_Toc9936717"/>
      <w:bookmarkStart w:id="502" w:name="_Toc9936988"/>
      <w:bookmarkStart w:id="503" w:name="_Toc9937258"/>
      <w:bookmarkStart w:id="504" w:name="_Toc9937528"/>
      <w:bookmarkStart w:id="505" w:name="_Toc9937798"/>
      <w:bookmarkStart w:id="506" w:name="_Toc9938068"/>
      <w:bookmarkStart w:id="507" w:name="_Toc9938338"/>
      <w:bookmarkStart w:id="508" w:name="_Toc9938608"/>
      <w:bookmarkStart w:id="509" w:name="_Toc9943988"/>
      <w:bookmarkStart w:id="510" w:name="_Toc9944260"/>
      <w:bookmarkStart w:id="511" w:name="_Toc9947208"/>
      <w:bookmarkStart w:id="512" w:name="_Toc9947480"/>
      <w:bookmarkStart w:id="513" w:name="_Toc9948096"/>
      <w:bookmarkStart w:id="514" w:name="_Toc10231220"/>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r w:rsidRPr="00D7703B">
        <w:rPr>
          <w:rFonts w:ascii="Arial" w:hAnsi="Arial"/>
          <w:sz w:val="20"/>
          <w:szCs w:val="20"/>
        </w:rPr>
        <w:lastRenderedPageBreak/>
        <w:t>EVALUATION PROCESS AND METHOD</w:t>
      </w:r>
      <w:bookmarkEnd w:id="514"/>
    </w:p>
    <w:p w14:paraId="41A58DAA" w14:textId="5CD0E3E1" w:rsidR="00F34485" w:rsidRPr="008B1434" w:rsidRDefault="00F34485" w:rsidP="00F34485">
      <w:pPr>
        <w:pStyle w:val="ListParagraph"/>
        <w:numPr>
          <w:ilvl w:val="1"/>
          <w:numId w:val="25"/>
        </w:numPr>
        <w:spacing w:before="120"/>
        <w:ind w:left="426" w:hanging="426"/>
        <w:jc w:val="both"/>
        <w:rPr>
          <w:rFonts w:ascii="Arial" w:hAnsi="Arial" w:cs="Arial"/>
          <w:sz w:val="16"/>
          <w:szCs w:val="16"/>
        </w:rPr>
      </w:pPr>
      <w:r w:rsidRPr="008B1434">
        <w:rPr>
          <w:rFonts w:ascii="Arial" w:hAnsi="Arial" w:cs="Arial"/>
          <w:sz w:val="16"/>
          <w:szCs w:val="16"/>
        </w:rPr>
        <w:t>Following closure of the RFP, the Proposals will be evaluated by the evaluation team in 3 steps following the Proposal Evaluation Process stated in the RFP document. The evaluation will be restricted to the contents of the Proposals and the reference checks.</w:t>
      </w:r>
    </w:p>
    <w:p w14:paraId="07388050" w14:textId="1F3DF9A8" w:rsidR="00F34485" w:rsidRPr="008B1434" w:rsidRDefault="00F34485" w:rsidP="00F34485">
      <w:pPr>
        <w:pStyle w:val="ListParagraph"/>
        <w:numPr>
          <w:ilvl w:val="1"/>
          <w:numId w:val="25"/>
        </w:numPr>
        <w:spacing w:before="120"/>
        <w:ind w:left="426" w:hanging="426"/>
        <w:jc w:val="both"/>
        <w:rPr>
          <w:rFonts w:ascii="Arial" w:hAnsi="Arial" w:cs="Arial"/>
          <w:sz w:val="16"/>
          <w:szCs w:val="16"/>
        </w:rPr>
      </w:pPr>
      <w:r w:rsidRPr="008B1434">
        <w:rPr>
          <w:rFonts w:ascii="Arial" w:hAnsi="Arial" w:cs="Arial"/>
          <w:sz w:val="16"/>
          <w:szCs w:val="16"/>
        </w:rPr>
        <w:t xml:space="preserve">The technical merits of each Technical Proposal will be evaluated using the rating system in </w:t>
      </w:r>
      <w:r w:rsidRPr="008B1434">
        <w:rPr>
          <w:rFonts w:ascii="Arial" w:hAnsi="Arial" w:cs="Arial"/>
          <w:b/>
          <w:sz w:val="16"/>
          <w:szCs w:val="16"/>
        </w:rPr>
        <w:t>Table 3</w:t>
      </w:r>
      <w:r w:rsidRPr="008B1434">
        <w:rPr>
          <w:rFonts w:ascii="Arial" w:hAnsi="Arial" w:cs="Arial"/>
          <w:sz w:val="16"/>
          <w:szCs w:val="16"/>
        </w:rPr>
        <w:t xml:space="preserve"> (</w:t>
      </w:r>
      <w:r w:rsidR="008A3FA3" w:rsidRPr="008B1434">
        <w:rPr>
          <w:rFonts w:ascii="Arial" w:hAnsi="Arial" w:cs="Arial"/>
          <w:sz w:val="16"/>
          <w:szCs w:val="16"/>
        </w:rPr>
        <w:t>below</w:t>
      </w:r>
      <w:r w:rsidRPr="008B1434">
        <w:rPr>
          <w:rFonts w:ascii="Arial" w:hAnsi="Arial" w:cs="Arial"/>
          <w:sz w:val="16"/>
          <w:szCs w:val="16"/>
        </w:rPr>
        <w:t xml:space="preserve">) </w:t>
      </w:r>
      <w:proofErr w:type="gramStart"/>
      <w:r w:rsidRPr="008B1434">
        <w:rPr>
          <w:rFonts w:ascii="Arial" w:hAnsi="Arial" w:cs="Arial"/>
          <w:sz w:val="16"/>
          <w:szCs w:val="16"/>
        </w:rPr>
        <w:t>on the basis of</w:t>
      </w:r>
      <w:proofErr w:type="gramEnd"/>
      <w:r w:rsidRPr="008B1434">
        <w:rPr>
          <w:rFonts w:ascii="Arial" w:hAnsi="Arial" w:cs="Arial"/>
          <w:sz w:val="16"/>
          <w:szCs w:val="16"/>
        </w:rPr>
        <w:t xml:space="preserve"> the Proposal Evaluation Approach stated in the RFP document.</w:t>
      </w:r>
    </w:p>
    <w:p w14:paraId="0C53CB79" w14:textId="77777777" w:rsidR="00611B80" w:rsidRPr="00D7703B" w:rsidRDefault="00611B80" w:rsidP="004A42E3">
      <w:pPr>
        <w:rPr>
          <w:rFonts w:ascii="Arial" w:hAnsi="Arial" w:cs="Arial"/>
          <w:sz w:val="20"/>
          <w:szCs w:val="20"/>
        </w:rPr>
      </w:pPr>
    </w:p>
    <w:p w14:paraId="2BB1CEDC" w14:textId="3BFE5FA6" w:rsidR="003D7D24" w:rsidRPr="00D7703B" w:rsidRDefault="003D7D24" w:rsidP="004A42E3">
      <w:pPr>
        <w:pStyle w:val="Numbered"/>
        <w:tabs>
          <w:tab w:val="clear" w:pos="2216"/>
        </w:tabs>
        <w:spacing w:after="60"/>
        <w:ind w:left="0" w:firstLine="0"/>
        <w:jc w:val="both"/>
        <w:rPr>
          <w:rFonts w:ascii="Arial" w:hAnsi="Arial" w:cs="Arial"/>
          <w:b/>
          <w:i/>
          <w:iCs/>
          <w:sz w:val="20"/>
          <w:szCs w:val="20"/>
        </w:rPr>
      </w:pPr>
      <w:r w:rsidRPr="00D7703B">
        <w:rPr>
          <w:rFonts w:ascii="Arial" w:hAnsi="Arial" w:cs="Arial"/>
          <w:b/>
          <w:i/>
          <w:iCs/>
          <w:sz w:val="20"/>
          <w:szCs w:val="20"/>
        </w:rPr>
        <w:t xml:space="preserve">Table </w:t>
      </w:r>
      <w:r w:rsidR="007318BE" w:rsidRPr="00D7703B">
        <w:rPr>
          <w:rFonts w:ascii="Arial" w:hAnsi="Arial" w:cs="Arial"/>
          <w:b/>
          <w:i/>
          <w:iCs/>
          <w:sz w:val="20"/>
          <w:szCs w:val="20"/>
        </w:rPr>
        <w:t>3</w:t>
      </w:r>
      <w:r w:rsidRPr="00D7703B">
        <w:rPr>
          <w:rFonts w:ascii="Arial" w:hAnsi="Arial" w:cs="Arial"/>
          <w:b/>
          <w:i/>
          <w:iCs/>
          <w:sz w:val="20"/>
          <w:szCs w:val="20"/>
        </w:rPr>
        <w:t xml:space="preserve"> </w:t>
      </w:r>
      <w:r w:rsidR="00F34485" w:rsidRPr="00D7703B">
        <w:rPr>
          <w:rFonts w:ascii="Arial" w:hAnsi="Arial" w:cs="Arial"/>
          <w:b/>
          <w:i/>
          <w:iCs/>
          <w:sz w:val="20"/>
          <w:szCs w:val="20"/>
        </w:rPr>
        <w:t xml:space="preserve">Technical </w:t>
      </w:r>
      <w:r w:rsidRPr="00D7703B">
        <w:rPr>
          <w:rFonts w:ascii="Arial" w:hAnsi="Arial" w:cs="Arial"/>
          <w:b/>
          <w:i/>
          <w:iCs/>
          <w:sz w:val="20"/>
          <w:szCs w:val="20"/>
        </w:rPr>
        <w:t>Evaluation Criteria</w:t>
      </w:r>
    </w:p>
    <w:tbl>
      <w:tblPr>
        <w:tblW w:w="8792"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516"/>
        <w:gridCol w:w="1276"/>
      </w:tblGrid>
      <w:tr w:rsidR="003D7D24" w:rsidRPr="00D7703B" w14:paraId="2BB1CEDF" w14:textId="77777777" w:rsidTr="00842A31">
        <w:trPr>
          <w:trHeight w:val="39"/>
        </w:trPr>
        <w:tc>
          <w:tcPr>
            <w:tcW w:w="7516" w:type="dxa"/>
            <w:shd w:val="clear" w:color="auto" w:fill="DDD9C3" w:themeFill="background2" w:themeFillShade="E6"/>
            <w:vAlign w:val="center"/>
          </w:tcPr>
          <w:p w14:paraId="2BB1CEDD" w14:textId="7F706C28" w:rsidR="003D7D24" w:rsidRPr="008B1434" w:rsidRDefault="00FD1796" w:rsidP="00FD1796">
            <w:pPr>
              <w:jc w:val="center"/>
              <w:rPr>
                <w:rFonts w:ascii="Arial" w:hAnsi="Arial" w:cs="Arial"/>
                <w:b/>
                <w:sz w:val="16"/>
                <w:szCs w:val="16"/>
              </w:rPr>
            </w:pPr>
            <w:r w:rsidRPr="008B1434">
              <w:rPr>
                <w:rFonts w:ascii="Arial" w:hAnsi="Arial" w:cs="Arial"/>
                <w:b/>
                <w:sz w:val="16"/>
                <w:szCs w:val="16"/>
              </w:rPr>
              <w:t>CRITERIA</w:t>
            </w:r>
          </w:p>
        </w:tc>
        <w:tc>
          <w:tcPr>
            <w:tcW w:w="1276" w:type="dxa"/>
            <w:shd w:val="clear" w:color="auto" w:fill="DDD9C3" w:themeFill="background2" w:themeFillShade="E6"/>
            <w:vAlign w:val="center"/>
          </w:tcPr>
          <w:p w14:paraId="2BB1CEDE" w14:textId="77777777" w:rsidR="003D7D24" w:rsidRPr="008B1434" w:rsidRDefault="003D7D24" w:rsidP="00FD1796">
            <w:pPr>
              <w:jc w:val="center"/>
              <w:rPr>
                <w:rFonts w:ascii="Arial" w:hAnsi="Arial" w:cs="Arial"/>
                <w:b/>
                <w:sz w:val="16"/>
                <w:szCs w:val="16"/>
              </w:rPr>
            </w:pPr>
            <w:r w:rsidRPr="008B1434">
              <w:rPr>
                <w:rFonts w:ascii="Arial" w:hAnsi="Arial" w:cs="Arial"/>
                <w:b/>
                <w:sz w:val="16"/>
                <w:szCs w:val="16"/>
              </w:rPr>
              <w:t>MAXIMUM POINTS</w:t>
            </w:r>
          </w:p>
        </w:tc>
      </w:tr>
      <w:tr w:rsidR="003D7D24" w:rsidRPr="00D7703B" w14:paraId="2BB1CEE2" w14:textId="77777777" w:rsidTr="00842A31">
        <w:trPr>
          <w:trHeight w:val="39"/>
        </w:trPr>
        <w:tc>
          <w:tcPr>
            <w:tcW w:w="7516" w:type="dxa"/>
          </w:tcPr>
          <w:p w14:paraId="2BB1CEE0" w14:textId="2546368E" w:rsidR="003D7D24" w:rsidRPr="008B1434" w:rsidRDefault="003D7D24" w:rsidP="003D7D24">
            <w:pPr>
              <w:pStyle w:val="ListParagraph"/>
              <w:ind w:left="0"/>
              <w:contextualSpacing/>
              <w:rPr>
                <w:rFonts w:ascii="Arial" w:hAnsi="Arial" w:cs="Arial"/>
                <w:b/>
                <w:sz w:val="16"/>
                <w:szCs w:val="16"/>
              </w:rPr>
            </w:pPr>
            <w:r w:rsidRPr="008B1434">
              <w:rPr>
                <w:rFonts w:ascii="Arial" w:hAnsi="Arial" w:cs="Arial"/>
                <w:b/>
                <w:sz w:val="16"/>
                <w:szCs w:val="16"/>
              </w:rPr>
              <w:t>Technical Evaluation</w:t>
            </w:r>
          </w:p>
        </w:tc>
        <w:tc>
          <w:tcPr>
            <w:tcW w:w="1276" w:type="dxa"/>
          </w:tcPr>
          <w:p w14:paraId="2BB1CEE1" w14:textId="2043E131" w:rsidR="003D7D24" w:rsidRPr="008B1434" w:rsidRDefault="0068641C" w:rsidP="00842A31">
            <w:pPr>
              <w:ind w:firstLine="824"/>
              <w:rPr>
                <w:rFonts w:ascii="Arial" w:hAnsi="Arial" w:cs="Arial"/>
                <w:b/>
                <w:bCs/>
                <w:sz w:val="16"/>
                <w:szCs w:val="16"/>
              </w:rPr>
            </w:pPr>
            <w:r w:rsidRPr="008B1434">
              <w:rPr>
                <w:rFonts w:ascii="Arial" w:hAnsi="Arial" w:cs="Arial"/>
                <w:b/>
                <w:bCs/>
                <w:sz w:val="16"/>
                <w:szCs w:val="16"/>
              </w:rPr>
              <w:t>70</w:t>
            </w:r>
          </w:p>
        </w:tc>
      </w:tr>
      <w:tr w:rsidR="003D7D24" w:rsidRPr="00D7703B" w14:paraId="2BB1CEE8" w14:textId="77777777" w:rsidTr="00842A31">
        <w:trPr>
          <w:trHeight w:val="1252"/>
        </w:trPr>
        <w:tc>
          <w:tcPr>
            <w:tcW w:w="7516" w:type="dxa"/>
          </w:tcPr>
          <w:p w14:paraId="3BD3323C" w14:textId="5146CAFB" w:rsidR="00C7270F" w:rsidRDefault="00392386" w:rsidP="00110E69">
            <w:pPr>
              <w:pStyle w:val="ListParagraph"/>
              <w:numPr>
                <w:ilvl w:val="0"/>
                <w:numId w:val="7"/>
              </w:numPr>
              <w:ind w:left="315" w:hanging="284"/>
              <w:contextualSpacing/>
              <w:jc w:val="both"/>
              <w:rPr>
                <w:rFonts w:ascii="Arial" w:hAnsi="Arial" w:cs="Arial"/>
                <w:b/>
                <w:sz w:val="16"/>
                <w:szCs w:val="16"/>
              </w:rPr>
            </w:pPr>
            <w:r w:rsidRPr="008B1434">
              <w:rPr>
                <w:rFonts w:ascii="Arial" w:hAnsi="Arial" w:cs="Arial"/>
                <w:b/>
                <w:sz w:val="16"/>
                <w:szCs w:val="16"/>
              </w:rPr>
              <w:t>Capability (skills,</w:t>
            </w:r>
            <w:r w:rsidR="00C7270F" w:rsidRPr="008B1434">
              <w:rPr>
                <w:rFonts w:ascii="Arial" w:hAnsi="Arial" w:cs="Arial"/>
                <w:b/>
                <w:sz w:val="16"/>
                <w:szCs w:val="16"/>
              </w:rPr>
              <w:t xml:space="preserve"> </w:t>
            </w:r>
            <w:proofErr w:type="gramStart"/>
            <w:r w:rsidR="00C7270F" w:rsidRPr="008B1434">
              <w:rPr>
                <w:rFonts w:ascii="Arial" w:hAnsi="Arial" w:cs="Arial"/>
                <w:b/>
                <w:sz w:val="16"/>
                <w:szCs w:val="16"/>
              </w:rPr>
              <w:t>expertise</w:t>
            </w:r>
            <w:proofErr w:type="gramEnd"/>
            <w:r w:rsidRPr="008B1434">
              <w:rPr>
                <w:rFonts w:ascii="Arial" w:hAnsi="Arial" w:cs="Arial"/>
                <w:b/>
                <w:sz w:val="16"/>
                <w:szCs w:val="16"/>
              </w:rPr>
              <w:t xml:space="preserve"> and experience</w:t>
            </w:r>
            <w:r w:rsidR="00C7270F" w:rsidRPr="008B1434">
              <w:rPr>
                <w:rFonts w:ascii="Arial" w:hAnsi="Arial" w:cs="Arial"/>
                <w:b/>
                <w:sz w:val="16"/>
                <w:szCs w:val="16"/>
              </w:rPr>
              <w:t xml:space="preserve">) </w:t>
            </w:r>
            <w:r w:rsidR="00654D00" w:rsidRPr="008B1434">
              <w:rPr>
                <w:rFonts w:ascii="Arial" w:hAnsi="Arial" w:cs="Arial"/>
                <w:b/>
                <w:sz w:val="16"/>
                <w:szCs w:val="16"/>
              </w:rPr>
              <w:t>o</w:t>
            </w:r>
            <w:r w:rsidR="00C7270F" w:rsidRPr="008B1434">
              <w:rPr>
                <w:rFonts w:ascii="Arial" w:hAnsi="Arial" w:cs="Arial"/>
                <w:b/>
                <w:sz w:val="16"/>
                <w:szCs w:val="16"/>
              </w:rPr>
              <w:t xml:space="preserve">f the </w:t>
            </w:r>
            <w:r w:rsidR="009B6D03" w:rsidRPr="008B1434">
              <w:rPr>
                <w:rFonts w:ascii="Arial" w:hAnsi="Arial" w:cs="Arial"/>
                <w:b/>
                <w:sz w:val="16"/>
                <w:szCs w:val="16"/>
              </w:rPr>
              <w:t>Potential</w:t>
            </w:r>
            <w:r w:rsidRPr="008B1434">
              <w:rPr>
                <w:rFonts w:ascii="Arial" w:hAnsi="Arial" w:cs="Arial"/>
                <w:b/>
                <w:sz w:val="16"/>
                <w:szCs w:val="16"/>
              </w:rPr>
              <w:t xml:space="preserve"> Bidder and Key Personnel</w:t>
            </w:r>
          </w:p>
          <w:p w14:paraId="23E5E264" w14:textId="77777777" w:rsidR="008B1434" w:rsidRPr="008B1434" w:rsidRDefault="008B1434" w:rsidP="008B1434">
            <w:pPr>
              <w:pStyle w:val="ListParagraph"/>
              <w:ind w:left="315"/>
              <w:contextualSpacing/>
              <w:jc w:val="both"/>
              <w:rPr>
                <w:rFonts w:ascii="Arial" w:hAnsi="Arial" w:cs="Arial"/>
                <w:b/>
                <w:sz w:val="16"/>
                <w:szCs w:val="16"/>
              </w:rPr>
            </w:pPr>
          </w:p>
          <w:p w14:paraId="1C0BF658" w14:textId="3C846904" w:rsidR="000F4975" w:rsidRDefault="008B1434" w:rsidP="008B1434">
            <w:pPr>
              <w:pStyle w:val="ListParagraph"/>
              <w:numPr>
                <w:ilvl w:val="0"/>
                <w:numId w:val="26"/>
              </w:numPr>
              <w:contextualSpacing/>
              <w:jc w:val="both"/>
              <w:rPr>
                <w:rFonts w:ascii="Arial" w:hAnsi="Arial" w:cs="Arial"/>
                <w:sz w:val="16"/>
                <w:szCs w:val="16"/>
              </w:rPr>
            </w:pPr>
            <w:r w:rsidRPr="008B1434">
              <w:rPr>
                <w:rFonts w:ascii="Arial" w:hAnsi="Arial" w:cs="Arial"/>
                <w:sz w:val="16"/>
                <w:szCs w:val="16"/>
              </w:rPr>
              <w:t xml:space="preserve">Sufficient capacity and workforce per Lot and location (assessed based on the </w:t>
            </w:r>
            <w:r w:rsidR="00A1677E" w:rsidRPr="008B1434">
              <w:rPr>
                <w:rFonts w:ascii="Arial" w:hAnsi="Arial" w:cs="Arial"/>
                <w:sz w:val="16"/>
                <w:szCs w:val="16"/>
              </w:rPr>
              <w:t>l</w:t>
            </w:r>
            <w:r w:rsidR="000F4975" w:rsidRPr="008B1434">
              <w:rPr>
                <w:rFonts w:ascii="Arial" w:hAnsi="Arial" w:cs="Arial"/>
                <w:sz w:val="16"/>
                <w:szCs w:val="16"/>
              </w:rPr>
              <w:t xml:space="preserve">ist of personnel proposed for the execution of the </w:t>
            </w:r>
            <w:r w:rsidR="005A4DC0" w:rsidRPr="008B1434">
              <w:rPr>
                <w:rFonts w:ascii="Arial" w:hAnsi="Arial" w:cs="Arial"/>
                <w:sz w:val="16"/>
                <w:szCs w:val="16"/>
              </w:rPr>
              <w:t>Works</w:t>
            </w:r>
            <w:r w:rsidRPr="008B1434">
              <w:rPr>
                <w:rFonts w:ascii="Arial" w:hAnsi="Arial" w:cs="Arial"/>
                <w:sz w:val="16"/>
                <w:szCs w:val="16"/>
              </w:rPr>
              <w:t xml:space="preserve"> </w:t>
            </w:r>
          </w:p>
          <w:p w14:paraId="6E47919C" w14:textId="77777777" w:rsidR="008B1434" w:rsidRDefault="008B1434" w:rsidP="008B1434">
            <w:pPr>
              <w:pStyle w:val="ListParagraph"/>
              <w:numPr>
                <w:ilvl w:val="0"/>
                <w:numId w:val="26"/>
              </w:numPr>
              <w:contextualSpacing/>
              <w:jc w:val="both"/>
              <w:rPr>
                <w:rFonts w:ascii="Arial" w:hAnsi="Arial" w:cs="Arial"/>
                <w:sz w:val="16"/>
                <w:szCs w:val="16"/>
              </w:rPr>
            </w:pPr>
            <w:r>
              <w:rPr>
                <w:rFonts w:ascii="Arial" w:hAnsi="Arial" w:cs="Arial"/>
                <w:sz w:val="16"/>
                <w:szCs w:val="16"/>
              </w:rPr>
              <w:t xml:space="preserve">Experience in providing similar services/ similar works (minimum 3 years), as per the list of </w:t>
            </w:r>
            <w:r w:rsidR="003D7D24" w:rsidRPr="008B1434">
              <w:rPr>
                <w:rFonts w:ascii="Arial" w:hAnsi="Arial" w:cs="Arial"/>
                <w:sz w:val="16"/>
                <w:szCs w:val="16"/>
              </w:rPr>
              <w:t xml:space="preserve">similar nature </w:t>
            </w:r>
            <w:r w:rsidR="00A1677E" w:rsidRPr="008B1434">
              <w:rPr>
                <w:rFonts w:ascii="Arial" w:hAnsi="Arial" w:cs="Arial"/>
                <w:sz w:val="16"/>
                <w:szCs w:val="16"/>
              </w:rPr>
              <w:t xml:space="preserve">competed in past </w:t>
            </w:r>
            <w:r w:rsidR="00580B31" w:rsidRPr="008B1434">
              <w:rPr>
                <w:rFonts w:ascii="Arial" w:hAnsi="Arial" w:cs="Arial"/>
                <w:sz w:val="16"/>
                <w:szCs w:val="16"/>
              </w:rPr>
              <w:t>three (</w:t>
            </w:r>
            <w:r w:rsidR="00A1677E" w:rsidRPr="008B1434">
              <w:rPr>
                <w:rFonts w:ascii="Arial" w:hAnsi="Arial" w:cs="Arial"/>
                <w:sz w:val="16"/>
                <w:szCs w:val="16"/>
              </w:rPr>
              <w:t>3</w:t>
            </w:r>
            <w:r w:rsidR="00580B31" w:rsidRPr="008B1434">
              <w:rPr>
                <w:rFonts w:ascii="Arial" w:hAnsi="Arial" w:cs="Arial"/>
                <w:sz w:val="16"/>
                <w:szCs w:val="16"/>
              </w:rPr>
              <w:t>)</w:t>
            </w:r>
            <w:r w:rsidR="00A1677E" w:rsidRPr="008B1434">
              <w:rPr>
                <w:rFonts w:ascii="Arial" w:hAnsi="Arial" w:cs="Arial"/>
                <w:sz w:val="16"/>
                <w:szCs w:val="16"/>
              </w:rPr>
              <w:t xml:space="preserve"> years </w:t>
            </w:r>
            <w:r w:rsidR="003D7D24" w:rsidRPr="008B1434">
              <w:rPr>
                <w:rFonts w:ascii="Arial" w:hAnsi="Arial" w:cs="Arial"/>
                <w:sz w:val="16"/>
                <w:szCs w:val="16"/>
              </w:rPr>
              <w:t xml:space="preserve">with </w:t>
            </w:r>
            <w:proofErr w:type="gramStart"/>
            <w:r w:rsidR="00A1677E" w:rsidRPr="008B1434">
              <w:rPr>
                <w:rFonts w:ascii="Arial" w:hAnsi="Arial" w:cs="Arial"/>
                <w:sz w:val="16"/>
                <w:szCs w:val="16"/>
              </w:rPr>
              <w:t>reference</w:t>
            </w:r>
            <w:proofErr w:type="gramEnd"/>
            <w:r w:rsidR="003D0783" w:rsidRPr="008B1434">
              <w:rPr>
                <w:rFonts w:ascii="Arial" w:hAnsi="Arial" w:cs="Arial"/>
                <w:sz w:val="16"/>
                <w:szCs w:val="16"/>
              </w:rPr>
              <w:t xml:space="preserve"> </w:t>
            </w:r>
          </w:p>
          <w:p w14:paraId="5639447B" w14:textId="77777777" w:rsidR="008B1434" w:rsidRDefault="00580B31" w:rsidP="008B1434">
            <w:pPr>
              <w:pStyle w:val="ListParagraph"/>
              <w:numPr>
                <w:ilvl w:val="0"/>
                <w:numId w:val="26"/>
              </w:numPr>
              <w:contextualSpacing/>
              <w:jc w:val="both"/>
              <w:rPr>
                <w:rFonts w:ascii="Arial" w:hAnsi="Arial" w:cs="Arial"/>
                <w:sz w:val="16"/>
                <w:szCs w:val="16"/>
              </w:rPr>
            </w:pPr>
            <w:r w:rsidRPr="008B1434">
              <w:rPr>
                <w:rFonts w:ascii="Arial" w:hAnsi="Arial" w:cs="Arial"/>
                <w:sz w:val="16"/>
                <w:szCs w:val="16"/>
              </w:rPr>
              <w:t>Experience providing related</w:t>
            </w:r>
            <w:r w:rsidR="00392386" w:rsidRPr="008B1434">
              <w:rPr>
                <w:rFonts w:ascii="Arial" w:hAnsi="Arial" w:cs="Arial"/>
                <w:sz w:val="16"/>
                <w:szCs w:val="16"/>
              </w:rPr>
              <w:t xml:space="preserve"> services to other international </w:t>
            </w:r>
            <w:r w:rsidRPr="008B1434">
              <w:rPr>
                <w:rFonts w:ascii="Arial" w:hAnsi="Arial" w:cs="Arial"/>
                <w:sz w:val="16"/>
                <w:szCs w:val="16"/>
              </w:rPr>
              <w:t xml:space="preserve">organizations </w:t>
            </w:r>
            <w:r w:rsidR="00392386" w:rsidRPr="008B1434">
              <w:rPr>
                <w:rFonts w:ascii="Arial" w:hAnsi="Arial" w:cs="Arial"/>
                <w:sz w:val="16"/>
                <w:szCs w:val="16"/>
              </w:rPr>
              <w:t xml:space="preserve">or commercial </w:t>
            </w:r>
            <w:proofErr w:type="gramStart"/>
            <w:r w:rsidR="00392386" w:rsidRPr="008B1434">
              <w:rPr>
                <w:rFonts w:ascii="Arial" w:hAnsi="Arial" w:cs="Arial"/>
                <w:sz w:val="16"/>
                <w:szCs w:val="16"/>
              </w:rPr>
              <w:t>entities</w:t>
            </w:r>
            <w:proofErr w:type="gramEnd"/>
          </w:p>
          <w:p w14:paraId="2BB1CEE6" w14:textId="04233873" w:rsidR="00392386" w:rsidRPr="008B1434" w:rsidRDefault="00580B31" w:rsidP="008B1434">
            <w:pPr>
              <w:pStyle w:val="ListParagraph"/>
              <w:numPr>
                <w:ilvl w:val="0"/>
                <w:numId w:val="26"/>
              </w:numPr>
              <w:contextualSpacing/>
              <w:jc w:val="both"/>
              <w:rPr>
                <w:rFonts w:ascii="Arial" w:hAnsi="Arial" w:cs="Arial"/>
                <w:sz w:val="16"/>
                <w:szCs w:val="16"/>
              </w:rPr>
            </w:pPr>
            <w:r w:rsidRPr="008B1434">
              <w:rPr>
                <w:rFonts w:ascii="Arial" w:hAnsi="Arial" w:cs="Arial"/>
                <w:sz w:val="16"/>
                <w:szCs w:val="16"/>
              </w:rPr>
              <w:t>The n</w:t>
            </w:r>
            <w:r w:rsidR="00392386" w:rsidRPr="008B1434">
              <w:rPr>
                <w:rFonts w:ascii="Arial" w:hAnsi="Arial" w:cs="Arial"/>
                <w:sz w:val="16"/>
                <w:szCs w:val="16"/>
              </w:rPr>
              <w:t xml:space="preserve">umber and </w:t>
            </w:r>
            <w:r w:rsidRPr="008B1434">
              <w:rPr>
                <w:rFonts w:ascii="Arial" w:hAnsi="Arial" w:cs="Arial"/>
                <w:sz w:val="16"/>
                <w:szCs w:val="16"/>
              </w:rPr>
              <w:t>the corresponding value of related</w:t>
            </w:r>
            <w:r w:rsidR="00392386" w:rsidRPr="008B1434">
              <w:rPr>
                <w:rFonts w:ascii="Arial" w:hAnsi="Arial" w:cs="Arial"/>
                <w:sz w:val="16"/>
                <w:szCs w:val="16"/>
              </w:rPr>
              <w:t xml:space="preserve"> assignments undertaken in the country</w:t>
            </w:r>
          </w:p>
        </w:tc>
        <w:tc>
          <w:tcPr>
            <w:tcW w:w="1276" w:type="dxa"/>
            <w:vAlign w:val="center"/>
          </w:tcPr>
          <w:p w14:paraId="2BB1CEE7" w14:textId="5EEF292C" w:rsidR="003D7D24" w:rsidRPr="008B1434" w:rsidRDefault="000961D0" w:rsidP="008A2808">
            <w:pPr>
              <w:jc w:val="center"/>
              <w:rPr>
                <w:rFonts w:ascii="Arial" w:hAnsi="Arial" w:cs="Arial"/>
                <w:sz w:val="16"/>
                <w:szCs w:val="16"/>
              </w:rPr>
            </w:pPr>
            <w:r w:rsidRPr="008B1434">
              <w:rPr>
                <w:rFonts w:ascii="Arial" w:hAnsi="Arial" w:cs="Arial"/>
                <w:sz w:val="16"/>
                <w:szCs w:val="16"/>
              </w:rPr>
              <w:t>20</w:t>
            </w:r>
          </w:p>
        </w:tc>
      </w:tr>
      <w:tr w:rsidR="003D7D24" w:rsidRPr="00D7703B" w14:paraId="2BB1CEEE" w14:textId="77777777" w:rsidTr="00842A31">
        <w:trPr>
          <w:trHeight w:val="768"/>
        </w:trPr>
        <w:tc>
          <w:tcPr>
            <w:tcW w:w="7516" w:type="dxa"/>
          </w:tcPr>
          <w:p w14:paraId="18E24BDB" w14:textId="406646D1" w:rsidR="00C7270F" w:rsidRDefault="000F4975" w:rsidP="00110E69">
            <w:pPr>
              <w:pStyle w:val="ListParagraph"/>
              <w:widowControl w:val="0"/>
              <w:numPr>
                <w:ilvl w:val="0"/>
                <w:numId w:val="9"/>
              </w:numPr>
              <w:autoSpaceDE w:val="0"/>
              <w:autoSpaceDN w:val="0"/>
              <w:adjustRightInd w:val="0"/>
              <w:ind w:left="0"/>
              <w:jc w:val="both"/>
              <w:rPr>
                <w:rFonts w:ascii="Arial" w:hAnsi="Arial" w:cs="Arial"/>
                <w:sz w:val="16"/>
                <w:szCs w:val="16"/>
              </w:rPr>
            </w:pPr>
            <w:r w:rsidRPr="008B1434">
              <w:rPr>
                <w:rFonts w:ascii="Arial" w:hAnsi="Arial" w:cs="Arial"/>
                <w:b/>
                <w:sz w:val="16"/>
                <w:szCs w:val="16"/>
              </w:rPr>
              <w:t xml:space="preserve">2. </w:t>
            </w:r>
            <w:r w:rsidR="00C7270F" w:rsidRPr="008B1434">
              <w:rPr>
                <w:rFonts w:ascii="Arial" w:hAnsi="Arial" w:cs="Arial"/>
                <w:b/>
                <w:sz w:val="16"/>
                <w:szCs w:val="16"/>
              </w:rPr>
              <w:t>Capacity (resources and availability)</w:t>
            </w:r>
            <w:r w:rsidR="00C7270F" w:rsidRPr="008B1434">
              <w:rPr>
                <w:rFonts w:ascii="Arial" w:hAnsi="Arial" w:cs="Arial"/>
                <w:sz w:val="16"/>
                <w:szCs w:val="16"/>
              </w:rPr>
              <w:t xml:space="preserve"> </w:t>
            </w:r>
            <w:r w:rsidR="00962A4E" w:rsidRPr="008B1434">
              <w:rPr>
                <w:rFonts w:ascii="Arial" w:hAnsi="Arial" w:cs="Arial"/>
                <w:b/>
                <w:sz w:val="16"/>
                <w:szCs w:val="16"/>
              </w:rPr>
              <w:t>o</w:t>
            </w:r>
            <w:r w:rsidR="00C7270F" w:rsidRPr="008B1434">
              <w:rPr>
                <w:rFonts w:ascii="Arial" w:hAnsi="Arial" w:cs="Arial"/>
                <w:b/>
                <w:sz w:val="16"/>
                <w:szCs w:val="16"/>
              </w:rPr>
              <w:t xml:space="preserve">f the </w:t>
            </w:r>
            <w:r w:rsidR="009B6D03" w:rsidRPr="008B1434">
              <w:rPr>
                <w:rFonts w:ascii="Arial" w:hAnsi="Arial" w:cs="Arial"/>
                <w:b/>
                <w:sz w:val="16"/>
                <w:szCs w:val="16"/>
              </w:rPr>
              <w:t>Potential</w:t>
            </w:r>
            <w:r w:rsidR="00C7270F" w:rsidRPr="008B1434">
              <w:rPr>
                <w:rFonts w:ascii="Arial" w:hAnsi="Arial" w:cs="Arial"/>
                <w:b/>
                <w:sz w:val="16"/>
                <w:szCs w:val="16"/>
              </w:rPr>
              <w:t xml:space="preserve"> Bidder:</w:t>
            </w:r>
            <w:r w:rsidR="00C7270F" w:rsidRPr="008B1434">
              <w:rPr>
                <w:rFonts w:ascii="Arial" w:hAnsi="Arial" w:cs="Arial"/>
                <w:sz w:val="16"/>
                <w:szCs w:val="16"/>
              </w:rPr>
              <w:t xml:space="preserve"> </w:t>
            </w:r>
          </w:p>
          <w:p w14:paraId="793AF15E" w14:textId="77777777" w:rsidR="008B1434" w:rsidRDefault="008B1434" w:rsidP="008B1434">
            <w:pPr>
              <w:pStyle w:val="ListParagraph"/>
              <w:widowControl w:val="0"/>
              <w:numPr>
                <w:ilvl w:val="0"/>
                <w:numId w:val="26"/>
              </w:numPr>
              <w:autoSpaceDE w:val="0"/>
              <w:autoSpaceDN w:val="0"/>
              <w:adjustRightInd w:val="0"/>
              <w:jc w:val="both"/>
              <w:rPr>
                <w:rFonts w:ascii="Arial" w:hAnsi="Arial" w:cs="Arial"/>
                <w:sz w:val="16"/>
                <w:szCs w:val="16"/>
              </w:rPr>
            </w:pPr>
            <w:r>
              <w:rPr>
                <w:rFonts w:ascii="Arial" w:hAnsi="Arial" w:cs="Arial"/>
                <w:sz w:val="16"/>
                <w:szCs w:val="16"/>
              </w:rPr>
              <w:t xml:space="preserve">Financial capacity of the of the company (assessed based on the financial reports for the last 2 years) </w:t>
            </w:r>
          </w:p>
          <w:p w14:paraId="3FDD484E" w14:textId="77777777" w:rsidR="00D72A77" w:rsidRDefault="008B1434" w:rsidP="008B1434">
            <w:pPr>
              <w:pStyle w:val="ListParagraph"/>
              <w:widowControl w:val="0"/>
              <w:numPr>
                <w:ilvl w:val="0"/>
                <w:numId w:val="26"/>
              </w:numPr>
              <w:autoSpaceDE w:val="0"/>
              <w:autoSpaceDN w:val="0"/>
              <w:adjustRightInd w:val="0"/>
              <w:jc w:val="both"/>
              <w:rPr>
                <w:rFonts w:ascii="Arial" w:hAnsi="Arial" w:cs="Arial"/>
                <w:sz w:val="16"/>
                <w:szCs w:val="16"/>
              </w:rPr>
            </w:pPr>
            <w:r>
              <w:rPr>
                <w:rFonts w:ascii="Arial" w:hAnsi="Arial" w:cs="Arial"/>
                <w:sz w:val="16"/>
                <w:szCs w:val="16"/>
              </w:rPr>
              <w:t>Availability of the needed equipment to execute the works</w:t>
            </w:r>
            <w:r w:rsidR="00D72A77">
              <w:rPr>
                <w:rFonts w:ascii="Arial" w:hAnsi="Arial" w:cs="Arial"/>
                <w:sz w:val="16"/>
                <w:szCs w:val="16"/>
              </w:rPr>
              <w:t xml:space="preserve"> (evaluated based on the l</w:t>
            </w:r>
            <w:r w:rsidR="00962A4E" w:rsidRPr="008B1434">
              <w:rPr>
                <w:rFonts w:ascii="Arial" w:hAnsi="Arial" w:cs="Arial"/>
                <w:sz w:val="16"/>
                <w:szCs w:val="16"/>
              </w:rPr>
              <w:t>ist of e</w:t>
            </w:r>
            <w:r w:rsidR="00C7270F" w:rsidRPr="008B1434">
              <w:rPr>
                <w:rFonts w:ascii="Arial" w:hAnsi="Arial" w:cs="Arial"/>
                <w:sz w:val="16"/>
                <w:szCs w:val="16"/>
              </w:rPr>
              <w:t xml:space="preserve">quipment </w:t>
            </w:r>
            <w:r w:rsidR="00962A4E" w:rsidRPr="008B1434">
              <w:rPr>
                <w:rFonts w:ascii="Arial" w:hAnsi="Arial" w:cs="Arial"/>
                <w:sz w:val="16"/>
                <w:szCs w:val="16"/>
              </w:rPr>
              <w:t>(owned or leased).</w:t>
            </w:r>
          </w:p>
          <w:p w14:paraId="2BB1CEEC" w14:textId="272BBF5D" w:rsidR="003D7D24" w:rsidRPr="008B1434" w:rsidRDefault="00962A4E" w:rsidP="00D72A77">
            <w:pPr>
              <w:pStyle w:val="ListParagraph"/>
              <w:widowControl w:val="0"/>
              <w:autoSpaceDE w:val="0"/>
              <w:autoSpaceDN w:val="0"/>
              <w:adjustRightInd w:val="0"/>
              <w:jc w:val="both"/>
              <w:rPr>
                <w:rFonts w:ascii="Arial" w:hAnsi="Arial" w:cs="Arial"/>
                <w:sz w:val="16"/>
                <w:szCs w:val="16"/>
              </w:rPr>
            </w:pPr>
            <w:r w:rsidRPr="008B1434">
              <w:rPr>
                <w:rFonts w:ascii="Arial" w:hAnsi="Arial" w:cs="Arial"/>
                <w:sz w:val="16"/>
                <w:szCs w:val="16"/>
              </w:rPr>
              <w:t>The equipment</w:t>
            </w:r>
            <w:r w:rsidR="000961D0" w:rsidRPr="008B1434">
              <w:rPr>
                <w:rFonts w:ascii="Arial" w:hAnsi="Arial" w:cs="Arial"/>
                <w:sz w:val="16"/>
                <w:szCs w:val="16"/>
              </w:rPr>
              <w:t xml:space="preserve"> </w:t>
            </w:r>
            <w:r w:rsidR="00C7270F" w:rsidRPr="008B1434">
              <w:rPr>
                <w:rFonts w:ascii="Arial" w:hAnsi="Arial" w:cs="Arial"/>
                <w:sz w:val="16"/>
                <w:szCs w:val="16"/>
              </w:rPr>
              <w:t>propos</w:t>
            </w:r>
            <w:r w:rsidRPr="008B1434">
              <w:rPr>
                <w:rFonts w:ascii="Arial" w:hAnsi="Arial" w:cs="Arial"/>
                <w:sz w:val="16"/>
                <w:szCs w:val="16"/>
              </w:rPr>
              <w:t>ed should be sufficient</w:t>
            </w:r>
            <w:r w:rsidR="00C7270F" w:rsidRPr="008B1434">
              <w:rPr>
                <w:rFonts w:ascii="Arial" w:hAnsi="Arial" w:cs="Arial"/>
                <w:sz w:val="16"/>
                <w:szCs w:val="16"/>
              </w:rPr>
              <w:t xml:space="preserve"> to achieve the timely completion of the </w:t>
            </w:r>
            <w:r w:rsidR="005A4DC0" w:rsidRPr="008B1434">
              <w:rPr>
                <w:rFonts w:ascii="Arial" w:hAnsi="Arial" w:cs="Arial"/>
                <w:sz w:val="16"/>
                <w:szCs w:val="16"/>
              </w:rPr>
              <w:t>Works</w:t>
            </w:r>
            <w:r w:rsidR="00C7270F" w:rsidRPr="008B1434">
              <w:rPr>
                <w:rFonts w:ascii="Arial" w:hAnsi="Arial" w:cs="Arial"/>
                <w:sz w:val="16"/>
                <w:szCs w:val="16"/>
              </w:rPr>
              <w:t>, with consideration for concurrent operations where more than one site is proposed</w:t>
            </w:r>
          </w:p>
        </w:tc>
        <w:tc>
          <w:tcPr>
            <w:tcW w:w="1276" w:type="dxa"/>
            <w:vAlign w:val="center"/>
          </w:tcPr>
          <w:p w14:paraId="2BB1CEED" w14:textId="180B5900" w:rsidR="003D7D24" w:rsidRPr="008B1434" w:rsidRDefault="000961D0" w:rsidP="008A2808">
            <w:pPr>
              <w:jc w:val="center"/>
              <w:rPr>
                <w:rFonts w:ascii="Arial" w:hAnsi="Arial" w:cs="Arial"/>
                <w:sz w:val="16"/>
                <w:szCs w:val="16"/>
              </w:rPr>
            </w:pPr>
            <w:r w:rsidRPr="008B1434">
              <w:rPr>
                <w:rFonts w:ascii="Arial" w:hAnsi="Arial" w:cs="Arial"/>
                <w:sz w:val="16"/>
                <w:szCs w:val="16"/>
              </w:rPr>
              <w:t>2</w:t>
            </w:r>
            <w:r w:rsidR="003D0783" w:rsidRPr="008B1434">
              <w:rPr>
                <w:rFonts w:ascii="Arial" w:hAnsi="Arial" w:cs="Arial"/>
                <w:sz w:val="16"/>
                <w:szCs w:val="16"/>
              </w:rPr>
              <w:t>0</w:t>
            </w:r>
          </w:p>
        </w:tc>
      </w:tr>
      <w:tr w:rsidR="003D7D24" w:rsidRPr="00D7703B" w14:paraId="2BB1CEF6" w14:textId="77777777" w:rsidTr="00842A31">
        <w:tc>
          <w:tcPr>
            <w:tcW w:w="7516" w:type="dxa"/>
          </w:tcPr>
          <w:p w14:paraId="30626E76" w14:textId="7330DCF2" w:rsidR="000F4975" w:rsidRPr="00D72A77" w:rsidRDefault="000F4975" w:rsidP="00110E69">
            <w:pPr>
              <w:pStyle w:val="ListParagraph"/>
              <w:numPr>
                <w:ilvl w:val="0"/>
                <w:numId w:val="18"/>
              </w:numPr>
              <w:ind w:left="0"/>
              <w:contextualSpacing/>
              <w:jc w:val="both"/>
              <w:rPr>
                <w:rFonts w:ascii="Arial" w:hAnsi="Arial" w:cs="Arial"/>
                <w:sz w:val="16"/>
                <w:szCs w:val="16"/>
              </w:rPr>
            </w:pPr>
            <w:r w:rsidRPr="008B1434">
              <w:rPr>
                <w:rFonts w:ascii="Arial" w:hAnsi="Arial" w:cs="Arial"/>
                <w:b/>
                <w:sz w:val="16"/>
                <w:szCs w:val="16"/>
              </w:rPr>
              <w:t xml:space="preserve">3. Proposed Solution (Approach, </w:t>
            </w:r>
            <w:r w:rsidR="003D7D24" w:rsidRPr="008B1434">
              <w:rPr>
                <w:rFonts w:ascii="Arial" w:hAnsi="Arial" w:cs="Arial"/>
                <w:b/>
                <w:sz w:val="16"/>
                <w:szCs w:val="16"/>
              </w:rPr>
              <w:t xml:space="preserve">Methodology, </w:t>
            </w:r>
            <w:r w:rsidRPr="008B1434">
              <w:rPr>
                <w:rFonts w:ascii="Arial" w:hAnsi="Arial" w:cs="Arial"/>
                <w:b/>
                <w:sz w:val="16"/>
                <w:szCs w:val="16"/>
              </w:rPr>
              <w:t>Schedule</w:t>
            </w:r>
            <w:r w:rsidR="003D7D24" w:rsidRPr="008B1434">
              <w:rPr>
                <w:rFonts w:ascii="Arial" w:hAnsi="Arial" w:cs="Arial"/>
                <w:b/>
                <w:sz w:val="16"/>
                <w:szCs w:val="16"/>
              </w:rPr>
              <w:t xml:space="preserve">, </w:t>
            </w:r>
            <w:proofErr w:type="gramStart"/>
            <w:r w:rsidRPr="008B1434">
              <w:rPr>
                <w:rFonts w:ascii="Arial" w:hAnsi="Arial" w:cs="Arial"/>
                <w:b/>
                <w:sz w:val="16"/>
                <w:szCs w:val="16"/>
              </w:rPr>
              <w:t>Quality</w:t>
            </w:r>
            <w:proofErr w:type="gramEnd"/>
            <w:r w:rsidRPr="008B1434">
              <w:rPr>
                <w:rFonts w:ascii="Arial" w:hAnsi="Arial" w:cs="Arial"/>
                <w:b/>
                <w:sz w:val="16"/>
                <w:szCs w:val="16"/>
              </w:rPr>
              <w:t xml:space="preserve"> and time</w:t>
            </w:r>
            <w:r w:rsidR="003D7D24" w:rsidRPr="008B1434">
              <w:rPr>
                <w:rFonts w:ascii="Arial" w:hAnsi="Arial" w:cs="Arial"/>
                <w:b/>
                <w:sz w:val="16"/>
                <w:szCs w:val="16"/>
              </w:rPr>
              <w:t xml:space="preserve"> Control</w:t>
            </w:r>
            <w:r w:rsidRPr="008B1434">
              <w:rPr>
                <w:rFonts w:ascii="Arial" w:hAnsi="Arial" w:cs="Arial"/>
                <w:b/>
                <w:sz w:val="16"/>
                <w:szCs w:val="16"/>
              </w:rPr>
              <w:t xml:space="preserve"> plan)</w:t>
            </w:r>
            <w:r w:rsidR="003D7D24" w:rsidRPr="008B1434">
              <w:rPr>
                <w:rFonts w:ascii="Arial" w:hAnsi="Arial" w:cs="Arial"/>
                <w:b/>
                <w:sz w:val="16"/>
                <w:szCs w:val="16"/>
              </w:rPr>
              <w:t xml:space="preserve"> </w:t>
            </w:r>
          </w:p>
          <w:p w14:paraId="34991E0F" w14:textId="77777777" w:rsidR="00D72A77" w:rsidRPr="008B1434" w:rsidRDefault="00D72A77" w:rsidP="00110E69">
            <w:pPr>
              <w:pStyle w:val="ListParagraph"/>
              <w:numPr>
                <w:ilvl w:val="0"/>
                <w:numId w:val="18"/>
              </w:numPr>
              <w:ind w:left="0"/>
              <w:contextualSpacing/>
              <w:jc w:val="both"/>
              <w:rPr>
                <w:rFonts w:ascii="Arial" w:hAnsi="Arial" w:cs="Arial"/>
                <w:sz w:val="16"/>
                <w:szCs w:val="16"/>
              </w:rPr>
            </w:pPr>
          </w:p>
          <w:p w14:paraId="6A7D3B5C" w14:textId="77777777" w:rsidR="00D72A77" w:rsidRDefault="00B920FC" w:rsidP="00D72A77">
            <w:pPr>
              <w:pStyle w:val="ListParagraph"/>
              <w:numPr>
                <w:ilvl w:val="0"/>
                <w:numId w:val="26"/>
              </w:numPr>
              <w:contextualSpacing/>
              <w:jc w:val="both"/>
              <w:rPr>
                <w:rFonts w:ascii="Arial" w:hAnsi="Arial" w:cs="Arial"/>
                <w:sz w:val="16"/>
                <w:szCs w:val="16"/>
              </w:rPr>
            </w:pPr>
            <w:r w:rsidRPr="00D72A77">
              <w:rPr>
                <w:rFonts w:ascii="Arial" w:hAnsi="Arial" w:cs="Arial"/>
                <w:sz w:val="16"/>
                <w:szCs w:val="16"/>
              </w:rPr>
              <w:t>Proposed Implementation Plan</w:t>
            </w:r>
            <w:r w:rsidR="003D7D24" w:rsidRPr="00D72A77">
              <w:rPr>
                <w:rFonts w:ascii="Arial" w:hAnsi="Arial" w:cs="Arial"/>
                <w:sz w:val="16"/>
                <w:szCs w:val="16"/>
              </w:rPr>
              <w:t xml:space="preserve"> showing the overall approach to be adopte</w:t>
            </w:r>
            <w:r w:rsidRPr="00D72A77">
              <w:rPr>
                <w:rFonts w:ascii="Arial" w:hAnsi="Arial" w:cs="Arial"/>
                <w:sz w:val="16"/>
                <w:szCs w:val="16"/>
              </w:rPr>
              <w:t xml:space="preserve">d in the execution of the </w:t>
            </w:r>
            <w:proofErr w:type="gramStart"/>
            <w:r w:rsidR="005A4DC0" w:rsidRPr="00D72A77">
              <w:rPr>
                <w:rFonts w:ascii="Arial" w:hAnsi="Arial" w:cs="Arial"/>
                <w:sz w:val="16"/>
                <w:szCs w:val="16"/>
              </w:rPr>
              <w:t>Works</w:t>
            </w:r>
            <w:proofErr w:type="gramEnd"/>
          </w:p>
          <w:p w14:paraId="369B7D19" w14:textId="77777777" w:rsidR="00D72A77" w:rsidRDefault="003D7D24" w:rsidP="00D72A77">
            <w:pPr>
              <w:pStyle w:val="ListParagraph"/>
              <w:numPr>
                <w:ilvl w:val="0"/>
                <w:numId w:val="26"/>
              </w:numPr>
              <w:contextualSpacing/>
              <w:jc w:val="both"/>
              <w:rPr>
                <w:rFonts w:ascii="Arial" w:hAnsi="Arial" w:cs="Arial"/>
                <w:sz w:val="16"/>
                <w:szCs w:val="16"/>
              </w:rPr>
            </w:pPr>
            <w:r w:rsidRPr="00D72A77">
              <w:rPr>
                <w:rFonts w:ascii="Arial" w:hAnsi="Arial" w:cs="Arial"/>
                <w:sz w:val="16"/>
                <w:szCs w:val="16"/>
              </w:rPr>
              <w:t xml:space="preserve">Detailed quality control plan to be used in the execution of the </w:t>
            </w:r>
            <w:r w:rsidR="005A4DC0" w:rsidRPr="00D72A77">
              <w:rPr>
                <w:rFonts w:ascii="Arial" w:hAnsi="Arial" w:cs="Arial"/>
                <w:sz w:val="16"/>
                <w:szCs w:val="16"/>
              </w:rPr>
              <w:t>Works</w:t>
            </w:r>
            <w:r w:rsidRPr="00D72A77">
              <w:rPr>
                <w:rFonts w:ascii="Arial" w:hAnsi="Arial" w:cs="Arial"/>
                <w:sz w:val="16"/>
                <w:szCs w:val="16"/>
              </w:rPr>
              <w:t>, addressing anticipated risks, handling of materials, workmanship and record keeping on site to track daily progress.</w:t>
            </w:r>
          </w:p>
          <w:p w14:paraId="2BB1CEF4" w14:textId="5BDFDFD9" w:rsidR="000F4975" w:rsidRPr="00D72A77" w:rsidRDefault="000F4975" w:rsidP="00D72A77">
            <w:pPr>
              <w:pStyle w:val="ListParagraph"/>
              <w:numPr>
                <w:ilvl w:val="0"/>
                <w:numId w:val="26"/>
              </w:numPr>
              <w:contextualSpacing/>
              <w:jc w:val="both"/>
              <w:rPr>
                <w:rFonts w:ascii="Arial" w:hAnsi="Arial" w:cs="Arial"/>
                <w:sz w:val="16"/>
                <w:szCs w:val="16"/>
              </w:rPr>
            </w:pPr>
            <w:r w:rsidRPr="00D72A77">
              <w:rPr>
                <w:rFonts w:ascii="Arial" w:hAnsi="Arial" w:cs="Arial"/>
                <w:sz w:val="16"/>
                <w:szCs w:val="16"/>
              </w:rPr>
              <w:t>Understanding of, and responsiveness to, UNICEF requirements, social and environmental responsi</w:t>
            </w:r>
            <w:r w:rsidR="00FD1796" w:rsidRPr="00D72A77">
              <w:rPr>
                <w:rFonts w:ascii="Arial" w:hAnsi="Arial" w:cs="Arial"/>
                <w:sz w:val="16"/>
                <w:szCs w:val="16"/>
              </w:rPr>
              <w:t>bility</w:t>
            </w:r>
          </w:p>
        </w:tc>
        <w:tc>
          <w:tcPr>
            <w:tcW w:w="1276" w:type="dxa"/>
            <w:vAlign w:val="center"/>
          </w:tcPr>
          <w:p w14:paraId="2BB1CEF5" w14:textId="06620A94" w:rsidR="003D7D24" w:rsidRPr="008B1434" w:rsidRDefault="000961D0" w:rsidP="008A2808">
            <w:pPr>
              <w:jc w:val="center"/>
              <w:rPr>
                <w:rFonts w:ascii="Arial" w:hAnsi="Arial" w:cs="Arial"/>
                <w:sz w:val="16"/>
                <w:szCs w:val="16"/>
              </w:rPr>
            </w:pPr>
            <w:r w:rsidRPr="008B1434">
              <w:rPr>
                <w:rFonts w:ascii="Arial" w:hAnsi="Arial" w:cs="Arial"/>
                <w:sz w:val="16"/>
                <w:szCs w:val="16"/>
              </w:rPr>
              <w:t>3</w:t>
            </w:r>
            <w:r w:rsidR="003D0783" w:rsidRPr="008B1434">
              <w:rPr>
                <w:rFonts w:ascii="Arial" w:hAnsi="Arial" w:cs="Arial"/>
                <w:sz w:val="16"/>
                <w:szCs w:val="16"/>
              </w:rPr>
              <w:t>0</w:t>
            </w:r>
          </w:p>
        </w:tc>
      </w:tr>
    </w:tbl>
    <w:p w14:paraId="32F01A80" w14:textId="77777777" w:rsidR="007F382A" w:rsidRPr="00D7703B" w:rsidRDefault="007F382A" w:rsidP="007F382A">
      <w:pPr>
        <w:spacing w:after="60"/>
        <w:jc w:val="both"/>
        <w:rPr>
          <w:rFonts w:ascii="Arial" w:hAnsi="Arial" w:cs="Arial"/>
          <w:b/>
          <w:sz w:val="20"/>
          <w:szCs w:val="20"/>
          <w:highlight w:val="green"/>
          <w:lang w:val="en-GB"/>
        </w:rPr>
      </w:pPr>
      <w:bookmarkStart w:id="515" w:name="_Hlk39432476"/>
      <w:bookmarkStart w:id="516" w:name="_Toc252195324"/>
      <w:bookmarkStart w:id="517" w:name="_Toc252195364"/>
    </w:p>
    <w:p w14:paraId="3F97194B" w14:textId="77777777" w:rsidR="00416BDC" w:rsidRPr="00D7703B" w:rsidRDefault="00416BDC" w:rsidP="00416BDC">
      <w:pPr>
        <w:pStyle w:val="Heading1"/>
        <w:rPr>
          <w:rFonts w:ascii="Arial" w:hAnsi="Arial"/>
          <w:sz w:val="20"/>
          <w:szCs w:val="20"/>
        </w:rPr>
      </w:pPr>
      <w:bookmarkStart w:id="518" w:name="_Toc10231221"/>
      <w:r w:rsidRPr="00D7703B">
        <w:rPr>
          <w:rFonts w:ascii="Arial" w:hAnsi="Arial"/>
          <w:sz w:val="20"/>
          <w:szCs w:val="20"/>
        </w:rPr>
        <w:t>PROJECT MANAGEMENT</w:t>
      </w:r>
      <w:bookmarkEnd w:id="518"/>
    </w:p>
    <w:p w14:paraId="22B22E09" w14:textId="77777777" w:rsidR="00416BDC" w:rsidRPr="00D7703B" w:rsidRDefault="00416BDC" w:rsidP="00416BDC">
      <w:pPr>
        <w:pStyle w:val="ListParagraph"/>
        <w:numPr>
          <w:ilvl w:val="1"/>
          <w:numId w:val="10"/>
        </w:numPr>
        <w:spacing w:after="60"/>
        <w:ind w:left="425" w:hanging="357"/>
        <w:jc w:val="both"/>
        <w:rPr>
          <w:rFonts w:ascii="Arial" w:hAnsi="Arial" w:cs="Arial"/>
          <w:sz w:val="16"/>
          <w:szCs w:val="16"/>
          <w:lang w:val="en-GB"/>
        </w:rPr>
      </w:pPr>
      <w:r w:rsidRPr="00D7703B">
        <w:rPr>
          <w:rFonts w:ascii="Arial" w:hAnsi="Arial" w:cs="Arial"/>
          <w:b/>
          <w:sz w:val="16"/>
          <w:szCs w:val="16"/>
          <w:lang w:val="en-GB"/>
        </w:rPr>
        <w:t>Project Management and Coordination</w:t>
      </w:r>
    </w:p>
    <w:p w14:paraId="289CD64E" w14:textId="77777777" w:rsidR="00416BDC" w:rsidRPr="00D7703B" w:rsidRDefault="00416BDC" w:rsidP="00416BDC">
      <w:pPr>
        <w:pStyle w:val="ListParagraph"/>
        <w:numPr>
          <w:ilvl w:val="1"/>
          <w:numId w:val="21"/>
        </w:numPr>
        <w:spacing w:after="60"/>
        <w:ind w:left="709" w:hanging="283"/>
        <w:jc w:val="both"/>
        <w:rPr>
          <w:rFonts w:ascii="Arial" w:hAnsi="Arial" w:cs="Arial"/>
          <w:sz w:val="16"/>
          <w:szCs w:val="16"/>
          <w:lang w:val="en-GB"/>
        </w:rPr>
      </w:pPr>
      <w:r w:rsidRPr="00D7703B">
        <w:rPr>
          <w:rFonts w:ascii="Arial" w:hAnsi="Arial" w:cs="Arial"/>
          <w:sz w:val="16"/>
          <w:szCs w:val="16"/>
          <w:lang w:val="en-GB"/>
        </w:rPr>
        <w:t>UNICEF will oversee the Works and the administration of the Contract, including the certification of payments through an appointed Project Management, or any other competent person, entity or firm appointed by UNICEF and notified to the Selected Contractor, to act in replacement of the Project Manager.</w:t>
      </w:r>
    </w:p>
    <w:p w14:paraId="23D6294E" w14:textId="77777777" w:rsidR="00416BDC" w:rsidRPr="00D7703B" w:rsidRDefault="00416BDC" w:rsidP="00416BDC">
      <w:pPr>
        <w:pStyle w:val="ListParagraph"/>
        <w:numPr>
          <w:ilvl w:val="1"/>
          <w:numId w:val="21"/>
        </w:numPr>
        <w:spacing w:after="60"/>
        <w:ind w:left="709" w:hanging="283"/>
        <w:jc w:val="both"/>
        <w:rPr>
          <w:rFonts w:ascii="Arial" w:hAnsi="Arial" w:cs="Arial"/>
          <w:sz w:val="16"/>
          <w:szCs w:val="16"/>
          <w:lang w:val="en-GB"/>
        </w:rPr>
      </w:pPr>
      <w:r w:rsidRPr="00D7703B">
        <w:rPr>
          <w:rFonts w:ascii="Arial" w:hAnsi="Arial" w:cs="Arial"/>
          <w:sz w:val="16"/>
          <w:szCs w:val="16"/>
          <w:lang w:val="en-GB"/>
        </w:rPr>
        <w:t>UNICEF will supervise and inspect the Works during its execution through its Project Manager, or its representative. The Project Manager, or its representative, will provide instructions and clarify technical queries during the execution of Works in consultation with UNICEF.</w:t>
      </w:r>
    </w:p>
    <w:p w14:paraId="69FB6D4D" w14:textId="77777777" w:rsidR="00416BDC" w:rsidRPr="00D7703B" w:rsidRDefault="00416BDC" w:rsidP="00416BDC">
      <w:pPr>
        <w:pStyle w:val="ListParagraph"/>
        <w:numPr>
          <w:ilvl w:val="1"/>
          <w:numId w:val="21"/>
        </w:numPr>
        <w:spacing w:after="60"/>
        <w:ind w:left="709" w:hanging="283"/>
        <w:jc w:val="both"/>
        <w:rPr>
          <w:rFonts w:ascii="Arial" w:hAnsi="Arial" w:cs="Arial"/>
          <w:sz w:val="16"/>
          <w:szCs w:val="16"/>
          <w:lang w:val="en-GB"/>
        </w:rPr>
      </w:pPr>
      <w:r w:rsidRPr="00D7703B">
        <w:rPr>
          <w:rFonts w:ascii="Arial" w:hAnsi="Arial" w:cs="Arial"/>
          <w:sz w:val="16"/>
          <w:szCs w:val="16"/>
          <w:lang w:val="en-GB"/>
        </w:rPr>
        <w:t>UNICEF, through its Project Manager or its representative, will regularly check the progress of Works and notify the Selected Contractor of any defects that are found. Such checking shall not affect the Selected Contractor’s responsibilities.</w:t>
      </w:r>
    </w:p>
    <w:p w14:paraId="6D9D0640" w14:textId="77777777" w:rsidR="00416BDC" w:rsidRPr="00D7703B" w:rsidRDefault="00416BDC" w:rsidP="00416BDC">
      <w:pPr>
        <w:pStyle w:val="ListParagraph"/>
        <w:numPr>
          <w:ilvl w:val="1"/>
          <w:numId w:val="21"/>
        </w:numPr>
        <w:spacing w:after="60"/>
        <w:ind w:left="709" w:hanging="283"/>
        <w:jc w:val="both"/>
        <w:rPr>
          <w:rFonts w:ascii="Arial" w:hAnsi="Arial" w:cs="Arial"/>
          <w:sz w:val="16"/>
          <w:szCs w:val="16"/>
          <w:lang w:val="en-GB"/>
        </w:rPr>
      </w:pPr>
      <w:r w:rsidRPr="00D7703B">
        <w:rPr>
          <w:rFonts w:ascii="Arial" w:hAnsi="Arial" w:cs="Arial"/>
          <w:sz w:val="16"/>
          <w:szCs w:val="16"/>
          <w:lang w:val="en-GB"/>
        </w:rPr>
        <w:t>If the Selected Contractor has not corrected a defect within the time agreed with UNICEF’s Project Manager or its representative, the Selected Contractor will be liable for Liquidated Damages.</w:t>
      </w:r>
    </w:p>
    <w:p w14:paraId="3C05B8F1" w14:textId="77777777" w:rsidR="00416BDC" w:rsidRPr="00D7703B" w:rsidRDefault="00416BDC" w:rsidP="00416BDC">
      <w:pPr>
        <w:pStyle w:val="ListParagraph"/>
        <w:numPr>
          <w:ilvl w:val="1"/>
          <w:numId w:val="21"/>
        </w:numPr>
        <w:spacing w:after="60"/>
        <w:ind w:left="709" w:hanging="283"/>
        <w:jc w:val="both"/>
        <w:rPr>
          <w:rFonts w:ascii="Arial" w:hAnsi="Arial" w:cs="Arial"/>
          <w:sz w:val="16"/>
          <w:szCs w:val="16"/>
          <w:lang w:val="en-GB"/>
        </w:rPr>
      </w:pPr>
      <w:r w:rsidRPr="00D7703B">
        <w:rPr>
          <w:rFonts w:ascii="Arial" w:hAnsi="Arial" w:cs="Arial"/>
          <w:sz w:val="16"/>
          <w:szCs w:val="16"/>
          <w:lang w:val="en-GB"/>
        </w:rPr>
        <w:t>Communications between parties shall be valid only when in writing. Notice shall be valid only when it is delivered.</w:t>
      </w:r>
    </w:p>
    <w:p w14:paraId="4294BA69" w14:textId="77777777" w:rsidR="00416BDC" w:rsidRPr="00D7703B" w:rsidRDefault="00416BDC" w:rsidP="00416BDC">
      <w:pPr>
        <w:pStyle w:val="ListParagraph"/>
        <w:numPr>
          <w:ilvl w:val="1"/>
          <w:numId w:val="10"/>
        </w:numPr>
        <w:spacing w:after="60"/>
        <w:ind w:left="425"/>
        <w:jc w:val="both"/>
        <w:rPr>
          <w:rFonts w:ascii="Arial" w:hAnsi="Arial" w:cs="Arial"/>
          <w:sz w:val="16"/>
          <w:szCs w:val="16"/>
          <w:lang w:val="en-GB"/>
        </w:rPr>
      </w:pPr>
      <w:r w:rsidRPr="00D7703B">
        <w:rPr>
          <w:rFonts w:ascii="Arial" w:hAnsi="Arial" w:cs="Arial"/>
          <w:b/>
          <w:sz w:val="16"/>
          <w:szCs w:val="16"/>
          <w:lang w:val="en-GB"/>
        </w:rPr>
        <w:t>Management Meetings</w:t>
      </w:r>
    </w:p>
    <w:p w14:paraId="5EC02536" w14:textId="61DDC6BE" w:rsidR="00416BDC" w:rsidRPr="00D7703B" w:rsidRDefault="00416BDC" w:rsidP="00416BDC">
      <w:pPr>
        <w:pStyle w:val="ListParagraph"/>
        <w:numPr>
          <w:ilvl w:val="1"/>
          <w:numId w:val="21"/>
        </w:numPr>
        <w:spacing w:after="60"/>
        <w:ind w:left="709" w:hanging="283"/>
        <w:jc w:val="both"/>
        <w:rPr>
          <w:rFonts w:ascii="Arial" w:hAnsi="Arial" w:cs="Arial"/>
          <w:sz w:val="16"/>
          <w:szCs w:val="16"/>
          <w:lang w:val="en-GB"/>
        </w:rPr>
      </w:pPr>
      <w:r w:rsidRPr="00D7703B">
        <w:rPr>
          <w:rFonts w:ascii="Arial" w:hAnsi="Arial" w:cs="Arial"/>
          <w:sz w:val="16"/>
          <w:szCs w:val="16"/>
          <w:lang w:val="en-GB"/>
        </w:rPr>
        <w:t xml:space="preserve">Either UNICEF’s Project Manager, its representative or the Selected Contractor may require the others to attend a management meeting. The business of a management meeting shall be to review the plans for remaining Works and to deal with matters raised under the procedure for “Delays and Extension of time” </w:t>
      </w:r>
      <w:r w:rsidR="00100048" w:rsidRPr="00D7703B">
        <w:rPr>
          <w:rFonts w:ascii="Arial" w:hAnsi="Arial" w:cs="Arial"/>
          <w:sz w:val="16"/>
          <w:szCs w:val="16"/>
          <w:lang w:val="en-GB"/>
        </w:rPr>
        <w:t>set</w:t>
      </w:r>
      <w:r w:rsidRPr="00D7703B">
        <w:rPr>
          <w:rFonts w:ascii="Arial" w:hAnsi="Arial" w:cs="Arial"/>
          <w:sz w:val="16"/>
          <w:szCs w:val="16"/>
          <w:lang w:val="en-GB"/>
        </w:rPr>
        <w:t xml:space="preserve"> out under UNICEF Contract for </w:t>
      </w:r>
      <w:r w:rsidR="00100048" w:rsidRPr="00D7703B">
        <w:rPr>
          <w:rFonts w:ascii="Arial" w:hAnsi="Arial" w:cs="Arial"/>
          <w:sz w:val="16"/>
          <w:szCs w:val="16"/>
          <w:lang w:val="en-GB"/>
        </w:rPr>
        <w:t>rehabilitation</w:t>
      </w:r>
      <w:r w:rsidRPr="00D7703B">
        <w:rPr>
          <w:rFonts w:ascii="Arial" w:hAnsi="Arial" w:cs="Arial"/>
          <w:sz w:val="16"/>
          <w:szCs w:val="16"/>
          <w:lang w:val="en-GB"/>
        </w:rPr>
        <w:t>.</w:t>
      </w:r>
    </w:p>
    <w:p w14:paraId="0C606502" w14:textId="77777777" w:rsidR="00416BDC" w:rsidRPr="00D7703B" w:rsidRDefault="00416BDC" w:rsidP="00416BDC">
      <w:pPr>
        <w:pStyle w:val="ListParagraph"/>
        <w:numPr>
          <w:ilvl w:val="1"/>
          <w:numId w:val="21"/>
        </w:numPr>
        <w:spacing w:after="60"/>
        <w:ind w:left="709" w:hanging="283"/>
        <w:jc w:val="both"/>
        <w:rPr>
          <w:rFonts w:ascii="Arial" w:hAnsi="Arial" w:cs="Arial"/>
          <w:sz w:val="16"/>
          <w:szCs w:val="16"/>
          <w:lang w:val="en-GB"/>
        </w:rPr>
      </w:pPr>
      <w:r w:rsidRPr="00D7703B">
        <w:rPr>
          <w:rFonts w:ascii="Arial" w:hAnsi="Arial" w:cs="Arial"/>
          <w:sz w:val="16"/>
          <w:szCs w:val="16"/>
          <w:lang w:val="en-GB"/>
        </w:rPr>
        <w:t>UNICEF’s Project Manager or its representative shall record the meetings and provide copies of the record to those attending the meeting and to UNICEF, including action points and responsible for each action point.</w:t>
      </w:r>
    </w:p>
    <w:p w14:paraId="690FAFC7" w14:textId="77777777" w:rsidR="00416BDC" w:rsidRPr="00D7703B" w:rsidRDefault="00416BDC" w:rsidP="00416BDC">
      <w:pPr>
        <w:pStyle w:val="ListParagraph"/>
        <w:numPr>
          <w:ilvl w:val="1"/>
          <w:numId w:val="10"/>
        </w:numPr>
        <w:spacing w:after="60"/>
        <w:ind w:left="425"/>
        <w:jc w:val="both"/>
        <w:rPr>
          <w:rFonts w:ascii="Arial" w:hAnsi="Arial" w:cs="Arial"/>
          <w:sz w:val="16"/>
          <w:szCs w:val="16"/>
          <w:lang w:val="en-GB"/>
        </w:rPr>
      </w:pPr>
      <w:r w:rsidRPr="00D7703B">
        <w:rPr>
          <w:rFonts w:ascii="Arial" w:hAnsi="Arial" w:cs="Arial"/>
          <w:b/>
          <w:sz w:val="16"/>
          <w:szCs w:val="16"/>
          <w:lang w:val="en-GB"/>
        </w:rPr>
        <w:t>Payment Certificates</w:t>
      </w:r>
    </w:p>
    <w:p w14:paraId="19D74C06" w14:textId="6A93AE76" w:rsidR="00416BDC" w:rsidRPr="00D7703B" w:rsidRDefault="00416BDC" w:rsidP="00416BDC">
      <w:pPr>
        <w:pStyle w:val="ListParagraph"/>
        <w:numPr>
          <w:ilvl w:val="1"/>
          <w:numId w:val="21"/>
        </w:numPr>
        <w:spacing w:after="60"/>
        <w:ind w:left="709" w:hanging="283"/>
        <w:jc w:val="both"/>
        <w:rPr>
          <w:rFonts w:ascii="Arial" w:hAnsi="Arial" w:cs="Arial"/>
          <w:sz w:val="16"/>
          <w:szCs w:val="16"/>
          <w:lang w:val="en-GB"/>
        </w:rPr>
      </w:pPr>
      <w:r w:rsidRPr="00D7703B">
        <w:rPr>
          <w:rFonts w:ascii="Arial" w:hAnsi="Arial" w:cs="Arial"/>
          <w:sz w:val="16"/>
          <w:szCs w:val="16"/>
          <w:lang w:val="en-GB"/>
        </w:rPr>
        <w:t xml:space="preserve">The Bill of Quantities is used to calculate the Contract Price for each Deliverable. The Selected Contractor will be paid for each deliverable accepted by UNICEF and following the price </w:t>
      </w:r>
      <w:r w:rsidR="00100048" w:rsidRPr="00D7703B">
        <w:rPr>
          <w:rFonts w:ascii="Arial" w:hAnsi="Arial" w:cs="Arial"/>
          <w:sz w:val="16"/>
          <w:szCs w:val="16"/>
          <w:lang w:val="en-GB"/>
        </w:rPr>
        <w:t>for</w:t>
      </w:r>
      <w:r w:rsidRPr="00D7703B">
        <w:rPr>
          <w:rFonts w:ascii="Arial" w:hAnsi="Arial" w:cs="Arial"/>
          <w:sz w:val="16"/>
          <w:szCs w:val="16"/>
          <w:lang w:val="en-GB"/>
        </w:rPr>
        <w:t xml:space="preserve"> each Deliverable agreed in the Contract.</w:t>
      </w:r>
    </w:p>
    <w:p w14:paraId="738C36C7" w14:textId="77777777" w:rsidR="00416BDC" w:rsidRPr="00D7703B" w:rsidRDefault="00416BDC" w:rsidP="00416BDC">
      <w:pPr>
        <w:pStyle w:val="ListParagraph"/>
        <w:numPr>
          <w:ilvl w:val="1"/>
          <w:numId w:val="21"/>
        </w:numPr>
        <w:spacing w:after="60"/>
        <w:ind w:left="709" w:hanging="283"/>
        <w:jc w:val="both"/>
        <w:rPr>
          <w:rFonts w:ascii="Arial" w:hAnsi="Arial" w:cs="Arial"/>
          <w:sz w:val="16"/>
          <w:szCs w:val="16"/>
          <w:lang w:val="en-GB"/>
        </w:rPr>
      </w:pPr>
      <w:r w:rsidRPr="00D7703B">
        <w:rPr>
          <w:rFonts w:ascii="Arial" w:hAnsi="Arial" w:cs="Arial"/>
          <w:sz w:val="16"/>
          <w:szCs w:val="16"/>
          <w:lang w:val="en-GB"/>
        </w:rPr>
        <w:t>UNICEF will certify acceptance of partial, substantial, and final Works through its Project Management, or its representative. No payments will be processed prior to a written certificate of its satisfactory acceptance. Payments will be issued within a period defined in the Contract and following UNICEF’s procedures.</w:t>
      </w:r>
    </w:p>
    <w:p w14:paraId="2F8ABE28" w14:textId="77777777" w:rsidR="007F382A" w:rsidRPr="00D7703B" w:rsidRDefault="007F382A" w:rsidP="21DE144D">
      <w:pPr>
        <w:spacing w:after="60"/>
        <w:jc w:val="both"/>
        <w:rPr>
          <w:rFonts w:ascii="Arial" w:hAnsi="Arial" w:cs="Arial"/>
          <w:b/>
          <w:bCs/>
          <w:sz w:val="20"/>
          <w:szCs w:val="20"/>
          <w:highlight w:val="green"/>
          <w:lang w:val="en-GB"/>
        </w:rPr>
      </w:pPr>
    </w:p>
    <w:p w14:paraId="0AB136C6" w14:textId="3EAD9D8C" w:rsidR="21DE144D" w:rsidRDefault="21DE144D" w:rsidP="21DE144D">
      <w:pPr>
        <w:spacing w:after="60"/>
        <w:jc w:val="both"/>
        <w:rPr>
          <w:rFonts w:ascii="Arial" w:hAnsi="Arial" w:cs="Arial"/>
          <w:b/>
          <w:bCs/>
          <w:sz w:val="20"/>
          <w:szCs w:val="20"/>
          <w:highlight w:val="green"/>
          <w:lang w:val="en-GB"/>
        </w:rPr>
      </w:pPr>
    </w:p>
    <w:p w14:paraId="05BF851B" w14:textId="53C78C1A" w:rsidR="21DE144D" w:rsidRDefault="21DE144D" w:rsidP="21DE144D">
      <w:pPr>
        <w:spacing w:after="60"/>
        <w:jc w:val="both"/>
        <w:rPr>
          <w:rFonts w:ascii="Arial" w:hAnsi="Arial" w:cs="Arial"/>
          <w:b/>
          <w:bCs/>
          <w:sz w:val="20"/>
          <w:szCs w:val="20"/>
          <w:highlight w:val="green"/>
          <w:lang w:val="en-GB"/>
        </w:rPr>
      </w:pPr>
    </w:p>
    <w:p w14:paraId="14A2E63B" w14:textId="321DE00C" w:rsidR="21DE144D" w:rsidRDefault="21DE144D" w:rsidP="21DE144D">
      <w:pPr>
        <w:spacing w:after="60"/>
        <w:jc w:val="both"/>
        <w:rPr>
          <w:rFonts w:ascii="Arial" w:hAnsi="Arial" w:cs="Arial"/>
          <w:b/>
          <w:bCs/>
          <w:sz w:val="20"/>
          <w:szCs w:val="20"/>
          <w:highlight w:val="green"/>
          <w:lang w:val="en-GB"/>
        </w:rPr>
      </w:pPr>
    </w:p>
    <w:p w14:paraId="4E5AC141" w14:textId="3EAEDBF9" w:rsidR="21DE144D" w:rsidRDefault="21DE144D" w:rsidP="21DE144D">
      <w:pPr>
        <w:spacing w:after="60"/>
        <w:jc w:val="both"/>
        <w:rPr>
          <w:rFonts w:ascii="Arial" w:hAnsi="Arial" w:cs="Arial"/>
          <w:b/>
          <w:bCs/>
          <w:sz w:val="20"/>
          <w:szCs w:val="20"/>
          <w:highlight w:val="green"/>
          <w:lang w:val="en-GB"/>
        </w:rPr>
      </w:pPr>
    </w:p>
    <w:bookmarkEnd w:id="515"/>
    <w:p w14:paraId="7C4DEC98" w14:textId="28E2DE0D" w:rsidR="00416BDC" w:rsidRPr="00D7703B" w:rsidRDefault="00C45F07" w:rsidP="00416BDC">
      <w:pPr>
        <w:pStyle w:val="Heading1"/>
        <w:numPr>
          <w:ilvl w:val="0"/>
          <w:numId w:val="0"/>
        </w:numPr>
        <w:ind w:left="357" w:hanging="357"/>
        <w:jc w:val="center"/>
        <w:rPr>
          <w:rFonts w:ascii="Arial" w:hAnsi="Arial"/>
          <w:sz w:val="20"/>
          <w:szCs w:val="20"/>
        </w:rPr>
      </w:pPr>
      <w:r>
        <w:rPr>
          <w:rFonts w:ascii="Arial" w:hAnsi="Arial"/>
          <w:sz w:val="20"/>
          <w:szCs w:val="20"/>
        </w:rPr>
        <w:lastRenderedPageBreak/>
        <w:t xml:space="preserve"> </w:t>
      </w:r>
      <w:r w:rsidR="007F382A" w:rsidRPr="00D7703B">
        <w:rPr>
          <w:rFonts w:ascii="Arial" w:hAnsi="Arial"/>
          <w:sz w:val="20"/>
          <w:szCs w:val="20"/>
        </w:rPr>
        <w:t xml:space="preserve"> </w:t>
      </w:r>
      <w:bookmarkStart w:id="519" w:name="_Toc10231222"/>
      <w:r w:rsidR="00416BDC" w:rsidRPr="00D7703B">
        <w:rPr>
          <w:rFonts w:ascii="Arial" w:hAnsi="Arial"/>
          <w:sz w:val="20"/>
          <w:szCs w:val="20"/>
        </w:rPr>
        <w:t>ANNEX C: TECHNICAL PROPOSAL FORMS</w:t>
      </w:r>
      <w:bookmarkEnd w:id="519"/>
    </w:p>
    <w:p w14:paraId="547A7E1A" w14:textId="77777777" w:rsidR="00416BDC" w:rsidRPr="00D7703B" w:rsidRDefault="00416BDC" w:rsidP="00416BDC">
      <w:pPr>
        <w:rPr>
          <w:rFonts w:ascii="Arial" w:hAnsi="Arial" w:cs="Arial"/>
          <w:sz w:val="20"/>
          <w:szCs w:val="20"/>
        </w:rPr>
      </w:pPr>
      <w:r w:rsidRPr="00D7703B">
        <w:rPr>
          <w:rFonts w:ascii="Arial" w:hAnsi="Arial" w:cs="Arial"/>
          <w:sz w:val="20"/>
          <w:szCs w:val="20"/>
        </w:rPr>
        <w:t>The following Annexes and information there within are considered an integral part of this submission and must be provided for the Proposal to be considered. The information should be provided according to the sample format.</w:t>
      </w:r>
    </w:p>
    <w:p w14:paraId="7A448116" w14:textId="77777777" w:rsidR="00416BDC" w:rsidRPr="00D7703B" w:rsidRDefault="00416BDC" w:rsidP="00416BDC">
      <w:pPr>
        <w:rPr>
          <w:rFonts w:ascii="Arial" w:hAnsi="Arial" w:cs="Arial"/>
          <w:sz w:val="20"/>
          <w:szCs w:val="20"/>
          <w:lang w:val="en-GB"/>
        </w:rPr>
      </w:pPr>
    </w:p>
    <w:p w14:paraId="31191A6F" w14:textId="77777777" w:rsidR="00416BDC" w:rsidRPr="00D7703B" w:rsidRDefault="00416BDC" w:rsidP="00416BDC">
      <w:pPr>
        <w:contextualSpacing/>
        <w:rPr>
          <w:rFonts w:ascii="Arial" w:hAnsi="Arial" w:cs="Arial"/>
          <w:sz w:val="20"/>
          <w:szCs w:val="20"/>
          <w:lang w:val="en-GB"/>
        </w:rPr>
      </w:pPr>
    </w:p>
    <w:p w14:paraId="2B17EE77" w14:textId="77777777" w:rsidR="00416BDC" w:rsidRPr="00D7703B" w:rsidRDefault="00416BDC" w:rsidP="00416BDC">
      <w:pPr>
        <w:jc w:val="center"/>
        <w:rPr>
          <w:rFonts w:ascii="Arial" w:hAnsi="Arial" w:cs="Arial"/>
          <w:b/>
          <w:sz w:val="20"/>
          <w:szCs w:val="20"/>
        </w:rPr>
      </w:pPr>
      <w:bookmarkStart w:id="520" w:name="_Toc482513741"/>
      <w:r w:rsidRPr="00D7703B">
        <w:rPr>
          <w:rFonts w:ascii="Arial" w:hAnsi="Arial" w:cs="Arial"/>
          <w:b/>
          <w:sz w:val="20"/>
          <w:szCs w:val="20"/>
        </w:rPr>
        <w:t xml:space="preserve">Form 1: Technical Proposal Submission </w:t>
      </w:r>
      <w:bookmarkEnd w:id="520"/>
    </w:p>
    <w:p w14:paraId="50241269" w14:textId="77777777" w:rsidR="00416BDC" w:rsidRPr="00D7703B" w:rsidRDefault="00416BDC" w:rsidP="00416BDC">
      <w:pPr>
        <w:jc w:val="center"/>
        <w:rPr>
          <w:rFonts w:ascii="Arial" w:hAnsi="Arial" w:cs="Arial"/>
          <w:sz w:val="20"/>
          <w:szCs w:val="20"/>
        </w:rPr>
      </w:pPr>
    </w:p>
    <w:p w14:paraId="12E3356B" w14:textId="77777777" w:rsidR="00416BDC" w:rsidRPr="00D7703B" w:rsidRDefault="00416BDC" w:rsidP="00416BDC">
      <w:pPr>
        <w:rPr>
          <w:rFonts w:ascii="Arial" w:hAnsi="Arial" w:cs="Arial"/>
          <w:sz w:val="20"/>
          <w:szCs w:val="20"/>
        </w:rPr>
      </w:pPr>
      <w:r w:rsidRPr="00D7703B">
        <w:rPr>
          <w:rFonts w:ascii="Arial" w:hAnsi="Arial" w:cs="Arial"/>
          <w:sz w:val="20"/>
          <w:szCs w:val="20"/>
        </w:rPr>
        <w:t xml:space="preserve">This PROPOSAL FORM must be completed, </w:t>
      </w:r>
      <w:proofErr w:type="gramStart"/>
      <w:r w:rsidRPr="00D7703B">
        <w:rPr>
          <w:rFonts w:ascii="Arial" w:hAnsi="Arial" w:cs="Arial"/>
          <w:sz w:val="20"/>
          <w:szCs w:val="20"/>
        </w:rPr>
        <w:t>signed</w:t>
      </w:r>
      <w:proofErr w:type="gramEnd"/>
      <w:r w:rsidRPr="00D7703B">
        <w:rPr>
          <w:rFonts w:ascii="Arial" w:hAnsi="Arial" w:cs="Arial"/>
          <w:sz w:val="20"/>
          <w:szCs w:val="20"/>
        </w:rPr>
        <w:t xml:space="preserve"> and returned to UNICEF. Proposal must be made in accordance with the instructions contained in this Request for Proposal.</w:t>
      </w:r>
    </w:p>
    <w:p w14:paraId="3184F33C" w14:textId="77777777" w:rsidR="00416BDC" w:rsidRPr="00D7703B" w:rsidRDefault="00416BDC" w:rsidP="00416BDC">
      <w:pPr>
        <w:rPr>
          <w:rFonts w:ascii="Arial" w:hAnsi="Arial" w:cs="Arial"/>
          <w:sz w:val="20"/>
          <w:szCs w:val="20"/>
        </w:rPr>
      </w:pPr>
    </w:p>
    <w:p w14:paraId="54740276" w14:textId="77777777" w:rsidR="00416BDC" w:rsidRPr="00D7703B" w:rsidRDefault="00416BDC" w:rsidP="00416BDC">
      <w:pPr>
        <w:rPr>
          <w:rFonts w:ascii="Arial" w:hAnsi="Arial" w:cs="Arial"/>
          <w:sz w:val="20"/>
          <w:szCs w:val="20"/>
        </w:rPr>
      </w:pPr>
    </w:p>
    <w:p w14:paraId="018F5584" w14:textId="77777777" w:rsidR="00416BDC" w:rsidRPr="00D7703B" w:rsidRDefault="00416BDC" w:rsidP="00416BDC">
      <w:pPr>
        <w:rPr>
          <w:rFonts w:ascii="Arial" w:hAnsi="Arial" w:cs="Arial"/>
          <w:b/>
          <w:sz w:val="20"/>
          <w:szCs w:val="20"/>
        </w:rPr>
      </w:pPr>
      <w:r w:rsidRPr="00D7703B">
        <w:rPr>
          <w:rFonts w:ascii="Arial" w:hAnsi="Arial" w:cs="Arial"/>
          <w:b/>
          <w:sz w:val="20"/>
          <w:szCs w:val="20"/>
        </w:rPr>
        <w:t>INFORMATION</w:t>
      </w:r>
    </w:p>
    <w:p w14:paraId="72D06AF6" w14:textId="5029652F" w:rsidR="00416BDC" w:rsidRPr="00D7703B" w:rsidRDefault="00416BDC" w:rsidP="00416BDC">
      <w:pPr>
        <w:rPr>
          <w:rFonts w:ascii="Arial" w:hAnsi="Arial" w:cs="Arial"/>
          <w:sz w:val="20"/>
          <w:szCs w:val="20"/>
        </w:rPr>
      </w:pPr>
      <w:r w:rsidRPr="4CCFE978">
        <w:rPr>
          <w:rFonts w:ascii="Arial" w:hAnsi="Arial" w:cs="Arial"/>
          <w:sz w:val="20"/>
          <w:szCs w:val="20"/>
        </w:rPr>
        <w:t xml:space="preserve">Any request for information concerning this </w:t>
      </w:r>
      <w:r w:rsidR="5D4C482B" w:rsidRPr="4CCFE978">
        <w:rPr>
          <w:rFonts w:ascii="Arial" w:hAnsi="Arial" w:cs="Arial"/>
          <w:sz w:val="20"/>
          <w:szCs w:val="20"/>
        </w:rPr>
        <w:t>invitation</w:t>
      </w:r>
      <w:r w:rsidRPr="4CCFE978">
        <w:rPr>
          <w:rFonts w:ascii="Arial" w:hAnsi="Arial" w:cs="Arial"/>
          <w:sz w:val="20"/>
          <w:szCs w:val="20"/>
        </w:rPr>
        <w:t xml:space="preserve"> must be forwarded in writing by email or by fax, to the person who prepared this document, with specific reference to the RFP number.</w:t>
      </w:r>
    </w:p>
    <w:p w14:paraId="40A4608C" w14:textId="77777777" w:rsidR="00416BDC" w:rsidRPr="00D7703B" w:rsidRDefault="00416BDC" w:rsidP="00416BDC">
      <w:pPr>
        <w:rPr>
          <w:rFonts w:ascii="Arial" w:hAnsi="Arial" w:cs="Arial"/>
          <w:sz w:val="20"/>
          <w:szCs w:val="20"/>
        </w:rPr>
      </w:pPr>
    </w:p>
    <w:p w14:paraId="7D189F91" w14:textId="77777777" w:rsidR="00416BDC" w:rsidRPr="00D7703B" w:rsidRDefault="00416BDC" w:rsidP="00416BDC">
      <w:pPr>
        <w:rPr>
          <w:rFonts w:ascii="Arial" w:hAnsi="Arial" w:cs="Arial"/>
          <w:b/>
          <w:sz w:val="20"/>
          <w:szCs w:val="20"/>
        </w:rPr>
      </w:pPr>
      <w:r w:rsidRPr="00D7703B">
        <w:rPr>
          <w:rFonts w:ascii="Arial" w:hAnsi="Arial" w:cs="Arial"/>
          <w:b/>
          <w:sz w:val="20"/>
          <w:szCs w:val="20"/>
        </w:rPr>
        <w:t>DECLARATION</w:t>
      </w:r>
    </w:p>
    <w:p w14:paraId="34AE6D2C" w14:textId="004BCF3F" w:rsidR="00416BDC" w:rsidRPr="00D7703B" w:rsidRDefault="00416BDC" w:rsidP="00416BDC">
      <w:pPr>
        <w:rPr>
          <w:rFonts w:ascii="Arial" w:hAnsi="Arial" w:cs="Arial"/>
          <w:sz w:val="20"/>
          <w:szCs w:val="20"/>
        </w:rPr>
      </w:pPr>
      <w:r w:rsidRPr="00D7703B">
        <w:rPr>
          <w:rFonts w:ascii="Arial" w:hAnsi="Arial" w:cs="Arial"/>
          <w:sz w:val="20"/>
          <w:szCs w:val="20"/>
        </w:rPr>
        <w:t xml:space="preserve">The undersigned, having read the Terms of Reference, the UNICEF Contract for Construction Works, the UNICEF General Terms and Conditions, and </w:t>
      </w:r>
      <w:r w:rsidRPr="00D7703B">
        <w:rPr>
          <w:rFonts w:ascii="Arial" w:hAnsi="Arial" w:cs="Arial"/>
          <w:b/>
          <w:sz w:val="20"/>
          <w:szCs w:val="20"/>
        </w:rPr>
        <w:t>RFP</w:t>
      </w:r>
      <w:r w:rsidR="00FB33FF">
        <w:rPr>
          <w:rFonts w:ascii="Arial" w:hAnsi="Arial" w:cs="Arial"/>
          <w:b/>
          <w:sz w:val="20"/>
          <w:szCs w:val="20"/>
        </w:rPr>
        <w:t xml:space="preserve"> LRPS-2024-919</w:t>
      </w:r>
      <w:r w:rsidR="006C3783">
        <w:rPr>
          <w:rFonts w:ascii="Arial" w:hAnsi="Arial" w:cs="Arial"/>
          <w:b/>
          <w:sz w:val="20"/>
          <w:szCs w:val="20"/>
        </w:rPr>
        <w:t>2029</w:t>
      </w:r>
      <w:r w:rsidRPr="00D7703B">
        <w:rPr>
          <w:rFonts w:ascii="Arial" w:hAnsi="Arial" w:cs="Arial"/>
          <w:sz w:val="20"/>
          <w:szCs w:val="20"/>
        </w:rPr>
        <w:t xml:space="preserve"> set out in the attached document, hereby offers to supply the services specified in Terms of Reference at the price or prices quoted in the Schedule of Prices, in accordance with the specifications stated and subject to the Terms and Conditions set out or specified in the </w:t>
      </w:r>
      <w:r w:rsidRPr="00D7703B">
        <w:rPr>
          <w:rFonts w:ascii="Arial" w:hAnsi="Arial" w:cs="Arial"/>
          <w:b/>
          <w:sz w:val="20"/>
          <w:szCs w:val="20"/>
        </w:rPr>
        <w:t>RFP</w:t>
      </w:r>
      <w:r w:rsidR="006C3783">
        <w:rPr>
          <w:rFonts w:ascii="Arial" w:hAnsi="Arial" w:cs="Arial"/>
          <w:b/>
          <w:sz w:val="20"/>
          <w:szCs w:val="20"/>
        </w:rPr>
        <w:t xml:space="preserve"> LRPS-2024-9192029</w:t>
      </w:r>
    </w:p>
    <w:p w14:paraId="229EEF40" w14:textId="77777777" w:rsidR="00416BDC" w:rsidRPr="00D7703B" w:rsidRDefault="00416BDC" w:rsidP="00416BDC">
      <w:pPr>
        <w:rPr>
          <w:rFonts w:ascii="Arial" w:hAnsi="Arial" w:cs="Arial"/>
          <w:sz w:val="20"/>
          <w:szCs w:val="20"/>
        </w:rPr>
      </w:pPr>
    </w:p>
    <w:p w14:paraId="464D41EB" w14:textId="77777777" w:rsidR="00416BDC" w:rsidRPr="00D7703B" w:rsidRDefault="00416BDC" w:rsidP="00416BDC">
      <w:pPr>
        <w:rPr>
          <w:rFonts w:ascii="Arial" w:hAnsi="Arial" w:cs="Arial"/>
          <w:b/>
          <w:sz w:val="20"/>
          <w:szCs w:val="20"/>
        </w:rPr>
      </w:pPr>
      <w:r w:rsidRPr="00D7703B">
        <w:rPr>
          <w:rFonts w:ascii="Arial" w:hAnsi="Arial" w:cs="Arial"/>
          <w:b/>
          <w:sz w:val="20"/>
          <w:szCs w:val="20"/>
        </w:rPr>
        <w:t>Name of authorized representative:</w:t>
      </w:r>
      <w:r w:rsidRPr="00D7703B">
        <w:rPr>
          <w:rFonts w:ascii="Arial" w:hAnsi="Arial" w:cs="Arial"/>
          <w:b/>
          <w:sz w:val="20"/>
          <w:szCs w:val="20"/>
        </w:rPr>
        <w:tab/>
        <w:t>_______________________________________</w:t>
      </w:r>
    </w:p>
    <w:p w14:paraId="1CE69BC8" w14:textId="77777777" w:rsidR="00416BDC" w:rsidRPr="00D7703B" w:rsidRDefault="00416BDC" w:rsidP="00416BDC">
      <w:pPr>
        <w:rPr>
          <w:rFonts w:ascii="Arial" w:hAnsi="Arial" w:cs="Arial"/>
          <w:b/>
          <w:sz w:val="20"/>
          <w:szCs w:val="20"/>
        </w:rPr>
      </w:pPr>
    </w:p>
    <w:p w14:paraId="55F2FF1A" w14:textId="77777777" w:rsidR="00416BDC" w:rsidRPr="00D7703B" w:rsidRDefault="00416BDC" w:rsidP="00416BDC">
      <w:pPr>
        <w:rPr>
          <w:rFonts w:ascii="Arial" w:hAnsi="Arial" w:cs="Arial"/>
          <w:b/>
          <w:sz w:val="20"/>
          <w:szCs w:val="20"/>
        </w:rPr>
      </w:pPr>
      <w:r w:rsidRPr="00D7703B">
        <w:rPr>
          <w:rFonts w:ascii="Arial" w:hAnsi="Arial" w:cs="Arial"/>
          <w:b/>
          <w:sz w:val="20"/>
          <w:szCs w:val="20"/>
        </w:rPr>
        <w:t>Title:</w:t>
      </w:r>
      <w:r w:rsidRPr="00D7703B">
        <w:rPr>
          <w:rFonts w:ascii="Arial" w:hAnsi="Arial" w:cs="Arial"/>
          <w:b/>
          <w:sz w:val="20"/>
          <w:szCs w:val="20"/>
        </w:rPr>
        <w:tab/>
      </w:r>
      <w:r w:rsidRPr="00D7703B">
        <w:rPr>
          <w:rFonts w:ascii="Arial" w:hAnsi="Arial" w:cs="Arial"/>
          <w:b/>
          <w:sz w:val="20"/>
          <w:szCs w:val="20"/>
        </w:rPr>
        <w:tab/>
      </w:r>
      <w:r w:rsidRPr="00D7703B">
        <w:rPr>
          <w:rFonts w:ascii="Arial" w:hAnsi="Arial" w:cs="Arial"/>
          <w:b/>
          <w:sz w:val="20"/>
          <w:szCs w:val="20"/>
        </w:rPr>
        <w:tab/>
      </w:r>
      <w:r w:rsidRPr="00D7703B">
        <w:rPr>
          <w:rFonts w:ascii="Arial" w:hAnsi="Arial" w:cs="Arial"/>
          <w:b/>
          <w:sz w:val="20"/>
          <w:szCs w:val="20"/>
        </w:rPr>
        <w:tab/>
      </w:r>
      <w:r w:rsidRPr="00D7703B">
        <w:rPr>
          <w:rFonts w:ascii="Arial" w:hAnsi="Arial" w:cs="Arial"/>
          <w:b/>
          <w:sz w:val="20"/>
          <w:szCs w:val="20"/>
        </w:rPr>
        <w:tab/>
      </w:r>
      <w:r w:rsidRPr="00D7703B">
        <w:rPr>
          <w:rFonts w:ascii="Arial" w:hAnsi="Arial" w:cs="Arial"/>
          <w:b/>
          <w:sz w:val="20"/>
          <w:szCs w:val="20"/>
        </w:rPr>
        <w:tab/>
        <w:t>_______________________________________</w:t>
      </w:r>
    </w:p>
    <w:p w14:paraId="6631722B" w14:textId="77777777" w:rsidR="00416BDC" w:rsidRPr="00D7703B" w:rsidRDefault="00416BDC" w:rsidP="00416BDC">
      <w:pPr>
        <w:rPr>
          <w:rFonts w:ascii="Arial" w:hAnsi="Arial" w:cs="Arial"/>
          <w:b/>
          <w:sz w:val="20"/>
          <w:szCs w:val="20"/>
        </w:rPr>
      </w:pPr>
    </w:p>
    <w:p w14:paraId="11F5C0C7" w14:textId="77777777" w:rsidR="00416BDC" w:rsidRPr="00D7703B" w:rsidRDefault="00416BDC" w:rsidP="00416BDC">
      <w:pPr>
        <w:rPr>
          <w:rFonts w:ascii="Arial" w:hAnsi="Arial" w:cs="Arial"/>
          <w:b/>
          <w:sz w:val="20"/>
          <w:szCs w:val="20"/>
        </w:rPr>
      </w:pPr>
      <w:r w:rsidRPr="00D7703B">
        <w:rPr>
          <w:rFonts w:ascii="Arial" w:hAnsi="Arial" w:cs="Arial"/>
          <w:b/>
          <w:sz w:val="20"/>
          <w:szCs w:val="20"/>
        </w:rPr>
        <w:t>Signature:</w:t>
      </w:r>
      <w:r w:rsidRPr="00D7703B">
        <w:rPr>
          <w:rFonts w:ascii="Arial" w:hAnsi="Arial" w:cs="Arial"/>
          <w:b/>
          <w:sz w:val="20"/>
          <w:szCs w:val="20"/>
        </w:rPr>
        <w:tab/>
      </w:r>
      <w:r w:rsidRPr="00D7703B">
        <w:rPr>
          <w:rFonts w:ascii="Arial" w:hAnsi="Arial" w:cs="Arial"/>
          <w:b/>
          <w:sz w:val="20"/>
          <w:szCs w:val="20"/>
        </w:rPr>
        <w:tab/>
      </w:r>
      <w:r w:rsidRPr="00D7703B">
        <w:rPr>
          <w:rFonts w:ascii="Arial" w:hAnsi="Arial" w:cs="Arial"/>
          <w:b/>
          <w:sz w:val="20"/>
          <w:szCs w:val="20"/>
        </w:rPr>
        <w:tab/>
      </w:r>
      <w:r w:rsidRPr="00D7703B">
        <w:rPr>
          <w:rFonts w:ascii="Arial" w:hAnsi="Arial" w:cs="Arial"/>
          <w:b/>
          <w:sz w:val="20"/>
          <w:szCs w:val="20"/>
        </w:rPr>
        <w:tab/>
      </w:r>
      <w:r w:rsidRPr="00D7703B">
        <w:rPr>
          <w:rFonts w:ascii="Arial" w:hAnsi="Arial" w:cs="Arial"/>
          <w:b/>
          <w:sz w:val="20"/>
          <w:szCs w:val="20"/>
        </w:rPr>
        <w:tab/>
        <w:t>_______________________________________</w:t>
      </w:r>
    </w:p>
    <w:p w14:paraId="1BF14E03" w14:textId="77777777" w:rsidR="00416BDC" w:rsidRPr="00D7703B" w:rsidRDefault="00416BDC" w:rsidP="00416BDC">
      <w:pPr>
        <w:rPr>
          <w:rFonts w:ascii="Arial" w:hAnsi="Arial" w:cs="Arial"/>
          <w:b/>
          <w:sz w:val="20"/>
          <w:szCs w:val="20"/>
        </w:rPr>
      </w:pPr>
    </w:p>
    <w:p w14:paraId="134A9A04" w14:textId="77777777" w:rsidR="00416BDC" w:rsidRPr="00D7703B" w:rsidRDefault="00416BDC" w:rsidP="00416BDC">
      <w:pPr>
        <w:rPr>
          <w:rFonts w:ascii="Arial" w:hAnsi="Arial" w:cs="Arial"/>
          <w:b/>
          <w:sz w:val="20"/>
          <w:szCs w:val="20"/>
        </w:rPr>
      </w:pPr>
      <w:r w:rsidRPr="00D7703B">
        <w:rPr>
          <w:rFonts w:ascii="Arial" w:hAnsi="Arial" w:cs="Arial"/>
          <w:b/>
          <w:sz w:val="20"/>
          <w:szCs w:val="20"/>
        </w:rPr>
        <w:t>Date:</w:t>
      </w:r>
      <w:r w:rsidRPr="00D7703B">
        <w:rPr>
          <w:rFonts w:ascii="Arial" w:hAnsi="Arial" w:cs="Arial"/>
          <w:b/>
          <w:sz w:val="20"/>
          <w:szCs w:val="20"/>
        </w:rPr>
        <w:tab/>
      </w:r>
      <w:r w:rsidRPr="00D7703B">
        <w:rPr>
          <w:rFonts w:ascii="Arial" w:hAnsi="Arial" w:cs="Arial"/>
          <w:b/>
          <w:sz w:val="20"/>
          <w:szCs w:val="20"/>
        </w:rPr>
        <w:tab/>
      </w:r>
      <w:r w:rsidRPr="00D7703B">
        <w:rPr>
          <w:rFonts w:ascii="Arial" w:hAnsi="Arial" w:cs="Arial"/>
          <w:b/>
          <w:sz w:val="20"/>
          <w:szCs w:val="20"/>
        </w:rPr>
        <w:tab/>
      </w:r>
      <w:r w:rsidRPr="00D7703B">
        <w:rPr>
          <w:rFonts w:ascii="Arial" w:hAnsi="Arial" w:cs="Arial"/>
          <w:b/>
          <w:sz w:val="20"/>
          <w:szCs w:val="20"/>
        </w:rPr>
        <w:tab/>
      </w:r>
      <w:r w:rsidRPr="00D7703B">
        <w:rPr>
          <w:rFonts w:ascii="Arial" w:hAnsi="Arial" w:cs="Arial"/>
          <w:b/>
          <w:sz w:val="20"/>
          <w:szCs w:val="20"/>
        </w:rPr>
        <w:tab/>
      </w:r>
      <w:r w:rsidRPr="00D7703B">
        <w:rPr>
          <w:rFonts w:ascii="Arial" w:hAnsi="Arial" w:cs="Arial"/>
          <w:b/>
          <w:sz w:val="20"/>
          <w:szCs w:val="20"/>
        </w:rPr>
        <w:tab/>
        <w:t>_______________________________________</w:t>
      </w:r>
    </w:p>
    <w:p w14:paraId="30034586" w14:textId="77777777" w:rsidR="00416BDC" w:rsidRPr="00D7703B" w:rsidRDefault="00416BDC" w:rsidP="00416BDC">
      <w:pPr>
        <w:rPr>
          <w:rFonts w:ascii="Arial" w:hAnsi="Arial" w:cs="Arial"/>
          <w:b/>
          <w:sz w:val="20"/>
          <w:szCs w:val="20"/>
        </w:rPr>
      </w:pPr>
    </w:p>
    <w:p w14:paraId="088EF6C1" w14:textId="77777777" w:rsidR="00416BDC" w:rsidRPr="00D7703B" w:rsidRDefault="00416BDC" w:rsidP="00416BDC">
      <w:pPr>
        <w:rPr>
          <w:rFonts w:ascii="Arial" w:hAnsi="Arial" w:cs="Arial"/>
          <w:b/>
          <w:sz w:val="20"/>
          <w:szCs w:val="20"/>
        </w:rPr>
      </w:pPr>
      <w:r w:rsidRPr="00D7703B">
        <w:rPr>
          <w:rFonts w:ascii="Arial" w:hAnsi="Arial" w:cs="Arial"/>
          <w:b/>
          <w:sz w:val="20"/>
          <w:szCs w:val="20"/>
        </w:rPr>
        <w:t>Supplier Name:</w:t>
      </w:r>
      <w:r w:rsidRPr="00D7703B">
        <w:rPr>
          <w:rFonts w:ascii="Arial" w:hAnsi="Arial" w:cs="Arial"/>
          <w:b/>
          <w:sz w:val="20"/>
          <w:szCs w:val="20"/>
        </w:rPr>
        <w:tab/>
      </w:r>
      <w:r w:rsidRPr="00D7703B">
        <w:rPr>
          <w:rFonts w:ascii="Arial" w:hAnsi="Arial" w:cs="Arial"/>
          <w:b/>
          <w:sz w:val="20"/>
          <w:szCs w:val="20"/>
        </w:rPr>
        <w:tab/>
      </w:r>
      <w:r w:rsidRPr="00D7703B">
        <w:rPr>
          <w:rFonts w:ascii="Arial" w:hAnsi="Arial" w:cs="Arial"/>
          <w:b/>
          <w:sz w:val="20"/>
          <w:szCs w:val="20"/>
        </w:rPr>
        <w:tab/>
      </w:r>
      <w:r w:rsidRPr="00D7703B">
        <w:rPr>
          <w:rFonts w:ascii="Arial" w:hAnsi="Arial" w:cs="Arial"/>
          <w:b/>
          <w:sz w:val="20"/>
          <w:szCs w:val="20"/>
        </w:rPr>
        <w:tab/>
        <w:t>_______________________________________</w:t>
      </w:r>
    </w:p>
    <w:p w14:paraId="6F9D121E" w14:textId="77777777" w:rsidR="00416BDC" w:rsidRPr="00D7703B" w:rsidRDefault="00416BDC" w:rsidP="00416BDC">
      <w:pPr>
        <w:rPr>
          <w:rFonts w:ascii="Arial" w:hAnsi="Arial" w:cs="Arial"/>
          <w:b/>
          <w:sz w:val="20"/>
          <w:szCs w:val="20"/>
        </w:rPr>
      </w:pPr>
    </w:p>
    <w:p w14:paraId="77CCF817" w14:textId="77777777" w:rsidR="00416BDC" w:rsidRPr="00D7703B" w:rsidRDefault="00416BDC" w:rsidP="00416BDC">
      <w:pPr>
        <w:rPr>
          <w:rFonts w:ascii="Arial" w:hAnsi="Arial" w:cs="Arial"/>
          <w:b/>
          <w:sz w:val="20"/>
          <w:szCs w:val="20"/>
        </w:rPr>
      </w:pPr>
      <w:r w:rsidRPr="00D7703B">
        <w:rPr>
          <w:rFonts w:ascii="Arial" w:hAnsi="Arial" w:cs="Arial"/>
          <w:b/>
          <w:sz w:val="20"/>
          <w:szCs w:val="20"/>
        </w:rPr>
        <w:t>Postal Address:</w:t>
      </w:r>
      <w:r w:rsidRPr="00D7703B">
        <w:rPr>
          <w:rFonts w:ascii="Arial" w:hAnsi="Arial" w:cs="Arial"/>
          <w:b/>
          <w:sz w:val="20"/>
          <w:szCs w:val="20"/>
        </w:rPr>
        <w:tab/>
      </w:r>
      <w:r w:rsidRPr="00D7703B">
        <w:rPr>
          <w:rFonts w:ascii="Arial" w:hAnsi="Arial" w:cs="Arial"/>
          <w:b/>
          <w:sz w:val="20"/>
          <w:szCs w:val="20"/>
        </w:rPr>
        <w:tab/>
      </w:r>
      <w:r w:rsidRPr="00D7703B">
        <w:rPr>
          <w:rFonts w:ascii="Arial" w:hAnsi="Arial" w:cs="Arial"/>
          <w:b/>
          <w:sz w:val="20"/>
          <w:szCs w:val="20"/>
        </w:rPr>
        <w:tab/>
      </w:r>
      <w:r w:rsidRPr="00D7703B">
        <w:rPr>
          <w:rFonts w:ascii="Arial" w:hAnsi="Arial" w:cs="Arial"/>
          <w:b/>
          <w:sz w:val="20"/>
          <w:szCs w:val="20"/>
        </w:rPr>
        <w:tab/>
        <w:t>_______________________________________</w:t>
      </w:r>
    </w:p>
    <w:p w14:paraId="0D56797A" w14:textId="77777777" w:rsidR="00416BDC" w:rsidRPr="00D7703B" w:rsidRDefault="00416BDC" w:rsidP="00416BDC">
      <w:pPr>
        <w:rPr>
          <w:rFonts w:ascii="Arial" w:hAnsi="Arial" w:cs="Arial"/>
          <w:b/>
          <w:sz w:val="20"/>
          <w:szCs w:val="20"/>
        </w:rPr>
      </w:pPr>
    </w:p>
    <w:p w14:paraId="497EFF2F" w14:textId="77777777" w:rsidR="00416BDC" w:rsidRPr="00D7703B" w:rsidRDefault="00416BDC" w:rsidP="00416BDC">
      <w:pPr>
        <w:rPr>
          <w:rFonts w:ascii="Arial" w:hAnsi="Arial" w:cs="Arial"/>
          <w:b/>
          <w:sz w:val="20"/>
          <w:szCs w:val="20"/>
        </w:rPr>
      </w:pPr>
      <w:r w:rsidRPr="00D7703B">
        <w:rPr>
          <w:rFonts w:ascii="Arial" w:hAnsi="Arial" w:cs="Arial"/>
          <w:b/>
          <w:sz w:val="20"/>
          <w:szCs w:val="20"/>
        </w:rPr>
        <w:t>Telephone No.:</w:t>
      </w:r>
      <w:r w:rsidRPr="00D7703B">
        <w:rPr>
          <w:rFonts w:ascii="Arial" w:hAnsi="Arial" w:cs="Arial"/>
          <w:b/>
          <w:sz w:val="20"/>
          <w:szCs w:val="20"/>
        </w:rPr>
        <w:tab/>
      </w:r>
      <w:r w:rsidRPr="00D7703B">
        <w:rPr>
          <w:rFonts w:ascii="Arial" w:hAnsi="Arial" w:cs="Arial"/>
          <w:b/>
          <w:sz w:val="20"/>
          <w:szCs w:val="20"/>
        </w:rPr>
        <w:tab/>
      </w:r>
      <w:r w:rsidRPr="00D7703B">
        <w:rPr>
          <w:rFonts w:ascii="Arial" w:hAnsi="Arial" w:cs="Arial"/>
          <w:b/>
          <w:sz w:val="20"/>
          <w:szCs w:val="20"/>
        </w:rPr>
        <w:tab/>
      </w:r>
      <w:r w:rsidRPr="00D7703B">
        <w:rPr>
          <w:rFonts w:ascii="Arial" w:hAnsi="Arial" w:cs="Arial"/>
          <w:b/>
          <w:sz w:val="20"/>
          <w:szCs w:val="20"/>
        </w:rPr>
        <w:tab/>
        <w:t>_______________________________________</w:t>
      </w:r>
    </w:p>
    <w:p w14:paraId="28107AF4" w14:textId="77777777" w:rsidR="00416BDC" w:rsidRPr="00D7703B" w:rsidRDefault="00416BDC" w:rsidP="00416BDC">
      <w:pPr>
        <w:rPr>
          <w:rFonts w:ascii="Arial" w:hAnsi="Arial" w:cs="Arial"/>
          <w:b/>
          <w:sz w:val="20"/>
          <w:szCs w:val="20"/>
        </w:rPr>
      </w:pPr>
    </w:p>
    <w:p w14:paraId="1B49A40E" w14:textId="77777777" w:rsidR="00416BDC" w:rsidRPr="00D7703B" w:rsidRDefault="00416BDC" w:rsidP="00416BDC">
      <w:pPr>
        <w:rPr>
          <w:rFonts w:ascii="Arial" w:hAnsi="Arial" w:cs="Arial"/>
          <w:b/>
          <w:sz w:val="20"/>
          <w:szCs w:val="20"/>
        </w:rPr>
      </w:pPr>
      <w:r w:rsidRPr="00D7703B">
        <w:rPr>
          <w:rFonts w:ascii="Arial" w:hAnsi="Arial" w:cs="Arial"/>
          <w:b/>
          <w:sz w:val="20"/>
          <w:szCs w:val="20"/>
        </w:rPr>
        <w:t>Fax No.:</w:t>
      </w:r>
      <w:r w:rsidRPr="00D7703B">
        <w:rPr>
          <w:rFonts w:ascii="Arial" w:hAnsi="Arial" w:cs="Arial"/>
          <w:b/>
          <w:sz w:val="20"/>
          <w:szCs w:val="20"/>
        </w:rPr>
        <w:tab/>
      </w:r>
      <w:r w:rsidRPr="00D7703B">
        <w:rPr>
          <w:rFonts w:ascii="Arial" w:hAnsi="Arial" w:cs="Arial"/>
          <w:b/>
          <w:sz w:val="20"/>
          <w:szCs w:val="20"/>
        </w:rPr>
        <w:tab/>
      </w:r>
      <w:r w:rsidRPr="00D7703B">
        <w:rPr>
          <w:rFonts w:ascii="Arial" w:hAnsi="Arial" w:cs="Arial"/>
          <w:b/>
          <w:sz w:val="20"/>
          <w:szCs w:val="20"/>
        </w:rPr>
        <w:tab/>
      </w:r>
      <w:r w:rsidRPr="00D7703B">
        <w:rPr>
          <w:rFonts w:ascii="Arial" w:hAnsi="Arial" w:cs="Arial"/>
          <w:b/>
          <w:sz w:val="20"/>
          <w:szCs w:val="20"/>
        </w:rPr>
        <w:tab/>
      </w:r>
      <w:r w:rsidRPr="00D7703B">
        <w:rPr>
          <w:rFonts w:ascii="Arial" w:hAnsi="Arial" w:cs="Arial"/>
          <w:b/>
          <w:sz w:val="20"/>
          <w:szCs w:val="20"/>
        </w:rPr>
        <w:tab/>
        <w:t>_______________________________________</w:t>
      </w:r>
    </w:p>
    <w:p w14:paraId="73277683" w14:textId="77777777" w:rsidR="00416BDC" w:rsidRPr="00D7703B" w:rsidRDefault="00416BDC" w:rsidP="00416BDC">
      <w:pPr>
        <w:rPr>
          <w:rFonts w:ascii="Arial" w:hAnsi="Arial" w:cs="Arial"/>
          <w:b/>
          <w:sz w:val="20"/>
          <w:szCs w:val="20"/>
        </w:rPr>
      </w:pPr>
    </w:p>
    <w:p w14:paraId="4BFA8017" w14:textId="77777777" w:rsidR="00416BDC" w:rsidRPr="00D7703B" w:rsidRDefault="00416BDC" w:rsidP="00416BDC">
      <w:pPr>
        <w:rPr>
          <w:rFonts w:ascii="Arial" w:hAnsi="Arial" w:cs="Arial"/>
          <w:b/>
          <w:sz w:val="20"/>
          <w:szCs w:val="20"/>
        </w:rPr>
      </w:pPr>
      <w:r w:rsidRPr="00D7703B">
        <w:rPr>
          <w:rFonts w:ascii="Arial" w:hAnsi="Arial" w:cs="Arial"/>
          <w:b/>
          <w:sz w:val="20"/>
          <w:szCs w:val="20"/>
        </w:rPr>
        <w:t>Email Address:</w:t>
      </w:r>
      <w:r w:rsidRPr="00D7703B">
        <w:rPr>
          <w:rFonts w:ascii="Arial" w:hAnsi="Arial" w:cs="Arial"/>
          <w:b/>
          <w:sz w:val="20"/>
          <w:szCs w:val="20"/>
        </w:rPr>
        <w:tab/>
      </w:r>
      <w:r w:rsidRPr="00D7703B">
        <w:rPr>
          <w:rFonts w:ascii="Arial" w:hAnsi="Arial" w:cs="Arial"/>
          <w:b/>
          <w:sz w:val="20"/>
          <w:szCs w:val="20"/>
        </w:rPr>
        <w:tab/>
      </w:r>
      <w:r w:rsidRPr="00D7703B">
        <w:rPr>
          <w:rFonts w:ascii="Arial" w:hAnsi="Arial" w:cs="Arial"/>
          <w:b/>
          <w:sz w:val="20"/>
          <w:szCs w:val="20"/>
        </w:rPr>
        <w:tab/>
      </w:r>
      <w:r w:rsidRPr="00D7703B">
        <w:rPr>
          <w:rFonts w:ascii="Arial" w:hAnsi="Arial" w:cs="Arial"/>
          <w:b/>
          <w:sz w:val="20"/>
          <w:szCs w:val="20"/>
        </w:rPr>
        <w:tab/>
        <w:t>_______________________________________</w:t>
      </w:r>
    </w:p>
    <w:p w14:paraId="6410DFF9" w14:textId="77777777" w:rsidR="00416BDC" w:rsidRPr="00D7703B" w:rsidRDefault="00416BDC" w:rsidP="00416BDC">
      <w:pPr>
        <w:rPr>
          <w:rFonts w:ascii="Arial" w:hAnsi="Arial" w:cs="Arial"/>
          <w:b/>
          <w:sz w:val="20"/>
          <w:szCs w:val="20"/>
        </w:rPr>
      </w:pPr>
    </w:p>
    <w:p w14:paraId="766D49B1" w14:textId="77777777" w:rsidR="00416BDC" w:rsidRPr="00D7703B" w:rsidRDefault="00416BDC" w:rsidP="00416BDC">
      <w:pPr>
        <w:rPr>
          <w:rFonts w:ascii="Arial" w:hAnsi="Arial" w:cs="Arial"/>
          <w:b/>
          <w:sz w:val="20"/>
          <w:szCs w:val="20"/>
        </w:rPr>
      </w:pPr>
      <w:r w:rsidRPr="00D7703B">
        <w:rPr>
          <w:rFonts w:ascii="Arial" w:hAnsi="Arial" w:cs="Arial"/>
          <w:b/>
          <w:sz w:val="20"/>
          <w:szCs w:val="20"/>
        </w:rPr>
        <w:t>Validity of Offer (not less than 90 days):</w:t>
      </w:r>
      <w:r w:rsidRPr="00D7703B">
        <w:rPr>
          <w:rFonts w:ascii="Arial" w:hAnsi="Arial" w:cs="Arial"/>
          <w:b/>
          <w:sz w:val="20"/>
          <w:szCs w:val="20"/>
        </w:rPr>
        <w:tab/>
        <w:t>_______________________________________</w:t>
      </w:r>
    </w:p>
    <w:p w14:paraId="59B0FD44" w14:textId="77777777" w:rsidR="00416BDC" w:rsidRPr="00D7703B" w:rsidRDefault="00416BDC" w:rsidP="00416BDC">
      <w:pPr>
        <w:rPr>
          <w:rFonts w:ascii="Arial" w:hAnsi="Arial" w:cs="Arial"/>
          <w:b/>
          <w:sz w:val="20"/>
          <w:szCs w:val="20"/>
        </w:rPr>
      </w:pPr>
    </w:p>
    <w:p w14:paraId="75F0FE2E" w14:textId="77777777" w:rsidR="00416BDC" w:rsidRPr="00D7703B" w:rsidRDefault="00416BDC" w:rsidP="00416BDC">
      <w:pPr>
        <w:rPr>
          <w:rFonts w:ascii="Arial" w:hAnsi="Arial" w:cs="Arial"/>
          <w:b/>
          <w:sz w:val="20"/>
          <w:szCs w:val="20"/>
        </w:rPr>
      </w:pPr>
      <w:r w:rsidRPr="00D7703B">
        <w:rPr>
          <w:rFonts w:ascii="Arial" w:hAnsi="Arial" w:cs="Arial"/>
          <w:b/>
          <w:sz w:val="20"/>
          <w:szCs w:val="20"/>
        </w:rPr>
        <w:t>Currency of Offer:</w:t>
      </w:r>
      <w:r w:rsidRPr="00D7703B">
        <w:rPr>
          <w:rFonts w:ascii="Arial" w:hAnsi="Arial" w:cs="Arial"/>
          <w:b/>
          <w:sz w:val="20"/>
          <w:szCs w:val="20"/>
        </w:rPr>
        <w:tab/>
      </w:r>
      <w:r w:rsidRPr="00D7703B">
        <w:rPr>
          <w:rFonts w:ascii="Arial" w:hAnsi="Arial" w:cs="Arial"/>
          <w:b/>
          <w:sz w:val="20"/>
          <w:szCs w:val="20"/>
        </w:rPr>
        <w:tab/>
      </w:r>
      <w:r w:rsidRPr="00D7703B">
        <w:rPr>
          <w:rFonts w:ascii="Arial" w:hAnsi="Arial" w:cs="Arial"/>
          <w:b/>
          <w:sz w:val="20"/>
          <w:szCs w:val="20"/>
        </w:rPr>
        <w:tab/>
      </w:r>
      <w:r w:rsidRPr="00D7703B">
        <w:rPr>
          <w:rFonts w:ascii="Arial" w:hAnsi="Arial" w:cs="Arial"/>
          <w:b/>
          <w:sz w:val="20"/>
          <w:szCs w:val="20"/>
        </w:rPr>
        <w:tab/>
        <w:t>_______________________________________</w:t>
      </w:r>
    </w:p>
    <w:p w14:paraId="39541ACE" w14:textId="77777777" w:rsidR="00416BDC" w:rsidRPr="00D7703B" w:rsidRDefault="00416BDC" w:rsidP="00416BDC">
      <w:pPr>
        <w:rPr>
          <w:rFonts w:ascii="Arial" w:hAnsi="Arial" w:cs="Arial"/>
          <w:sz w:val="20"/>
          <w:szCs w:val="20"/>
        </w:rPr>
      </w:pPr>
    </w:p>
    <w:p w14:paraId="6A95207C" w14:textId="77777777" w:rsidR="00416BDC" w:rsidRPr="00D7703B" w:rsidRDefault="00416BDC" w:rsidP="00416BDC">
      <w:pPr>
        <w:jc w:val="center"/>
        <w:rPr>
          <w:rFonts w:ascii="Arial" w:hAnsi="Arial" w:cs="Arial"/>
          <w:sz w:val="20"/>
          <w:szCs w:val="20"/>
        </w:rPr>
      </w:pPr>
      <w:r w:rsidRPr="00D7703B">
        <w:rPr>
          <w:rFonts w:ascii="Arial" w:hAnsi="Arial" w:cs="Arial"/>
          <w:bCs/>
          <w:sz w:val="20"/>
          <w:szCs w:val="20"/>
        </w:rPr>
        <w:br w:type="page"/>
      </w:r>
      <w:bookmarkStart w:id="521" w:name="_Toc482513742"/>
      <w:r w:rsidRPr="00D7703B">
        <w:rPr>
          <w:rFonts w:ascii="Arial" w:hAnsi="Arial" w:cs="Arial"/>
          <w:b/>
          <w:sz w:val="20"/>
          <w:szCs w:val="20"/>
        </w:rPr>
        <w:lastRenderedPageBreak/>
        <w:t>Form 2: Technical Proposal Letter</w:t>
      </w:r>
      <w:bookmarkEnd w:id="521"/>
    </w:p>
    <w:p w14:paraId="760C121B" w14:textId="77777777" w:rsidR="00416BDC" w:rsidRPr="00D7703B" w:rsidRDefault="00416BDC" w:rsidP="00416BDC">
      <w:pPr>
        <w:rPr>
          <w:rFonts w:ascii="Arial" w:hAnsi="Arial" w:cs="Arial"/>
          <w:sz w:val="20"/>
          <w:szCs w:val="20"/>
        </w:rPr>
      </w:pPr>
    </w:p>
    <w:p w14:paraId="481F8693" w14:textId="77777777" w:rsidR="00416BDC" w:rsidRPr="00D7703B" w:rsidRDefault="00416BDC" w:rsidP="00416BDC">
      <w:pPr>
        <w:rPr>
          <w:rFonts w:ascii="Arial" w:hAnsi="Arial" w:cs="Arial"/>
          <w:sz w:val="20"/>
          <w:szCs w:val="20"/>
        </w:rPr>
      </w:pPr>
    </w:p>
    <w:p w14:paraId="7C7A9D79" w14:textId="77777777" w:rsidR="00416BDC" w:rsidRPr="00D7703B" w:rsidRDefault="00416BDC" w:rsidP="00416BDC">
      <w:pPr>
        <w:rPr>
          <w:rFonts w:ascii="Arial" w:hAnsi="Arial" w:cs="Arial"/>
          <w:sz w:val="20"/>
          <w:szCs w:val="20"/>
          <w:lang w:val="en-GB"/>
        </w:rPr>
      </w:pPr>
      <w:r w:rsidRPr="00D7703B">
        <w:rPr>
          <w:rFonts w:ascii="Arial" w:hAnsi="Arial" w:cs="Arial"/>
          <w:sz w:val="20"/>
          <w:szCs w:val="20"/>
          <w:lang w:val="en-GB"/>
        </w:rPr>
        <w:t>Date: ___________</w:t>
      </w:r>
    </w:p>
    <w:p w14:paraId="06F836A1" w14:textId="77777777" w:rsidR="00416BDC" w:rsidRPr="00D7703B" w:rsidRDefault="00416BDC" w:rsidP="00416BDC">
      <w:pPr>
        <w:rPr>
          <w:rFonts w:ascii="Arial" w:hAnsi="Arial" w:cs="Arial"/>
          <w:sz w:val="20"/>
          <w:szCs w:val="20"/>
        </w:rPr>
      </w:pPr>
    </w:p>
    <w:p w14:paraId="52250A93" w14:textId="5230351D" w:rsidR="00416BDC" w:rsidRPr="00D7703B" w:rsidRDefault="00624206" w:rsidP="00416BDC">
      <w:pPr>
        <w:rPr>
          <w:rFonts w:ascii="Arial" w:hAnsi="Arial" w:cs="Arial"/>
          <w:b/>
          <w:sz w:val="20"/>
          <w:szCs w:val="20"/>
        </w:rPr>
      </w:pPr>
      <w:r w:rsidRPr="00D7703B">
        <w:rPr>
          <w:rStyle w:val="normaltextrun"/>
          <w:rFonts w:ascii="Arial" w:hAnsi="Arial" w:cs="Arial"/>
          <w:color w:val="000000"/>
          <w:sz w:val="20"/>
          <w:szCs w:val="20"/>
          <w:shd w:val="clear" w:color="auto" w:fill="FFFFFF"/>
        </w:rPr>
        <w:t xml:space="preserve">To: </w:t>
      </w:r>
      <w:r w:rsidRPr="00D7703B">
        <w:rPr>
          <w:rStyle w:val="tabchar"/>
          <w:rFonts w:ascii="Arial" w:hAnsi="Arial" w:cs="Arial"/>
          <w:color w:val="000000"/>
          <w:sz w:val="20"/>
          <w:szCs w:val="20"/>
          <w:shd w:val="clear" w:color="auto" w:fill="FFFFFF"/>
        </w:rPr>
        <w:tab/>
      </w:r>
      <w:r w:rsidRPr="00D7703B">
        <w:rPr>
          <w:rStyle w:val="normaltextrun"/>
          <w:rFonts w:ascii="Arial" w:hAnsi="Arial" w:cs="Arial"/>
          <w:color w:val="000000"/>
          <w:sz w:val="20"/>
          <w:szCs w:val="20"/>
          <w:shd w:val="clear" w:color="auto" w:fill="FFFFFF"/>
        </w:rPr>
        <w:t>UNICEF Moldova, 131, 31 August 1989, MD-2012, Chisinau, Moldova</w:t>
      </w:r>
      <w:r w:rsidRPr="00D7703B">
        <w:rPr>
          <w:rStyle w:val="eop"/>
          <w:rFonts w:ascii="Arial" w:hAnsi="Arial" w:cs="Arial"/>
          <w:color w:val="000000"/>
          <w:sz w:val="20"/>
          <w:szCs w:val="20"/>
          <w:shd w:val="clear" w:color="auto" w:fill="FFFFFF"/>
        </w:rPr>
        <w:t> </w:t>
      </w:r>
    </w:p>
    <w:p w14:paraId="72138171" w14:textId="77777777" w:rsidR="00416BDC" w:rsidRPr="00D7703B" w:rsidRDefault="00416BDC" w:rsidP="00416BDC">
      <w:pPr>
        <w:jc w:val="center"/>
        <w:rPr>
          <w:rFonts w:ascii="Arial" w:hAnsi="Arial" w:cs="Arial"/>
          <w:b/>
          <w:sz w:val="20"/>
          <w:szCs w:val="20"/>
        </w:rPr>
      </w:pPr>
    </w:p>
    <w:p w14:paraId="7159B64C" w14:textId="77777777" w:rsidR="00416BDC" w:rsidRPr="00D7703B" w:rsidRDefault="00416BDC" w:rsidP="00416BDC">
      <w:pPr>
        <w:ind w:left="600"/>
        <w:rPr>
          <w:rFonts w:ascii="Arial" w:hAnsi="Arial" w:cs="Arial"/>
          <w:sz w:val="20"/>
          <w:szCs w:val="20"/>
        </w:rPr>
      </w:pPr>
    </w:p>
    <w:p w14:paraId="19B37155" w14:textId="77777777" w:rsidR="00416BDC" w:rsidRPr="00D7703B" w:rsidRDefault="00416BDC" w:rsidP="00416BDC">
      <w:pPr>
        <w:rPr>
          <w:rFonts w:ascii="Arial" w:hAnsi="Arial" w:cs="Arial"/>
          <w:sz w:val="20"/>
          <w:szCs w:val="20"/>
        </w:rPr>
      </w:pPr>
    </w:p>
    <w:p w14:paraId="140F76C4" w14:textId="77777777" w:rsidR="00416BDC" w:rsidRPr="00D7703B" w:rsidRDefault="00416BDC" w:rsidP="00945606">
      <w:pPr>
        <w:jc w:val="both"/>
        <w:rPr>
          <w:rFonts w:ascii="Arial" w:hAnsi="Arial" w:cs="Arial"/>
          <w:sz w:val="20"/>
          <w:szCs w:val="20"/>
        </w:rPr>
      </w:pPr>
      <w:r w:rsidRPr="00D7703B">
        <w:rPr>
          <w:rFonts w:ascii="Arial" w:hAnsi="Arial" w:cs="Arial"/>
          <w:sz w:val="20"/>
          <w:szCs w:val="20"/>
        </w:rPr>
        <w:t>Dear Madam/Sir,</w:t>
      </w:r>
    </w:p>
    <w:p w14:paraId="304BE91D" w14:textId="77777777" w:rsidR="00416BDC" w:rsidRPr="00D7703B" w:rsidRDefault="00416BDC" w:rsidP="00945606">
      <w:pPr>
        <w:jc w:val="both"/>
        <w:rPr>
          <w:rFonts w:ascii="Arial" w:hAnsi="Arial" w:cs="Arial"/>
          <w:sz w:val="20"/>
          <w:szCs w:val="20"/>
        </w:rPr>
      </w:pPr>
    </w:p>
    <w:p w14:paraId="6B3AC1F1" w14:textId="0E918D66" w:rsidR="00416BDC" w:rsidRPr="00D7703B" w:rsidRDefault="00416BDC" w:rsidP="00945606">
      <w:pPr>
        <w:jc w:val="both"/>
        <w:rPr>
          <w:rFonts w:ascii="Arial" w:hAnsi="Arial" w:cs="Arial"/>
          <w:sz w:val="20"/>
          <w:szCs w:val="20"/>
        </w:rPr>
      </w:pPr>
      <w:r w:rsidRPr="21DE144D">
        <w:rPr>
          <w:rFonts w:ascii="Arial" w:hAnsi="Arial" w:cs="Arial"/>
          <w:sz w:val="20"/>
          <w:szCs w:val="20"/>
        </w:rPr>
        <w:t>We, the undersigned, offer to provide</w:t>
      </w:r>
      <w:r w:rsidR="00624206" w:rsidRPr="21DE144D">
        <w:rPr>
          <w:rFonts w:ascii="Arial" w:hAnsi="Arial" w:cs="Arial"/>
        </w:rPr>
        <w:t xml:space="preserve"> </w:t>
      </w:r>
      <w:r w:rsidR="00624206" w:rsidRPr="21DE144D">
        <w:rPr>
          <w:rFonts w:ascii="Arial" w:hAnsi="Arial" w:cs="Arial"/>
          <w:sz w:val="20"/>
          <w:szCs w:val="20"/>
        </w:rPr>
        <w:t xml:space="preserve">rehabilitation of the WASH facilities in </w:t>
      </w:r>
      <w:r w:rsidR="00945606">
        <w:rPr>
          <w:rFonts w:ascii="Arial" w:hAnsi="Arial" w:cs="Arial"/>
          <w:sz w:val="20"/>
          <w:szCs w:val="20"/>
        </w:rPr>
        <w:t xml:space="preserve">Taras </w:t>
      </w:r>
      <w:proofErr w:type="spellStart"/>
      <w:r w:rsidR="00945606">
        <w:rPr>
          <w:rFonts w:ascii="Arial" w:hAnsi="Arial" w:cs="Arial"/>
          <w:sz w:val="20"/>
          <w:szCs w:val="20"/>
        </w:rPr>
        <w:t>Sevcenko</w:t>
      </w:r>
      <w:proofErr w:type="spellEnd"/>
      <w:r w:rsidR="00945606">
        <w:rPr>
          <w:rFonts w:ascii="Arial" w:hAnsi="Arial" w:cs="Arial"/>
          <w:sz w:val="20"/>
          <w:szCs w:val="20"/>
        </w:rPr>
        <w:t xml:space="preserve"> </w:t>
      </w:r>
      <w:r w:rsidR="00624206" w:rsidRPr="21DE144D">
        <w:rPr>
          <w:rFonts w:ascii="Arial" w:hAnsi="Arial" w:cs="Arial"/>
          <w:sz w:val="20"/>
          <w:szCs w:val="20"/>
        </w:rPr>
        <w:t>educational institutions as</w:t>
      </w:r>
      <w:r w:rsidRPr="21DE144D">
        <w:rPr>
          <w:rFonts w:ascii="Arial" w:eastAsia="Times" w:hAnsi="Arial" w:cs="Arial"/>
          <w:sz w:val="20"/>
          <w:szCs w:val="20"/>
        </w:rPr>
        <w:t xml:space="preserve"> specified in Terms of Reference</w:t>
      </w:r>
      <w:r w:rsidRPr="21DE144D">
        <w:rPr>
          <w:rFonts w:ascii="Arial" w:eastAsia="Times" w:hAnsi="Arial" w:cs="Arial"/>
          <w:color w:val="00B0F0"/>
          <w:sz w:val="20"/>
          <w:szCs w:val="20"/>
        </w:rPr>
        <w:t xml:space="preserve"> </w:t>
      </w:r>
      <w:r w:rsidRPr="21DE144D">
        <w:rPr>
          <w:rFonts w:ascii="Arial" w:eastAsia="Times" w:hAnsi="Arial" w:cs="Arial"/>
          <w:sz w:val="20"/>
          <w:szCs w:val="20"/>
        </w:rPr>
        <w:t xml:space="preserve">in </w:t>
      </w:r>
      <w:r w:rsidRPr="21DE144D">
        <w:rPr>
          <w:rFonts w:ascii="Arial" w:hAnsi="Arial" w:cs="Arial"/>
          <w:sz w:val="20"/>
          <w:szCs w:val="20"/>
        </w:rPr>
        <w:t>accordance with your Request for Proposal (</w:t>
      </w:r>
      <w:r w:rsidR="006C3783">
        <w:rPr>
          <w:rFonts w:ascii="Arial" w:hAnsi="Arial" w:cs="Arial"/>
          <w:b/>
          <w:sz w:val="20"/>
          <w:szCs w:val="20"/>
        </w:rPr>
        <w:t>LRPS-2024-9192029</w:t>
      </w:r>
      <w:r w:rsidR="00624206" w:rsidRPr="21DE144D">
        <w:rPr>
          <w:rFonts w:ascii="Arial" w:hAnsi="Arial" w:cs="Arial"/>
          <w:sz w:val="20"/>
          <w:szCs w:val="20"/>
          <w:highlight w:val="yellow"/>
        </w:rPr>
        <w:t>)</w:t>
      </w:r>
      <w:r w:rsidR="00624206" w:rsidRPr="21DE144D">
        <w:rPr>
          <w:rFonts w:ascii="Arial" w:hAnsi="Arial" w:cs="Arial"/>
          <w:sz w:val="20"/>
          <w:szCs w:val="20"/>
        </w:rPr>
        <w:t xml:space="preserve"> dated</w:t>
      </w:r>
      <w:r w:rsidRPr="21DE144D">
        <w:rPr>
          <w:rFonts w:ascii="Arial" w:hAnsi="Arial" w:cs="Arial"/>
          <w:sz w:val="20"/>
          <w:szCs w:val="20"/>
        </w:rPr>
        <w:t xml:space="preserve"> [</w:t>
      </w:r>
      <w:r w:rsidR="00A62FE8">
        <w:rPr>
          <w:rFonts w:ascii="Arial" w:hAnsi="Arial" w:cs="Arial"/>
          <w:sz w:val="20"/>
          <w:szCs w:val="20"/>
          <w:highlight w:val="yellow"/>
        </w:rPr>
        <w:t>August</w:t>
      </w:r>
      <w:r w:rsidRPr="21DE144D">
        <w:rPr>
          <w:rFonts w:ascii="Arial" w:hAnsi="Arial" w:cs="Arial"/>
          <w:b/>
          <w:bCs/>
          <w:sz w:val="20"/>
          <w:szCs w:val="20"/>
          <w:highlight w:val="yellow"/>
        </w:rPr>
        <w:t xml:space="preserve"> 20</w:t>
      </w:r>
      <w:r w:rsidR="00624206" w:rsidRPr="21DE144D">
        <w:rPr>
          <w:rFonts w:ascii="Arial" w:hAnsi="Arial" w:cs="Arial"/>
          <w:b/>
          <w:bCs/>
          <w:sz w:val="20"/>
          <w:szCs w:val="20"/>
        </w:rPr>
        <w:t>2</w:t>
      </w:r>
      <w:r w:rsidR="00F118F7">
        <w:rPr>
          <w:rFonts w:ascii="Arial" w:hAnsi="Arial" w:cs="Arial"/>
          <w:b/>
          <w:bCs/>
          <w:sz w:val="20"/>
          <w:szCs w:val="20"/>
        </w:rPr>
        <w:t>4</w:t>
      </w:r>
      <w:r w:rsidRPr="21DE144D">
        <w:rPr>
          <w:rFonts w:ascii="Arial" w:hAnsi="Arial" w:cs="Arial"/>
          <w:sz w:val="20"/>
          <w:szCs w:val="20"/>
        </w:rPr>
        <w:t>] and our Proposal dated</w:t>
      </w:r>
      <w:proofErr w:type="gramStart"/>
      <w:r w:rsidRPr="21DE144D">
        <w:rPr>
          <w:rFonts w:ascii="Arial" w:hAnsi="Arial" w:cs="Arial"/>
          <w:sz w:val="20"/>
          <w:szCs w:val="20"/>
        </w:rPr>
        <w:t xml:space="preserve">   [</w:t>
      </w:r>
      <w:proofErr w:type="gramEnd"/>
      <w:r w:rsidRPr="21DE144D">
        <w:rPr>
          <w:rFonts w:ascii="Arial" w:hAnsi="Arial" w:cs="Arial"/>
          <w:sz w:val="20"/>
          <w:szCs w:val="20"/>
          <w:highlight w:val="yellow"/>
        </w:rPr>
        <w:t>---------------].</w:t>
      </w:r>
      <w:r w:rsidRPr="21DE144D">
        <w:rPr>
          <w:rFonts w:ascii="Arial" w:hAnsi="Arial" w:cs="Arial"/>
          <w:sz w:val="20"/>
          <w:szCs w:val="20"/>
        </w:rPr>
        <w:t xml:space="preserve"> We are hereby submitting our Proposal, which includes this Technical Proposal and a Financial Proposal sealed under separate envelopes.</w:t>
      </w:r>
    </w:p>
    <w:p w14:paraId="482F3489" w14:textId="77777777" w:rsidR="00416BDC" w:rsidRPr="00D7703B" w:rsidRDefault="00416BDC" w:rsidP="00945606">
      <w:pPr>
        <w:jc w:val="both"/>
        <w:rPr>
          <w:rFonts w:ascii="Arial" w:hAnsi="Arial" w:cs="Arial"/>
          <w:sz w:val="20"/>
          <w:szCs w:val="20"/>
        </w:rPr>
      </w:pPr>
    </w:p>
    <w:p w14:paraId="55FF3A85" w14:textId="77777777" w:rsidR="00416BDC" w:rsidRPr="00D7703B" w:rsidRDefault="00416BDC" w:rsidP="00945606">
      <w:pPr>
        <w:jc w:val="both"/>
        <w:rPr>
          <w:rFonts w:ascii="Arial" w:hAnsi="Arial" w:cs="Arial"/>
          <w:sz w:val="20"/>
          <w:szCs w:val="20"/>
        </w:rPr>
      </w:pPr>
      <w:r w:rsidRPr="00D7703B">
        <w:rPr>
          <w:rFonts w:ascii="Arial" w:hAnsi="Arial" w:cs="Arial"/>
          <w:sz w:val="20"/>
          <w:szCs w:val="20"/>
        </w:rPr>
        <w:t>If negotiations are held during the period of validity of the Proposal, we undertake to negotiate based on the proposed staff. Our Proposal is binding upon us and subject to the modifications resulting from Contract negotiations.</w:t>
      </w:r>
    </w:p>
    <w:p w14:paraId="3B74D67C" w14:textId="77777777" w:rsidR="00416BDC" w:rsidRPr="00D7703B" w:rsidRDefault="00416BDC" w:rsidP="00416BDC">
      <w:pPr>
        <w:rPr>
          <w:rFonts w:ascii="Arial" w:hAnsi="Arial" w:cs="Arial"/>
          <w:sz w:val="20"/>
          <w:szCs w:val="20"/>
        </w:rPr>
      </w:pPr>
    </w:p>
    <w:p w14:paraId="0C55288B" w14:textId="77777777" w:rsidR="00416BDC" w:rsidRPr="00D7703B" w:rsidRDefault="00416BDC" w:rsidP="00416BDC">
      <w:pPr>
        <w:rPr>
          <w:rFonts w:ascii="Arial" w:hAnsi="Arial" w:cs="Arial"/>
          <w:sz w:val="20"/>
          <w:szCs w:val="20"/>
        </w:rPr>
      </w:pPr>
      <w:r w:rsidRPr="00D7703B">
        <w:rPr>
          <w:rFonts w:ascii="Arial" w:hAnsi="Arial" w:cs="Arial"/>
          <w:sz w:val="20"/>
          <w:szCs w:val="20"/>
        </w:rPr>
        <w:t>We understand that you are not bound to accept any Proposal you receive.</w:t>
      </w:r>
    </w:p>
    <w:p w14:paraId="3A0119A3" w14:textId="77777777" w:rsidR="00416BDC" w:rsidRPr="00D7703B" w:rsidRDefault="00416BDC" w:rsidP="00416BDC">
      <w:pPr>
        <w:rPr>
          <w:rFonts w:ascii="Arial" w:hAnsi="Arial" w:cs="Arial"/>
          <w:sz w:val="20"/>
          <w:szCs w:val="20"/>
        </w:rPr>
      </w:pPr>
    </w:p>
    <w:p w14:paraId="57416472" w14:textId="77777777" w:rsidR="00416BDC" w:rsidRPr="00D7703B" w:rsidRDefault="00416BDC" w:rsidP="00416BDC">
      <w:pPr>
        <w:rPr>
          <w:rFonts w:ascii="Arial" w:hAnsi="Arial" w:cs="Arial"/>
          <w:sz w:val="20"/>
          <w:szCs w:val="20"/>
        </w:rPr>
      </w:pPr>
    </w:p>
    <w:p w14:paraId="02B74847" w14:textId="77777777" w:rsidR="00416BDC" w:rsidRPr="00D7703B" w:rsidRDefault="00416BDC" w:rsidP="00416BDC">
      <w:pPr>
        <w:rPr>
          <w:rFonts w:ascii="Arial" w:hAnsi="Arial" w:cs="Arial"/>
          <w:sz w:val="20"/>
          <w:szCs w:val="20"/>
        </w:rPr>
      </w:pPr>
    </w:p>
    <w:p w14:paraId="4C5C7D9F" w14:textId="77777777" w:rsidR="00416BDC" w:rsidRPr="00D7703B" w:rsidRDefault="00416BDC" w:rsidP="00416BDC">
      <w:pPr>
        <w:rPr>
          <w:rFonts w:ascii="Arial" w:hAnsi="Arial" w:cs="Arial"/>
          <w:sz w:val="20"/>
          <w:szCs w:val="20"/>
        </w:rPr>
      </w:pPr>
      <w:r w:rsidRPr="00D7703B">
        <w:rPr>
          <w:rFonts w:ascii="Arial" w:hAnsi="Arial" w:cs="Arial"/>
          <w:sz w:val="20"/>
          <w:szCs w:val="20"/>
        </w:rPr>
        <w:t>Yours sincerely,</w:t>
      </w:r>
    </w:p>
    <w:p w14:paraId="134C0E97" w14:textId="77777777" w:rsidR="00416BDC" w:rsidRPr="00D7703B" w:rsidRDefault="00416BDC" w:rsidP="00416BDC">
      <w:pPr>
        <w:rPr>
          <w:rFonts w:ascii="Arial" w:hAnsi="Arial" w:cs="Arial"/>
          <w:sz w:val="20"/>
          <w:szCs w:val="20"/>
        </w:rPr>
      </w:pPr>
    </w:p>
    <w:p w14:paraId="67D86875" w14:textId="77777777" w:rsidR="00416BDC" w:rsidRPr="00D7703B" w:rsidRDefault="00416BDC" w:rsidP="00416BDC">
      <w:pPr>
        <w:rPr>
          <w:rFonts w:ascii="Arial" w:hAnsi="Arial" w:cs="Arial"/>
          <w:sz w:val="20"/>
          <w:szCs w:val="20"/>
        </w:rPr>
      </w:pPr>
    </w:p>
    <w:p w14:paraId="742C33C8" w14:textId="77777777" w:rsidR="00416BDC" w:rsidRPr="00D7703B" w:rsidRDefault="00416BDC" w:rsidP="00416BDC">
      <w:pPr>
        <w:rPr>
          <w:rFonts w:ascii="Arial" w:hAnsi="Arial" w:cs="Arial"/>
          <w:sz w:val="20"/>
          <w:szCs w:val="20"/>
        </w:rPr>
      </w:pPr>
      <w:r w:rsidRPr="00D7703B">
        <w:rPr>
          <w:rFonts w:ascii="Arial" w:hAnsi="Arial" w:cs="Arial"/>
          <w:sz w:val="20"/>
          <w:szCs w:val="20"/>
        </w:rPr>
        <w:t>Authorized Signature:</w:t>
      </w:r>
    </w:p>
    <w:p w14:paraId="5ECB7358" w14:textId="77777777" w:rsidR="00416BDC" w:rsidRPr="00D7703B" w:rsidRDefault="00416BDC" w:rsidP="00416BDC">
      <w:pPr>
        <w:rPr>
          <w:rFonts w:ascii="Arial" w:hAnsi="Arial" w:cs="Arial"/>
          <w:sz w:val="20"/>
          <w:szCs w:val="20"/>
        </w:rPr>
      </w:pPr>
      <w:r w:rsidRPr="00D7703B">
        <w:rPr>
          <w:rFonts w:ascii="Arial" w:hAnsi="Arial" w:cs="Arial"/>
          <w:sz w:val="20"/>
          <w:szCs w:val="20"/>
        </w:rPr>
        <w:t>Name and Title of Signatory:</w:t>
      </w:r>
    </w:p>
    <w:p w14:paraId="3E14E231" w14:textId="77777777" w:rsidR="00416BDC" w:rsidRPr="00D7703B" w:rsidRDefault="00416BDC" w:rsidP="00416BDC">
      <w:pPr>
        <w:rPr>
          <w:rFonts w:ascii="Arial" w:hAnsi="Arial" w:cs="Arial"/>
          <w:sz w:val="20"/>
          <w:szCs w:val="20"/>
        </w:rPr>
      </w:pPr>
      <w:r w:rsidRPr="00D7703B">
        <w:rPr>
          <w:rFonts w:ascii="Arial" w:hAnsi="Arial" w:cs="Arial"/>
          <w:sz w:val="20"/>
          <w:szCs w:val="20"/>
        </w:rPr>
        <w:t>Name of Construction Company</w:t>
      </w:r>
    </w:p>
    <w:p w14:paraId="423648DE" w14:textId="77777777" w:rsidR="00416BDC" w:rsidRPr="00D7703B" w:rsidRDefault="00416BDC" w:rsidP="00416BDC">
      <w:pPr>
        <w:rPr>
          <w:rFonts w:ascii="Arial" w:hAnsi="Arial" w:cs="Arial"/>
          <w:sz w:val="20"/>
          <w:szCs w:val="20"/>
        </w:rPr>
      </w:pPr>
      <w:r w:rsidRPr="00D7703B">
        <w:rPr>
          <w:rFonts w:ascii="Arial" w:hAnsi="Arial" w:cs="Arial"/>
          <w:sz w:val="20"/>
          <w:szCs w:val="20"/>
        </w:rPr>
        <w:t>Address:</w:t>
      </w:r>
      <w:r w:rsidRPr="00D7703B">
        <w:rPr>
          <w:rFonts w:ascii="Arial" w:hAnsi="Arial" w:cs="Arial"/>
          <w:sz w:val="20"/>
          <w:szCs w:val="20"/>
        </w:rPr>
        <w:br w:type="page"/>
      </w:r>
    </w:p>
    <w:p w14:paraId="37964909" w14:textId="77777777" w:rsidR="00416BDC" w:rsidRPr="00D7703B" w:rsidRDefault="00416BDC" w:rsidP="00416BDC">
      <w:pPr>
        <w:jc w:val="center"/>
        <w:rPr>
          <w:rFonts w:ascii="Arial" w:hAnsi="Arial" w:cs="Arial"/>
          <w:sz w:val="20"/>
          <w:szCs w:val="20"/>
        </w:rPr>
      </w:pPr>
      <w:bookmarkStart w:id="522" w:name="_Toc482513743"/>
      <w:r w:rsidRPr="00D7703B">
        <w:rPr>
          <w:rFonts w:ascii="Arial" w:hAnsi="Arial" w:cs="Arial"/>
          <w:b/>
          <w:sz w:val="20"/>
          <w:szCs w:val="20"/>
        </w:rPr>
        <w:lastRenderedPageBreak/>
        <w:t>Form 3: Potential Bidder General Information</w:t>
      </w:r>
      <w:bookmarkEnd w:id="522"/>
    </w:p>
    <w:p w14:paraId="1B7CB6B0" w14:textId="77777777" w:rsidR="00416BDC" w:rsidRPr="00D7703B" w:rsidRDefault="00416BDC" w:rsidP="00416BDC">
      <w:pPr>
        <w:jc w:val="right"/>
        <w:rPr>
          <w:rFonts w:ascii="Arial" w:hAnsi="Arial" w:cs="Arial"/>
          <w:sz w:val="20"/>
          <w:szCs w:val="20"/>
        </w:rPr>
      </w:pPr>
    </w:p>
    <w:tbl>
      <w:tblPr>
        <w:tblW w:w="8923" w:type="dxa"/>
        <w:tblLayout w:type="fixed"/>
        <w:tblCellMar>
          <w:left w:w="30" w:type="dxa"/>
          <w:right w:w="30" w:type="dxa"/>
        </w:tblCellMar>
        <w:tblLook w:val="0000" w:firstRow="0" w:lastRow="0" w:firstColumn="0" w:lastColumn="0" w:noHBand="0" w:noVBand="0"/>
      </w:tblPr>
      <w:tblGrid>
        <w:gridCol w:w="3536"/>
        <w:gridCol w:w="2552"/>
        <w:gridCol w:w="2835"/>
      </w:tblGrid>
      <w:tr w:rsidR="00416BDC" w:rsidRPr="00D7703B" w14:paraId="3857EAF0" w14:textId="77777777" w:rsidTr="00F81BFF">
        <w:trPr>
          <w:trHeight w:val="293"/>
        </w:trPr>
        <w:tc>
          <w:tcPr>
            <w:tcW w:w="8923" w:type="dxa"/>
            <w:gridSpan w:val="3"/>
            <w:tcBorders>
              <w:top w:val="single" w:sz="6" w:space="0" w:color="auto"/>
              <w:left w:val="single" w:sz="6" w:space="0" w:color="auto"/>
              <w:right w:val="single" w:sz="4" w:space="0" w:color="auto"/>
            </w:tcBorders>
          </w:tcPr>
          <w:p w14:paraId="1A793E4E" w14:textId="77777777" w:rsidR="00416BDC" w:rsidRPr="00D7703B" w:rsidRDefault="00416BDC" w:rsidP="009D7A05">
            <w:pPr>
              <w:jc w:val="center"/>
              <w:rPr>
                <w:rFonts w:ascii="Arial" w:hAnsi="Arial" w:cs="Arial"/>
                <w:snapToGrid w:val="0"/>
                <w:sz w:val="20"/>
                <w:szCs w:val="20"/>
              </w:rPr>
            </w:pPr>
            <w:r w:rsidRPr="00D7703B">
              <w:rPr>
                <w:rFonts w:ascii="Arial" w:hAnsi="Arial" w:cs="Arial"/>
                <w:b/>
                <w:snapToGrid w:val="0"/>
                <w:sz w:val="20"/>
                <w:szCs w:val="20"/>
              </w:rPr>
              <w:t>Potential Bidder General Information</w:t>
            </w:r>
          </w:p>
        </w:tc>
      </w:tr>
      <w:tr w:rsidR="00416BDC" w:rsidRPr="00D7703B" w14:paraId="72C9E58B" w14:textId="77777777" w:rsidTr="00F81BFF">
        <w:trPr>
          <w:cantSplit/>
          <w:trHeight w:val="365"/>
        </w:trPr>
        <w:tc>
          <w:tcPr>
            <w:tcW w:w="8923" w:type="dxa"/>
            <w:gridSpan w:val="3"/>
            <w:tcBorders>
              <w:left w:val="single" w:sz="4" w:space="0" w:color="auto"/>
              <w:right w:val="single" w:sz="4" w:space="0" w:color="auto"/>
            </w:tcBorders>
          </w:tcPr>
          <w:p w14:paraId="1FDCC04C" w14:textId="77777777" w:rsidR="00416BDC" w:rsidRPr="00D7703B" w:rsidRDefault="00416BDC" w:rsidP="009D7A05">
            <w:pPr>
              <w:rPr>
                <w:rFonts w:ascii="Arial" w:hAnsi="Arial" w:cs="Arial"/>
                <w:b/>
                <w:snapToGrid w:val="0"/>
                <w:sz w:val="20"/>
                <w:szCs w:val="20"/>
              </w:rPr>
            </w:pPr>
          </w:p>
        </w:tc>
      </w:tr>
      <w:tr w:rsidR="00416BDC" w:rsidRPr="00D7703B" w14:paraId="77EF89C3" w14:textId="77777777" w:rsidTr="00F81BFF">
        <w:trPr>
          <w:cantSplit/>
          <w:trHeight w:val="293"/>
        </w:trPr>
        <w:tc>
          <w:tcPr>
            <w:tcW w:w="3536" w:type="dxa"/>
            <w:vMerge w:val="restart"/>
            <w:tcBorders>
              <w:top w:val="single" w:sz="6" w:space="0" w:color="auto"/>
              <w:left w:val="single" w:sz="6" w:space="0" w:color="auto"/>
              <w:right w:val="single" w:sz="6" w:space="0" w:color="auto"/>
            </w:tcBorders>
          </w:tcPr>
          <w:p w14:paraId="4677FFB4" w14:textId="77777777" w:rsidR="00416BDC" w:rsidRPr="00D7703B" w:rsidRDefault="00416BDC" w:rsidP="009D7A05">
            <w:pPr>
              <w:jc w:val="center"/>
              <w:rPr>
                <w:rFonts w:ascii="Arial" w:hAnsi="Arial" w:cs="Arial"/>
                <w:b/>
                <w:snapToGrid w:val="0"/>
                <w:sz w:val="20"/>
                <w:szCs w:val="20"/>
              </w:rPr>
            </w:pPr>
            <w:r w:rsidRPr="00D7703B">
              <w:rPr>
                <w:rFonts w:ascii="Arial" w:hAnsi="Arial" w:cs="Arial"/>
                <w:b/>
                <w:snapToGrid w:val="0"/>
                <w:sz w:val="20"/>
                <w:szCs w:val="20"/>
              </w:rPr>
              <w:t>Description</w:t>
            </w:r>
          </w:p>
        </w:tc>
        <w:tc>
          <w:tcPr>
            <w:tcW w:w="2552" w:type="dxa"/>
            <w:tcBorders>
              <w:top w:val="single" w:sz="6" w:space="0" w:color="auto"/>
              <w:left w:val="single" w:sz="6" w:space="0" w:color="auto"/>
              <w:right w:val="single" w:sz="6" w:space="0" w:color="auto"/>
            </w:tcBorders>
            <w:vAlign w:val="center"/>
          </w:tcPr>
          <w:p w14:paraId="04998020" w14:textId="77777777" w:rsidR="00416BDC" w:rsidRPr="00D7703B" w:rsidRDefault="00416BDC" w:rsidP="009D7A05">
            <w:pPr>
              <w:jc w:val="center"/>
              <w:rPr>
                <w:rFonts w:ascii="Arial" w:hAnsi="Arial" w:cs="Arial"/>
                <w:b/>
                <w:snapToGrid w:val="0"/>
                <w:sz w:val="20"/>
                <w:szCs w:val="20"/>
              </w:rPr>
            </w:pPr>
            <w:r w:rsidRPr="00D7703B">
              <w:rPr>
                <w:rFonts w:ascii="Arial" w:hAnsi="Arial" w:cs="Arial"/>
                <w:b/>
                <w:snapToGrid w:val="0"/>
                <w:sz w:val="20"/>
                <w:szCs w:val="20"/>
              </w:rPr>
              <w:t>Information</w:t>
            </w:r>
          </w:p>
        </w:tc>
        <w:tc>
          <w:tcPr>
            <w:tcW w:w="2835" w:type="dxa"/>
            <w:tcBorders>
              <w:top w:val="single" w:sz="6" w:space="0" w:color="auto"/>
              <w:left w:val="single" w:sz="6" w:space="0" w:color="auto"/>
              <w:right w:val="single" w:sz="6" w:space="0" w:color="auto"/>
            </w:tcBorders>
            <w:vAlign w:val="center"/>
          </w:tcPr>
          <w:p w14:paraId="0FD4F60A" w14:textId="77777777" w:rsidR="00416BDC" w:rsidRPr="00D7703B" w:rsidRDefault="00416BDC" w:rsidP="009D7A05">
            <w:pPr>
              <w:jc w:val="center"/>
              <w:rPr>
                <w:rFonts w:ascii="Arial" w:hAnsi="Arial" w:cs="Arial"/>
                <w:b/>
                <w:snapToGrid w:val="0"/>
                <w:sz w:val="20"/>
                <w:szCs w:val="20"/>
              </w:rPr>
            </w:pPr>
            <w:r w:rsidRPr="00D7703B">
              <w:rPr>
                <w:rFonts w:ascii="Arial" w:hAnsi="Arial" w:cs="Arial"/>
                <w:b/>
                <w:snapToGrid w:val="0"/>
                <w:sz w:val="20"/>
                <w:szCs w:val="20"/>
              </w:rPr>
              <w:t>Remarks</w:t>
            </w:r>
          </w:p>
        </w:tc>
      </w:tr>
      <w:tr w:rsidR="00416BDC" w:rsidRPr="00D7703B" w14:paraId="3639988C" w14:textId="77777777" w:rsidTr="00F81BFF">
        <w:trPr>
          <w:cantSplit/>
          <w:trHeight w:val="293"/>
        </w:trPr>
        <w:tc>
          <w:tcPr>
            <w:tcW w:w="3536" w:type="dxa"/>
            <w:vMerge/>
            <w:tcBorders>
              <w:left w:val="single" w:sz="6" w:space="0" w:color="auto"/>
              <w:right w:val="single" w:sz="6" w:space="0" w:color="auto"/>
            </w:tcBorders>
            <w:vAlign w:val="center"/>
          </w:tcPr>
          <w:p w14:paraId="3B84FD85" w14:textId="77777777" w:rsidR="00416BDC" w:rsidRPr="00D7703B" w:rsidRDefault="00416BDC" w:rsidP="009D7A05">
            <w:pPr>
              <w:jc w:val="right"/>
              <w:rPr>
                <w:rFonts w:ascii="Arial" w:hAnsi="Arial" w:cs="Arial"/>
                <w:snapToGrid w:val="0"/>
                <w:sz w:val="20"/>
                <w:szCs w:val="20"/>
              </w:rPr>
            </w:pPr>
          </w:p>
        </w:tc>
        <w:tc>
          <w:tcPr>
            <w:tcW w:w="2552" w:type="dxa"/>
            <w:tcBorders>
              <w:left w:val="single" w:sz="6" w:space="0" w:color="auto"/>
              <w:right w:val="single" w:sz="6" w:space="0" w:color="auto"/>
            </w:tcBorders>
            <w:vAlign w:val="center"/>
          </w:tcPr>
          <w:p w14:paraId="77FE9E92" w14:textId="77777777" w:rsidR="00416BDC" w:rsidRPr="00D7703B" w:rsidRDefault="00416BDC" w:rsidP="009D7A05">
            <w:pPr>
              <w:jc w:val="center"/>
              <w:rPr>
                <w:rFonts w:ascii="Arial" w:hAnsi="Arial" w:cs="Arial"/>
                <w:snapToGrid w:val="0"/>
                <w:sz w:val="20"/>
                <w:szCs w:val="20"/>
              </w:rPr>
            </w:pPr>
            <w:r w:rsidRPr="00D7703B">
              <w:rPr>
                <w:rFonts w:ascii="Arial" w:hAnsi="Arial" w:cs="Arial"/>
                <w:snapToGrid w:val="0"/>
                <w:sz w:val="20"/>
                <w:szCs w:val="20"/>
              </w:rPr>
              <w:t>(</w:t>
            </w:r>
            <w:proofErr w:type="gramStart"/>
            <w:r w:rsidRPr="00D7703B">
              <w:rPr>
                <w:rFonts w:ascii="Arial" w:hAnsi="Arial" w:cs="Arial"/>
                <w:snapToGrid w:val="0"/>
                <w:sz w:val="20"/>
                <w:szCs w:val="20"/>
              </w:rPr>
              <w:t>to</w:t>
            </w:r>
            <w:proofErr w:type="gramEnd"/>
            <w:r w:rsidRPr="00D7703B">
              <w:rPr>
                <w:rFonts w:ascii="Arial" w:hAnsi="Arial" w:cs="Arial"/>
                <w:snapToGrid w:val="0"/>
                <w:sz w:val="20"/>
                <w:szCs w:val="20"/>
              </w:rPr>
              <w:t xml:space="preserve"> be filled by the Potential Bidder)</w:t>
            </w:r>
          </w:p>
        </w:tc>
        <w:tc>
          <w:tcPr>
            <w:tcW w:w="2835" w:type="dxa"/>
            <w:tcBorders>
              <w:left w:val="single" w:sz="6" w:space="0" w:color="auto"/>
              <w:right w:val="single" w:sz="6" w:space="0" w:color="auto"/>
            </w:tcBorders>
            <w:vAlign w:val="center"/>
          </w:tcPr>
          <w:p w14:paraId="7E163D46" w14:textId="77777777" w:rsidR="00416BDC" w:rsidRPr="00D7703B" w:rsidRDefault="00416BDC" w:rsidP="009D7A05">
            <w:pPr>
              <w:jc w:val="right"/>
              <w:rPr>
                <w:rFonts w:ascii="Arial" w:hAnsi="Arial" w:cs="Arial"/>
                <w:snapToGrid w:val="0"/>
                <w:sz w:val="20"/>
                <w:szCs w:val="20"/>
              </w:rPr>
            </w:pPr>
          </w:p>
        </w:tc>
      </w:tr>
      <w:tr w:rsidR="00416BDC" w:rsidRPr="00D7703B" w14:paraId="11DEADDE" w14:textId="77777777" w:rsidTr="00F81BFF">
        <w:trPr>
          <w:cantSplit/>
          <w:trHeight w:val="485"/>
        </w:trPr>
        <w:tc>
          <w:tcPr>
            <w:tcW w:w="3536" w:type="dxa"/>
            <w:tcBorders>
              <w:top w:val="single" w:sz="4" w:space="0" w:color="auto"/>
              <w:left w:val="single" w:sz="4" w:space="0" w:color="auto"/>
              <w:bottom w:val="dotted" w:sz="4" w:space="0" w:color="auto"/>
              <w:right w:val="single" w:sz="4" w:space="0" w:color="auto"/>
            </w:tcBorders>
            <w:vAlign w:val="center"/>
          </w:tcPr>
          <w:p w14:paraId="5A9DFEE9" w14:textId="6F306B54" w:rsidR="00416BDC" w:rsidRPr="00D7703B" w:rsidRDefault="00416BDC" w:rsidP="009D7A05">
            <w:pPr>
              <w:rPr>
                <w:rFonts w:ascii="Arial" w:hAnsi="Arial" w:cs="Arial"/>
                <w:snapToGrid w:val="0"/>
                <w:sz w:val="20"/>
                <w:szCs w:val="20"/>
              </w:rPr>
            </w:pPr>
            <w:r w:rsidRPr="00D7703B">
              <w:rPr>
                <w:rFonts w:ascii="Arial" w:hAnsi="Arial" w:cs="Arial"/>
                <w:snapToGrid w:val="0"/>
                <w:sz w:val="20"/>
                <w:szCs w:val="20"/>
              </w:rPr>
              <w:t xml:space="preserve"> </w:t>
            </w:r>
            <w:r w:rsidR="00624206" w:rsidRPr="00D7703B">
              <w:rPr>
                <w:rStyle w:val="normaltextrun"/>
                <w:rFonts w:ascii="Arial" w:hAnsi="Arial" w:cs="Arial"/>
                <w:sz w:val="20"/>
                <w:szCs w:val="20"/>
              </w:rPr>
              <w:t>Company legal name</w:t>
            </w:r>
            <w:r w:rsidR="00624206" w:rsidRPr="00D7703B">
              <w:rPr>
                <w:rStyle w:val="eop"/>
                <w:rFonts w:ascii="Arial" w:hAnsi="Arial" w:cs="Arial"/>
                <w:sz w:val="20"/>
                <w:szCs w:val="20"/>
              </w:rPr>
              <w:t> </w:t>
            </w:r>
          </w:p>
        </w:tc>
        <w:tc>
          <w:tcPr>
            <w:tcW w:w="2552" w:type="dxa"/>
            <w:tcBorders>
              <w:top w:val="single" w:sz="4" w:space="0" w:color="auto"/>
              <w:left w:val="single" w:sz="4" w:space="0" w:color="auto"/>
              <w:bottom w:val="dotted" w:sz="4" w:space="0" w:color="auto"/>
              <w:right w:val="single" w:sz="4" w:space="0" w:color="auto"/>
            </w:tcBorders>
            <w:vAlign w:val="center"/>
          </w:tcPr>
          <w:p w14:paraId="743EE477" w14:textId="772F5DDA" w:rsidR="00624206" w:rsidRPr="00D7703B" w:rsidRDefault="00624206" w:rsidP="00624206">
            <w:pPr>
              <w:pStyle w:val="paragraph0"/>
              <w:spacing w:before="0" w:beforeAutospacing="0" w:after="0" w:afterAutospacing="0"/>
              <w:textAlignment w:val="baseline"/>
              <w:rPr>
                <w:rFonts w:ascii="Arial" w:hAnsi="Arial" w:cs="Arial"/>
                <w:sz w:val="18"/>
                <w:szCs w:val="18"/>
              </w:rPr>
            </w:pPr>
            <w:r w:rsidRPr="00D7703B">
              <w:rPr>
                <w:rStyle w:val="normaltextrun"/>
                <w:rFonts w:ascii="Arial" w:hAnsi="Arial" w:cs="Arial"/>
                <w:sz w:val="20"/>
                <w:szCs w:val="20"/>
              </w:rPr>
              <w:t> </w:t>
            </w:r>
          </w:p>
          <w:p w14:paraId="2BCFA829" w14:textId="77777777" w:rsidR="00624206" w:rsidRPr="00D7703B" w:rsidRDefault="00624206" w:rsidP="00624206">
            <w:pPr>
              <w:pStyle w:val="paragraph0"/>
              <w:spacing w:before="0" w:beforeAutospacing="0" w:after="0" w:afterAutospacing="0"/>
              <w:textAlignment w:val="baseline"/>
              <w:rPr>
                <w:rFonts w:ascii="Arial" w:hAnsi="Arial" w:cs="Arial"/>
                <w:sz w:val="18"/>
                <w:szCs w:val="18"/>
              </w:rPr>
            </w:pPr>
            <w:r w:rsidRPr="00D7703B">
              <w:rPr>
                <w:rStyle w:val="eop"/>
                <w:rFonts w:ascii="Arial" w:hAnsi="Arial" w:cs="Arial"/>
                <w:sz w:val="20"/>
                <w:szCs w:val="20"/>
              </w:rPr>
              <w:t> </w:t>
            </w:r>
          </w:p>
          <w:p w14:paraId="7A49187E" w14:textId="77777777" w:rsidR="00416BDC" w:rsidRPr="00D7703B" w:rsidRDefault="00416BDC" w:rsidP="009D7A05">
            <w:pPr>
              <w:rPr>
                <w:rFonts w:ascii="Arial" w:hAnsi="Arial" w:cs="Arial"/>
                <w:snapToGrid w:val="0"/>
                <w:sz w:val="20"/>
                <w:szCs w:val="20"/>
              </w:rPr>
            </w:pPr>
          </w:p>
        </w:tc>
        <w:tc>
          <w:tcPr>
            <w:tcW w:w="2835" w:type="dxa"/>
            <w:tcBorders>
              <w:top w:val="single" w:sz="4" w:space="0" w:color="auto"/>
              <w:left w:val="single" w:sz="4" w:space="0" w:color="auto"/>
              <w:bottom w:val="dotted" w:sz="4" w:space="0" w:color="auto"/>
              <w:right w:val="single" w:sz="4" w:space="0" w:color="auto"/>
            </w:tcBorders>
            <w:vAlign w:val="center"/>
          </w:tcPr>
          <w:p w14:paraId="613D9088" w14:textId="77777777" w:rsidR="00416BDC" w:rsidRPr="00D7703B" w:rsidRDefault="00416BDC" w:rsidP="009D7A05">
            <w:pPr>
              <w:rPr>
                <w:rFonts w:ascii="Arial" w:hAnsi="Arial" w:cs="Arial"/>
                <w:snapToGrid w:val="0"/>
                <w:sz w:val="20"/>
                <w:szCs w:val="20"/>
              </w:rPr>
            </w:pPr>
          </w:p>
        </w:tc>
      </w:tr>
      <w:tr w:rsidR="00624206" w:rsidRPr="00D7703B" w14:paraId="39FC3B4B" w14:textId="77777777" w:rsidTr="00F81BFF">
        <w:trPr>
          <w:cantSplit/>
          <w:trHeight w:val="485"/>
        </w:trPr>
        <w:tc>
          <w:tcPr>
            <w:tcW w:w="3536" w:type="dxa"/>
            <w:tcBorders>
              <w:top w:val="single" w:sz="4" w:space="0" w:color="auto"/>
              <w:left w:val="single" w:sz="4" w:space="0" w:color="auto"/>
              <w:bottom w:val="dotted" w:sz="4" w:space="0" w:color="auto"/>
              <w:right w:val="single" w:sz="4" w:space="0" w:color="auto"/>
            </w:tcBorders>
            <w:vAlign w:val="center"/>
          </w:tcPr>
          <w:p w14:paraId="08519E9F" w14:textId="47693387" w:rsidR="00624206" w:rsidRPr="00D7703B" w:rsidRDefault="00624206" w:rsidP="009D7A05">
            <w:pPr>
              <w:rPr>
                <w:rFonts w:ascii="Arial" w:hAnsi="Arial" w:cs="Arial"/>
                <w:snapToGrid w:val="0"/>
                <w:sz w:val="20"/>
                <w:szCs w:val="20"/>
              </w:rPr>
            </w:pPr>
            <w:r w:rsidRPr="00D7703B">
              <w:rPr>
                <w:rStyle w:val="normaltextrun"/>
                <w:rFonts w:ascii="Arial" w:hAnsi="Arial" w:cs="Arial"/>
                <w:color w:val="000000"/>
                <w:sz w:val="20"/>
                <w:szCs w:val="20"/>
                <w:shd w:val="clear" w:color="auto" w:fill="FFFFFF"/>
              </w:rPr>
              <w:t>Company founded year</w:t>
            </w:r>
            <w:r w:rsidRPr="00D7703B">
              <w:rPr>
                <w:rStyle w:val="eop"/>
                <w:rFonts w:ascii="Arial" w:hAnsi="Arial" w:cs="Arial"/>
                <w:color w:val="000000"/>
                <w:sz w:val="20"/>
                <w:szCs w:val="20"/>
                <w:shd w:val="clear" w:color="auto" w:fill="FFFFFF"/>
              </w:rPr>
              <w:t> </w:t>
            </w:r>
          </w:p>
        </w:tc>
        <w:tc>
          <w:tcPr>
            <w:tcW w:w="2552" w:type="dxa"/>
            <w:tcBorders>
              <w:top w:val="single" w:sz="4" w:space="0" w:color="auto"/>
              <w:left w:val="single" w:sz="4" w:space="0" w:color="auto"/>
              <w:bottom w:val="dotted" w:sz="4" w:space="0" w:color="auto"/>
              <w:right w:val="single" w:sz="4" w:space="0" w:color="auto"/>
            </w:tcBorders>
            <w:vAlign w:val="center"/>
          </w:tcPr>
          <w:p w14:paraId="3E3EFEB2" w14:textId="77777777" w:rsidR="00624206" w:rsidRPr="00D7703B" w:rsidRDefault="00624206" w:rsidP="00624206">
            <w:pPr>
              <w:pStyle w:val="paragraph0"/>
              <w:spacing w:before="0" w:beforeAutospacing="0" w:after="0" w:afterAutospacing="0"/>
              <w:textAlignment w:val="baseline"/>
              <w:rPr>
                <w:rStyle w:val="normaltextrun"/>
                <w:rFonts w:ascii="Arial" w:hAnsi="Arial" w:cs="Arial"/>
                <w:sz w:val="20"/>
                <w:szCs w:val="20"/>
              </w:rPr>
            </w:pPr>
          </w:p>
        </w:tc>
        <w:tc>
          <w:tcPr>
            <w:tcW w:w="2835" w:type="dxa"/>
            <w:tcBorders>
              <w:top w:val="single" w:sz="4" w:space="0" w:color="auto"/>
              <w:left w:val="single" w:sz="4" w:space="0" w:color="auto"/>
              <w:bottom w:val="dotted" w:sz="4" w:space="0" w:color="auto"/>
              <w:right w:val="single" w:sz="4" w:space="0" w:color="auto"/>
            </w:tcBorders>
            <w:vAlign w:val="center"/>
          </w:tcPr>
          <w:p w14:paraId="11BDD0B4" w14:textId="77777777" w:rsidR="00624206" w:rsidRPr="00D7703B" w:rsidRDefault="00624206" w:rsidP="009D7A05">
            <w:pPr>
              <w:rPr>
                <w:rFonts w:ascii="Arial" w:hAnsi="Arial" w:cs="Arial"/>
                <w:snapToGrid w:val="0"/>
                <w:sz w:val="20"/>
                <w:szCs w:val="20"/>
              </w:rPr>
            </w:pPr>
          </w:p>
        </w:tc>
      </w:tr>
      <w:tr w:rsidR="00624206" w:rsidRPr="00D7703B" w14:paraId="3D9503D0" w14:textId="77777777" w:rsidTr="00F81BFF">
        <w:trPr>
          <w:cantSplit/>
          <w:trHeight w:val="485"/>
        </w:trPr>
        <w:tc>
          <w:tcPr>
            <w:tcW w:w="3536" w:type="dxa"/>
            <w:tcBorders>
              <w:top w:val="single" w:sz="4" w:space="0" w:color="auto"/>
              <w:left w:val="single" w:sz="4" w:space="0" w:color="auto"/>
              <w:bottom w:val="dotted" w:sz="4" w:space="0" w:color="auto"/>
              <w:right w:val="single" w:sz="4" w:space="0" w:color="auto"/>
            </w:tcBorders>
            <w:vAlign w:val="center"/>
          </w:tcPr>
          <w:p w14:paraId="6050C28F" w14:textId="0EA9A775" w:rsidR="00624206" w:rsidRPr="00D7703B" w:rsidRDefault="00624206" w:rsidP="009D7A05">
            <w:pPr>
              <w:rPr>
                <w:rFonts w:ascii="Arial" w:hAnsi="Arial" w:cs="Arial"/>
                <w:snapToGrid w:val="0"/>
                <w:sz w:val="20"/>
                <w:szCs w:val="20"/>
              </w:rPr>
            </w:pPr>
            <w:r w:rsidRPr="00D7703B">
              <w:rPr>
                <w:rFonts w:ascii="Arial" w:hAnsi="Arial" w:cs="Arial"/>
                <w:snapToGrid w:val="0"/>
                <w:sz w:val="20"/>
                <w:szCs w:val="20"/>
              </w:rPr>
              <w:t xml:space="preserve">Registration number / </w:t>
            </w:r>
            <w:r w:rsidRPr="00D7703B">
              <w:rPr>
                <w:rStyle w:val="normaltextrun"/>
                <w:rFonts w:ascii="Arial" w:hAnsi="Arial" w:cs="Arial"/>
                <w:color w:val="000000"/>
                <w:sz w:val="20"/>
                <w:szCs w:val="20"/>
                <w:shd w:val="clear" w:color="auto" w:fill="FFFFFF"/>
              </w:rPr>
              <w:t>Company tax number (IDNO)</w:t>
            </w:r>
            <w:r w:rsidRPr="00D7703B">
              <w:rPr>
                <w:rStyle w:val="eop"/>
                <w:rFonts w:ascii="Arial" w:hAnsi="Arial" w:cs="Arial"/>
                <w:color w:val="000000"/>
                <w:sz w:val="20"/>
                <w:szCs w:val="20"/>
                <w:shd w:val="clear" w:color="auto" w:fill="FFFFFF"/>
              </w:rPr>
              <w:t> </w:t>
            </w:r>
          </w:p>
        </w:tc>
        <w:tc>
          <w:tcPr>
            <w:tcW w:w="2552" w:type="dxa"/>
            <w:tcBorders>
              <w:top w:val="single" w:sz="4" w:space="0" w:color="auto"/>
              <w:left w:val="single" w:sz="4" w:space="0" w:color="auto"/>
              <w:bottom w:val="dotted" w:sz="4" w:space="0" w:color="auto"/>
              <w:right w:val="single" w:sz="4" w:space="0" w:color="auto"/>
            </w:tcBorders>
            <w:vAlign w:val="center"/>
          </w:tcPr>
          <w:p w14:paraId="1544CFF4" w14:textId="77777777" w:rsidR="00624206" w:rsidRPr="00D7703B" w:rsidRDefault="00624206" w:rsidP="009D7A05">
            <w:pPr>
              <w:rPr>
                <w:rFonts w:ascii="Arial" w:hAnsi="Arial" w:cs="Arial"/>
                <w:snapToGrid w:val="0"/>
                <w:sz w:val="20"/>
                <w:szCs w:val="20"/>
              </w:rPr>
            </w:pPr>
          </w:p>
        </w:tc>
        <w:tc>
          <w:tcPr>
            <w:tcW w:w="2835" w:type="dxa"/>
            <w:tcBorders>
              <w:top w:val="single" w:sz="4" w:space="0" w:color="auto"/>
              <w:left w:val="single" w:sz="4" w:space="0" w:color="auto"/>
              <w:bottom w:val="dotted" w:sz="4" w:space="0" w:color="auto"/>
              <w:right w:val="single" w:sz="4" w:space="0" w:color="auto"/>
            </w:tcBorders>
            <w:vAlign w:val="center"/>
          </w:tcPr>
          <w:p w14:paraId="0BEA7B9E" w14:textId="77777777" w:rsidR="00624206" w:rsidRPr="00D7703B" w:rsidRDefault="00624206" w:rsidP="009D7A05">
            <w:pPr>
              <w:rPr>
                <w:rFonts w:ascii="Arial" w:hAnsi="Arial" w:cs="Arial"/>
                <w:snapToGrid w:val="0"/>
                <w:sz w:val="20"/>
                <w:szCs w:val="20"/>
              </w:rPr>
            </w:pPr>
          </w:p>
        </w:tc>
      </w:tr>
      <w:tr w:rsidR="00416BDC" w:rsidRPr="00D7703B" w14:paraId="26AF029C" w14:textId="77777777" w:rsidTr="00F81BFF">
        <w:trPr>
          <w:cantSplit/>
          <w:trHeight w:val="485"/>
        </w:trPr>
        <w:tc>
          <w:tcPr>
            <w:tcW w:w="3536" w:type="dxa"/>
            <w:tcBorders>
              <w:top w:val="dotted" w:sz="4" w:space="0" w:color="auto"/>
              <w:left w:val="single" w:sz="4" w:space="0" w:color="auto"/>
              <w:bottom w:val="dotted" w:sz="4" w:space="0" w:color="auto"/>
              <w:right w:val="single" w:sz="4" w:space="0" w:color="auto"/>
            </w:tcBorders>
            <w:vAlign w:val="center"/>
          </w:tcPr>
          <w:p w14:paraId="397E2105" w14:textId="77777777" w:rsidR="00624206" w:rsidRPr="00D7703B" w:rsidRDefault="00624206" w:rsidP="00624206">
            <w:pPr>
              <w:pStyle w:val="paragraph0"/>
              <w:spacing w:before="0" w:beforeAutospacing="0" w:after="0" w:afterAutospacing="0"/>
              <w:textAlignment w:val="baseline"/>
              <w:rPr>
                <w:rFonts w:ascii="Arial" w:hAnsi="Arial" w:cs="Arial"/>
                <w:sz w:val="18"/>
                <w:szCs w:val="18"/>
              </w:rPr>
            </w:pPr>
            <w:r w:rsidRPr="00D7703B">
              <w:rPr>
                <w:rStyle w:val="normaltextrun"/>
                <w:rFonts w:ascii="Arial" w:hAnsi="Arial" w:cs="Arial"/>
                <w:sz w:val="20"/>
                <w:szCs w:val="20"/>
              </w:rPr>
              <w:t>Company license number and </w:t>
            </w:r>
            <w:r w:rsidRPr="00D7703B">
              <w:rPr>
                <w:rStyle w:val="eop"/>
                <w:rFonts w:ascii="Arial" w:hAnsi="Arial" w:cs="Arial"/>
                <w:sz w:val="20"/>
                <w:szCs w:val="20"/>
              </w:rPr>
              <w:t> </w:t>
            </w:r>
          </w:p>
          <w:p w14:paraId="36C597B5" w14:textId="77777777" w:rsidR="00624206" w:rsidRPr="00D7703B" w:rsidRDefault="00624206" w:rsidP="00624206">
            <w:pPr>
              <w:pStyle w:val="paragraph0"/>
              <w:spacing w:before="0" w:beforeAutospacing="0" w:after="0" w:afterAutospacing="0"/>
              <w:textAlignment w:val="baseline"/>
              <w:rPr>
                <w:rFonts w:ascii="Arial" w:hAnsi="Arial" w:cs="Arial"/>
                <w:sz w:val="18"/>
                <w:szCs w:val="18"/>
              </w:rPr>
            </w:pPr>
            <w:r w:rsidRPr="00D7703B">
              <w:rPr>
                <w:rStyle w:val="normaltextrun"/>
                <w:rFonts w:ascii="Arial" w:hAnsi="Arial" w:cs="Arial"/>
                <w:sz w:val="20"/>
                <w:szCs w:val="20"/>
              </w:rPr>
              <w:t>expiry date</w:t>
            </w:r>
            <w:r w:rsidRPr="00D7703B">
              <w:rPr>
                <w:rStyle w:val="eop"/>
                <w:rFonts w:ascii="Arial" w:hAnsi="Arial" w:cs="Arial"/>
                <w:sz w:val="20"/>
                <w:szCs w:val="20"/>
              </w:rPr>
              <w:t> </w:t>
            </w:r>
          </w:p>
          <w:p w14:paraId="5559BAE4" w14:textId="77777777" w:rsidR="00624206" w:rsidRPr="00D7703B" w:rsidRDefault="00624206" w:rsidP="00624206">
            <w:pPr>
              <w:pStyle w:val="paragraph0"/>
              <w:spacing w:before="0" w:beforeAutospacing="0" w:after="0" w:afterAutospacing="0"/>
              <w:textAlignment w:val="baseline"/>
              <w:rPr>
                <w:rFonts w:ascii="Arial" w:hAnsi="Arial" w:cs="Arial"/>
                <w:sz w:val="18"/>
                <w:szCs w:val="18"/>
              </w:rPr>
            </w:pPr>
            <w:r w:rsidRPr="00D7703B">
              <w:rPr>
                <w:rStyle w:val="normaltextrun"/>
                <w:rFonts w:ascii="Arial" w:hAnsi="Arial" w:cs="Arial"/>
                <w:sz w:val="20"/>
                <w:szCs w:val="20"/>
              </w:rPr>
              <w:t>(</w:t>
            </w:r>
            <w:proofErr w:type="gramStart"/>
            <w:r w:rsidRPr="00D7703B">
              <w:rPr>
                <w:rStyle w:val="normaltextrun"/>
                <w:rFonts w:ascii="Arial" w:hAnsi="Arial" w:cs="Arial"/>
                <w:sz w:val="20"/>
                <w:szCs w:val="20"/>
              </w:rPr>
              <w:t>for</w:t>
            </w:r>
            <w:proofErr w:type="gramEnd"/>
            <w:r w:rsidRPr="00D7703B">
              <w:rPr>
                <w:rStyle w:val="normaltextrun"/>
                <w:rFonts w:ascii="Arial" w:hAnsi="Arial" w:cs="Arial"/>
                <w:sz w:val="20"/>
                <w:szCs w:val="20"/>
              </w:rPr>
              <w:t xml:space="preserve"> the required services if applicable)</w:t>
            </w:r>
            <w:r w:rsidRPr="00D7703B">
              <w:rPr>
                <w:rStyle w:val="eop"/>
                <w:rFonts w:ascii="Arial" w:hAnsi="Arial" w:cs="Arial"/>
                <w:sz w:val="20"/>
                <w:szCs w:val="20"/>
              </w:rPr>
              <w:t> </w:t>
            </w:r>
          </w:p>
          <w:p w14:paraId="26C0C5D0" w14:textId="4B7097D8" w:rsidR="00416BDC" w:rsidRPr="00D7703B" w:rsidRDefault="00416BDC" w:rsidP="009D7A05">
            <w:pPr>
              <w:rPr>
                <w:rFonts w:ascii="Arial" w:hAnsi="Arial" w:cs="Arial"/>
                <w:snapToGrid w:val="0"/>
                <w:sz w:val="20"/>
                <w:szCs w:val="20"/>
              </w:rPr>
            </w:pPr>
          </w:p>
        </w:tc>
        <w:tc>
          <w:tcPr>
            <w:tcW w:w="2552" w:type="dxa"/>
            <w:tcBorders>
              <w:top w:val="dotted" w:sz="4" w:space="0" w:color="auto"/>
              <w:left w:val="single" w:sz="4" w:space="0" w:color="auto"/>
              <w:bottom w:val="dotted" w:sz="4" w:space="0" w:color="auto"/>
              <w:right w:val="single" w:sz="4" w:space="0" w:color="auto"/>
            </w:tcBorders>
            <w:vAlign w:val="center"/>
          </w:tcPr>
          <w:p w14:paraId="4C717DD3" w14:textId="77777777" w:rsidR="00416BDC" w:rsidRPr="00D7703B" w:rsidRDefault="00416BDC" w:rsidP="009D7A05">
            <w:pPr>
              <w:rPr>
                <w:rFonts w:ascii="Arial" w:hAnsi="Arial" w:cs="Arial"/>
                <w:snapToGrid w:val="0"/>
                <w:sz w:val="20"/>
                <w:szCs w:val="20"/>
              </w:rPr>
            </w:pPr>
          </w:p>
        </w:tc>
        <w:tc>
          <w:tcPr>
            <w:tcW w:w="2835" w:type="dxa"/>
            <w:tcBorders>
              <w:top w:val="dotted" w:sz="4" w:space="0" w:color="auto"/>
              <w:left w:val="single" w:sz="4" w:space="0" w:color="auto"/>
              <w:bottom w:val="dotted" w:sz="4" w:space="0" w:color="auto"/>
              <w:right w:val="single" w:sz="4" w:space="0" w:color="auto"/>
            </w:tcBorders>
            <w:vAlign w:val="center"/>
          </w:tcPr>
          <w:p w14:paraId="38F4E982" w14:textId="77777777" w:rsidR="00416BDC" w:rsidRPr="00D7703B" w:rsidRDefault="00416BDC" w:rsidP="009D7A05">
            <w:pPr>
              <w:rPr>
                <w:rFonts w:ascii="Arial" w:hAnsi="Arial" w:cs="Arial"/>
                <w:snapToGrid w:val="0"/>
                <w:sz w:val="20"/>
                <w:szCs w:val="20"/>
              </w:rPr>
            </w:pPr>
          </w:p>
        </w:tc>
      </w:tr>
      <w:tr w:rsidR="00416BDC" w:rsidRPr="00D7703B" w14:paraId="5BD6C51D" w14:textId="77777777" w:rsidTr="00F81BFF">
        <w:trPr>
          <w:cantSplit/>
          <w:trHeight w:val="485"/>
        </w:trPr>
        <w:tc>
          <w:tcPr>
            <w:tcW w:w="3536" w:type="dxa"/>
            <w:tcBorders>
              <w:top w:val="dotted" w:sz="4" w:space="0" w:color="auto"/>
              <w:left w:val="single" w:sz="4" w:space="0" w:color="auto"/>
              <w:bottom w:val="dotted" w:sz="4" w:space="0" w:color="auto"/>
              <w:right w:val="single" w:sz="4" w:space="0" w:color="auto"/>
            </w:tcBorders>
            <w:vAlign w:val="center"/>
          </w:tcPr>
          <w:p w14:paraId="0264952D" w14:textId="77777777" w:rsidR="00416BDC" w:rsidRPr="00D7703B" w:rsidRDefault="00416BDC" w:rsidP="009D7A05">
            <w:pPr>
              <w:rPr>
                <w:rFonts w:ascii="Arial" w:hAnsi="Arial" w:cs="Arial"/>
                <w:snapToGrid w:val="0"/>
                <w:sz w:val="20"/>
                <w:szCs w:val="20"/>
              </w:rPr>
            </w:pPr>
            <w:r w:rsidRPr="00D7703B">
              <w:rPr>
                <w:rFonts w:ascii="Arial" w:hAnsi="Arial" w:cs="Arial"/>
                <w:b/>
                <w:snapToGrid w:val="0"/>
                <w:sz w:val="20"/>
                <w:szCs w:val="20"/>
              </w:rPr>
              <w:t xml:space="preserve"> Legal Status</w:t>
            </w:r>
          </w:p>
        </w:tc>
        <w:tc>
          <w:tcPr>
            <w:tcW w:w="2552" w:type="dxa"/>
            <w:tcBorders>
              <w:top w:val="dotted" w:sz="4" w:space="0" w:color="auto"/>
              <w:left w:val="single" w:sz="4" w:space="0" w:color="auto"/>
              <w:bottom w:val="dotted" w:sz="4" w:space="0" w:color="auto"/>
              <w:right w:val="single" w:sz="4" w:space="0" w:color="auto"/>
            </w:tcBorders>
            <w:vAlign w:val="center"/>
          </w:tcPr>
          <w:p w14:paraId="67BBA182" w14:textId="77777777" w:rsidR="00416BDC" w:rsidRPr="00D7703B" w:rsidRDefault="00416BDC" w:rsidP="009D7A05">
            <w:pPr>
              <w:rPr>
                <w:rFonts w:ascii="Arial" w:hAnsi="Arial" w:cs="Arial"/>
                <w:snapToGrid w:val="0"/>
                <w:sz w:val="20"/>
                <w:szCs w:val="20"/>
              </w:rPr>
            </w:pPr>
          </w:p>
        </w:tc>
        <w:tc>
          <w:tcPr>
            <w:tcW w:w="2835" w:type="dxa"/>
            <w:tcBorders>
              <w:top w:val="dotted" w:sz="4" w:space="0" w:color="auto"/>
              <w:left w:val="single" w:sz="4" w:space="0" w:color="auto"/>
              <w:bottom w:val="dotted" w:sz="4" w:space="0" w:color="auto"/>
              <w:right w:val="single" w:sz="4" w:space="0" w:color="auto"/>
            </w:tcBorders>
            <w:vAlign w:val="center"/>
          </w:tcPr>
          <w:p w14:paraId="242FE0FB" w14:textId="77777777" w:rsidR="00416BDC" w:rsidRPr="00D7703B" w:rsidRDefault="00416BDC" w:rsidP="009D7A05">
            <w:pPr>
              <w:jc w:val="center"/>
              <w:rPr>
                <w:rFonts w:ascii="Arial" w:hAnsi="Arial" w:cs="Arial"/>
                <w:snapToGrid w:val="0"/>
                <w:sz w:val="20"/>
                <w:szCs w:val="20"/>
              </w:rPr>
            </w:pPr>
            <w:r w:rsidRPr="00D7703B">
              <w:rPr>
                <w:rFonts w:ascii="Arial" w:hAnsi="Arial" w:cs="Arial"/>
                <w:snapToGrid w:val="0"/>
                <w:sz w:val="20"/>
                <w:szCs w:val="20"/>
              </w:rPr>
              <w:t>Provide certified copies of Registration</w:t>
            </w:r>
          </w:p>
        </w:tc>
      </w:tr>
      <w:tr w:rsidR="00416BDC" w:rsidRPr="00D7703B" w14:paraId="733EFCFB" w14:textId="77777777" w:rsidTr="00F81BFF">
        <w:trPr>
          <w:cantSplit/>
          <w:trHeight w:val="293"/>
        </w:trPr>
        <w:tc>
          <w:tcPr>
            <w:tcW w:w="3536" w:type="dxa"/>
            <w:tcBorders>
              <w:top w:val="dotted" w:sz="4" w:space="0" w:color="auto"/>
              <w:left w:val="single" w:sz="4" w:space="0" w:color="auto"/>
              <w:bottom w:val="single" w:sz="4" w:space="0" w:color="auto"/>
              <w:right w:val="single" w:sz="4" w:space="0" w:color="auto"/>
            </w:tcBorders>
            <w:vAlign w:val="center"/>
          </w:tcPr>
          <w:p w14:paraId="484182EB" w14:textId="77777777" w:rsidR="00416BDC" w:rsidRPr="00D7703B" w:rsidRDefault="00416BDC" w:rsidP="009D7A05">
            <w:pPr>
              <w:rPr>
                <w:rFonts w:ascii="Arial" w:hAnsi="Arial" w:cs="Arial"/>
                <w:b/>
                <w:bCs/>
                <w:snapToGrid w:val="0"/>
                <w:sz w:val="20"/>
                <w:szCs w:val="20"/>
              </w:rPr>
            </w:pPr>
            <w:r w:rsidRPr="00D7703B">
              <w:rPr>
                <w:rFonts w:ascii="Arial" w:hAnsi="Arial" w:cs="Arial"/>
                <w:b/>
                <w:bCs/>
                <w:snapToGrid w:val="0"/>
                <w:sz w:val="20"/>
                <w:szCs w:val="20"/>
              </w:rPr>
              <w:t xml:space="preserve"> VAT Registration Nr.</w:t>
            </w:r>
          </w:p>
        </w:tc>
        <w:tc>
          <w:tcPr>
            <w:tcW w:w="2552" w:type="dxa"/>
            <w:tcBorders>
              <w:top w:val="dotted" w:sz="4" w:space="0" w:color="auto"/>
              <w:left w:val="single" w:sz="4" w:space="0" w:color="auto"/>
              <w:bottom w:val="single" w:sz="4" w:space="0" w:color="auto"/>
              <w:right w:val="single" w:sz="4" w:space="0" w:color="auto"/>
            </w:tcBorders>
            <w:vAlign w:val="center"/>
          </w:tcPr>
          <w:p w14:paraId="14483A48" w14:textId="77777777" w:rsidR="00416BDC" w:rsidRPr="00D7703B" w:rsidRDefault="00416BDC" w:rsidP="009D7A05">
            <w:pPr>
              <w:rPr>
                <w:rFonts w:ascii="Arial" w:hAnsi="Arial" w:cs="Arial"/>
                <w:b/>
                <w:bCs/>
                <w:snapToGrid w:val="0"/>
                <w:sz w:val="20"/>
                <w:szCs w:val="20"/>
              </w:rPr>
            </w:pPr>
          </w:p>
        </w:tc>
        <w:tc>
          <w:tcPr>
            <w:tcW w:w="2835" w:type="dxa"/>
            <w:tcBorders>
              <w:top w:val="dotted" w:sz="4" w:space="0" w:color="auto"/>
              <w:left w:val="single" w:sz="4" w:space="0" w:color="auto"/>
              <w:bottom w:val="single" w:sz="4" w:space="0" w:color="auto"/>
              <w:right w:val="single" w:sz="4" w:space="0" w:color="auto"/>
            </w:tcBorders>
            <w:vAlign w:val="center"/>
          </w:tcPr>
          <w:p w14:paraId="31F08585" w14:textId="77777777" w:rsidR="00416BDC" w:rsidRPr="00D7703B" w:rsidRDefault="00416BDC" w:rsidP="009D7A05">
            <w:pPr>
              <w:rPr>
                <w:rFonts w:ascii="Arial" w:hAnsi="Arial" w:cs="Arial"/>
                <w:b/>
                <w:bCs/>
                <w:snapToGrid w:val="0"/>
                <w:sz w:val="20"/>
                <w:szCs w:val="20"/>
              </w:rPr>
            </w:pPr>
          </w:p>
        </w:tc>
      </w:tr>
    </w:tbl>
    <w:p w14:paraId="527C15D4" w14:textId="77777777" w:rsidR="00416BDC" w:rsidRPr="00D7703B" w:rsidRDefault="00416BDC" w:rsidP="00416BDC">
      <w:pPr>
        <w:rPr>
          <w:rFonts w:ascii="Arial" w:hAnsi="Arial" w:cs="Arial"/>
          <w:sz w:val="20"/>
          <w:szCs w:val="20"/>
        </w:rPr>
      </w:pPr>
    </w:p>
    <w:p w14:paraId="7D5E4E8A" w14:textId="77777777" w:rsidR="00416BDC" w:rsidRPr="00D7703B" w:rsidRDefault="00416BDC" w:rsidP="00416BDC">
      <w:pPr>
        <w:jc w:val="center"/>
        <w:rPr>
          <w:rFonts w:ascii="Arial" w:hAnsi="Arial" w:cs="Arial"/>
          <w:b/>
          <w:sz w:val="20"/>
          <w:szCs w:val="20"/>
        </w:rPr>
      </w:pPr>
      <w:bookmarkStart w:id="523" w:name="_Toc482513744"/>
    </w:p>
    <w:p w14:paraId="25F7ECE2" w14:textId="77777777" w:rsidR="00416BDC" w:rsidRPr="00D7703B" w:rsidRDefault="00416BDC" w:rsidP="00416BDC">
      <w:pPr>
        <w:jc w:val="center"/>
        <w:rPr>
          <w:rFonts w:ascii="Arial" w:hAnsi="Arial" w:cs="Arial"/>
          <w:b/>
          <w:sz w:val="20"/>
          <w:szCs w:val="20"/>
        </w:rPr>
      </w:pPr>
      <w:r w:rsidRPr="00D7703B">
        <w:rPr>
          <w:rFonts w:ascii="Arial" w:hAnsi="Arial" w:cs="Arial"/>
          <w:b/>
          <w:sz w:val="20"/>
          <w:szCs w:val="20"/>
        </w:rPr>
        <w:t>Form 4: Potential Bidder’s Contact Details</w:t>
      </w:r>
      <w:bookmarkEnd w:id="523"/>
      <w:r w:rsidRPr="00D7703B">
        <w:rPr>
          <w:rFonts w:ascii="Arial" w:hAnsi="Arial" w:cs="Arial"/>
          <w:b/>
          <w:sz w:val="20"/>
          <w:szCs w:val="20"/>
        </w:rPr>
        <w:t xml:space="preserve">, </w:t>
      </w:r>
    </w:p>
    <w:p w14:paraId="3347718B" w14:textId="77777777" w:rsidR="00416BDC" w:rsidRPr="00D7703B" w:rsidRDefault="00416BDC" w:rsidP="00416BDC">
      <w:pPr>
        <w:jc w:val="center"/>
        <w:rPr>
          <w:rFonts w:ascii="Arial" w:hAnsi="Arial" w:cs="Arial"/>
          <w:sz w:val="20"/>
          <w:szCs w:val="20"/>
        </w:rPr>
      </w:pPr>
    </w:p>
    <w:tbl>
      <w:tblPr>
        <w:tblW w:w="8921" w:type="dxa"/>
        <w:tblInd w:w="5" w:type="dxa"/>
        <w:tblLook w:val="04A0" w:firstRow="1" w:lastRow="0" w:firstColumn="1" w:lastColumn="0" w:noHBand="0" w:noVBand="1"/>
      </w:tblPr>
      <w:tblGrid>
        <w:gridCol w:w="3685"/>
        <w:gridCol w:w="1435"/>
        <w:gridCol w:w="272"/>
        <w:gridCol w:w="1351"/>
        <w:gridCol w:w="1351"/>
        <w:gridCol w:w="827"/>
      </w:tblGrid>
      <w:tr w:rsidR="00416BDC" w:rsidRPr="00D7703B" w14:paraId="4B243161" w14:textId="77777777" w:rsidTr="00F81BFF">
        <w:trPr>
          <w:trHeight w:val="628"/>
        </w:trPr>
        <w:tc>
          <w:tcPr>
            <w:tcW w:w="3685" w:type="dxa"/>
            <w:tcBorders>
              <w:top w:val="single" w:sz="4" w:space="0" w:color="auto"/>
              <w:left w:val="single" w:sz="4" w:space="0" w:color="auto"/>
              <w:bottom w:val="nil"/>
              <w:right w:val="nil"/>
            </w:tcBorders>
            <w:shd w:val="clear" w:color="auto" w:fill="auto"/>
            <w:vAlign w:val="bottom"/>
            <w:hideMark/>
          </w:tcPr>
          <w:p w14:paraId="56DBBA5C" w14:textId="77777777" w:rsidR="00416BDC" w:rsidRPr="00D7703B" w:rsidRDefault="00416BDC" w:rsidP="009D7A05">
            <w:pPr>
              <w:rPr>
                <w:rFonts w:ascii="Arial" w:hAnsi="Arial" w:cs="Arial"/>
                <w:sz w:val="20"/>
                <w:szCs w:val="20"/>
              </w:rPr>
            </w:pPr>
            <w:r w:rsidRPr="00D7703B">
              <w:rPr>
                <w:rFonts w:ascii="Arial" w:hAnsi="Arial" w:cs="Arial"/>
                <w:sz w:val="20"/>
                <w:szCs w:val="20"/>
              </w:rPr>
              <w:t>Name and Title of Contact Person</w:t>
            </w:r>
          </w:p>
        </w:tc>
        <w:tc>
          <w:tcPr>
            <w:tcW w:w="1435" w:type="dxa"/>
            <w:tcBorders>
              <w:top w:val="single" w:sz="4" w:space="0" w:color="auto"/>
              <w:left w:val="nil"/>
              <w:bottom w:val="single" w:sz="4" w:space="0" w:color="auto"/>
              <w:right w:val="nil"/>
            </w:tcBorders>
            <w:shd w:val="clear" w:color="auto" w:fill="auto"/>
            <w:noWrap/>
            <w:vAlign w:val="bottom"/>
            <w:hideMark/>
          </w:tcPr>
          <w:p w14:paraId="46894598" w14:textId="77777777" w:rsidR="00416BDC" w:rsidRPr="00D7703B" w:rsidRDefault="00416BDC" w:rsidP="009D7A05">
            <w:pPr>
              <w:rPr>
                <w:rFonts w:ascii="Arial" w:hAnsi="Arial" w:cs="Arial"/>
                <w:sz w:val="20"/>
                <w:szCs w:val="20"/>
              </w:rPr>
            </w:pPr>
            <w:r w:rsidRPr="00D7703B">
              <w:rPr>
                <w:rFonts w:ascii="Arial" w:hAnsi="Arial" w:cs="Arial"/>
                <w:sz w:val="20"/>
                <w:szCs w:val="20"/>
              </w:rPr>
              <w:t> </w:t>
            </w:r>
          </w:p>
        </w:tc>
        <w:tc>
          <w:tcPr>
            <w:tcW w:w="272" w:type="dxa"/>
            <w:tcBorders>
              <w:top w:val="single" w:sz="4" w:space="0" w:color="auto"/>
              <w:left w:val="nil"/>
              <w:bottom w:val="single" w:sz="4" w:space="0" w:color="auto"/>
              <w:right w:val="nil"/>
            </w:tcBorders>
            <w:shd w:val="clear" w:color="auto" w:fill="auto"/>
            <w:noWrap/>
            <w:vAlign w:val="bottom"/>
            <w:hideMark/>
          </w:tcPr>
          <w:p w14:paraId="1B3FC0D2" w14:textId="77777777" w:rsidR="00416BDC" w:rsidRPr="00D7703B" w:rsidRDefault="00416BDC" w:rsidP="009D7A05">
            <w:pPr>
              <w:rPr>
                <w:rFonts w:ascii="Arial" w:hAnsi="Arial" w:cs="Arial"/>
                <w:sz w:val="20"/>
                <w:szCs w:val="20"/>
              </w:rPr>
            </w:pPr>
            <w:r w:rsidRPr="00D7703B">
              <w:rPr>
                <w:rFonts w:ascii="Arial" w:hAnsi="Arial" w:cs="Arial"/>
                <w:sz w:val="20"/>
                <w:szCs w:val="20"/>
              </w:rPr>
              <w:t> </w:t>
            </w:r>
          </w:p>
        </w:tc>
        <w:tc>
          <w:tcPr>
            <w:tcW w:w="1351" w:type="dxa"/>
            <w:tcBorders>
              <w:top w:val="single" w:sz="4" w:space="0" w:color="auto"/>
              <w:left w:val="nil"/>
              <w:bottom w:val="single" w:sz="4" w:space="0" w:color="auto"/>
              <w:right w:val="nil"/>
            </w:tcBorders>
            <w:shd w:val="clear" w:color="auto" w:fill="auto"/>
            <w:noWrap/>
            <w:vAlign w:val="bottom"/>
            <w:hideMark/>
          </w:tcPr>
          <w:p w14:paraId="77D501A4" w14:textId="77777777" w:rsidR="00416BDC" w:rsidRPr="00D7703B" w:rsidRDefault="00416BDC" w:rsidP="009D7A05">
            <w:pPr>
              <w:rPr>
                <w:rFonts w:ascii="Arial" w:hAnsi="Arial" w:cs="Arial"/>
                <w:sz w:val="20"/>
                <w:szCs w:val="20"/>
              </w:rPr>
            </w:pPr>
            <w:r w:rsidRPr="00D7703B">
              <w:rPr>
                <w:rFonts w:ascii="Arial" w:hAnsi="Arial" w:cs="Arial"/>
                <w:sz w:val="20"/>
                <w:szCs w:val="20"/>
              </w:rPr>
              <w:t> </w:t>
            </w:r>
          </w:p>
        </w:tc>
        <w:tc>
          <w:tcPr>
            <w:tcW w:w="1351" w:type="dxa"/>
            <w:tcBorders>
              <w:top w:val="single" w:sz="4" w:space="0" w:color="auto"/>
              <w:left w:val="nil"/>
              <w:bottom w:val="single" w:sz="4" w:space="0" w:color="auto"/>
              <w:right w:val="nil"/>
            </w:tcBorders>
            <w:shd w:val="clear" w:color="auto" w:fill="auto"/>
            <w:noWrap/>
            <w:vAlign w:val="bottom"/>
            <w:hideMark/>
          </w:tcPr>
          <w:p w14:paraId="41ACEA1D" w14:textId="77777777" w:rsidR="00416BDC" w:rsidRPr="00D7703B" w:rsidRDefault="00416BDC" w:rsidP="009D7A05">
            <w:pPr>
              <w:rPr>
                <w:rFonts w:ascii="Arial" w:hAnsi="Arial" w:cs="Arial"/>
                <w:sz w:val="20"/>
                <w:szCs w:val="20"/>
              </w:rPr>
            </w:pPr>
            <w:r w:rsidRPr="00D7703B">
              <w:rPr>
                <w:rFonts w:ascii="Arial" w:hAnsi="Arial" w:cs="Arial"/>
                <w:sz w:val="20"/>
                <w:szCs w:val="20"/>
              </w:rPr>
              <w:t> </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14:paraId="219E25FD" w14:textId="77777777" w:rsidR="00416BDC" w:rsidRPr="00D7703B" w:rsidRDefault="00416BDC" w:rsidP="009D7A05">
            <w:pPr>
              <w:rPr>
                <w:rFonts w:ascii="Arial" w:hAnsi="Arial" w:cs="Arial"/>
                <w:sz w:val="20"/>
                <w:szCs w:val="20"/>
              </w:rPr>
            </w:pPr>
            <w:r w:rsidRPr="00D7703B">
              <w:rPr>
                <w:rFonts w:ascii="Arial" w:hAnsi="Arial" w:cs="Arial"/>
                <w:sz w:val="20"/>
                <w:szCs w:val="20"/>
              </w:rPr>
              <w:t> </w:t>
            </w:r>
          </w:p>
        </w:tc>
      </w:tr>
      <w:tr w:rsidR="00416BDC" w:rsidRPr="00D7703B" w14:paraId="7AFB2F65" w14:textId="77777777" w:rsidTr="00F81BFF">
        <w:trPr>
          <w:trHeight w:val="251"/>
        </w:trPr>
        <w:tc>
          <w:tcPr>
            <w:tcW w:w="3685" w:type="dxa"/>
            <w:tcBorders>
              <w:top w:val="nil"/>
              <w:left w:val="single" w:sz="4" w:space="0" w:color="auto"/>
              <w:bottom w:val="nil"/>
              <w:right w:val="nil"/>
            </w:tcBorders>
            <w:shd w:val="clear" w:color="auto" w:fill="auto"/>
            <w:noWrap/>
            <w:vAlign w:val="bottom"/>
            <w:hideMark/>
          </w:tcPr>
          <w:p w14:paraId="4687213E" w14:textId="77777777" w:rsidR="00416BDC" w:rsidRPr="00D7703B" w:rsidRDefault="00416BDC" w:rsidP="009D7A05">
            <w:pPr>
              <w:rPr>
                <w:rFonts w:ascii="Arial" w:hAnsi="Arial" w:cs="Arial"/>
                <w:sz w:val="20"/>
                <w:szCs w:val="20"/>
              </w:rPr>
            </w:pPr>
            <w:r w:rsidRPr="00D7703B">
              <w:rPr>
                <w:rFonts w:ascii="Arial" w:hAnsi="Arial" w:cs="Arial"/>
                <w:sz w:val="20"/>
                <w:szCs w:val="20"/>
              </w:rPr>
              <w:t> </w:t>
            </w:r>
          </w:p>
        </w:tc>
        <w:tc>
          <w:tcPr>
            <w:tcW w:w="1435" w:type="dxa"/>
            <w:tcBorders>
              <w:top w:val="nil"/>
              <w:left w:val="nil"/>
              <w:bottom w:val="nil"/>
              <w:right w:val="nil"/>
            </w:tcBorders>
            <w:shd w:val="clear" w:color="auto" w:fill="auto"/>
            <w:noWrap/>
            <w:vAlign w:val="bottom"/>
            <w:hideMark/>
          </w:tcPr>
          <w:p w14:paraId="49131A8B" w14:textId="77777777" w:rsidR="00416BDC" w:rsidRPr="00D7703B" w:rsidRDefault="00416BDC" w:rsidP="009D7A05">
            <w:pPr>
              <w:rPr>
                <w:rFonts w:ascii="Arial" w:hAnsi="Arial" w:cs="Arial"/>
                <w:sz w:val="20"/>
                <w:szCs w:val="20"/>
              </w:rPr>
            </w:pPr>
          </w:p>
        </w:tc>
        <w:tc>
          <w:tcPr>
            <w:tcW w:w="272" w:type="dxa"/>
            <w:tcBorders>
              <w:top w:val="nil"/>
              <w:left w:val="nil"/>
              <w:bottom w:val="nil"/>
              <w:right w:val="nil"/>
            </w:tcBorders>
            <w:shd w:val="clear" w:color="auto" w:fill="auto"/>
            <w:noWrap/>
            <w:vAlign w:val="bottom"/>
            <w:hideMark/>
          </w:tcPr>
          <w:p w14:paraId="7CEE2A39" w14:textId="77777777" w:rsidR="00416BDC" w:rsidRPr="00D7703B" w:rsidRDefault="00416BDC" w:rsidP="009D7A05">
            <w:pPr>
              <w:rPr>
                <w:rFonts w:ascii="Arial" w:hAnsi="Arial" w:cs="Arial"/>
                <w:sz w:val="20"/>
                <w:szCs w:val="20"/>
              </w:rPr>
            </w:pPr>
          </w:p>
        </w:tc>
        <w:tc>
          <w:tcPr>
            <w:tcW w:w="1351" w:type="dxa"/>
            <w:tcBorders>
              <w:top w:val="nil"/>
              <w:left w:val="nil"/>
              <w:bottom w:val="nil"/>
              <w:right w:val="nil"/>
            </w:tcBorders>
            <w:shd w:val="clear" w:color="auto" w:fill="auto"/>
            <w:noWrap/>
            <w:vAlign w:val="bottom"/>
            <w:hideMark/>
          </w:tcPr>
          <w:p w14:paraId="57D6C3D8" w14:textId="77777777" w:rsidR="00416BDC" w:rsidRPr="00D7703B" w:rsidRDefault="00416BDC" w:rsidP="009D7A05">
            <w:pPr>
              <w:rPr>
                <w:rFonts w:ascii="Arial" w:hAnsi="Arial" w:cs="Arial"/>
                <w:sz w:val="20"/>
                <w:szCs w:val="20"/>
              </w:rPr>
            </w:pPr>
          </w:p>
        </w:tc>
        <w:tc>
          <w:tcPr>
            <w:tcW w:w="1351" w:type="dxa"/>
            <w:tcBorders>
              <w:top w:val="nil"/>
              <w:left w:val="nil"/>
              <w:bottom w:val="nil"/>
              <w:right w:val="nil"/>
            </w:tcBorders>
            <w:shd w:val="clear" w:color="auto" w:fill="auto"/>
            <w:noWrap/>
            <w:vAlign w:val="bottom"/>
            <w:hideMark/>
          </w:tcPr>
          <w:p w14:paraId="6524081D" w14:textId="77777777" w:rsidR="00416BDC" w:rsidRPr="00D7703B" w:rsidRDefault="00416BDC" w:rsidP="009D7A05">
            <w:pPr>
              <w:rPr>
                <w:rFonts w:ascii="Arial" w:hAnsi="Arial" w:cs="Arial"/>
                <w:sz w:val="20"/>
                <w:szCs w:val="20"/>
              </w:rPr>
            </w:pPr>
          </w:p>
        </w:tc>
        <w:tc>
          <w:tcPr>
            <w:tcW w:w="827" w:type="dxa"/>
            <w:tcBorders>
              <w:top w:val="nil"/>
              <w:left w:val="nil"/>
              <w:bottom w:val="nil"/>
              <w:right w:val="single" w:sz="4" w:space="0" w:color="auto"/>
            </w:tcBorders>
            <w:shd w:val="clear" w:color="auto" w:fill="auto"/>
            <w:noWrap/>
            <w:vAlign w:val="bottom"/>
            <w:hideMark/>
          </w:tcPr>
          <w:p w14:paraId="325827CA" w14:textId="77777777" w:rsidR="00416BDC" w:rsidRPr="00D7703B" w:rsidRDefault="00416BDC" w:rsidP="009D7A05">
            <w:pPr>
              <w:rPr>
                <w:rFonts w:ascii="Arial" w:hAnsi="Arial" w:cs="Arial"/>
                <w:sz w:val="20"/>
                <w:szCs w:val="20"/>
              </w:rPr>
            </w:pPr>
            <w:r w:rsidRPr="00D7703B">
              <w:rPr>
                <w:rFonts w:ascii="Arial" w:hAnsi="Arial" w:cs="Arial"/>
                <w:sz w:val="20"/>
                <w:szCs w:val="20"/>
              </w:rPr>
              <w:t> </w:t>
            </w:r>
          </w:p>
        </w:tc>
      </w:tr>
      <w:tr w:rsidR="00416BDC" w:rsidRPr="00D7703B" w14:paraId="420908B0" w14:textId="77777777" w:rsidTr="00F81BFF">
        <w:trPr>
          <w:trHeight w:val="314"/>
        </w:trPr>
        <w:tc>
          <w:tcPr>
            <w:tcW w:w="3685" w:type="dxa"/>
            <w:tcBorders>
              <w:top w:val="nil"/>
              <w:left w:val="single" w:sz="4" w:space="0" w:color="auto"/>
              <w:bottom w:val="nil"/>
              <w:right w:val="nil"/>
            </w:tcBorders>
            <w:shd w:val="clear" w:color="auto" w:fill="auto"/>
            <w:vAlign w:val="bottom"/>
            <w:hideMark/>
          </w:tcPr>
          <w:p w14:paraId="11562CAE" w14:textId="77777777" w:rsidR="00416BDC" w:rsidRPr="00D7703B" w:rsidRDefault="00416BDC" w:rsidP="009D7A05">
            <w:pPr>
              <w:rPr>
                <w:rFonts w:ascii="Arial" w:hAnsi="Arial" w:cs="Arial"/>
                <w:sz w:val="20"/>
                <w:szCs w:val="20"/>
              </w:rPr>
            </w:pPr>
            <w:r w:rsidRPr="00D7703B">
              <w:rPr>
                <w:rFonts w:ascii="Arial" w:hAnsi="Arial" w:cs="Arial"/>
                <w:sz w:val="20"/>
                <w:szCs w:val="20"/>
              </w:rPr>
              <w:t>Address of Contact Person</w:t>
            </w:r>
          </w:p>
        </w:tc>
        <w:tc>
          <w:tcPr>
            <w:tcW w:w="1435" w:type="dxa"/>
            <w:tcBorders>
              <w:top w:val="nil"/>
              <w:left w:val="nil"/>
              <w:bottom w:val="single" w:sz="4" w:space="0" w:color="auto"/>
              <w:right w:val="nil"/>
            </w:tcBorders>
            <w:shd w:val="clear" w:color="auto" w:fill="auto"/>
            <w:noWrap/>
            <w:vAlign w:val="bottom"/>
            <w:hideMark/>
          </w:tcPr>
          <w:p w14:paraId="31FCD3C6" w14:textId="77777777" w:rsidR="00416BDC" w:rsidRPr="00D7703B" w:rsidRDefault="00416BDC" w:rsidP="009D7A05">
            <w:pPr>
              <w:rPr>
                <w:rFonts w:ascii="Arial" w:hAnsi="Arial" w:cs="Arial"/>
                <w:sz w:val="20"/>
                <w:szCs w:val="20"/>
              </w:rPr>
            </w:pPr>
            <w:r w:rsidRPr="00D7703B">
              <w:rPr>
                <w:rFonts w:ascii="Arial" w:hAnsi="Arial" w:cs="Arial"/>
                <w:sz w:val="20"/>
                <w:szCs w:val="20"/>
              </w:rPr>
              <w:t> </w:t>
            </w:r>
          </w:p>
        </w:tc>
        <w:tc>
          <w:tcPr>
            <w:tcW w:w="272" w:type="dxa"/>
            <w:tcBorders>
              <w:top w:val="nil"/>
              <w:left w:val="nil"/>
              <w:bottom w:val="single" w:sz="4" w:space="0" w:color="auto"/>
              <w:right w:val="nil"/>
            </w:tcBorders>
            <w:shd w:val="clear" w:color="auto" w:fill="auto"/>
            <w:noWrap/>
            <w:vAlign w:val="bottom"/>
            <w:hideMark/>
          </w:tcPr>
          <w:p w14:paraId="4B550E1F" w14:textId="77777777" w:rsidR="00416BDC" w:rsidRPr="00D7703B" w:rsidRDefault="00416BDC" w:rsidP="009D7A05">
            <w:pPr>
              <w:rPr>
                <w:rFonts w:ascii="Arial" w:hAnsi="Arial" w:cs="Arial"/>
                <w:sz w:val="20"/>
                <w:szCs w:val="20"/>
              </w:rPr>
            </w:pPr>
            <w:r w:rsidRPr="00D7703B">
              <w:rPr>
                <w:rFonts w:ascii="Arial" w:hAnsi="Arial" w:cs="Arial"/>
                <w:sz w:val="20"/>
                <w:szCs w:val="20"/>
              </w:rPr>
              <w:t> </w:t>
            </w:r>
          </w:p>
        </w:tc>
        <w:tc>
          <w:tcPr>
            <w:tcW w:w="1351" w:type="dxa"/>
            <w:tcBorders>
              <w:top w:val="nil"/>
              <w:left w:val="nil"/>
              <w:bottom w:val="single" w:sz="4" w:space="0" w:color="auto"/>
              <w:right w:val="nil"/>
            </w:tcBorders>
            <w:shd w:val="clear" w:color="auto" w:fill="auto"/>
            <w:noWrap/>
            <w:vAlign w:val="bottom"/>
            <w:hideMark/>
          </w:tcPr>
          <w:p w14:paraId="190BA823" w14:textId="77777777" w:rsidR="00416BDC" w:rsidRPr="00D7703B" w:rsidRDefault="00416BDC" w:rsidP="009D7A05">
            <w:pPr>
              <w:rPr>
                <w:rFonts w:ascii="Arial" w:hAnsi="Arial" w:cs="Arial"/>
                <w:sz w:val="20"/>
                <w:szCs w:val="20"/>
              </w:rPr>
            </w:pPr>
            <w:r w:rsidRPr="00D7703B">
              <w:rPr>
                <w:rFonts w:ascii="Arial" w:hAnsi="Arial" w:cs="Arial"/>
                <w:sz w:val="20"/>
                <w:szCs w:val="20"/>
              </w:rPr>
              <w:t> </w:t>
            </w:r>
          </w:p>
        </w:tc>
        <w:tc>
          <w:tcPr>
            <w:tcW w:w="1351" w:type="dxa"/>
            <w:tcBorders>
              <w:top w:val="nil"/>
              <w:left w:val="nil"/>
              <w:bottom w:val="single" w:sz="4" w:space="0" w:color="auto"/>
              <w:right w:val="nil"/>
            </w:tcBorders>
            <w:shd w:val="clear" w:color="auto" w:fill="auto"/>
            <w:noWrap/>
            <w:vAlign w:val="bottom"/>
            <w:hideMark/>
          </w:tcPr>
          <w:p w14:paraId="6F3DF744" w14:textId="77777777" w:rsidR="00416BDC" w:rsidRPr="00D7703B" w:rsidRDefault="00416BDC" w:rsidP="009D7A05">
            <w:pPr>
              <w:rPr>
                <w:rFonts w:ascii="Arial" w:hAnsi="Arial" w:cs="Arial"/>
                <w:sz w:val="20"/>
                <w:szCs w:val="20"/>
              </w:rPr>
            </w:pPr>
            <w:r w:rsidRPr="00D7703B">
              <w:rPr>
                <w:rFonts w:ascii="Arial" w:hAnsi="Arial" w:cs="Arial"/>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3743E084" w14:textId="77777777" w:rsidR="00416BDC" w:rsidRPr="00D7703B" w:rsidRDefault="00416BDC" w:rsidP="009D7A05">
            <w:pPr>
              <w:rPr>
                <w:rFonts w:ascii="Arial" w:hAnsi="Arial" w:cs="Arial"/>
                <w:sz w:val="20"/>
                <w:szCs w:val="20"/>
              </w:rPr>
            </w:pPr>
            <w:r w:rsidRPr="00D7703B">
              <w:rPr>
                <w:rFonts w:ascii="Arial" w:hAnsi="Arial" w:cs="Arial"/>
                <w:sz w:val="20"/>
                <w:szCs w:val="20"/>
              </w:rPr>
              <w:t> </w:t>
            </w:r>
          </w:p>
        </w:tc>
      </w:tr>
      <w:tr w:rsidR="00416BDC" w:rsidRPr="00D7703B" w14:paraId="74FDF45A" w14:textId="77777777" w:rsidTr="00F81BFF">
        <w:trPr>
          <w:trHeight w:val="188"/>
        </w:trPr>
        <w:tc>
          <w:tcPr>
            <w:tcW w:w="3685" w:type="dxa"/>
            <w:tcBorders>
              <w:top w:val="nil"/>
              <w:left w:val="single" w:sz="4" w:space="0" w:color="auto"/>
              <w:bottom w:val="nil"/>
              <w:right w:val="nil"/>
            </w:tcBorders>
            <w:shd w:val="clear" w:color="auto" w:fill="auto"/>
            <w:noWrap/>
            <w:vAlign w:val="bottom"/>
            <w:hideMark/>
          </w:tcPr>
          <w:p w14:paraId="6F9F0E84" w14:textId="77777777" w:rsidR="00416BDC" w:rsidRPr="00D7703B" w:rsidRDefault="00416BDC" w:rsidP="009D7A05">
            <w:pPr>
              <w:rPr>
                <w:rFonts w:ascii="Arial" w:hAnsi="Arial" w:cs="Arial"/>
                <w:sz w:val="20"/>
                <w:szCs w:val="20"/>
              </w:rPr>
            </w:pPr>
            <w:r w:rsidRPr="00D7703B">
              <w:rPr>
                <w:rFonts w:ascii="Arial" w:hAnsi="Arial" w:cs="Arial"/>
                <w:sz w:val="20"/>
                <w:szCs w:val="20"/>
              </w:rPr>
              <w:t> </w:t>
            </w:r>
          </w:p>
        </w:tc>
        <w:tc>
          <w:tcPr>
            <w:tcW w:w="1435" w:type="dxa"/>
            <w:tcBorders>
              <w:top w:val="nil"/>
              <w:left w:val="nil"/>
              <w:bottom w:val="nil"/>
              <w:right w:val="nil"/>
            </w:tcBorders>
            <w:shd w:val="clear" w:color="auto" w:fill="auto"/>
            <w:noWrap/>
            <w:vAlign w:val="bottom"/>
            <w:hideMark/>
          </w:tcPr>
          <w:p w14:paraId="43FCE234" w14:textId="77777777" w:rsidR="00416BDC" w:rsidRPr="00D7703B" w:rsidRDefault="00416BDC" w:rsidP="009D7A05">
            <w:pPr>
              <w:rPr>
                <w:rFonts w:ascii="Arial" w:hAnsi="Arial" w:cs="Arial"/>
                <w:sz w:val="20"/>
                <w:szCs w:val="20"/>
              </w:rPr>
            </w:pPr>
          </w:p>
        </w:tc>
        <w:tc>
          <w:tcPr>
            <w:tcW w:w="272" w:type="dxa"/>
            <w:tcBorders>
              <w:top w:val="nil"/>
              <w:left w:val="nil"/>
              <w:bottom w:val="nil"/>
              <w:right w:val="nil"/>
            </w:tcBorders>
            <w:shd w:val="clear" w:color="auto" w:fill="auto"/>
            <w:noWrap/>
            <w:vAlign w:val="bottom"/>
            <w:hideMark/>
          </w:tcPr>
          <w:p w14:paraId="577EAF4B" w14:textId="77777777" w:rsidR="00416BDC" w:rsidRPr="00D7703B" w:rsidRDefault="00416BDC" w:rsidP="009D7A05">
            <w:pPr>
              <w:rPr>
                <w:rFonts w:ascii="Arial" w:hAnsi="Arial" w:cs="Arial"/>
                <w:sz w:val="20"/>
                <w:szCs w:val="20"/>
              </w:rPr>
            </w:pPr>
          </w:p>
        </w:tc>
        <w:tc>
          <w:tcPr>
            <w:tcW w:w="1351" w:type="dxa"/>
            <w:tcBorders>
              <w:top w:val="nil"/>
              <w:left w:val="nil"/>
              <w:bottom w:val="nil"/>
              <w:right w:val="nil"/>
            </w:tcBorders>
            <w:shd w:val="clear" w:color="auto" w:fill="auto"/>
            <w:noWrap/>
            <w:vAlign w:val="bottom"/>
            <w:hideMark/>
          </w:tcPr>
          <w:p w14:paraId="3217B83F" w14:textId="77777777" w:rsidR="00416BDC" w:rsidRPr="00D7703B" w:rsidRDefault="00416BDC" w:rsidP="009D7A05">
            <w:pPr>
              <w:rPr>
                <w:rFonts w:ascii="Arial" w:hAnsi="Arial" w:cs="Arial"/>
                <w:sz w:val="20"/>
                <w:szCs w:val="20"/>
              </w:rPr>
            </w:pPr>
          </w:p>
        </w:tc>
        <w:tc>
          <w:tcPr>
            <w:tcW w:w="1351" w:type="dxa"/>
            <w:tcBorders>
              <w:top w:val="nil"/>
              <w:left w:val="nil"/>
              <w:bottom w:val="nil"/>
              <w:right w:val="nil"/>
            </w:tcBorders>
            <w:shd w:val="clear" w:color="auto" w:fill="auto"/>
            <w:noWrap/>
            <w:vAlign w:val="bottom"/>
            <w:hideMark/>
          </w:tcPr>
          <w:p w14:paraId="53042738" w14:textId="77777777" w:rsidR="00416BDC" w:rsidRPr="00D7703B" w:rsidRDefault="00416BDC" w:rsidP="009D7A05">
            <w:pPr>
              <w:rPr>
                <w:rFonts w:ascii="Arial" w:hAnsi="Arial" w:cs="Arial"/>
                <w:sz w:val="20"/>
                <w:szCs w:val="20"/>
              </w:rPr>
            </w:pPr>
          </w:p>
        </w:tc>
        <w:tc>
          <w:tcPr>
            <w:tcW w:w="827" w:type="dxa"/>
            <w:tcBorders>
              <w:top w:val="nil"/>
              <w:left w:val="nil"/>
              <w:bottom w:val="nil"/>
              <w:right w:val="single" w:sz="4" w:space="0" w:color="auto"/>
            </w:tcBorders>
            <w:shd w:val="clear" w:color="auto" w:fill="auto"/>
            <w:noWrap/>
            <w:vAlign w:val="bottom"/>
            <w:hideMark/>
          </w:tcPr>
          <w:p w14:paraId="6161837B" w14:textId="77777777" w:rsidR="00416BDC" w:rsidRPr="00D7703B" w:rsidRDefault="00416BDC" w:rsidP="009D7A05">
            <w:pPr>
              <w:rPr>
                <w:rFonts w:ascii="Arial" w:hAnsi="Arial" w:cs="Arial"/>
                <w:sz w:val="20"/>
                <w:szCs w:val="20"/>
              </w:rPr>
            </w:pPr>
            <w:r w:rsidRPr="00D7703B">
              <w:rPr>
                <w:rFonts w:ascii="Arial" w:hAnsi="Arial" w:cs="Arial"/>
                <w:sz w:val="20"/>
                <w:szCs w:val="20"/>
              </w:rPr>
              <w:t> </w:t>
            </w:r>
          </w:p>
        </w:tc>
      </w:tr>
      <w:tr w:rsidR="00416BDC" w:rsidRPr="00D7703B" w14:paraId="06C3A606" w14:textId="77777777" w:rsidTr="00F81BFF">
        <w:trPr>
          <w:trHeight w:val="628"/>
        </w:trPr>
        <w:tc>
          <w:tcPr>
            <w:tcW w:w="3685" w:type="dxa"/>
            <w:tcBorders>
              <w:top w:val="nil"/>
              <w:left w:val="single" w:sz="4" w:space="0" w:color="auto"/>
              <w:bottom w:val="nil"/>
              <w:right w:val="nil"/>
            </w:tcBorders>
            <w:shd w:val="clear" w:color="auto" w:fill="auto"/>
            <w:vAlign w:val="bottom"/>
            <w:hideMark/>
          </w:tcPr>
          <w:p w14:paraId="4D940566" w14:textId="77777777" w:rsidR="00416BDC" w:rsidRPr="00D7703B" w:rsidRDefault="00416BDC" w:rsidP="009D7A05">
            <w:pPr>
              <w:rPr>
                <w:rFonts w:ascii="Arial" w:hAnsi="Arial" w:cs="Arial"/>
                <w:sz w:val="20"/>
                <w:szCs w:val="20"/>
              </w:rPr>
            </w:pPr>
            <w:r w:rsidRPr="00D7703B">
              <w:rPr>
                <w:rFonts w:ascii="Arial" w:hAnsi="Arial" w:cs="Arial"/>
                <w:sz w:val="20"/>
                <w:szCs w:val="20"/>
              </w:rPr>
              <w:t>Telephone/Cell number of Contact Person</w:t>
            </w:r>
          </w:p>
        </w:tc>
        <w:tc>
          <w:tcPr>
            <w:tcW w:w="1435" w:type="dxa"/>
            <w:tcBorders>
              <w:top w:val="nil"/>
              <w:left w:val="nil"/>
              <w:bottom w:val="single" w:sz="4" w:space="0" w:color="auto"/>
              <w:right w:val="nil"/>
            </w:tcBorders>
            <w:shd w:val="clear" w:color="auto" w:fill="auto"/>
            <w:noWrap/>
            <w:vAlign w:val="bottom"/>
            <w:hideMark/>
          </w:tcPr>
          <w:p w14:paraId="429FF8B0" w14:textId="77777777" w:rsidR="00416BDC" w:rsidRPr="00D7703B" w:rsidRDefault="00416BDC" w:rsidP="009D7A05">
            <w:pPr>
              <w:rPr>
                <w:rFonts w:ascii="Arial" w:hAnsi="Arial" w:cs="Arial"/>
                <w:sz w:val="20"/>
                <w:szCs w:val="20"/>
              </w:rPr>
            </w:pPr>
            <w:r w:rsidRPr="00D7703B">
              <w:rPr>
                <w:rFonts w:ascii="Arial" w:hAnsi="Arial" w:cs="Arial"/>
                <w:sz w:val="20"/>
                <w:szCs w:val="20"/>
              </w:rPr>
              <w:t> </w:t>
            </w:r>
          </w:p>
        </w:tc>
        <w:tc>
          <w:tcPr>
            <w:tcW w:w="272" w:type="dxa"/>
            <w:tcBorders>
              <w:top w:val="nil"/>
              <w:left w:val="nil"/>
              <w:bottom w:val="single" w:sz="4" w:space="0" w:color="auto"/>
              <w:right w:val="nil"/>
            </w:tcBorders>
            <w:shd w:val="clear" w:color="auto" w:fill="auto"/>
            <w:noWrap/>
            <w:vAlign w:val="bottom"/>
            <w:hideMark/>
          </w:tcPr>
          <w:p w14:paraId="0E146197" w14:textId="77777777" w:rsidR="00416BDC" w:rsidRPr="00D7703B" w:rsidRDefault="00416BDC" w:rsidP="009D7A05">
            <w:pPr>
              <w:rPr>
                <w:rFonts w:ascii="Arial" w:hAnsi="Arial" w:cs="Arial"/>
                <w:sz w:val="20"/>
                <w:szCs w:val="20"/>
              </w:rPr>
            </w:pPr>
            <w:r w:rsidRPr="00D7703B">
              <w:rPr>
                <w:rFonts w:ascii="Arial" w:hAnsi="Arial" w:cs="Arial"/>
                <w:sz w:val="20"/>
                <w:szCs w:val="20"/>
              </w:rPr>
              <w:t> </w:t>
            </w:r>
          </w:p>
        </w:tc>
        <w:tc>
          <w:tcPr>
            <w:tcW w:w="1351" w:type="dxa"/>
            <w:tcBorders>
              <w:top w:val="nil"/>
              <w:left w:val="nil"/>
              <w:bottom w:val="single" w:sz="4" w:space="0" w:color="auto"/>
              <w:right w:val="nil"/>
            </w:tcBorders>
            <w:shd w:val="clear" w:color="auto" w:fill="auto"/>
            <w:noWrap/>
            <w:vAlign w:val="bottom"/>
            <w:hideMark/>
          </w:tcPr>
          <w:p w14:paraId="3EF095AD" w14:textId="77777777" w:rsidR="00416BDC" w:rsidRPr="00D7703B" w:rsidRDefault="00416BDC" w:rsidP="009D7A05">
            <w:pPr>
              <w:rPr>
                <w:rFonts w:ascii="Arial" w:hAnsi="Arial" w:cs="Arial"/>
                <w:sz w:val="20"/>
                <w:szCs w:val="20"/>
              </w:rPr>
            </w:pPr>
            <w:r w:rsidRPr="00D7703B">
              <w:rPr>
                <w:rFonts w:ascii="Arial" w:hAnsi="Arial" w:cs="Arial"/>
                <w:sz w:val="20"/>
                <w:szCs w:val="20"/>
              </w:rPr>
              <w:t> </w:t>
            </w:r>
          </w:p>
        </w:tc>
        <w:tc>
          <w:tcPr>
            <w:tcW w:w="1351" w:type="dxa"/>
            <w:tcBorders>
              <w:top w:val="nil"/>
              <w:left w:val="nil"/>
              <w:bottom w:val="single" w:sz="4" w:space="0" w:color="auto"/>
              <w:right w:val="nil"/>
            </w:tcBorders>
            <w:shd w:val="clear" w:color="auto" w:fill="auto"/>
            <w:noWrap/>
            <w:vAlign w:val="bottom"/>
            <w:hideMark/>
          </w:tcPr>
          <w:p w14:paraId="2EAAF40D" w14:textId="77777777" w:rsidR="00416BDC" w:rsidRPr="00D7703B" w:rsidRDefault="00416BDC" w:rsidP="009D7A05">
            <w:pPr>
              <w:rPr>
                <w:rFonts w:ascii="Arial" w:hAnsi="Arial" w:cs="Arial"/>
                <w:sz w:val="20"/>
                <w:szCs w:val="20"/>
              </w:rPr>
            </w:pPr>
            <w:r w:rsidRPr="00D7703B">
              <w:rPr>
                <w:rFonts w:ascii="Arial" w:hAnsi="Arial" w:cs="Arial"/>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6F616745" w14:textId="77777777" w:rsidR="00416BDC" w:rsidRPr="00D7703B" w:rsidRDefault="00416BDC" w:rsidP="009D7A05">
            <w:pPr>
              <w:rPr>
                <w:rFonts w:ascii="Arial" w:hAnsi="Arial" w:cs="Arial"/>
                <w:sz w:val="20"/>
                <w:szCs w:val="20"/>
              </w:rPr>
            </w:pPr>
            <w:r w:rsidRPr="00D7703B">
              <w:rPr>
                <w:rFonts w:ascii="Arial" w:hAnsi="Arial" w:cs="Arial"/>
                <w:sz w:val="20"/>
                <w:szCs w:val="20"/>
              </w:rPr>
              <w:t> </w:t>
            </w:r>
          </w:p>
        </w:tc>
      </w:tr>
      <w:tr w:rsidR="00416BDC" w:rsidRPr="00D7703B" w14:paraId="6C86405D" w14:textId="77777777" w:rsidTr="00F81BFF">
        <w:trPr>
          <w:trHeight w:val="89"/>
        </w:trPr>
        <w:tc>
          <w:tcPr>
            <w:tcW w:w="3685" w:type="dxa"/>
            <w:tcBorders>
              <w:top w:val="nil"/>
              <w:left w:val="single" w:sz="4" w:space="0" w:color="auto"/>
              <w:bottom w:val="nil"/>
              <w:right w:val="nil"/>
            </w:tcBorders>
            <w:shd w:val="clear" w:color="auto" w:fill="auto"/>
            <w:noWrap/>
            <w:vAlign w:val="bottom"/>
            <w:hideMark/>
          </w:tcPr>
          <w:p w14:paraId="1AC4F3A6" w14:textId="77777777" w:rsidR="00416BDC" w:rsidRPr="00D7703B" w:rsidRDefault="00416BDC" w:rsidP="009D7A05">
            <w:pPr>
              <w:rPr>
                <w:rFonts w:ascii="Arial" w:hAnsi="Arial" w:cs="Arial"/>
                <w:sz w:val="20"/>
                <w:szCs w:val="20"/>
              </w:rPr>
            </w:pPr>
            <w:r w:rsidRPr="00D7703B">
              <w:rPr>
                <w:rFonts w:ascii="Arial" w:hAnsi="Arial" w:cs="Arial"/>
                <w:sz w:val="20"/>
                <w:szCs w:val="20"/>
              </w:rPr>
              <w:t> </w:t>
            </w:r>
          </w:p>
        </w:tc>
        <w:tc>
          <w:tcPr>
            <w:tcW w:w="1435" w:type="dxa"/>
            <w:tcBorders>
              <w:top w:val="nil"/>
              <w:left w:val="nil"/>
              <w:bottom w:val="nil"/>
              <w:right w:val="nil"/>
            </w:tcBorders>
            <w:shd w:val="clear" w:color="auto" w:fill="auto"/>
            <w:noWrap/>
            <w:vAlign w:val="bottom"/>
            <w:hideMark/>
          </w:tcPr>
          <w:p w14:paraId="10C3D504" w14:textId="77777777" w:rsidR="00416BDC" w:rsidRPr="00D7703B" w:rsidRDefault="00416BDC" w:rsidP="009D7A05">
            <w:pPr>
              <w:rPr>
                <w:rFonts w:ascii="Arial" w:hAnsi="Arial" w:cs="Arial"/>
                <w:sz w:val="20"/>
                <w:szCs w:val="20"/>
              </w:rPr>
            </w:pPr>
          </w:p>
        </w:tc>
        <w:tc>
          <w:tcPr>
            <w:tcW w:w="272" w:type="dxa"/>
            <w:tcBorders>
              <w:top w:val="nil"/>
              <w:left w:val="nil"/>
              <w:bottom w:val="nil"/>
              <w:right w:val="nil"/>
            </w:tcBorders>
            <w:shd w:val="clear" w:color="auto" w:fill="auto"/>
            <w:noWrap/>
            <w:vAlign w:val="bottom"/>
            <w:hideMark/>
          </w:tcPr>
          <w:p w14:paraId="43CFA649" w14:textId="77777777" w:rsidR="00416BDC" w:rsidRPr="00D7703B" w:rsidRDefault="00416BDC" w:rsidP="009D7A05">
            <w:pPr>
              <w:rPr>
                <w:rFonts w:ascii="Arial" w:hAnsi="Arial" w:cs="Arial"/>
                <w:sz w:val="20"/>
                <w:szCs w:val="20"/>
              </w:rPr>
            </w:pPr>
          </w:p>
        </w:tc>
        <w:tc>
          <w:tcPr>
            <w:tcW w:w="1351" w:type="dxa"/>
            <w:tcBorders>
              <w:top w:val="nil"/>
              <w:left w:val="nil"/>
              <w:bottom w:val="nil"/>
              <w:right w:val="nil"/>
            </w:tcBorders>
            <w:shd w:val="clear" w:color="auto" w:fill="auto"/>
            <w:noWrap/>
            <w:vAlign w:val="bottom"/>
            <w:hideMark/>
          </w:tcPr>
          <w:p w14:paraId="102B2254" w14:textId="77777777" w:rsidR="00416BDC" w:rsidRPr="00D7703B" w:rsidRDefault="00416BDC" w:rsidP="009D7A05">
            <w:pPr>
              <w:rPr>
                <w:rFonts w:ascii="Arial" w:hAnsi="Arial" w:cs="Arial"/>
                <w:sz w:val="20"/>
                <w:szCs w:val="20"/>
              </w:rPr>
            </w:pPr>
          </w:p>
        </w:tc>
        <w:tc>
          <w:tcPr>
            <w:tcW w:w="1351" w:type="dxa"/>
            <w:tcBorders>
              <w:top w:val="nil"/>
              <w:left w:val="nil"/>
              <w:bottom w:val="nil"/>
              <w:right w:val="nil"/>
            </w:tcBorders>
            <w:shd w:val="clear" w:color="auto" w:fill="auto"/>
            <w:noWrap/>
            <w:vAlign w:val="bottom"/>
            <w:hideMark/>
          </w:tcPr>
          <w:p w14:paraId="61D0A1E4" w14:textId="77777777" w:rsidR="00416BDC" w:rsidRPr="00D7703B" w:rsidRDefault="00416BDC" w:rsidP="009D7A05">
            <w:pPr>
              <w:rPr>
                <w:rFonts w:ascii="Arial" w:hAnsi="Arial" w:cs="Arial"/>
                <w:sz w:val="20"/>
                <w:szCs w:val="20"/>
              </w:rPr>
            </w:pPr>
          </w:p>
        </w:tc>
        <w:tc>
          <w:tcPr>
            <w:tcW w:w="827" w:type="dxa"/>
            <w:tcBorders>
              <w:top w:val="nil"/>
              <w:left w:val="nil"/>
              <w:bottom w:val="nil"/>
              <w:right w:val="single" w:sz="4" w:space="0" w:color="auto"/>
            </w:tcBorders>
            <w:shd w:val="clear" w:color="auto" w:fill="auto"/>
            <w:noWrap/>
            <w:vAlign w:val="bottom"/>
            <w:hideMark/>
          </w:tcPr>
          <w:p w14:paraId="1BDF9C92" w14:textId="77777777" w:rsidR="00416BDC" w:rsidRPr="00D7703B" w:rsidRDefault="00416BDC" w:rsidP="009D7A05">
            <w:pPr>
              <w:rPr>
                <w:rFonts w:ascii="Arial" w:hAnsi="Arial" w:cs="Arial"/>
                <w:sz w:val="20"/>
                <w:szCs w:val="20"/>
              </w:rPr>
            </w:pPr>
            <w:r w:rsidRPr="00D7703B">
              <w:rPr>
                <w:rFonts w:ascii="Arial" w:hAnsi="Arial" w:cs="Arial"/>
                <w:sz w:val="20"/>
                <w:szCs w:val="20"/>
              </w:rPr>
              <w:t> </w:t>
            </w:r>
          </w:p>
        </w:tc>
      </w:tr>
      <w:tr w:rsidR="00416BDC" w:rsidRPr="00D7703B" w14:paraId="43CEAE31" w14:textId="77777777" w:rsidTr="00F81BFF">
        <w:trPr>
          <w:trHeight w:val="404"/>
        </w:trPr>
        <w:tc>
          <w:tcPr>
            <w:tcW w:w="3685" w:type="dxa"/>
            <w:tcBorders>
              <w:top w:val="nil"/>
              <w:left w:val="single" w:sz="4" w:space="0" w:color="auto"/>
              <w:bottom w:val="nil"/>
              <w:right w:val="nil"/>
            </w:tcBorders>
            <w:shd w:val="clear" w:color="auto" w:fill="auto"/>
            <w:vAlign w:val="bottom"/>
            <w:hideMark/>
          </w:tcPr>
          <w:p w14:paraId="756019E1" w14:textId="77777777" w:rsidR="00416BDC" w:rsidRPr="00D7703B" w:rsidRDefault="00416BDC" w:rsidP="009D7A05">
            <w:pPr>
              <w:rPr>
                <w:rFonts w:ascii="Arial" w:hAnsi="Arial" w:cs="Arial"/>
                <w:sz w:val="20"/>
                <w:szCs w:val="20"/>
              </w:rPr>
            </w:pPr>
            <w:r w:rsidRPr="00D7703B">
              <w:rPr>
                <w:rFonts w:ascii="Arial" w:hAnsi="Arial" w:cs="Arial"/>
                <w:sz w:val="20"/>
                <w:szCs w:val="20"/>
              </w:rPr>
              <w:t>Email of Contact Person</w:t>
            </w:r>
          </w:p>
        </w:tc>
        <w:tc>
          <w:tcPr>
            <w:tcW w:w="1435" w:type="dxa"/>
            <w:tcBorders>
              <w:top w:val="nil"/>
              <w:left w:val="nil"/>
              <w:bottom w:val="single" w:sz="4" w:space="0" w:color="auto"/>
              <w:right w:val="nil"/>
            </w:tcBorders>
            <w:shd w:val="clear" w:color="auto" w:fill="auto"/>
            <w:noWrap/>
            <w:vAlign w:val="bottom"/>
            <w:hideMark/>
          </w:tcPr>
          <w:p w14:paraId="02CDD4BD" w14:textId="77777777" w:rsidR="00416BDC" w:rsidRPr="00D7703B" w:rsidRDefault="00416BDC" w:rsidP="009D7A05">
            <w:pPr>
              <w:rPr>
                <w:rFonts w:ascii="Arial" w:hAnsi="Arial" w:cs="Arial"/>
                <w:sz w:val="20"/>
                <w:szCs w:val="20"/>
              </w:rPr>
            </w:pPr>
            <w:r w:rsidRPr="00D7703B">
              <w:rPr>
                <w:rFonts w:ascii="Arial" w:hAnsi="Arial" w:cs="Arial"/>
                <w:sz w:val="20"/>
                <w:szCs w:val="20"/>
              </w:rPr>
              <w:t> </w:t>
            </w:r>
          </w:p>
        </w:tc>
        <w:tc>
          <w:tcPr>
            <w:tcW w:w="272" w:type="dxa"/>
            <w:tcBorders>
              <w:top w:val="nil"/>
              <w:left w:val="nil"/>
              <w:bottom w:val="single" w:sz="4" w:space="0" w:color="auto"/>
              <w:right w:val="nil"/>
            </w:tcBorders>
            <w:shd w:val="clear" w:color="auto" w:fill="auto"/>
            <w:noWrap/>
            <w:vAlign w:val="bottom"/>
            <w:hideMark/>
          </w:tcPr>
          <w:p w14:paraId="2D66FDD9" w14:textId="77777777" w:rsidR="00416BDC" w:rsidRPr="00D7703B" w:rsidRDefault="00416BDC" w:rsidP="009D7A05">
            <w:pPr>
              <w:rPr>
                <w:rFonts w:ascii="Arial" w:hAnsi="Arial" w:cs="Arial"/>
                <w:sz w:val="20"/>
                <w:szCs w:val="20"/>
              </w:rPr>
            </w:pPr>
            <w:r w:rsidRPr="00D7703B">
              <w:rPr>
                <w:rFonts w:ascii="Arial" w:hAnsi="Arial" w:cs="Arial"/>
                <w:sz w:val="20"/>
                <w:szCs w:val="20"/>
              </w:rPr>
              <w:t> </w:t>
            </w:r>
          </w:p>
        </w:tc>
        <w:tc>
          <w:tcPr>
            <w:tcW w:w="1351" w:type="dxa"/>
            <w:tcBorders>
              <w:top w:val="nil"/>
              <w:left w:val="nil"/>
              <w:bottom w:val="single" w:sz="4" w:space="0" w:color="auto"/>
              <w:right w:val="nil"/>
            </w:tcBorders>
            <w:shd w:val="clear" w:color="auto" w:fill="auto"/>
            <w:noWrap/>
            <w:vAlign w:val="bottom"/>
            <w:hideMark/>
          </w:tcPr>
          <w:p w14:paraId="63254799" w14:textId="77777777" w:rsidR="00416BDC" w:rsidRPr="00D7703B" w:rsidRDefault="00416BDC" w:rsidP="009D7A05">
            <w:pPr>
              <w:rPr>
                <w:rFonts w:ascii="Arial" w:hAnsi="Arial" w:cs="Arial"/>
                <w:sz w:val="20"/>
                <w:szCs w:val="20"/>
              </w:rPr>
            </w:pPr>
            <w:r w:rsidRPr="00D7703B">
              <w:rPr>
                <w:rFonts w:ascii="Arial" w:hAnsi="Arial" w:cs="Arial"/>
                <w:sz w:val="20"/>
                <w:szCs w:val="20"/>
              </w:rPr>
              <w:t> </w:t>
            </w:r>
          </w:p>
        </w:tc>
        <w:tc>
          <w:tcPr>
            <w:tcW w:w="1351" w:type="dxa"/>
            <w:tcBorders>
              <w:top w:val="nil"/>
              <w:left w:val="nil"/>
              <w:bottom w:val="single" w:sz="4" w:space="0" w:color="auto"/>
              <w:right w:val="nil"/>
            </w:tcBorders>
            <w:shd w:val="clear" w:color="auto" w:fill="auto"/>
            <w:noWrap/>
            <w:vAlign w:val="bottom"/>
            <w:hideMark/>
          </w:tcPr>
          <w:p w14:paraId="28389A4A" w14:textId="77777777" w:rsidR="00416BDC" w:rsidRPr="00D7703B" w:rsidRDefault="00416BDC" w:rsidP="009D7A05">
            <w:pPr>
              <w:rPr>
                <w:rFonts w:ascii="Arial" w:hAnsi="Arial" w:cs="Arial"/>
                <w:sz w:val="20"/>
                <w:szCs w:val="20"/>
              </w:rPr>
            </w:pPr>
            <w:r w:rsidRPr="00D7703B">
              <w:rPr>
                <w:rFonts w:ascii="Arial" w:hAnsi="Arial" w:cs="Arial"/>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1E83DD54" w14:textId="77777777" w:rsidR="00416BDC" w:rsidRPr="00D7703B" w:rsidRDefault="00416BDC" w:rsidP="009D7A05">
            <w:pPr>
              <w:rPr>
                <w:rFonts w:ascii="Arial" w:hAnsi="Arial" w:cs="Arial"/>
                <w:sz w:val="20"/>
                <w:szCs w:val="20"/>
              </w:rPr>
            </w:pPr>
            <w:r w:rsidRPr="00D7703B">
              <w:rPr>
                <w:rFonts w:ascii="Arial" w:hAnsi="Arial" w:cs="Arial"/>
                <w:sz w:val="20"/>
                <w:szCs w:val="20"/>
              </w:rPr>
              <w:t> </w:t>
            </w:r>
          </w:p>
        </w:tc>
      </w:tr>
      <w:tr w:rsidR="00416BDC" w:rsidRPr="00D7703B" w14:paraId="47035EDA" w14:textId="77777777" w:rsidTr="00F81BFF">
        <w:trPr>
          <w:trHeight w:val="84"/>
        </w:trPr>
        <w:tc>
          <w:tcPr>
            <w:tcW w:w="3685" w:type="dxa"/>
            <w:tcBorders>
              <w:top w:val="nil"/>
              <w:left w:val="single" w:sz="4" w:space="0" w:color="auto"/>
              <w:bottom w:val="single" w:sz="4" w:space="0" w:color="auto"/>
              <w:right w:val="nil"/>
            </w:tcBorders>
            <w:shd w:val="clear" w:color="auto" w:fill="auto"/>
            <w:noWrap/>
            <w:vAlign w:val="bottom"/>
            <w:hideMark/>
          </w:tcPr>
          <w:p w14:paraId="6AFD5CFF" w14:textId="77777777" w:rsidR="00416BDC" w:rsidRPr="00D7703B" w:rsidRDefault="00416BDC" w:rsidP="009D7A05">
            <w:pPr>
              <w:rPr>
                <w:rFonts w:ascii="Arial" w:hAnsi="Arial" w:cs="Arial"/>
                <w:sz w:val="20"/>
                <w:szCs w:val="20"/>
              </w:rPr>
            </w:pPr>
            <w:r w:rsidRPr="00D7703B">
              <w:rPr>
                <w:rFonts w:ascii="Arial" w:hAnsi="Arial" w:cs="Arial"/>
                <w:sz w:val="20"/>
                <w:szCs w:val="20"/>
              </w:rPr>
              <w:t> </w:t>
            </w:r>
          </w:p>
        </w:tc>
        <w:tc>
          <w:tcPr>
            <w:tcW w:w="1435" w:type="dxa"/>
            <w:tcBorders>
              <w:top w:val="nil"/>
              <w:left w:val="nil"/>
              <w:bottom w:val="single" w:sz="4" w:space="0" w:color="auto"/>
              <w:right w:val="nil"/>
            </w:tcBorders>
            <w:shd w:val="clear" w:color="auto" w:fill="auto"/>
            <w:noWrap/>
            <w:vAlign w:val="bottom"/>
            <w:hideMark/>
          </w:tcPr>
          <w:p w14:paraId="14E5A29E" w14:textId="77777777" w:rsidR="00416BDC" w:rsidRPr="00D7703B" w:rsidRDefault="00416BDC" w:rsidP="009D7A05">
            <w:pPr>
              <w:rPr>
                <w:rFonts w:ascii="Arial" w:hAnsi="Arial" w:cs="Arial"/>
                <w:sz w:val="20"/>
                <w:szCs w:val="20"/>
              </w:rPr>
            </w:pPr>
          </w:p>
        </w:tc>
        <w:tc>
          <w:tcPr>
            <w:tcW w:w="272" w:type="dxa"/>
            <w:tcBorders>
              <w:top w:val="nil"/>
              <w:left w:val="nil"/>
              <w:bottom w:val="single" w:sz="4" w:space="0" w:color="auto"/>
              <w:right w:val="nil"/>
            </w:tcBorders>
            <w:shd w:val="clear" w:color="auto" w:fill="auto"/>
            <w:noWrap/>
            <w:vAlign w:val="bottom"/>
            <w:hideMark/>
          </w:tcPr>
          <w:p w14:paraId="489C442A" w14:textId="77777777" w:rsidR="00416BDC" w:rsidRPr="00D7703B" w:rsidRDefault="00416BDC" w:rsidP="009D7A05">
            <w:pPr>
              <w:rPr>
                <w:rFonts w:ascii="Arial" w:hAnsi="Arial" w:cs="Arial"/>
                <w:sz w:val="20"/>
                <w:szCs w:val="20"/>
              </w:rPr>
            </w:pPr>
          </w:p>
        </w:tc>
        <w:tc>
          <w:tcPr>
            <w:tcW w:w="1351" w:type="dxa"/>
            <w:tcBorders>
              <w:top w:val="nil"/>
              <w:left w:val="nil"/>
              <w:bottom w:val="single" w:sz="4" w:space="0" w:color="auto"/>
              <w:right w:val="nil"/>
            </w:tcBorders>
            <w:shd w:val="clear" w:color="auto" w:fill="auto"/>
            <w:noWrap/>
            <w:vAlign w:val="bottom"/>
            <w:hideMark/>
          </w:tcPr>
          <w:p w14:paraId="2DEFE503" w14:textId="77777777" w:rsidR="00416BDC" w:rsidRPr="00D7703B" w:rsidRDefault="00416BDC" w:rsidP="009D7A05">
            <w:pPr>
              <w:rPr>
                <w:rFonts w:ascii="Arial" w:hAnsi="Arial" w:cs="Arial"/>
                <w:sz w:val="20"/>
                <w:szCs w:val="20"/>
              </w:rPr>
            </w:pPr>
          </w:p>
          <w:p w14:paraId="67317130" w14:textId="77777777" w:rsidR="00416BDC" w:rsidRPr="00D7703B" w:rsidRDefault="00416BDC" w:rsidP="009D7A05">
            <w:pPr>
              <w:rPr>
                <w:rFonts w:ascii="Arial" w:hAnsi="Arial" w:cs="Arial"/>
                <w:sz w:val="20"/>
                <w:szCs w:val="20"/>
              </w:rPr>
            </w:pPr>
          </w:p>
        </w:tc>
        <w:tc>
          <w:tcPr>
            <w:tcW w:w="1351" w:type="dxa"/>
            <w:tcBorders>
              <w:top w:val="nil"/>
              <w:left w:val="nil"/>
              <w:bottom w:val="single" w:sz="4" w:space="0" w:color="auto"/>
              <w:right w:val="nil"/>
            </w:tcBorders>
            <w:shd w:val="clear" w:color="auto" w:fill="auto"/>
            <w:noWrap/>
            <w:vAlign w:val="bottom"/>
            <w:hideMark/>
          </w:tcPr>
          <w:p w14:paraId="6ED03B1E" w14:textId="77777777" w:rsidR="00416BDC" w:rsidRPr="00D7703B" w:rsidRDefault="00416BDC" w:rsidP="009D7A05">
            <w:pPr>
              <w:rPr>
                <w:rFonts w:ascii="Arial" w:hAnsi="Arial" w:cs="Arial"/>
                <w:sz w:val="20"/>
                <w:szCs w:val="20"/>
              </w:rPr>
            </w:pPr>
          </w:p>
        </w:tc>
        <w:tc>
          <w:tcPr>
            <w:tcW w:w="827" w:type="dxa"/>
            <w:tcBorders>
              <w:top w:val="nil"/>
              <w:left w:val="nil"/>
              <w:bottom w:val="single" w:sz="4" w:space="0" w:color="auto"/>
              <w:right w:val="single" w:sz="4" w:space="0" w:color="auto"/>
            </w:tcBorders>
            <w:shd w:val="clear" w:color="auto" w:fill="auto"/>
            <w:noWrap/>
            <w:vAlign w:val="bottom"/>
            <w:hideMark/>
          </w:tcPr>
          <w:p w14:paraId="4578D154" w14:textId="77777777" w:rsidR="00416BDC" w:rsidRPr="00D7703B" w:rsidRDefault="00416BDC" w:rsidP="009D7A05">
            <w:pPr>
              <w:rPr>
                <w:rFonts w:ascii="Arial" w:hAnsi="Arial" w:cs="Arial"/>
                <w:sz w:val="20"/>
                <w:szCs w:val="20"/>
              </w:rPr>
            </w:pPr>
            <w:r w:rsidRPr="00D7703B">
              <w:rPr>
                <w:rFonts w:ascii="Arial" w:hAnsi="Arial" w:cs="Arial"/>
                <w:sz w:val="20"/>
                <w:szCs w:val="20"/>
              </w:rPr>
              <w:t> </w:t>
            </w:r>
          </w:p>
        </w:tc>
      </w:tr>
    </w:tbl>
    <w:p w14:paraId="675ABB24" w14:textId="77777777" w:rsidR="00416BDC" w:rsidRPr="00D7703B" w:rsidRDefault="00416BDC" w:rsidP="00416BDC">
      <w:pPr>
        <w:pStyle w:val="Heading3"/>
        <w:ind w:left="0"/>
        <w:jc w:val="center"/>
        <w:rPr>
          <w:rFonts w:cs="Arial"/>
          <w:sz w:val="20"/>
          <w:lang w:val="en-US"/>
        </w:rPr>
      </w:pPr>
      <w:bookmarkStart w:id="524" w:name="_Toc482513745"/>
    </w:p>
    <w:p w14:paraId="1ECA4E23" w14:textId="77777777" w:rsidR="00416BDC" w:rsidRPr="00D7703B" w:rsidRDefault="00416BDC" w:rsidP="00416BDC">
      <w:pPr>
        <w:rPr>
          <w:rFonts w:ascii="Arial" w:hAnsi="Arial" w:cs="Arial"/>
          <w:b/>
          <w:sz w:val="20"/>
          <w:szCs w:val="20"/>
        </w:rPr>
      </w:pPr>
      <w:r w:rsidRPr="00D7703B">
        <w:rPr>
          <w:rFonts w:ascii="Arial" w:hAnsi="Arial" w:cs="Arial"/>
          <w:sz w:val="20"/>
        </w:rPr>
        <w:br w:type="page"/>
      </w:r>
    </w:p>
    <w:p w14:paraId="52246A6F" w14:textId="77777777" w:rsidR="00416BDC" w:rsidRPr="00D7703B" w:rsidRDefault="00416BDC" w:rsidP="00416BDC">
      <w:pPr>
        <w:pStyle w:val="Heading3"/>
        <w:ind w:left="0"/>
        <w:jc w:val="center"/>
        <w:rPr>
          <w:rFonts w:cs="Arial"/>
          <w:sz w:val="20"/>
          <w:lang w:val="en-US"/>
        </w:rPr>
      </w:pPr>
      <w:r w:rsidRPr="00D7703B">
        <w:rPr>
          <w:rFonts w:cs="Arial"/>
          <w:sz w:val="20"/>
          <w:lang w:val="en-US"/>
        </w:rPr>
        <w:lastRenderedPageBreak/>
        <w:t>Form 5: Staff Qualification and Experience</w:t>
      </w:r>
      <w:bookmarkEnd w:id="524"/>
      <w:r w:rsidRPr="00D7703B">
        <w:rPr>
          <w:rFonts w:cs="Arial"/>
          <w:sz w:val="20"/>
          <w:lang w:val="en-US"/>
        </w:rPr>
        <w:t xml:space="preserve"> </w:t>
      </w:r>
    </w:p>
    <w:p w14:paraId="5A13F65F" w14:textId="77777777" w:rsidR="00416BDC" w:rsidRPr="00D7703B" w:rsidRDefault="00416BDC" w:rsidP="00416BDC">
      <w:pPr>
        <w:rPr>
          <w:rFonts w:ascii="Arial" w:hAnsi="Arial" w:cs="Arial"/>
          <w:sz w:val="20"/>
          <w:szCs w:val="20"/>
        </w:rPr>
      </w:pPr>
    </w:p>
    <w:p w14:paraId="4ADF7061" w14:textId="77777777" w:rsidR="00416BDC" w:rsidRPr="00D7703B" w:rsidRDefault="00416BDC" w:rsidP="00416BDC">
      <w:pPr>
        <w:rPr>
          <w:rFonts w:ascii="Arial" w:hAnsi="Arial" w:cs="Arial"/>
          <w:sz w:val="20"/>
          <w:szCs w:val="20"/>
        </w:rPr>
      </w:pPr>
      <w:r w:rsidRPr="00D7703B">
        <w:rPr>
          <w:rFonts w:ascii="Arial" w:hAnsi="Arial" w:cs="Arial"/>
          <w:sz w:val="20"/>
          <w:szCs w:val="20"/>
        </w:rPr>
        <w:t>Qualifications and experience of key management and technical personnel proposed for this Project. Signed CVs (Max. two (2) pages) of all proposed key staff must accompany the submission, and it should be noted that substitution of staff during Project implementation shall be subject to the approval of UNICEF. (Key Personnel of all sub-Contractors must also be listed along with the name of the sub-Contracting Companies). A detailed organization chart of the company, including the location and staffing of existing offices must also be attached to the offer.</w:t>
      </w:r>
    </w:p>
    <w:p w14:paraId="78E71938" w14:textId="77777777" w:rsidR="00416BDC" w:rsidRPr="00D7703B" w:rsidRDefault="00416BDC" w:rsidP="00416BDC">
      <w:pPr>
        <w:rPr>
          <w:rFonts w:ascii="Arial" w:hAnsi="Arial" w:cs="Arial"/>
          <w:sz w:val="20"/>
          <w:szCs w:val="20"/>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119"/>
        <w:gridCol w:w="2693"/>
        <w:gridCol w:w="3119"/>
      </w:tblGrid>
      <w:tr w:rsidR="00416BDC" w:rsidRPr="00D7703B" w14:paraId="4ED2369C" w14:textId="77777777" w:rsidTr="009D7A05">
        <w:trPr>
          <w:cantSplit/>
          <w:trHeight w:val="621"/>
        </w:trPr>
        <w:tc>
          <w:tcPr>
            <w:tcW w:w="8931" w:type="dxa"/>
            <w:gridSpan w:val="3"/>
          </w:tcPr>
          <w:p w14:paraId="54BF6D55" w14:textId="77777777" w:rsidR="00416BDC" w:rsidRPr="00D7703B" w:rsidRDefault="00416BDC" w:rsidP="009D7A05">
            <w:pPr>
              <w:jc w:val="center"/>
              <w:rPr>
                <w:rFonts w:ascii="Arial" w:hAnsi="Arial" w:cs="Arial"/>
                <w:b/>
                <w:snapToGrid w:val="0"/>
                <w:sz w:val="20"/>
                <w:szCs w:val="20"/>
              </w:rPr>
            </w:pPr>
            <w:r w:rsidRPr="00D7703B">
              <w:rPr>
                <w:rFonts w:ascii="Arial" w:hAnsi="Arial" w:cs="Arial"/>
                <w:b/>
                <w:snapToGrid w:val="0"/>
                <w:sz w:val="20"/>
                <w:szCs w:val="20"/>
              </w:rPr>
              <w:t>Construction Management Staff</w:t>
            </w:r>
          </w:p>
        </w:tc>
      </w:tr>
      <w:tr w:rsidR="00416BDC" w:rsidRPr="00D7703B" w14:paraId="39ACEA49" w14:textId="77777777" w:rsidTr="009D7A05">
        <w:trPr>
          <w:cantSplit/>
          <w:trHeight w:val="499"/>
        </w:trPr>
        <w:tc>
          <w:tcPr>
            <w:tcW w:w="8931" w:type="dxa"/>
            <w:gridSpan w:val="3"/>
          </w:tcPr>
          <w:p w14:paraId="7185EB9D" w14:textId="77777777" w:rsidR="00416BDC" w:rsidRPr="00D7703B" w:rsidRDefault="00416BDC" w:rsidP="009D7A05">
            <w:pPr>
              <w:rPr>
                <w:rFonts w:ascii="Arial" w:hAnsi="Arial" w:cs="Arial"/>
                <w:snapToGrid w:val="0"/>
                <w:sz w:val="20"/>
                <w:szCs w:val="20"/>
              </w:rPr>
            </w:pPr>
            <w:r w:rsidRPr="00D7703B">
              <w:rPr>
                <w:rFonts w:ascii="Arial" w:hAnsi="Arial" w:cs="Arial"/>
                <w:b/>
                <w:snapToGrid w:val="0"/>
                <w:sz w:val="20"/>
                <w:szCs w:val="20"/>
              </w:rPr>
              <w:t xml:space="preserve"> A.  Key Professionals</w:t>
            </w:r>
          </w:p>
        </w:tc>
      </w:tr>
      <w:tr w:rsidR="00416BDC" w:rsidRPr="00D7703B" w14:paraId="4E788FB4" w14:textId="77777777" w:rsidTr="009D7A05">
        <w:trPr>
          <w:trHeight w:val="514"/>
        </w:trPr>
        <w:tc>
          <w:tcPr>
            <w:tcW w:w="3119" w:type="dxa"/>
          </w:tcPr>
          <w:p w14:paraId="39A4BCED" w14:textId="77777777" w:rsidR="00416BDC" w:rsidRPr="00D7703B" w:rsidRDefault="00416BDC" w:rsidP="009D7A05">
            <w:pPr>
              <w:jc w:val="center"/>
              <w:rPr>
                <w:rFonts w:ascii="Arial" w:hAnsi="Arial" w:cs="Arial"/>
                <w:b/>
                <w:snapToGrid w:val="0"/>
                <w:sz w:val="20"/>
                <w:szCs w:val="20"/>
              </w:rPr>
            </w:pPr>
            <w:r w:rsidRPr="00D7703B">
              <w:rPr>
                <w:rFonts w:ascii="Arial" w:hAnsi="Arial" w:cs="Arial"/>
                <w:b/>
                <w:snapToGrid w:val="0"/>
                <w:sz w:val="20"/>
                <w:szCs w:val="20"/>
              </w:rPr>
              <w:t>Name</w:t>
            </w:r>
          </w:p>
        </w:tc>
        <w:tc>
          <w:tcPr>
            <w:tcW w:w="2693" w:type="dxa"/>
          </w:tcPr>
          <w:p w14:paraId="7FF091BB" w14:textId="77777777" w:rsidR="00416BDC" w:rsidRPr="00D7703B" w:rsidRDefault="00416BDC" w:rsidP="009D7A05">
            <w:pPr>
              <w:jc w:val="center"/>
              <w:rPr>
                <w:rFonts w:ascii="Arial" w:hAnsi="Arial" w:cs="Arial"/>
                <w:b/>
                <w:snapToGrid w:val="0"/>
                <w:sz w:val="20"/>
                <w:szCs w:val="20"/>
              </w:rPr>
            </w:pPr>
            <w:r w:rsidRPr="00D7703B">
              <w:rPr>
                <w:rFonts w:ascii="Arial" w:hAnsi="Arial" w:cs="Arial"/>
                <w:b/>
                <w:snapToGrid w:val="0"/>
                <w:sz w:val="20"/>
                <w:szCs w:val="20"/>
              </w:rPr>
              <w:t>Position</w:t>
            </w:r>
          </w:p>
        </w:tc>
        <w:tc>
          <w:tcPr>
            <w:tcW w:w="3119" w:type="dxa"/>
          </w:tcPr>
          <w:p w14:paraId="4B13B7A2" w14:textId="77777777" w:rsidR="00416BDC" w:rsidRPr="00D7703B" w:rsidRDefault="00416BDC" w:rsidP="009D7A05">
            <w:pPr>
              <w:jc w:val="center"/>
              <w:rPr>
                <w:rFonts w:ascii="Arial" w:hAnsi="Arial" w:cs="Arial"/>
                <w:b/>
                <w:snapToGrid w:val="0"/>
                <w:sz w:val="20"/>
                <w:szCs w:val="20"/>
              </w:rPr>
            </w:pPr>
            <w:r w:rsidRPr="00D7703B">
              <w:rPr>
                <w:rFonts w:ascii="Arial" w:hAnsi="Arial" w:cs="Arial"/>
                <w:b/>
                <w:snapToGrid w:val="0"/>
                <w:sz w:val="20"/>
                <w:szCs w:val="20"/>
              </w:rPr>
              <w:t>Task</w:t>
            </w:r>
          </w:p>
        </w:tc>
      </w:tr>
      <w:tr w:rsidR="00416BDC" w:rsidRPr="00D7703B" w14:paraId="79891D2A" w14:textId="77777777" w:rsidTr="009D7A05">
        <w:trPr>
          <w:trHeight w:val="427"/>
        </w:trPr>
        <w:tc>
          <w:tcPr>
            <w:tcW w:w="3119" w:type="dxa"/>
          </w:tcPr>
          <w:p w14:paraId="022DBBAB" w14:textId="77777777" w:rsidR="00416BDC" w:rsidRPr="00D7703B" w:rsidRDefault="00416BDC" w:rsidP="009D7A05">
            <w:pPr>
              <w:jc w:val="right"/>
              <w:rPr>
                <w:rFonts w:ascii="Arial" w:hAnsi="Arial" w:cs="Arial"/>
                <w:snapToGrid w:val="0"/>
                <w:sz w:val="20"/>
                <w:szCs w:val="20"/>
              </w:rPr>
            </w:pPr>
          </w:p>
        </w:tc>
        <w:tc>
          <w:tcPr>
            <w:tcW w:w="2693" w:type="dxa"/>
          </w:tcPr>
          <w:p w14:paraId="2F854957" w14:textId="77777777" w:rsidR="00416BDC" w:rsidRPr="00D7703B" w:rsidRDefault="00416BDC" w:rsidP="009D7A05">
            <w:pPr>
              <w:jc w:val="right"/>
              <w:rPr>
                <w:rFonts w:ascii="Arial" w:hAnsi="Arial" w:cs="Arial"/>
                <w:snapToGrid w:val="0"/>
                <w:sz w:val="20"/>
                <w:szCs w:val="20"/>
              </w:rPr>
            </w:pPr>
          </w:p>
        </w:tc>
        <w:tc>
          <w:tcPr>
            <w:tcW w:w="3119" w:type="dxa"/>
          </w:tcPr>
          <w:p w14:paraId="275B6D9E" w14:textId="77777777" w:rsidR="00416BDC" w:rsidRPr="00D7703B" w:rsidRDefault="00416BDC" w:rsidP="009D7A05">
            <w:pPr>
              <w:jc w:val="right"/>
              <w:rPr>
                <w:rFonts w:ascii="Arial" w:hAnsi="Arial" w:cs="Arial"/>
                <w:snapToGrid w:val="0"/>
                <w:sz w:val="20"/>
                <w:szCs w:val="20"/>
              </w:rPr>
            </w:pPr>
          </w:p>
        </w:tc>
      </w:tr>
      <w:tr w:rsidR="00416BDC" w:rsidRPr="00D7703B" w14:paraId="41E41743" w14:textId="77777777" w:rsidTr="009D7A05">
        <w:trPr>
          <w:trHeight w:val="427"/>
        </w:trPr>
        <w:tc>
          <w:tcPr>
            <w:tcW w:w="3119" w:type="dxa"/>
          </w:tcPr>
          <w:p w14:paraId="1C30BB23" w14:textId="77777777" w:rsidR="00416BDC" w:rsidRPr="00D7703B" w:rsidRDefault="00416BDC" w:rsidP="009D7A05">
            <w:pPr>
              <w:jc w:val="right"/>
              <w:rPr>
                <w:rFonts w:ascii="Arial" w:hAnsi="Arial" w:cs="Arial"/>
                <w:snapToGrid w:val="0"/>
                <w:sz w:val="20"/>
                <w:szCs w:val="20"/>
              </w:rPr>
            </w:pPr>
          </w:p>
        </w:tc>
        <w:tc>
          <w:tcPr>
            <w:tcW w:w="2693" w:type="dxa"/>
          </w:tcPr>
          <w:p w14:paraId="1487F054" w14:textId="77777777" w:rsidR="00416BDC" w:rsidRPr="00D7703B" w:rsidRDefault="00416BDC" w:rsidP="009D7A05">
            <w:pPr>
              <w:jc w:val="right"/>
              <w:rPr>
                <w:rFonts w:ascii="Arial" w:hAnsi="Arial" w:cs="Arial"/>
                <w:snapToGrid w:val="0"/>
                <w:sz w:val="20"/>
                <w:szCs w:val="20"/>
              </w:rPr>
            </w:pPr>
          </w:p>
        </w:tc>
        <w:tc>
          <w:tcPr>
            <w:tcW w:w="3119" w:type="dxa"/>
          </w:tcPr>
          <w:p w14:paraId="3E1B8C59" w14:textId="77777777" w:rsidR="00416BDC" w:rsidRPr="00D7703B" w:rsidRDefault="00416BDC" w:rsidP="009D7A05">
            <w:pPr>
              <w:jc w:val="right"/>
              <w:rPr>
                <w:rFonts w:ascii="Arial" w:hAnsi="Arial" w:cs="Arial"/>
                <w:snapToGrid w:val="0"/>
                <w:sz w:val="20"/>
                <w:szCs w:val="20"/>
              </w:rPr>
            </w:pPr>
          </w:p>
        </w:tc>
      </w:tr>
      <w:tr w:rsidR="00416BDC" w:rsidRPr="00D7703B" w14:paraId="3CE4753B" w14:textId="77777777" w:rsidTr="009D7A05">
        <w:trPr>
          <w:trHeight w:val="427"/>
        </w:trPr>
        <w:tc>
          <w:tcPr>
            <w:tcW w:w="3119" w:type="dxa"/>
          </w:tcPr>
          <w:p w14:paraId="665D3284" w14:textId="77777777" w:rsidR="00416BDC" w:rsidRPr="00D7703B" w:rsidRDefault="00416BDC" w:rsidP="009D7A05">
            <w:pPr>
              <w:jc w:val="right"/>
              <w:rPr>
                <w:rFonts w:ascii="Arial" w:hAnsi="Arial" w:cs="Arial"/>
                <w:snapToGrid w:val="0"/>
                <w:sz w:val="20"/>
                <w:szCs w:val="20"/>
              </w:rPr>
            </w:pPr>
          </w:p>
        </w:tc>
        <w:tc>
          <w:tcPr>
            <w:tcW w:w="2693" w:type="dxa"/>
          </w:tcPr>
          <w:p w14:paraId="2067CF3E" w14:textId="77777777" w:rsidR="00416BDC" w:rsidRPr="00D7703B" w:rsidRDefault="00416BDC" w:rsidP="009D7A05">
            <w:pPr>
              <w:jc w:val="right"/>
              <w:rPr>
                <w:rFonts w:ascii="Arial" w:hAnsi="Arial" w:cs="Arial"/>
                <w:snapToGrid w:val="0"/>
                <w:sz w:val="20"/>
                <w:szCs w:val="20"/>
              </w:rPr>
            </w:pPr>
          </w:p>
        </w:tc>
        <w:tc>
          <w:tcPr>
            <w:tcW w:w="3119" w:type="dxa"/>
          </w:tcPr>
          <w:p w14:paraId="49863678" w14:textId="77777777" w:rsidR="00416BDC" w:rsidRPr="00D7703B" w:rsidRDefault="00416BDC" w:rsidP="009D7A05">
            <w:pPr>
              <w:jc w:val="right"/>
              <w:rPr>
                <w:rFonts w:ascii="Arial" w:hAnsi="Arial" w:cs="Arial"/>
                <w:snapToGrid w:val="0"/>
                <w:sz w:val="20"/>
                <w:szCs w:val="20"/>
              </w:rPr>
            </w:pPr>
          </w:p>
        </w:tc>
      </w:tr>
      <w:tr w:rsidR="00416BDC" w:rsidRPr="00D7703B" w14:paraId="6DBC662C" w14:textId="77777777" w:rsidTr="009D7A05">
        <w:trPr>
          <w:trHeight w:val="427"/>
        </w:trPr>
        <w:tc>
          <w:tcPr>
            <w:tcW w:w="3119" w:type="dxa"/>
          </w:tcPr>
          <w:p w14:paraId="237237E5" w14:textId="77777777" w:rsidR="00416BDC" w:rsidRPr="00D7703B" w:rsidRDefault="00416BDC" w:rsidP="009D7A05">
            <w:pPr>
              <w:jc w:val="right"/>
              <w:rPr>
                <w:rFonts w:ascii="Arial" w:hAnsi="Arial" w:cs="Arial"/>
                <w:snapToGrid w:val="0"/>
                <w:sz w:val="20"/>
                <w:szCs w:val="20"/>
              </w:rPr>
            </w:pPr>
          </w:p>
        </w:tc>
        <w:tc>
          <w:tcPr>
            <w:tcW w:w="2693" w:type="dxa"/>
          </w:tcPr>
          <w:p w14:paraId="6FD70F66" w14:textId="77777777" w:rsidR="00416BDC" w:rsidRPr="00D7703B" w:rsidRDefault="00416BDC" w:rsidP="009D7A05">
            <w:pPr>
              <w:jc w:val="right"/>
              <w:rPr>
                <w:rFonts w:ascii="Arial" w:hAnsi="Arial" w:cs="Arial"/>
                <w:snapToGrid w:val="0"/>
                <w:sz w:val="20"/>
                <w:szCs w:val="20"/>
              </w:rPr>
            </w:pPr>
          </w:p>
        </w:tc>
        <w:tc>
          <w:tcPr>
            <w:tcW w:w="3119" w:type="dxa"/>
          </w:tcPr>
          <w:p w14:paraId="2876B9A3" w14:textId="77777777" w:rsidR="00416BDC" w:rsidRPr="00D7703B" w:rsidRDefault="00416BDC" w:rsidP="009D7A05">
            <w:pPr>
              <w:jc w:val="right"/>
              <w:rPr>
                <w:rFonts w:ascii="Arial" w:hAnsi="Arial" w:cs="Arial"/>
                <w:snapToGrid w:val="0"/>
                <w:sz w:val="20"/>
                <w:szCs w:val="20"/>
              </w:rPr>
            </w:pPr>
          </w:p>
        </w:tc>
      </w:tr>
      <w:tr w:rsidR="00416BDC" w:rsidRPr="00D7703B" w14:paraId="32F94409" w14:textId="77777777" w:rsidTr="009D7A05">
        <w:trPr>
          <w:trHeight w:val="427"/>
        </w:trPr>
        <w:tc>
          <w:tcPr>
            <w:tcW w:w="3119" w:type="dxa"/>
          </w:tcPr>
          <w:p w14:paraId="6FA89C85" w14:textId="77777777" w:rsidR="00416BDC" w:rsidRPr="00D7703B" w:rsidRDefault="00416BDC" w:rsidP="009D7A05">
            <w:pPr>
              <w:jc w:val="right"/>
              <w:rPr>
                <w:rFonts w:ascii="Arial" w:hAnsi="Arial" w:cs="Arial"/>
                <w:snapToGrid w:val="0"/>
                <w:sz w:val="20"/>
                <w:szCs w:val="20"/>
              </w:rPr>
            </w:pPr>
          </w:p>
        </w:tc>
        <w:tc>
          <w:tcPr>
            <w:tcW w:w="2693" w:type="dxa"/>
          </w:tcPr>
          <w:p w14:paraId="328981F2" w14:textId="77777777" w:rsidR="00416BDC" w:rsidRPr="00D7703B" w:rsidRDefault="00416BDC" w:rsidP="009D7A05">
            <w:pPr>
              <w:jc w:val="right"/>
              <w:rPr>
                <w:rFonts w:ascii="Arial" w:hAnsi="Arial" w:cs="Arial"/>
                <w:snapToGrid w:val="0"/>
                <w:sz w:val="20"/>
                <w:szCs w:val="20"/>
              </w:rPr>
            </w:pPr>
          </w:p>
        </w:tc>
        <w:tc>
          <w:tcPr>
            <w:tcW w:w="3119" w:type="dxa"/>
          </w:tcPr>
          <w:p w14:paraId="604ADC7B" w14:textId="77777777" w:rsidR="00416BDC" w:rsidRPr="00D7703B" w:rsidRDefault="00416BDC" w:rsidP="009D7A05">
            <w:pPr>
              <w:jc w:val="right"/>
              <w:rPr>
                <w:rFonts w:ascii="Arial" w:hAnsi="Arial" w:cs="Arial"/>
                <w:snapToGrid w:val="0"/>
                <w:sz w:val="20"/>
                <w:szCs w:val="20"/>
              </w:rPr>
            </w:pPr>
          </w:p>
        </w:tc>
      </w:tr>
      <w:tr w:rsidR="00416BDC" w:rsidRPr="00D7703B" w14:paraId="502F5774" w14:textId="77777777" w:rsidTr="009D7A05">
        <w:trPr>
          <w:cantSplit/>
          <w:trHeight w:val="514"/>
        </w:trPr>
        <w:tc>
          <w:tcPr>
            <w:tcW w:w="8931" w:type="dxa"/>
            <w:gridSpan w:val="3"/>
          </w:tcPr>
          <w:p w14:paraId="1FB3CF95" w14:textId="77777777" w:rsidR="00416BDC" w:rsidRPr="00D7703B" w:rsidRDefault="00416BDC" w:rsidP="009D7A05">
            <w:pPr>
              <w:rPr>
                <w:rFonts w:ascii="Arial" w:hAnsi="Arial" w:cs="Arial"/>
                <w:snapToGrid w:val="0"/>
                <w:sz w:val="20"/>
                <w:szCs w:val="20"/>
              </w:rPr>
            </w:pPr>
            <w:r w:rsidRPr="00D7703B">
              <w:rPr>
                <w:rFonts w:ascii="Arial" w:hAnsi="Arial" w:cs="Arial"/>
                <w:b/>
                <w:snapToGrid w:val="0"/>
                <w:sz w:val="20"/>
                <w:szCs w:val="20"/>
              </w:rPr>
              <w:t xml:space="preserve"> B.  Support Staff</w:t>
            </w:r>
          </w:p>
        </w:tc>
      </w:tr>
      <w:tr w:rsidR="00416BDC" w:rsidRPr="00D7703B" w14:paraId="383B694E" w14:textId="77777777" w:rsidTr="009D7A05">
        <w:trPr>
          <w:trHeight w:val="427"/>
        </w:trPr>
        <w:tc>
          <w:tcPr>
            <w:tcW w:w="3119" w:type="dxa"/>
          </w:tcPr>
          <w:p w14:paraId="433ACC31" w14:textId="77777777" w:rsidR="00416BDC" w:rsidRPr="00D7703B" w:rsidRDefault="00416BDC" w:rsidP="009D7A05">
            <w:pPr>
              <w:jc w:val="center"/>
              <w:rPr>
                <w:rFonts w:ascii="Arial" w:hAnsi="Arial" w:cs="Arial"/>
                <w:b/>
                <w:snapToGrid w:val="0"/>
                <w:sz w:val="20"/>
                <w:szCs w:val="20"/>
              </w:rPr>
            </w:pPr>
            <w:r w:rsidRPr="00D7703B">
              <w:rPr>
                <w:rFonts w:ascii="Arial" w:hAnsi="Arial" w:cs="Arial"/>
                <w:b/>
                <w:snapToGrid w:val="0"/>
                <w:sz w:val="20"/>
                <w:szCs w:val="20"/>
              </w:rPr>
              <w:t>Name</w:t>
            </w:r>
          </w:p>
        </w:tc>
        <w:tc>
          <w:tcPr>
            <w:tcW w:w="2693" w:type="dxa"/>
          </w:tcPr>
          <w:p w14:paraId="41B83F7B" w14:textId="77777777" w:rsidR="00416BDC" w:rsidRPr="00D7703B" w:rsidRDefault="00416BDC" w:rsidP="009D7A05">
            <w:pPr>
              <w:jc w:val="center"/>
              <w:rPr>
                <w:rFonts w:ascii="Arial" w:hAnsi="Arial" w:cs="Arial"/>
                <w:b/>
                <w:snapToGrid w:val="0"/>
                <w:sz w:val="20"/>
                <w:szCs w:val="20"/>
              </w:rPr>
            </w:pPr>
            <w:r w:rsidRPr="00D7703B">
              <w:rPr>
                <w:rFonts w:ascii="Arial" w:hAnsi="Arial" w:cs="Arial"/>
                <w:b/>
                <w:snapToGrid w:val="0"/>
                <w:sz w:val="20"/>
                <w:szCs w:val="20"/>
              </w:rPr>
              <w:t>Position</w:t>
            </w:r>
          </w:p>
        </w:tc>
        <w:tc>
          <w:tcPr>
            <w:tcW w:w="3119" w:type="dxa"/>
          </w:tcPr>
          <w:p w14:paraId="546816B1" w14:textId="77777777" w:rsidR="00416BDC" w:rsidRPr="00D7703B" w:rsidRDefault="00416BDC" w:rsidP="009D7A05">
            <w:pPr>
              <w:jc w:val="center"/>
              <w:rPr>
                <w:rFonts w:ascii="Arial" w:hAnsi="Arial" w:cs="Arial"/>
                <w:b/>
                <w:snapToGrid w:val="0"/>
                <w:sz w:val="20"/>
                <w:szCs w:val="20"/>
              </w:rPr>
            </w:pPr>
            <w:r w:rsidRPr="00D7703B">
              <w:rPr>
                <w:rFonts w:ascii="Arial" w:hAnsi="Arial" w:cs="Arial"/>
                <w:b/>
                <w:snapToGrid w:val="0"/>
                <w:sz w:val="20"/>
                <w:szCs w:val="20"/>
              </w:rPr>
              <w:t>Task</w:t>
            </w:r>
          </w:p>
        </w:tc>
      </w:tr>
      <w:tr w:rsidR="00416BDC" w:rsidRPr="00D7703B" w14:paraId="7DCA0024" w14:textId="77777777" w:rsidTr="009D7A05">
        <w:trPr>
          <w:trHeight w:val="427"/>
        </w:trPr>
        <w:tc>
          <w:tcPr>
            <w:tcW w:w="3119" w:type="dxa"/>
          </w:tcPr>
          <w:p w14:paraId="5A43A97B" w14:textId="77777777" w:rsidR="00416BDC" w:rsidRPr="00D7703B" w:rsidRDefault="00416BDC" w:rsidP="009D7A05">
            <w:pPr>
              <w:jc w:val="right"/>
              <w:rPr>
                <w:rFonts w:ascii="Arial" w:hAnsi="Arial" w:cs="Arial"/>
                <w:snapToGrid w:val="0"/>
                <w:sz w:val="20"/>
                <w:szCs w:val="20"/>
              </w:rPr>
            </w:pPr>
          </w:p>
        </w:tc>
        <w:tc>
          <w:tcPr>
            <w:tcW w:w="2693" w:type="dxa"/>
          </w:tcPr>
          <w:p w14:paraId="70C9ACD8" w14:textId="77777777" w:rsidR="00416BDC" w:rsidRPr="00D7703B" w:rsidRDefault="00416BDC" w:rsidP="009D7A05">
            <w:pPr>
              <w:jc w:val="right"/>
              <w:rPr>
                <w:rFonts w:ascii="Arial" w:hAnsi="Arial" w:cs="Arial"/>
                <w:snapToGrid w:val="0"/>
                <w:sz w:val="20"/>
                <w:szCs w:val="20"/>
              </w:rPr>
            </w:pPr>
          </w:p>
        </w:tc>
        <w:tc>
          <w:tcPr>
            <w:tcW w:w="3119" w:type="dxa"/>
          </w:tcPr>
          <w:p w14:paraId="03F8E085" w14:textId="77777777" w:rsidR="00416BDC" w:rsidRPr="00D7703B" w:rsidRDefault="00416BDC" w:rsidP="009D7A05">
            <w:pPr>
              <w:jc w:val="right"/>
              <w:rPr>
                <w:rFonts w:ascii="Arial" w:hAnsi="Arial" w:cs="Arial"/>
                <w:snapToGrid w:val="0"/>
                <w:sz w:val="20"/>
                <w:szCs w:val="20"/>
              </w:rPr>
            </w:pPr>
          </w:p>
        </w:tc>
      </w:tr>
      <w:tr w:rsidR="00416BDC" w:rsidRPr="00D7703B" w14:paraId="2E05F050" w14:textId="77777777" w:rsidTr="009D7A05">
        <w:trPr>
          <w:trHeight w:val="427"/>
        </w:trPr>
        <w:tc>
          <w:tcPr>
            <w:tcW w:w="3119" w:type="dxa"/>
          </w:tcPr>
          <w:p w14:paraId="49745D43" w14:textId="77777777" w:rsidR="00416BDC" w:rsidRPr="00D7703B" w:rsidRDefault="00416BDC" w:rsidP="009D7A05">
            <w:pPr>
              <w:jc w:val="right"/>
              <w:rPr>
                <w:rFonts w:ascii="Arial" w:hAnsi="Arial" w:cs="Arial"/>
                <w:snapToGrid w:val="0"/>
                <w:sz w:val="20"/>
                <w:szCs w:val="20"/>
              </w:rPr>
            </w:pPr>
          </w:p>
        </w:tc>
        <w:tc>
          <w:tcPr>
            <w:tcW w:w="2693" w:type="dxa"/>
          </w:tcPr>
          <w:p w14:paraId="102ABAAB" w14:textId="77777777" w:rsidR="00416BDC" w:rsidRPr="00D7703B" w:rsidRDefault="00416BDC" w:rsidP="009D7A05">
            <w:pPr>
              <w:jc w:val="right"/>
              <w:rPr>
                <w:rFonts w:ascii="Arial" w:hAnsi="Arial" w:cs="Arial"/>
                <w:snapToGrid w:val="0"/>
                <w:sz w:val="20"/>
                <w:szCs w:val="20"/>
              </w:rPr>
            </w:pPr>
          </w:p>
        </w:tc>
        <w:tc>
          <w:tcPr>
            <w:tcW w:w="3119" w:type="dxa"/>
          </w:tcPr>
          <w:p w14:paraId="5247F81A" w14:textId="77777777" w:rsidR="00416BDC" w:rsidRPr="00D7703B" w:rsidRDefault="00416BDC" w:rsidP="009D7A05">
            <w:pPr>
              <w:jc w:val="right"/>
              <w:rPr>
                <w:rFonts w:ascii="Arial" w:hAnsi="Arial" w:cs="Arial"/>
                <w:snapToGrid w:val="0"/>
                <w:sz w:val="20"/>
                <w:szCs w:val="20"/>
              </w:rPr>
            </w:pPr>
          </w:p>
        </w:tc>
      </w:tr>
      <w:tr w:rsidR="00416BDC" w:rsidRPr="00D7703B" w14:paraId="18306D8B" w14:textId="77777777" w:rsidTr="009D7A05">
        <w:trPr>
          <w:trHeight w:val="427"/>
        </w:trPr>
        <w:tc>
          <w:tcPr>
            <w:tcW w:w="3119" w:type="dxa"/>
          </w:tcPr>
          <w:p w14:paraId="34E0F1FF" w14:textId="77777777" w:rsidR="00416BDC" w:rsidRPr="00D7703B" w:rsidRDefault="00416BDC" w:rsidP="009D7A05">
            <w:pPr>
              <w:jc w:val="right"/>
              <w:rPr>
                <w:rFonts w:ascii="Arial" w:hAnsi="Arial" w:cs="Arial"/>
                <w:snapToGrid w:val="0"/>
                <w:sz w:val="20"/>
                <w:szCs w:val="20"/>
              </w:rPr>
            </w:pPr>
          </w:p>
        </w:tc>
        <w:tc>
          <w:tcPr>
            <w:tcW w:w="2693" w:type="dxa"/>
          </w:tcPr>
          <w:p w14:paraId="34B0A1AC" w14:textId="77777777" w:rsidR="00416BDC" w:rsidRPr="00D7703B" w:rsidRDefault="00416BDC" w:rsidP="009D7A05">
            <w:pPr>
              <w:jc w:val="right"/>
              <w:rPr>
                <w:rFonts w:ascii="Arial" w:hAnsi="Arial" w:cs="Arial"/>
                <w:snapToGrid w:val="0"/>
                <w:sz w:val="20"/>
                <w:szCs w:val="20"/>
              </w:rPr>
            </w:pPr>
          </w:p>
        </w:tc>
        <w:tc>
          <w:tcPr>
            <w:tcW w:w="3119" w:type="dxa"/>
          </w:tcPr>
          <w:p w14:paraId="77371BBF" w14:textId="77777777" w:rsidR="00416BDC" w:rsidRPr="00D7703B" w:rsidRDefault="00416BDC" w:rsidP="009D7A05">
            <w:pPr>
              <w:jc w:val="right"/>
              <w:rPr>
                <w:rFonts w:ascii="Arial" w:hAnsi="Arial" w:cs="Arial"/>
                <w:snapToGrid w:val="0"/>
                <w:sz w:val="20"/>
                <w:szCs w:val="20"/>
              </w:rPr>
            </w:pPr>
          </w:p>
        </w:tc>
      </w:tr>
    </w:tbl>
    <w:p w14:paraId="14E72A6A" w14:textId="77777777" w:rsidR="00416BDC" w:rsidRPr="00D7703B" w:rsidRDefault="00416BDC" w:rsidP="00416BDC">
      <w:pPr>
        <w:pStyle w:val="Heading3"/>
        <w:ind w:left="720"/>
        <w:jc w:val="center"/>
        <w:rPr>
          <w:rFonts w:cs="Arial"/>
          <w:b w:val="0"/>
          <w:color w:val="009CFD"/>
          <w:sz w:val="20"/>
          <w:u w:val="single"/>
          <w:lang w:val="en-US"/>
        </w:rPr>
      </w:pPr>
      <w:bookmarkStart w:id="525" w:name="_Toc482513746"/>
    </w:p>
    <w:p w14:paraId="0352F1D6" w14:textId="77777777" w:rsidR="00416BDC" w:rsidRPr="00D7703B" w:rsidRDefault="00416BDC" w:rsidP="00416BDC">
      <w:pPr>
        <w:pStyle w:val="Heading3"/>
        <w:ind w:left="0"/>
        <w:jc w:val="center"/>
        <w:rPr>
          <w:rFonts w:cs="Arial"/>
          <w:sz w:val="20"/>
          <w:lang w:val="en-US"/>
        </w:rPr>
      </w:pPr>
    </w:p>
    <w:p w14:paraId="2014639B" w14:textId="77777777" w:rsidR="00416BDC" w:rsidRPr="00D7703B" w:rsidRDefault="00416BDC" w:rsidP="00416BDC">
      <w:pPr>
        <w:pStyle w:val="Heading3"/>
        <w:ind w:left="0"/>
        <w:jc w:val="center"/>
        <w:rPr>
          <w:rFonts w:cs="Arial"/>
          <w:sz w:val="20"/>
          <w:lang w:val="en-US"/>
        </w:rPr>
      </w:pPr>
      <w:r w:rsidRPr="00D7703B">
        <w:rPr>
          <w:rFonts w:cs="Arial"/>
          <w:sz w:val="20"/>
          <w:lang w:val="en-US"/>
        </w:rPr>
        <w:t>Form 6: List of Machine and Equipment</w:t>
      </w:r>
      <w:bookmarkEnd w:id="525"/>
      <w:r w:rsidRPr="00D7703B">
        <w:rPr>
          <w:rFonts w:cs="Arial"/>
          <w:sz w:val="20"/>
          <w:lang w:val="en-US"/>
        </w:rPr>
        <w:t xml:space="preserve"> </w:t>
      </w:r>
    </w:p>
    <w:p w14:paraId="493DE204" w14:textId="77777777" w:rsidR="00416BDC" w:rsidRPr="00D7703B" w:rsidRDefault="00416BDC" w:rsidP="00416BDC">
      <w:pPr>
        <w:rPr>
          <w:rFonts w:ascii="Arial" w:hAnsi="Arial" w:cs="Arial"/>
          <w:sz w:val="20"/>
          <w:szCs w:val="20"/>
        </w:rPr>
      </w:pPr>
    </w:p>
    <w:tbl>
      <w:tblPr>
        <w:tblW w:w="892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4"/>
        <w:gridCol w:w="2459"/>
        <w:gridCol w:w="2693"/>
        <w:gridCol w:w="3119"/>
      </w:tblGrid>
      <w:tr w:rsidR="00416BDC" w:rsidRPr="00D7703B" w14:paraId="2564F9D5" w14:textId="77777777" w:rsidTr="009D7A05">
        <w:trPr>
          <w:trHeight w:val="452"/>
        </w:trPr>
        <w:tc>
          <w:tcPr>
            <w:tcW w:w="654" w:type="dxa"/>
            <w:vAlign w:val="center"/>
          </w:tcPr>
          <w:p w14:paraId="6614807A" w14:textId="77777777" w:rsidR="00416BDC" w:rsidRPr="00D7703B" w:rsidRDefault="00416BDC" w:rsidP="009D7A05">
            <w:pPr>
              <w:keepNext/>
              <w:tabs>
                <w:tab w:val="left" w:pos="1080"/>
              </w:tabs>
              <w:jc w:val="center"/>
              <w:rPr>
                <w:rFonts w:ascii="Arial" w:hAnsi="Arial" w:cs="Arial"/>
                <w:b/>
                <w:bCs/>
                <w:sz w:val="20"/>
                <w:szCs w:val="20"/>
                <w:lang w:val="en-GB"/>
              </w:rPr>
            </w:pPr>
            <w:r w:rsidRPr="00D7703B">
              <w:rPr>
                <w:rFonts w:ascii="Arial" w:hAnsi="Arial" w:cs="Arial"/>
                <w:b/>
                <w:bCs/>
                <w:sz w:val="20"/>
                <w:szCs w:val="20"/>
                <w:lang w:val="en-GB"/>
              </w:rPr>
              <w:t>No</w:t>
            </w:r>
          </w:p>
        </w:tc>
        <w:tc>
          <w:tcPr>
            <w:tcW w:w="2459" w:type="dxa"/>
            <w:vAlign w:val="center"/>
          </w:tcPr>
          <w:p w14:paraId="3B91BE09" w14:textId="77777777" w:rsidR="00416BDC" w:rsidRPr="00D7703B" w:rsidRDefault="00416BDC" w:rsidP="009D7A05">
            <w:pPr>
              <w:keepNext/>
              <w:tabs>
                <w:tab w:val="left" w:pos="1080"/>
              </w:tabs>
              <w:jc w:val="center"/>
              <w:rPr>
                <w:rFonts w:ascii="Arial" w:hAnsi="Arial" w:cs="Arial"/>
                <w:b/>
                <w:bCs/>
                <w:sz w:val="20"/>
                <w:szCs w:val="20"/>
                <w:lang w:val="en-GB"/>
              </w:rPr>
            </w:pPr>
            <w:r w:rsidRPr="00D7703B">
              <w:rPr>
                <w:rFonts w:ascii="Arial" w:hAnsi="Arial" w:cs="Arial"/>
                <w:b/>
                <w:bCs/>
                <w:sz w:val="20"/>
                <w:szCs w:val="20"/>
                <w:lang w:val="en-GB"/>
              </w:rPr>
              <w:t xml:space="preserve">List of machine and Equipment </w:t>
            </w:r>
          </w:p>
        </w:tc>
        <w:tc>
          <w:tcPr>
            <w:tcW w:w="2693" w:type="dxa"/>
          </w:tcPr>
          <w:p w14:paraId="61342075" w14:textId="77777777" w:rsidR="00416BDC" w:rsidRPr="00D7703B" w:rsidRDefault="00416BDC" w:rsidP="009D7A05">
            <w:pPr>
              <w:keepNext/>
              <w:tabs>
                <w:tab w:val="left" w:pos="1080"/>
              </w:tabs>
              <w:ind w:left="-169"/>
              <w:jc w:val="center"/>
              <w:rPr>
                <w:rFonts w:ascii="Arial" w:hAnsi="Arial" w:cs="Arial"/>
                <w:b/>
                <w:bCs/>
                <w:sz w:val="20"/>
                <w:szCs w:val="20"/>
                <w:lang w:val="en-GB"/>
              </w:rPr>
            </w:pPr>
            <w:r w:rsidRPr="00D7703B">
              <w:rPr>
                <w:rFonts w:ascii="Arial" w:hAnsi="Arial" w:cs="Arial"/>
                <w:b/>
                <w:bCs/>
                <w:sz w:val="20"/>
                <w:szCs w:val="20"/>
                <w:lang w:val="en-GB"/>
              </w:rPr>
              <w:t xml:space="preserve">Quantity </w:t>
            </w:r>
          </w:p>
        </w:tc>
        <w:tc>
          <w:tcPr>
            <w:tcW w:w="3119" w:type="dxa"/>
          </w:tcPr>
          <w:p w14:paraId="27CE0365" w14:textId="77777777" w:rsidR="00416BDC" w:rsidRPr="00D7703B" w:rsidRDefault="00416BDC" w:rsidP="009D7A05">
            <w:pPr>
              <w:keepNext/>
              <w:tabs>
                <w:tab w:val="left" w:pos="1080"/>
              </w:tabs>
              <w:ind w:left="-169"/>
              <w:jc w:val="center"/>
              <w:rPr>
                <w:rFonts w:ascii="Arial" w:hAnsi="Arial" w:cs="Arial"/>
                <w:b/>
                <w:bCs/>
                <w:sz w:val="20"/>
                <w:szCs w:val="20"/>
                <w:lang w:val="en-GB"/>
              </w:rPr>
            </w:pPr>
            <w:r w:rsidRPr="00D7703B">
              <w:rPr>
                <w:rFonts w:ascii="Arial" w:hAnsi="Arial" w:cs="Arial"/>
                <w:b/>
                <w:bCs/>
                <w:sz w:val="20"/>
                <w:szCs w:val="20"/>
                <w:lang w:val="en-GB"/>
              </w:rPr>
              <w:t>Remark (rent, own, year of production, condition)</w:t>
            </w:r>
          </w:p>
        </w:tc>
      </w:tr>
      <w:tr w:rsidR="00416BDC" w:rsidRPr="00D7703B" w14:paraId="03B34501" w14:textId="77777777" w:rsidTr="009D7A05">
        <w:trPr>
          <w:trHeight w:val="229"/>
        </w:trPr>
        <w:tc>
          <w:tcPr>
            <w:tcW w:w="654" w:type="dxa"/>
          </w:tcPr>
          <w:p w14:paraId="2DD12670" w14:textId="77777777" w:rsidR="00416BDC" w:rsidRPr="00D7703B" w:rsidRDefault="00416BDC" w:rsidP="009D7A05">
            <w:pPr>
              <w:keepNext/>
              <w:tabs>
                <w:tab w:val="left" w:pos="1080"/>
              </w:tabs>
              <w:spacing w:before="60" w:after="60"/>
              <w:rPr>
                <w:rFonts w:ascii="Arial" w:hAnsi="Arial" w:cs="Arial"/>
                <w:bCs/>
                <w:sz w:val="20"/>
                <w:szCs w:val="20"/>
                <w:lang w:val="en-GB"/>
              </w:rPr>
            </w:pPr>
            <w:r w:rsidRPr="00D7703B">
              <w:rPr>
                <w:rFonts w:ascii="Arial" w:hAnsi="Arial" w:cs="Arial"/>
                <w:bCs/>
                <w:sz w:val="20"/>
                <w:szCs w:val="20"/>
                <w:lang w:val="en-GB"/>
              </w:rPr>
              <w:t>1</w:t>
            </w:r>
          </w:p>
        </w:tc>
        <w:tc>
          <w:tcPr>
            <w:tcW w:w="2459" w:type="dxa"/>
          </w:tcPr>
          <w:p w14:paraId="4BBC6A28" w14:textId="77777777" w:rsidR="00416BDC" w:rsidRPr="00D7703B" w:rsidRDefault="00416BDC" w:rsidP="009D7A05">
            <w:pPr>
              <w:keepNext/>
              <w:tabs>
                <w:tab w:val="left" w:pos="1080"/>
              </w:tabs>
              <w:spacing w:before="60" w:after="60"/>
              <w:rPr>
                <w:rFonts w:ascii="Arial" w:hAnsi="Arial" w:cs="Arial"/>
                <w:bCs/>
                <w:sz w:val="20"/>
                <w:szCs w:val="20"/>
                <w:lang w:val="en-GB"/>
              </w:rPr>
            </w:pPr>
          </w:p>
        </w:tc>
        <w:tc>
          <w:tcPr>
            <w:tcW w:w="2693" w:type="dxa"/>
          </w:tcPr>
          <w:p w14:paraId="164167B6" w14:textId="77777777" w:rsidR="00416BDC" w:rsidRPr="00D7703B" w:rsidRDefault="00416BDC" w:rsidP="009D7A05">
            <w:pPr>
              <w:keepNext/>
              <w:tabs>
                <w:tab w:val="left" w:pos="1080"/>
              </w:tabs>
              <w:spacing w:before="60" w:after="60"/>
              <w:rPr>
                <w:rFonts w:ascii="Arial" w:hAnsi="Arial" w:cs="Arial"/>
                <w:bCs/>
                <w:sz w:val="20"/>
                <w:szCs w:val="20"/>
                <w:lang w:val="en-GB"/>
              </w:rPr>
            </w:pPr>
          </w:p>
        </w:tc>
        <w:tc>
          <w:tcPr>
            <w:tcW w:w="3119" w:type="dxa"/>
          </w:tcPr>
          <w:p w14:paraId="66346929" w14:textId="77777777" w:rsidR="00416BDC" w:rsidRPr="00D7703B" w:rsidRDefault="00416BDC" w:rsidP="009D7A05">
            <w:pPr>
              <w:keepNext/>
              <w:tabs>
                <w:tab w:val="left" w:pos="1080"/>
              </w:tabs>
              <w:spacing w:before="60" w:after="60"/>
              <w:rPr>
                <w:rFonts w:ascii="Arial" w:hAnsi="Arial" w:cs="Arial"/>
                <w:bCs/>
                <w:sz w:val="20"/>
                <w:szCs w:val="20"/>
                <w:lang w:val="en-GB"/>
              </w:rPr>
            </w:pPr>
          </w:p>
        </w:tc>
      </w:tr>
      <w:tr w:rsidR="00416BDC" w:rsidRPr="00D7703B" w14:paraId="6F962482" w14:textId="77777777" w:rsidTr="009D7A05">
        <w:trPr>
          <w:trHeight w:val="229"/>
        </w:trPr>
        <w:tc>
          <w:tcPr>
            <w:tcW w:w="654" w:type="dxa"/>
          </w:tcPr>
          <w:p w14:paraId="0F6AFB8D" w14:textId="77777777" w:rsidR="00416BDC" w:rsidRPr="00D7703B" w:rsidRDefault="00416BDC" w:rsidP="009D7A05">
            <w:pPr>
              <w:keepNext/>
              <w:tabs>
                <w:tab w:val="left" w:pos="1080"/>
              </w:tabs>
              <w:spacing w:before="60" w:after="60"/>
              <w:rPr>
                <w:rFonts w:ascii="Arial" w:hAnsi="Arial" w:cs="Arial"/>
                <w:bCs/>
                <w:sz w:val="20"/>
                <w:szCs w:val="20"/>
                <w:lang w:val="en-GB"/>
              </w:rPr>
            </w:pPr>
            <w:r w:rsidRPr="00D7703B">
              <w:rPr>
                <w:rFonts w:ascii="Arial" w:hAnsi="Arial" w:cs="Arial"/>
                <w:bCs/>
                <w:sz w:val="20"/>
                <w:szCs w:val="20"/>
                <w:lang w:val="en-GB"/>
              </w:rPr>
              <w:t>2</w:t>
            </w:r>
          </w:p>
        </w:tc>
        <w:tc>
          <w:tcPr>
            <w:tcW w:w="2459" w:type="dxa"/>
          </w:tcPr>
          <w:p w14:paraId="16410EF1" w14:textId="77777777" w:rsidR="00416BDC" w:rsidRPr="00D7703B" w:rsidRDefault="00416BDC" w:rsidP="009D7A05">
            <w:pPr>
              <w:keepNext/>
              <w:tabs>
                <w:tab w:val="left" w:pos="1080"/>
              </w:tabs>
              <w:spacing w:before="60" w:after="60"/>
              <w:rPr>
                <w:rFonts w:ascii="Arial" w:hAnsi="Arial" w:cs="Arial"/>
                <w:bCs/>
                <w:sz w:val="20"/>
                <w:szCs w:val="20"/>
                <w:lang w:val="en-GB"/>
              </w:rPr>
            </w:pPr>
          </w:p>
        </w:tc>
        <w:tc>
          <w:tcPr>
            <w:tcW w:w="2693" w:type="dxa"/>
          </w:tcPr>
          <w:p w14:paraId="58E6E84D" w14:textId="77777777" w:rsidR="00416BDC" w:rsidRPr="00D7703B" w:rsidRDefault="00416BDC" w:rsidP="009D7A05">
            <w:pPr>
              <w:keepNext/>
              <w:tabs>
                <w:tab w:val="left" w:pos="1080"/>
              </w:tabs>
              <w:spacing w:before="60" w:after="60"/>
              <w:rPr>
                <w:rFonts w:ascii="Arial" w:hAnsi="Arial" w:cs="Arial"/>
                <w:bCs/>
                <w:sz w:val="20"/>
                <w:szCs w:val="20"/>
                <w:lang w:val="en-GB"/>
              </w:rPr>
            </w:pPr>
          </w:p>
        </w:tc>
        <w:tc>
          <w:tcPr>
            <w:tcW w:w="3119" w:type="dxa"/>
          </w:tcPr>
          <w:p w14:paraId="2D6AA705" w14:textId="77777777" w:rsidR="00416BDC" w:rsidRPr="00D7703B" w:rsidRDefault="00416BDC" w:rsidP="009D7A05">
            <w:pPr>
              <w:keepNext/>
              <w:tabs>
                <w:tab w:val="left" w:pos="1080"/>
              </w:tabs>
              <w:spacing w:before="60" w:after="60"/>
              <w:rPr>
                <w:rFonts w:ascii="Arial" w:hAnsi="Arial" w:cs="Arial"/>
                <w:bCs/>
                <w:sz w:val="20"/>
                <w:szCs w:val="20"/>
                <w:lang w:val="en-GB"/>
              </w:rPr>
            </w:pPr>
          </w:p>
        </w:tc>
      </w:tr>
      <w:tr w:rsidR="00416BDC" w:rsidRPr="00D7703B" w14:paraId="76497FC3" w14:textId="77777777" w:rsidTr="009D7A05">
        <w:trPr>
          <w:trHeight w:val="229"/>
        </w:trPr>
        <w:tc>
          <w:tcPr>
            <w:tcW w:w="654" w:type="dxa"/>
          </w:tcPr>
          <w:p w14:paraId="6E038A2E" w14:textId="77777777" w:rsidR="00416BDC" w:rsidRPr="00D7703B" w:rsidRDefault="00416BDC" w:rsidP="009D7A05">
            <w:pPr>
              <w:keepNext/>
              <w:tabs>
                <w:tab w:val="left" w:pos="1080"/>
              </w:tabs>
              <w:spacing w:before="60" w:after="60"/>
              <w:rPr>
                <w:rFonts w:ascii="Arial" w:hAnsi="Arial" w:cs="Arial"/>
                <w:bCs/>
                <w:sz w:val="20"/>
                <w:szCs w:val="20"/>
                <w:lang w:val="en-GB"/>
              </w:rPr>
            </w:pPr>
            <w:r w:rsidRPr="00D7703B">
              <w:rPr>
                <w:rFonts w:ascii="Arial" w:hAnsi="Arial" w:cs="Arial"/>
                <w:bCs/>
                <w:sz w:val="20"/>
                <w:szCs w:val="20"/>
                <w:lang w:val="en-GB"/>
              </w:rPr>
              <w:t xml:space="preserve">3 </w:t>
            </w:r>
          </w:p>
        </w:tc>
        <w:tc>
          <w:tcPr>
            <w:tcW w:w="2459" w:type="dxa"/>
          </w:tcPr>
          <w:p w14:paraId="18D909C3" w14:textId="77777777" w:rsidR="00416BDC" w:rsidRPr="00D7703B" w:rsidRDefault="00416BDC" w:rsidP="009D7A05">
            <w:pPr>
              <w:keepNext/>
              <w:tabs>
                <w:tab w:val="left" w:pos="1080"/>
              </w:tabs>
              <w:spacing w:before="60" w:after="60"/>
              <w:rPr>
                <w:rFonts w:ascii="Arial" w:hAnsi="Arial" w:cs="Arial"/>
                <w:bCs/>
                <w:sz w:val="20"/>
                <w:szCs w:val="20"/>
                <w:lang w:val="en-GB"/>
              </w:rPr>
            </w:pPr>
          </w:p>
        </w:tc>
        <w:tc>
          <w:tcPr>
            <w:tcW w:w="2693" w:type="dxa"/>
          </w:tcPr>
          <w:p w14:paraId="59584BD7" w14:textId="77777777" w:rsidR="00416BDC" w:rsidRPr="00D7703B" w:rsidRDefault="00416BDC" w:rsidP="009D7A05">
            <w:pPr>
              <w:keepNext/>
              <w:tabs>
                <w:tab w:val="left" w:pos="1080"/>
              </w:tabs>
              <w:spacing w:before="60" w:after="60"/>
              <w:rPr>
                <w:rFonts w:ascii="Arial" w:hAnsi="Arial" w:cs="Arial"/>
                <w:bCs/>
                <w:sz w:val="20"/>
                <w:szCs w:val="20"/>
                <w:lang w:val="en-GB"/>
              </w:rPr>
            </w:pPr>
          </w:p>
        </w:tc>
        <w:tc>
          <w:tcPr>
            <w:tcW w:w="3119" w:type="dxa"/>
          </w:tcPr>
          <w:p w14:paraId="2B625451" w14:textId="77777777" w:rsidR="00416BDC" w:rsidRPr="00D7703B" w:rsidRDefault="00416BDC" w:rsidP="009D7A05">
            <w:pPr>
              <w:keepNext/>
              <w:tabs>
                <w:tab w:val="left" w:pos="1080"/>
              </w:tabs>
              <w:spacing w:before="60" w:after="60"/>
              <w:rPr>
                <w:rFonts w:ascii="Arial" w:hAnsi="Arial" w:cs="Arial"/>
                <w:bCs/>
                <w:sz w:val="20"/>
                <w:szCs w:val="20"/>
                <w:lang w:val="en-GB"/>
              </w:rPr>
            </w:pPr>
          </w:p>
        </w:tc>
      </w:tr>
      <w:tr w:rsidR="00416BDC" w:rsidRPr="00D7703B" w14:paraId="47706120" w14:textId="77777777" w:rsidTr="009D7A05">
        <w:trPr>
          <w:trHeight w:val="229"/>
        </w:trPr>
        <w:tc>
          <w:tcPr>
            <w:tcW w:w="654" w:type="dxa"/>
          </w:tcPr>
          <w:p w14:paraId="7CB761F5" w14:textId="77777777" w:rsidR="00416BDC" w:rsidRPr="00D7703B" w:rsidRDefault="00416BDC" w:rsidP="009D7A05">
            <w:pPr>
              <w:keepNext/>
              <w:tabs>
                <w:tab w:val="left" w:pos="1080"/>
              </w:tabs>
              <w:spacing w:before="60" w:after="60"/>
              <w:rPr>
                <w:rFonts w:ascii="Arial" w:hAnsi="Arial" w:cs="Arial"/>
                <w:bCs/>
                <w:sz w:val="20"/>
                <w:szCs w:val="20"/>
                <w:lang w:val="en-GB"/>
              </w:rPr>
            </w:pPr>
            <w:r w:rsidRPr="00D7703B">
              <w:rPr>
                <w:rFonts w:ascii="Arial" w:hAnsi="Arial" w:cs="Arial"/>
                <w:bCs/>
                <w:sz w:val="20"/>
                <w:szCs w:val="20"/>
                <w:lang w:val="en-GB"/>
              </w:rPr>
              <w:t>4</w:t>
            </w:r>
          </w:p>
        </w:tc>
        <w:tc>
          <w:tcPr>
            <w:tcW w:w="2459" w:type="dxa"/>
          </w:tcPr>
          <w:p w14:paraId="2235F99A" w14:textId="77777777" w:rsidR="00416BDC" w:rsidRPr="00D7703B" w:rsidRDefault="00416BDC" w:rsidP="009D7A05">
            <w:pPr>
              <w:keepNext/>
              <w:tabs>
                <w:tab w:val="left" w:pos="1080"/>
              </w:tabs>
              <w:spacing w:before="60" w:after="60"/>
              <w:rPr>
                <w:rFonts w:ascii="Arial" w:hAnsi="Arial" w:cs="Arial"/>
                <w:bCs/>
                <w:sz w:val="20"/>
                <w:szCs w:val="20"/>
                <w:lang w:val="en-GB"/>
              </w:rPr>
            </w:pPr>
          </w:p>
        </w:tc>
        <w:tc>
          <w:tcPr>
            <w:tcW w:w="2693" w:type="dxa"/>
          </w:tcPr>
          <w:p w14:paraId="0BB55DB1" w14:textId="77777777" w:rsidR="00416BDC" w:rsidRPr="00D7703B" w:rsidRDefault="00416BDC" w:rsidP="009D7A05">
            <w:pPr>
              <w:keepNext/>
              <w:tabs>
                <w:tab w:val="left" w:pos="1080"/>
              </w:tabs>
              <w:spacing w:before="60" w:after="60"/>
              <w:rPr>
                <w:rFonts w:ascii="Arial" w:hAnsi="Arial" w:cs="Arial"/>
                <w:bCs/>
                <w:sz w:val="20"/>
                <w:szCs w:val="20"/>
                <w:lang w:val="en-GB"/>
              </w:rPr>
            </w:pPr>
          </w:p>
        </w:tc>
        <w:tc>
          <w:tcPr>
            <w:tcW w:w="3119" w:type="dxa"/>
          </w:tcPr>
          <w:p w14:paraId="47D8137C" w14:textId="77777777" w:rsidR="00416BDC" w:rsidRPr="00D7703B" w:rsidRDefault="00416BDC" w:rsidP="009D7A05">
            <w:pPr>
              <w:keepNext/>
              <w:tabs>
                <w:tab w:val="left" w:pos="1080"/>
              </w:tabs>
              <w:spacing w:before="60" w:after="60"/>
              <w:rPr>
                <w:rFonts w:ascii="Arial" w:hAnsi="Arial" w:cs="Arial"/>
                <w:bCs/>
                <w:sz w:val="20"/>
                <w:szCs w:val="20"/>
                <w:lang w:val="en-GB"/>
              </w:rPr>
            </w:pPr>
          </w:p>
        </w:tc>
      </w:tr>
      <w:tr w:rsidR="00416BDC" w:rsidRPr="00D7703B" w14:paraId="6EA91FDD" w14:textId="77777777" w:rsidTr="009D7A05">
        <w:trPr>
          <w:trHeight w:val="229"/>
        </w:trPr>
        <w:tc>
          <w:tcPr>
            <w:tcW w:w="654" w:type="dxa"/>
          </w:tcPr>
          <w:p w14:paraId="3D4AE3BD" w14:textId="77777777" w:rsidR="00416BDC" w:rsidRPr="00D7703B" w:rsidRDefault="00416BDC" w:rsidP="009D7A05">
            <w:pPr>
              <w:keepNext/>
              <w:tabs>
                <w:tab w:val="left" w:pos="1080"/>
              </w:tabs>
              <w:spacing w:before="60" w:after="60"/>
              <w:rPr>
                <w:rFonts w:ascii="Arial" w:hAnsi="Arial" w:cs="Arial"/>
                <w:bCs/>
                <w:sz w:val="20"/>
                <w:szCs w:val="20"/>
                <w:lang w:val="en-GB"/>
              </w:rPr>
            </w:pPr>
            <w:r w:rsidRPr="00D7703B">
              <w:rPr>
                <w:rFonts w:ascii="Arial" w:hAnsi="Arial" w:cs="Arial"/>
                <w:bCs/>
                <w:sz w:val="20"/>
                <w:szCs w:val="20"/>
                <w:lang w:val="en-GB"/>
              </w:rPr>
              <w:t>5</w:t>
            </w:r>
          </w:p>
        </w:tc>
        <w:tc>
          <w:tcPr>
            <w:tcW w:w="2459" w:type="dxa"/>
          </w:tcPr>
          <w:p w14:paraId="7D0F9EB3" w14:textId="77777777" w:rsidR="00416BDC" w:rsidRPr="00D7703B" w:rsidRDefault="00416BDC" w:rsidP="009D7A05">
            <w:pPr>
              <w:keepNext/>
              <w:tabs>
                <w:tab w:val="left" w:pos="1080"/>
              </w:tabs>
              <w:spacing w:before="60" w:after="60"/>
              <w:rPr>
                <w:rFonts w:ascii="Arial" w:hAnsi="Arial" w:cs="Arial"/>
                <w:bCs/>
                <w:sz w:val="20"/>
                <w:szCs w:val="20"/>
                <w:lang w:val="en-GB"/>
              </w:rPr>
            </w:pPr>
          </w:p>
        </w:tc>
        <w:tc>
          <w:tcPr>
            <w:tcW w:w="2693" w:type="dxa"/>
          </w:tcPr>
          <w:p w14:paraId="5B483F73" w14:textId="77777777" w:rsidR="00416BDC" w:rsidRPr="00D7703B" w:rsidRDefault="00416BDC" w:rsidP="009D7A05">
            <w:pPr>
              <w:keepNext/>
              <w:tabs>
                <w:tab w:val="left" w:pos="1080"/>
              </w:tabs>
              <w:spacing w:before="60" w:after="60"/>
              <w:rPr>
                <w:rFonts w:ascii="Arial" w:hAnsi="Arial" w:cs="Arial"/>
                <w:bCs/>
                <w:sz w:val="20"/>
                <w:szCs w:val="20"/>
                <w:lang w:val="en-GB"/>
              </w:rPr>
            </w:pPr>
          </w:p>
        </w:tc>
        <w:tc>
          <w:tcPr>
            <w:tcW w:w="3119" w:type="dxa"/>
          </w:tcPr>
          <w:p w14:paraId="7DB6F385" w14:textId="77777777" w:rsidR="00416BDC" w:rsidRPr="00D7703B" w:rsidRDefault="00416BDC" w:rsidP="009D7A05">
            <w:pPr>
              <w:keepNext/>
              <w:tabs>
                <w:tab w:val="left" w:pos="1080"/>
              </w:tabs>
              <w:spacing w:before="60" w:after="60"/>
              <w:rPr>
                <w:rFonts w:ascii="Arial" w:hAnsi="Arial" w:cs="Arial"/>
                <w:bCs/>
                <w:sz w:val="20"/>
                <w:szCs w:val="20"/>
                <w:lang w:val="en-GB"/>
              </w:rPr>
            </w:pPr>
          </w:p>
        </w:tc>
      </w:tr>
      <w:tr w:rsidR="00416BDC" w:rsidRPr="00D7703B" w14:paraId="0DD2A41E" w14:textId="77777777" w:rsidTr="009D7A05">
        <w:trPr>
          <w:trHeight w:val="229"/>
        </w:trPr>
        <w:tc>
          <w:tcPr>
            <w:tcW w:w="654" w:type="dxa"/>
          </w:tcPr>
          <w:p w14:paraId="69384683" w14:textId="77777777" w:rsidR="00416BDC" w:rsidRPr="00D7703B" w:rsidRDefault="00416BDC" w:rsidP="009D7A05">
            <w:pPr>
              <w:keepNext/>
              <w:tabs>
                <w:tab w:val="left" w:pos="1080"/>
              </w:tabs>
              <w:spacing w:before="60" w:after="60"/>
              <w:rPr>
                <w:rFonts w:ascii="Arial" w:hAnsi="Arial" w:cs="Arial"/>
                <w:bCs/>
                <w:sz w:val="20"/>
                <w:szCs w:val="20"/>
                <w:lang w:val="en-GB"/>
              </w:rPr>
            </w:pPr>
            <w:r w:rsidRPr="00D7703B">
              <w:rPr>
                <w:rFonts w:ascii="Arial" w:hAnsi="Arial" w:cs="Arial"/>
                <w:bCs/>
                <w:sz w:val="20"/>
                <w:szCs w:val="20"/>
                <w:lang w:val="en-GB"/>
              </w:rPr>
              <w:t>7</w:t>
            </w:r>
          </w:p>
        </w:tc>
        <w:tc>
          <w:tcPr>
            <w:tcW w:w="2459" w:type="dxa"/>
          </w:tcPr>
          <w:p w14:paraId="2EF5F8B7" w14:textId="77777777" w:rsidR="00416BDC" w:rsidRPr="00D7703B" w:rsidRDefault="00416BDC" w:rsidP="009D7A05">
            <w:pPr>
              <w:keepNext/>
              <w:tabs>
                <w:tab w:val="left" w:pos="1080"/>
              </w:tabs>
              <w:spacing w:before="60" w:after="60"/>
              <w:rPr>
                <w:rFonts w:ascii="Arial" w:hAnsi="Arial" w:cs="Arial"/>
                <w:bCs/>
                <w:sz w:val="20"/>
                <w:szCs w:val="20"/>
                <w:lang w:val="en-GB"/>
              </w:rPr>
            </w:pPr>
          </w:p>
        </w:tc>
        <w:tc>
          <w:tcPr>
            <w:tcW w:w="2693" w:type="dxa"/>
          </w:tcPr>
          <w:p w14:paraId="2D535840" w14:textId="77777777" w:rsidR="00416BDC" w:rsidRPr="00D7703B" w:rsidRDefault="00416BDC" w:rsidP="009D7A05">
            <w:pPr>
              <w:keepNext/>
              <w:tabs>
                <w:tab w:val="left" w:pos="1080"/>
              </w:tabs>
              <w:spacing w:before="60" w:after="60"/>
              <w:rPr>
                <w:rFonts w:ascii="Arial" w:hAnsi="Arial" w:cs="Arial"/>
                <w:bCs/>
                <w:sz w:val="20"/>
                <w:szCs w:val="20"/>
                <w:lang w:val="en-GB"/>
              </w:rPr>
            </w:pPr>
          </w:p>
        </w:tc>
        <w:tc>
          <w:tcPr>
            <w:tcW w:w="3119" w:type="dxa"/>
          </w:tcPr>
          <w:p w14:paraId="716D6BEF" w14:textId="77777777" w:rsidR="00416BDC" w:rsidRPr="00D7703B" w:rsidRDefault="00416BDC" w:rsidP="009D7A05">
            <w:pPr>
              <w:keepNext/>
              <w:tabs>
                <w:tab w:val="left" w:pos="1080"/>
              </w:tabs>
              <w:spacing w:before="60" w:after="60"/>
              <w:rPr>
                <w:rFonts w:ascii="Arial" w:hAnsi="Arial" w:cs="Arial"/>
                <w:bCs/>
                <w:sz w:val="20"/>
                <w:szCs w:val="20"/>
                <w:lang w:val="en-GB"/>
              </w:rPr>
            </w:pPr>
          </w:p>
        </w:tc>
      </w:tr>
      <w:tr w:rsidR="00416BDC" w:rsidRPr="00D7703B" w14:paraId="56EC815C" w14:textId="77777777" w:rsidTr="009D7A05">
        <w:trPr>
          <w:trHeight w:val="229"/>
        </w:trPr>
        <w:tc>
          <w:tcPr>
            <w:tcW w:w="654" w:type="dxa"/>
          </w:tcPr>
          <w:p w14:paraId="64EEC2C7" w14:textId="77777777" w:rsidR="00416BDC" w:rsidRPr="00D7703B" w:rsidRDefault="00416BDC" w:rsidP="009D7A05">
            <w:pPr>
              <w:keepNext/>
              <w:tabs>
                <w:tab w:val="left" w:pos="1080"/>
              </w:tabs>
              <w:spacing w:before="60" w:after="60"/>
              <w:rPr>
                <w:rFonts w:ascii="Arial" w:hAnsi="Arial" w:cs="Arial"/>
                <w:bCs/>
                <w:sz w:val="20"/>
                <w:szCs w:val="20"/>
                <w:lang w:val="en-GB"/>
              </w:rPr>
            </w:pPr>
            <w:r w:rsidRPr="00D7703B">
              <w:rPr>
                <w:rFonts w:ascii="Arial" w:hAnsi="Arial" w:cs="Arial"/>
                <w:bCs/>
                <w:sz w:val="20"/>
                <w:szCs w:val="20"/>
                <w:lang w:val="en-GB"/>
              </w:rPr>
              <w:t>8</w:t>
            </w:r>
          </w:p>
        </w:tc>
        <w:tc>
          <w:tcPr>
            <w:tcW w:w="2459" w:type="dxa"/>
          </w:tcPr>
          <w:p w14:paraId="36B328C1" w14:textId="77777777" w:rsidR="00416BDC" w:rsidRPr="00D7703B" w:rsidRDefault="00416BDC" w:rsidP="009D7A05">
            <w:pPr>
              <w:keepNext/>
              <w:tabs>
                <w:tab w:val="left" w:pos="1080"/>
              </w:tabs>
              <w:spacing w:before="60" w:after="60"/>
              <w:rPr>
                <w:rFonts w:ascii="Arial" w:hAnsi="Arial" w:cs="Arial"/>
                <w:bCs/>
                <w:sz w:val="20"/>
                <w:szCs w:val="20"/>
                <w:lang w:val="en-GB"/>
              </w:rPr>
            </w:pPr>
          </w:p>
        </w:tc>
        <w:tc>
          <w:tcPr>
            <w:tcW w:w="2693" w:type="dxa"/>
          </w:tcPr>
          <w:p w14:paraId="122F5380" w14:textId="77777777" w:rsidR="00416BDC" w:rsidRPr="00D7703B" w:rsidRDefault="00416BDC" w:rsidP="009D7A05">
            <w:pPr>
              <w:keepNext/>
              <w:tabs>
                <w:tab w:val="left" w:pos="1080"/>
              </w:tabs>
              <w:spacing w:before="60" w:after="60"/>
              <w:rPr>
                <w:rFonts w:ascii="Arial" w:hAnsi="Arial" w:cs="Arial"/>
                <w:bCs/>
                <w:sz w:val="20"/>
                <w:szCs w:val="20"/>
                <w:lang w:val="en-GB"/>
              </w:rPr>
            </w:pPr>
          </w:p>
        </w:tc>
        <w:tc>
          <w:tcPr>
            <w:tcW w:w="3119" w:type="dxa"/>
          </w:tcPr>
          <w:p w14:paraId="3CA311BE" w14:textId="77777777" w:rsidR="00416BDC" w:rsidRPr="00D7703B" w:rsidRDefault="00416BDC" w:rsidP="009D7A05">
            <w:pPr>
              <w:keepNext/>
              <w:tabs>
                <w:tab w:val="left" w:pos="1080"/>
              </w:tabs>
              <w:spacing w:before="60" w:after="60"/>
              <w:rPr>
                <w:rFonts w:ascii="Arial" w:hAnsi="Arial" w:cs="Arial"/>
                <w:bCs/>
                <w:sz w:val="20"/>
                <w:szCs w:val="20"/>
                <w:lang w:val="en-GB"/>
              </w:rPr>
            </w:pPr>
          </w:p>
        </w:tc>
      </w:tr>
    </w:tbl>
    <w:p w14:paraId="4A2B905F" w14:textId="77777777" w:rsidR="00416BDC" w:rsidRPr="00D7703B" w:rsidRDefault="00416BDC" w:rsidP="00416BDC">
      <w:pPr>
        <w:rPr>
          <w:rFonts w:ascii="Arial" w:hAnsi="Arial" w:cs="Arial"/>
          <w:sz w:val="20"/>
          <w:szCs w:val="20"/>
        </w:rPr>
      </w:pPr>
    </w:p>
    <w:p w14:paraId="044E6036" w14:textId="77777777" w:rsidR="00416BDC" w:rsidRPr="00D7703B" w:rsidRDefault="00416BDC" w:rsidP="00416BDC">
      <w:pPr>
        <w:rPr>
          <w:rFonts w:ascii="Arial" w:hAnsi="Arial" w:cs="Arial"/>
          <w:sz w:val="20"/>
          <w:szCs w:val="20"/>
        </w:rPr>
      </w:pPr>
    </w:p>
    <w:p w14:paraId="4DCDA6F9" w14:textId="77777777" w:rsidR="00416BDC" w:rsidRPr="00D7703B" w:rsidRDefault="00416BDC" w:rsidP="00416BDC">
      <w:pPr>
        <w:rPr>
          <w:rFonts w:ascii="Arial" w:hAnsi="Arial" w:cs="Arial"/>
          <w:sz w:val="20"/>
          <w:szCs w:val="20"/>
        </w:rPr>
      </w:pPr>
    </w:p>
    <w:p w14:paraId="658B7080" w14:textId="77777777" w:rsidR="00416BDC" w:rsidRPr="00D7703B" w:rsidRDefault="00416BDC" w:rsidP="00416BDC">
      <w:pPr>
        <w:ind w:firstLine="720"/>
        <w:rPr>
          <w:rFonts w:ascii="Arial" w:hAnsi="Arial" w:cs="Arial"/>
          <w:sz w:val="20"/>
          <w:szCs w:val="20"/>
        </w:rPr>
      </w:pPr>
    </w:p>
    <w:p w14:paraId="3167DABB" w14:textId="77777777" w:rsidR="00416BDC" w:rsidRPr="00D7703B" w:rsidRDefault="00416BDC" w:rsidP="00416BDC">
      <w:pPr>
        <w:rPr>
          <w:rFonts w:ascii="Arial" w:hAnsi="Arial" w:cs="Arial"/>
          <w:sz w:val="20"/>
          <w:szCs w:val="20"/>
        </w:rPr>
      </w:pPr>
    </w:p>
    <w:p w14:paraId="783F17EA" w14:textId="77777777" w:rsidR="00416BDC" w:rsidRPr="00D7703B" w:rsidRDefault="00416BDC" w:rsidP="00416BDC">
      <w:pPr>
        <w:rPr>
          <w:rFonts w:ascii="Arial" w:hAnsi="Arial" w:cs="Arial"/>
          <w:sz w:val="20"/>
          <w:szCs w:val="20"/>
        </w:rPr>
      </w:pPr>
    </w:p>
    <w:p w14:paraId="27856000" w14:textId="77777777" w:rsidR="00416BDC" w:rsidRPr="00D7703B" w:rsidRDefault="00416BDC" w:rsidP="00416BDC">
      <w:pPr>
        <w:rPr>
          <w:rFonts w:ascii="Arial" w:hAnsi="Arial" w:cs="Arial"/>
          <w:sz w:val="20"/>
          <w:szCs w:val="20"/>
        </w:rPr>
      </w:pPr>
    </w:p>
    <w:p w14:paraId="42C09A5F" w14:textId="77777777" w:rsidR="00416BDC" w:rsidRPr="00D7703B" w:rsidRDefault="00416BDC" w:rsidP="00416BDC">
      <w:pPr>
        <w:rPr>
          <w:rFonts w:ascii="Arial" w:hAnsi="Arial" w:cs="Arial"/>
          <w:sz w:val="20"/>
          <w:szCs w:val="20"/>
        </w:rPr>
      </w:pPr>
    </w:p>
    <w:p w14:paraId="71EEF517" w14:textId="77777777" w:rsidR="00416BDC" w:rsidRPr="00D7703B" w:rsidRDefault="00416BDC" w:rsidP="00416BDC">
      <w:pPr>
        <w:rPr>
          <w:rFonts w:ascii="Arial" w:hAnsi="Arial" w:cs="Arial"/>
          <w:sz w:val="20"/>
          <w:szCs w:val="20"/>
        </w:rPr>
      </w:pPr>
    </w:p>
    <w:p w14:paraId="773D779A" w14:textId="77777777" w:rsidR="00416BDC" w:rsidRPr="00D7703B" w:rsidRDefault="00416BDC" w:rsidP="00416BDC">
      <w:pPr>
        <w:rPr>
          <w:rFonts w:ascii="Arial" w:hAnsi="Arial" w:cs="Arial"/>
          <w:sz w:val="20"/>
          <w:szCs w:val="20"/>
        </w:rPr>
      </w:pPr>
    </w:p>
    <w:p w14:paraId="0C223FB7" w14:textId="77777777" w:rsidR="00416BDC" w:rsidRPr="00D7703B" w:rsidRDefault="00416BDC" w:rsidP="00416BDC">
      <w:pPr>
        <w:tabs>
          <w:tab w:val="left" w:pos="4067"/>
        </w:tabs>
        <w:rPr>
          <w:rFonts w:ascii="Arial" w:hAnsi="Arial" w:cs="Arial"/>
          <w:sz w:val="20"/>
          <w:szCs w:val="20"/>
        </w:rPr>
      </w:pPr>
      <w:r w:rsidRPr="00D7703B">
        <w:rPr>
          <w:rFonts w:ascii="Arial" w:hAnsi="Arial" w:cs="Arial"/>
          <w:sz w:val="20"/>
          <w:szCs w:val="20"/>
        </w:rPr>
        <w:tab/>
      </w:r>
    </w:p>
    <w:p w14:paraId="18F31132" w14:textId="77777777" w:rsidR="00416BDC" w:rsidRPr="00D7703B" w:rsidRDefault="00416BDC" w:rsidP="00416BDC">
      <w:pPr>
        <w:tabs>
          <w:tab w:val="left" w:pos="4067"/>
        </w:tabs>
        <w:rPr>
          <w:rFonts w:ascii="Arial" w:hAnsi="Arial" w:cs="Arial"/>
          <w:sz w:val="20"/>
          <w:szCs w:val="20"/>
        </w:rPr>
        <w:sectPr w:rsidR="00416BDC" w:rsidRPr="00D7703B" w:rsidSect="004A42E3">
          <w:headerReference w:type="default" r:id="rId16"/>
          <w:footerReference w:type="default" r:id="rId17"/>
          <w:pgSz w:w="11906" w:h="16838" w:code="9"/>
          <w:pgMar w:top="993" w:right="1136" w:bottom="851" w:left="1728" w:header="288" w:footer="640" w:gutter="0"/>
          <w:cols w:space="720"/>
          <w:docGrid w:linePitch="326"/>
        </w:sectPr>
      </w:pPr>
      <w:r w:rsidRPr="00D7703B">
        <w:rPr>
          <w:rFonts w:ascii="Arial" w:hAnsi="Arial" w:cs="Arial"/>
          <w:sz w:val="20"/>
          <w:szCs w:val="20"/>
        </w:rPr>
        <w:tab/>
      </w:r>
    </w:p>
    <w:p w14:paraId="3FE76A1B" w14:textId="681401E1" w:rsidR="00416BDC" w:rsidRPr="00D7703B" w:rsidRDefault="00416BDC" w:rsidP="00416BDC">
      <w:pPr>
        <w:jc w:val="center"/>
        <w:rPr>
          <w:rFonts w:ascii="Arial" w:hAnsi="Arial" w:cs="Arial"/>
          <w:b/>
          <w:sz w:val="20"/>
          <w:szCs w:val="20"/>
        </w:rPr>
      </w:pPr>
      <w:bookmarkStart w:id="526" w:name="_Toc482513747"/>
      <w:r w:rsidRPr="00D7703B">
        <w:rPr>
          <w:rFonts w:ascii="Arial" w:hAnsi="Arial" w:cs="Arial"/>
          <w:b/>
          <w:sz w:val="20"/>
          <w:szCs w:val="20"/>
        </w:rPr>
        <w:lastRenderedPageBreak/>
        <w:t>Form 7: Potential Bidder’s Financial Information</w:t>
      </w:r>
      <w:bookmarkEnd w:id="526"/>
      <w:r w:rsidRPr="00D7703B">
        <w:rPr>
          <w:rFonts w:ascii="Arial" w:hAnsi="Arial" w:cs="Arial"/>
          <w:b/>
          <w:sz w:val="20"/>
          <w:szCs w:val="20"/>
        </w:rPr>
        <w:t>/ Adequacy of Working Capital</w:t>
      </w:r>
    </w:p>
    <w:p w14:paraId="6298F325" w14:textId="20B4CD8D" w:rsidR="00624206" w:rsidRPr="00D7703B" w:rsidRDefault="00624206" w:rsidP="00416BDC">
      <w:pPr>
        <w:jc w:val="center"/>
        <w:rPr>
          <w:rFonts w:ascii="Arial" w:hAnsi="Arial" w:cs="Arial"/>
          <w:b/>
          <w:sz w:val="20"/>
          <w:szCs w:val="20"/>
        </w:rPr>
      </w:pPr>
    </w:p>
    <w:p w14:paraId="533E5E68" w14:textId="252230EA" w:rsidR="00624206" w:rsidRPr="00D7703B" w:rsidRDefault="00624206" w:rsidP="00416BDC">
      <w:pPr>
        <w:jc w:val="center"/>
        <w:rPr>
          <w:rFonts w:ascii="Arial" w:hAnsi="Arial" w:cs="Arial"/>
          <w:b/>
          <w:sz w:val="20"/>
          <w:szCs w:val="20"/>
        </w:rPr>
      </w:pPr>
      <w:r w:rsidRPr="00D7703B">
        <w:rPr>
          <w:rStyle w:val="normaltextrun"/>
          <w:rFonts w:ascii="Arial" w:hAnsi="Arial" w:cs="Arial"/>
          <w:color w:val="000000"/>
          <w:sz w:val="20"/>
          <w:szCs w:val="20"/>
          <w:shd w:val="clear" w:color="auto" w:fill="FFFFFF"/>
        </w:rPr>
        <w:t>IMPORTANT: Please provide attached copies of Financial Reports for the last two (2) years.</w:t>
      </w:r>
      <w:r w:rsidRPr="00D7703B">
        <w:rPr>
          <w:rStyle w:val="eop"/>
          <w:rFonts w:ascii="Arial" w:hAnsi="Arial" w:cs="Arial"/>
          <w:color w:val="000000"/>
          <w:sz w:val="20"/>
          <w:szCs w:val="20"/>
          <w:shd w:val="clear" w:color="auto" w:fill="FFFFFF"/>
        </w:rPr>
        <w:t> </w:t>
      </w:r>
    </w:p>
    <w:p w14:paraId="2BDE5777" w14:textId="77777777" w:rsidR="00416BDC" w:rsidRPr="00D7703B" w:rsidRDefault="00416BDC" w:rsidP="00416BDC">
      <w:pPr>
        <w:jc w:val="center"/>
        <w:rPr>
          <w:rFonts w:ascii="Arial" w:hAnsi="Arial" w:cs="Arial"/>
          <w:sz w:val="20"/>
          <w:szCs w:val="20"/>
          <w:u w:val="single"/>
        </w:rPr>
      </w:pPr>
    </w:p>
    <w:tbl>
      <w:tblPr>
        <w:tblW w:w="0" w:type="auto"/>
        <w:jc w:val="center"/>
        <w:tblLayout w:type="fixed"/>
        <w:tblCellMar>
          <w:left w:w="30" w:type="dxa"/>
          <w:right w:w="30" w:type="dxa"/>
        </w:tblCellMar>
        <w:tblLook w:val="0000" w:firstRow="0" w:lastRow="0" w:firstColumn="0" w:lastColumn="0" w:noHBand="0" w:noVBand="0"/>
      </w:tblPr>
      <w:tblGrid>
        <w:gridCol w:w="80"/>
        <w:gridCol w:w="1739"/>
        <w:gridCol w:w="2395"/>
        <w:gridCol w:w="4575"/>
      </w:tblGrid>
      <w:tr w:rsidR="00416BDC" w:rsidRPr="00D7703B" w14:paraId="5FED460B" w14:textId="77777777" w:rsidTr="009D7A05">
        <w:trPr>
          <w:cantSplit/>
          <w:jc w:val="center"/>
        </w:trPr>
        <w:tc>
          <w:tcPr>
            <w:tcW w:w="8789" w:type="dxa"/>
            <w:gridSpan w:val="4"/>
            <w:tcBorders>
              <w:top w:val="single" w:sz="4" w:space="0" w:color="auto"/>
              <w:left w:val="single" w:sz="4" w:space="0" w:color="auto"/>
              <w:bottom w:val="single" w:sz="4" w:space="0" w:color="auto"/>
              <w:right w:val="single" w:sz="4" w:space="0" w:color="auto"/>
            </w:tcBorders>
          </w:tcPr>
          <w:p w14:paraId="0BCE38EA" w14:textId="77777777" w:rsidR="00416BDC" w:rsidRPr="00D7703B" w:rsidRDefault="00416BDC" w:rsidP="009D7A05">
            <w:pPr>
              <w:jc w:val="center"/>
              <w:rPr>
                <w:rFonts w:ascii="Arial" w:hAnsi="Arial" w:cs="Arial"/>
                <w:b/>
                <w:snapToGrid w:val="0"/>
                <w:sz w:val="20"/>
                <w:szCs w:val="20"/>
              </w:rPr>
            </w:pPr>
            <w:r w:rsidRPr="00D7703B">
              <w:rPr>
                <w:rFonts w:ascii="Arial" w:hAnsi="Arial" w:cs="Arial"/>
                <w:b/>
                <w:snapToGrid w:val="0"/>
                <w:sz w:val="20"/>
                <w:szCs w:val="20"/>
              </w:rPr>
              <w:t>Adequacy of Working Capital</w:t>
            </w:r>
          </w:p>
          <w:p w14:paraId="016A23D5" w14:textId="77777777" w:rsidR="00416BDC" w:rsidRPr="00D7703B" w:rsidRDefault="00416BDC" w:rsidP="009D7A05">
            <w:pPr>
              <w:jc w:val="center"/>
              <w:rPr>
                <w:rFonts w:ascii="Arial" w:hAnsi="Arial" w:cs="Arial"/>
                <w:b/>
                <w:snapToGrid w:val="0"/>
                <w:sz w:val="20"/>
                <w:szCs w:val="20"/>
              </w:rPr>
            </w:pPr>
          </w:p>
        </w:tc>
      </w:tr>
      <w:tr w:rsidR="00416BDC" w:rsidRPr="00D7703B" w14:paraId="110649E8" w14:textId="77777777" w:rsidTr="009D7A05">
        <w:trPr>
          <w:cantSplit/>
          <w:jc w:val="center"/>
        </w:trPr>
        <w:tc>
          <w:tcPr>
            <w:tcW w:w="1819" w:type="dxa"/>
            <w:gridSpan w:val="2"/>
            <w:tcBorders>
              <w:top w:val="single" w:sz="4" w:space="0" w:color="auto"/>
              <w:left w:val="single" w:sz="4" w:space="0" w:color="auto"/>
              <w:bottom w:val="single" w:sz="4" w:space="0" w:color="auto"/>
              <w:right w:val="single" w:sz="4" w:space="0" w:color="auto"/>
            </w:tcBorders>
            <w:vAlign w:val="center"/>
          </w:tcPr>
          <w:p w14:paraId="2CA4FF85" w14:textId="77777777" w:rsidR="00416BDC" w:rsidRPr="00D7703B" w:rsidRDefault="00416BDC" w:rsidP="009D7A05">
            <w:pPr>
              <w:jc w:val="center"/>
              <w:rPr>
                <w:rFonts w:ascii="Arial" w:hAnsi="Arial" w:cs="Arial"/>
                <w:b/>
                <w:snapToGrid w:val="0"/>
                <w:sz w:val="20"/>
                <w:szCs w:val="20"/>
              </w:rPr>
            </w:pPr>
            <w:r w:rsidRPr="00D7703B">
              <w:rPr>
                <w:rFonts w:ascii="Arial" w:hAnsi="Arial" w:cs="Arial"/>
                <w:b/>
                <w:snapToGrid w:val="0"/>
                <w:sz w:val="20"/>
                <w:szCs w:val="20"/>
              </w:rPr>
              <w:t>Source of credit line</w:t>
            </w:r>
          </w:p>
        </w:tc>
        <w:tc>
          <w:tcPr>
            <w:tcW w:w="2395" w:type="dxa"/>
            <w:tcBorders>
              <w:top w:val="single" w:sz="4" w:space="0" w:color="auto"/>
              <w:left w:val="single" w:sz="4" w:space="0" w:color="auto"/>
              <w:bottom w:val="single" w:sz="4" w:space="0" w:color="auto"/>
              <w:right w:val="single" w:sz="4" w:space="0" w:color="auto"/>
            </w:tcBorders>
          </w:tcPr>
          <w:p w14:paraId="50EB695B" w14:textId="77777777" w:rsidR="00416BDC" w:rsidRPr="00D7703B" w:rsidRDefault="00416BDC" w:rsidP="009D7A05">
            <w:pPr>
              <w:jc w:val="center"/>
              <w:rPr>
                <w:rFonts w:ascii="Arial" w:hAnsi="Arial" w:cs="Arial"/>
                <w:b/>
                <w:snapToGrid w:val="0"/>
                <w:sz w:val="20"/>
                <w:szCs w:val="20"/>
              </w:rPr>
            </w:pPr>
            <w:r w:rsidRPr="00D7703B">
              <w:rPr>
                <w:rFonts w:ascii="Arial" w:hAnsi="Arial" w:cs="Arial"/>
                <w:b/>
                <w:snapToGrid w:val="0"/>
                <w:sz w:val="20"/>
                <w:szCs w:val="20"/>
              </w:rPr>
              <w:t>Amount</w:t>
            </w:r>
          </w:p>
        </w:tc>
        <w:tc>
          <w:tcPr>
            <w:tcW w:w="4575" w:type="dxa"/>
            <w:tcBorders>
              <w:top w:val="single" w:sz="4" w:space="0" w:color="auto"/>
              <w:left w:val="single" w:sz="4" w:space="0" w:color="auto"/>
              <w:bottom w:val="single" w:sz="4" w:space="0" w:color="auto"/>
              <w:right w:val="single" w:sz="4" w:space="0" w:color="auto"/>
            </w:tcBorders>
          </w:tcPr>
          <w:p w14:paraId="7235B24E" w14:textId="77777777" w:rsidR="00416BDC" w:rsidRPr="00D7703B" w:rsidRDefault="00416BDC" w:rsidP="009D7A05">
            <w:pPr>
              <w:jc w:val="center"/>
              <w:rPr>
                <w:rFonts w:ascii="Arial" w:hAnsi="Arial" w:cs="Arial"/>
                <w:b/>
                <w:snapToGrid w:val="0"/>
                <w:sz w:val="20"/>
                <w:szCs w:val="20"/>
              </w:rPr>
            </w:pPr>
            <w:r w:rsidRPr="00D7703B">
              <w:rPr>
                <w:rFonts w:ascii="Arial" w:hAnsi="Arial" w:cs="Arial"/>
                <w:b/>
                <w:snapToGrid w:val="0"/>
                <w:sz w:val="20"/>
                <w:szCs w:val="20"/>
              </w:rPr>
              <w:t>Remarks</w:t>
            </w:r>
          </w:p>
        </w:tc>
      </w:tr>
      <w:tr w:rsidR="00416BDC" w:rsidRPr="00D7703B" w14:paraId="1C7A07E8" w14:textId="77777777" w:rsidTr="009D7A05">
        <w:trPr>
          <w:cantSplit/>
          <w:jc w:val="center"/>
        </w:trPr>
        <w:tc>
          <w:tcPr>
            <w:tcW w:w="80" w:type="dxa"/>
            <w:tcBorders>
              <w:top w:val="single" w:sz="4" w:space="0" w:color="auto"/>
              <w:left w:val="single" w:sz="6" w:space="0" w:color="auto"/>
              <w:bottom w:val="single" w:sz="6" w:space="0" w:color="auto"/>
            </w:tcBorders>
          </w:tcPr>
          <w:p w14:paraId="394E0E97" w14:textId="77777777" w:rsidR="00416BDC" w:rsidRPr="00D7703B" w:rsidRDefault="00416BDC" w:rsidP="009D7A05">
            <w:pPr>
              <w:jc w:val="right"/>
              <w:rPr>
                <w:rFonts w:ascii="Arial" w:hAnsi="Arial" w:cs="Arial"/>
                <w:snapToGrid w:val="0"/>
                <w:sz w:val="20"/>
                <w:szCs w:val="20"/>
              </w:rPr>
            </w:pPr>
          </w:p>
        </w:tc>
        <w:tc>
          <w:tcPr>
            <w:tcW w:w="1739" w:type="dxa"/>
            <w:tcBorders>
              <w:top w:val="single" w:sz="4" w:space="0" w:color="auto"/>
              <w:left w:val="nil"/>
              <w:bottom w:val="single" w:sz="6" w:space="0" w:color="auto"/>
              <w:right w:val="single" w:sz="6" w:space="0" w:color="auto"/>
            </w:tcBorders>
          </w:tcPr>
          <w:p w14:paraId="0292915F" w14:textId="77777777" w:rsidR="00416BDC" w:rsidRPr="00D7703B" w:rsidRDefault="00416BDC" w:rsidP="009D7A05">
            <w:pPr>
              <w:jc w:val="right"/>
              <w:rPr>
                <w:rFonts w:ascii="Arial" w:hAnsi="Arial" w:cs="Arial"/>
                <w:snapToGrid w:val="0"/>
                <w:sz w:val="20"/>
                <w:szCs w:val="20"/>
              </w:rPr>
            </w:pPr>
          </w:p>
        </w:tc>
        <w:tc>
          <w:tcPr>
            <w:tcW w:w="2395" w:type="dxa"/>
            <w:tcBorders>
              <w:top w:val="single" w:sz="4" w:space="0" w:color="auto"/>
              <w:left w:val="single" w:sz="6" w:space="0" w:color="auto"/>
              <w:bottom w:val="single" w:sz="6" w:space="0" w:color="auto"/>
              <w:right w:val="single" w:sz="6" w:space="0" w:color="auto"/>
            </w:tcBorders>
          </w:tcPr>
          <w:p w14:paraId="4BDFAD2C" w14:textId="77777777" w:rsidR="00416BDC" w:rsidRPr="00D7703B" w:rsidRDefault="00416BDC" w:rsidP="009D7A05">
            <w:pPr>
              <w:jc w:val="right"/>
              <w:rPr>
                <w:rFonts w:ascii="Arial" w:hAnsi="Arial" w:cs="Arial"/>
                <w:snapToGrid w:val="0"/>
                <w:sz w:val="20"/>
                <w:szCs w:val="20"/>
              </w:rPr>
            </w:pPr>
          </w:p>
        </w:tc>
        <w:tc>
          <w:tcPr>
            <w:tcW w:w="4570" w:type="dxa"/>
            <w:vMerge w:val="restart"/>
            <w:tcBorders>
              <w:top w:val="single" w:sz="4" w:space="0" w:color="auto"/>
              <w:left w:val="single" w:sz="6" w:space="0" w:color="auto"/>
              <w:right w:val="single" w:sz="6" w:space="0" w:color="auto"/>
            </w:tcBorders>
            <w:vAlign w:val="center"/>
          </w:tcPr>
          <w:p w14:paraId="5F034BA6" w14:textId="77777777" w:rsidR="00416BDC" w:rsidRPr="00D7703B" w:rsidRDefault="00416BDC" w:rsidP="009D7A05">
            <w:pPr>
              <w:jc w:val="center"/>
              <w:rPr>
                <w:rFonts w:ascii="Arial" w:hAnsi="Arial" w:cs="Arial"/>
                <w:snapToGrid w:val="0"/>
                <w:sz w:val="20"/>
                <w:szCs w:val="20"/>
              </w:rPr>
            </w:pPr>
            <w:r w:rsidRPr="00D7703B">
              <w:rPr>
                <w:rFonts w:ascii="Arial" w:hAnsi="Arial" w:cs="Arial"/>
                <w:i/>
                <w:snapToGrid w:val="0"/>
                <w:sz w:val="20"/>
                <w:szCs w:val="20"/>
              </w:rPr>
              <w:t>Provide documentary evidence</w:t>
            </w:r>
          </w:p>
        </w:tc>
      </w:tr>
      <w:tr w:rsidR="00416BDC" w:rsidRPr="00D7703B" w14:paraId="401644D4" w14:textId="77777777" w:rsidTr="009D7A05">
        <w:trPr>
          <w:cantSplit/>
          <w:jc w:val="center"/>
        </w:trPr>
        <w:tc>
          <w:tcPr>
            <w:tcW w:w="80" w:type="dxa"/>
            <w:tcBorders>
              <w:top w:val="single" w:sz="6" w:space="0" w:color="auto"/>
              <w:left w:val="single" w:sz="6" w:space="0" w:color="auto"/>
              <w:bottom w:val="single" w:sz="6" w:space="0" w:color="auto"/>
            </w:tcBorders>
          </w:tcPr>
          <w:p w14:paraId="108E18A4" w14:textId="77777777" w:rsidR="00416BDC" w:rsidRPr="00D7703B" w:rsidRDefault="00416BDC" w:rsidP="009D7A05">
            <w:pPr>
              <w:jc w:val="right"/>
              <w:rPr>
                <w:rFonts w:ascii="Arial" w:hAnsi="Arial" w:cs="Arial"/>
                <w:snapToGrid w:val="0"/>
                <w:sz w:val="20"/>
                <w:szCs w:val="20"/>
              </w:rPr>
            </w:pPr>
          </w:p>
        </w:tc>
        <w:tc>
          <w:tcPr>
            <w:tcW w:w="1739" w:type="dxa"/>
            <w:tcBorders>
              <w:top w:val="single" w:sz="6" w:space="0" w:color="auto"/>
              <w:left w:val="nil"/>
              <w:bottom w:val="single" w:sz="6" w:space="0" w:color="auto"/>
              <w:right w:val="single" w:sz="6" w:space="0" w:color="auto"/>
            </w:tcBorders>
          </w:tcPr>
          <w:p w14:paraId="3653F863" w14:textId="77777777" w:rsidR="00416BDC" w:rsidRPr="00D7703B" w:rsidRDefault="00416BDC" w:rsidP="009D7A05">
            <w:pPr>
              <w:jc w:val="right"/>
              <w:rPr>
                <w:rFonts w:ascii="Arial" w:hAnsi="Arial" w:cs="Arial"/>
                <w:snapToGrid w:val="0"/>
                <w:sz w:val="20"/>
                <w:szCs w:val="20"/>
              </w:rPr>
            </w:pPr>
          </w:p>
        </w:tc>
        <w:tc>
          <w:tcPr>
            <w:tcW w:w="2395" w:type="dxa"/>
            <w:tcBorders>
              <w:top w:val="single" w:sz="6" w:space="0" w:color="auto"/>
              <w:left w:val="single" w:sz="6" w:space="0" w:color="auto"/>
              <w:bottom w:val="single" w:sz="6" w:space="0" w:color="auto"/>
              <w:right w:val="single" w:sz="6" w:space="0" w:color="auto"/>
            </w:tcBorders>
          </w:tcPr>
          <w:p w14:paraId="4E6CB944" w14:textId="77777777" w:rsidR="00416BDC" w:rsidRPr="00D7703B" w:rsidRDefault="00416BDC" w:rsidP="009D7A05">
            <w:pPr>
              <w:jc w:val="center"/>
              <w:rPr>
                <w:rFonts w:ascii="Arial" w:hAnsi="Arial" w:cs="Arial"/>
                <w:snapToGrid w:val="0"/>
                <w:sz w:val="20"/>
                <w:szCs w:val="20"/>
              </w:rPr>
            </w:pPr>
          </w:p>
        </w:tc>
        <w:tc>
          <w:tcPr>
            <w:tcW w:w="4570" w:type="dxa"/>
            <w:vMerge/>
            <w:tcBorders>
              <w:left w:val="single" w:sz="6" w:space="0" w:color="auto"/>
              <w:right w:val="single" w:sz="6" w:space="0" w:color="auto"/>
            </w:tcBorders>
          </w:tcPr>
          <w:p w14:paraId="3C0C5499" w14:textId="77777777" w:rsidR="00416BDC" w:rsidRPr="00D7703B" w:rsidRDefault="00416BDC" w:rsidP="009D7A05">
            <w:pPr>
              <w:rPr>
                <w:rFonts w:ascii="Arial" w:hAnsi="Arial" w:cs="Arial"/>
                <w:snapToGrid w:val="0"/>
                <w:sz w:val="20"/>
                <w:szCs w:val="20"/>
              </w:rPr>
            </w:pPr>
          </w:p>
        </w:tc>
      </w:tr>
      <w:tr w:rsidR="00416BDC" w:rsidRPr="00D7703B" w14:paraId="5DA41839" w14:textId="77777777" w:rsidTr="009D7A05">
        <w:trPr>
          <w:cantSplit/>
          <w:jc w:val="center"/>
        </w:trPr>
        <w:tc>
          <w:tcPr>
            <w:tcW w:w="80" w:type="dxa"/>
            <w:tcBorders>
              <w:top w:val="single" w:sz="6" w:space="0" w:color="auto"/>
              <w:left w:val="single" w:sz="6" w:space="0" w:color="auto"/>
              <w:bottom w:val="single" w:sz="6" w:space="0" w:color="auto"/>
            </w:tcBorders>
          </w:tcPr>
          <w:p w14:paraId="315B4B4A" w14:textId="77777777" w:rsidR="00416BDC" w:rsidRPr="00D7703B" w:rsidRDefault="00416BDC" w:rsidP="009D7A05">
            <w:pPr>
              <w:jc w:val="right"/>
              <w:rPr>
                <w:rFonts w:ascii="Arial" w:hAnsi="Arial" w:cs="Arial"/>
                <w:snapToGrid w:val="0"/>
                <w:sz w:val="20"/>
                <w:szCs w:val="20"/>
              </w:rPr>
            </w:pPr>
          </w:p>
        </w:tc>
        <w:tc>
          <w:tcPr>
            <w:tcW w:w="1739" w:type="dxa"/>
            <w:tcBorders>
              <w:top w:val="single" w:sz="6" w:space="0" w:color="auto"/>
              <w:left w:val="nil"/>
              <w:bottom w:val="single" w:sz="6" w:space="0" w:color="auto"/>
              <w:right w:val="single" w:sz="6" w:space="0" w:color="auto"/>
            </w:tcBorders>
          </w:tcPr>
          <w:p w14:paraId="16641A4C" w14:textId="77777777" w:rsidR="00416BDC" w:rsidRPr="00D7703B" w:rsidRDefault="00416BDC" w:rsidP="009D7A05">
            <w:pPr>
              <w:jc w:val="right"/>
              <w:rPr>
                <w:rFonts w:ascii="Arial" w:hAnsi="Arial" w:cs="Arial"/>
                <w:snapToGrid w:val="0"/>
                <w:sz w:val="20"/>
                <w:szCs w:val="20"/>
              </w:rPr>
            </w:pPr>
          </w:p>
        </w:tc>
        <w:tc>
          <w:tcPr>
            <w:tcW w:w="2395" w:type="dxa"/>
            <w:tcBorders>
              <w:top w:val="single" w:sz="6" w:space="0" w:color="auto"/>
              <w:left w:val="single" w:sz="6" w:space="0" w:color="auto"/>
              <w:bottom w:val="single" w:sz="6" w:space="0" w:color="auto"/>
              <w:right w:val="single" w:sz="6" w:space="0" w:color="auto"/>
            </w:tcBorders>
          </w:tcPr>
          <w:p w14:paraId="195182DE" w14:textId="77777777" w:rsidR="00416BDC" w:rsidRPr="00D7703B" w:rsidRDefault="00416BDC" w:rsidP="009D7A05">
            <w:pPr>
              <w:jc w:val="right"/>
              <w:rPr>
                <w:rFonts w:ascii="Arial" w:hAnsi="Arial" w:cs="Arial"/>
                <w:snapToGrid w:val="0"/>
                <w:sz w:val="20"/>
                <w:szCs w:val="20"/>
              </w:rPr>
            </w:pPr>
          </w:p>
        </w:tc>
        <w:tc>
          <w:tcPr>
            <w:tcW w:w="4570" w:type="dxa"/>
            <w:vMerge/>
            <w:tcBorders>
              <w:left w:val="single" w:sz="6" w:space="0" w:color="auto"/>
              <w:right w:val="single" w:sz="6" w:space="0" w:color="auto"/>
            </w:tcBorders>
          </w:tcPr>
          <w:p w14:paraId="67164D65" w14:textId="77777777" w:rsidR="00416BDC" w:rsidRPr="00D7703B" w:rsidRDefault="00416BDC" w:rsidP="009D7A05">
            <w:pPr>
              <w:rPr>
                <w:rFonts w:ascii="Arial" w:hAnsi="Arial" w:cs="Arial"/>
                <w:snapToGrid w:val="0"/>
                <w:sz w:val="20"/>
                <w:szCs w:val="20"/>
              </w:rPr>
            </w:pPr>
          </w:p>
        </w:tc>
      </w:tr>
      <w:tr w:rsidR="00416BDC" w:rsidRPr="00D7703B" w14:paraId="51D925BE" w14:textId="77777777" w:rsidTr="009D7A05">
        <w:trPr>
          <w:cantSplit/>
          <w:jc w:val="center"/>
        </w:trPr>
        <w:tc>
          <w:tcPr>
            <w:tcW w:w="80" w:type="dxa"/>
            <w:tcBorders>
              <w:top w:val="single" w:sz="6" w:space="0" w:color="auto"/>
              <w:left w:val="single" w:sz="6" w:space="0" w:color="auto"/>
              <w:bottom w:val="single" w:sz="6" w:space="0" w:color="auto"/>
            </w:tcBorders>
          </w:tcPr>
          <w:p w14:paraId="7B421832" w14:textId="77777777" w:rsidR="00416BDC" w:rsidRPr="00D7703B" w:rsidRDefault="00416BDC" w:rsidP="009D7A05">
            <w:pPr>
              <w:jc w:val="right"/>
              <w:rPr>
                <w:rFonts w:ascii="Arial" w:hAnsi="Arial" w:cs="Arial"/>
                <w:snapToGrid w:val="0"/>
                <w:sz w:val="20"/>
                <w:szCs w:val="20"/>
              </w:rPr>
            </w:pPr>
          </w:p>
        </w:tc>
        <w:tc>
          <w:tcPr>
            <w:tcW w:w="1739" w:type="dxa"/>
            <w:tcBorders>
              <w:top w:val="single" w:sz="6" w:space="0" w:color="auto"/>
              <w:left w:val="nil"/>
              <w:bottom w:val="single" w:sz="6" w:space="0" w:color="auto"/>
              <w:right w:val="single" w:sz="6" w:space="0" w:color="auto"/>
            </w:tcBorders>
          </w:tcPr>
          <w:p w14:paraId="31A74009" w14:textId="77777777" w:rsidR="00416BDC" w:rsidRPr="00D7703B" w:rsidRDefault="00416BDC" w:rsidP="009D7A05">
            <w:pPr>
              <w:jc w:val="right"/>
              <w:rPr>
                <w:rFonts w:ascii="Arial" w:hAnsi="Arial" w:cs="Arial"/>
                <w:snapToGrid w:val="0"/>
                <w:sz w:val="20"/>
                <w:szCs w:val="20"/>
              </w:rPr>
            </w:pPr>
          </w:p>
        </w:tc>
        <w:tc>
          <w:tcPr>
            <w:tcW w:w="2395" w:type="dxa"/>
            <w:tcBorders>
              <w:top w:val="single" w:sz="6" w:space="0" w:color="auto"/>
              <w:left w:val="single" w:sz="6" w:space="0" w:color="auto"/>
              <w:bottom w:val="single" w:sz="6" w:space="0" w:color="auto"/>
              <w:right w:val="single" w:sz="6" w:space="0" w:color="auto"/>
            </w:tcBorders>
          </w:tcPr>
          <w:p w14:paraId="78505522" w14:textId="77777777" w:rsidR="00416BDC" w:rsidRPr="00D7703B" w:rsidRDefault="00416BDC" w:rsidP="009D7A05">
            <w:pPr>
              <w:jc w:val="right"/>
              <w:rPr>
                <w:rFonts w:ascii="Arial" w:hAnsi="Arial" w:cs="Arial"/>
                <w:snapToGrid w:val="0"/>
                <w:sz w:val="20"/>
                <w:szCs w:val="20"/>
              </w:rPr>
            </w:pPr>
          </w:p>
        </w:tc>
        <w:tc>
          <w:tcPr>
            <w:tcW w:w="4570" w:type="dxa"/>
            <w:vMerge/>
            <w:tcBorders>
              <w:left w:val="single" w:sz="6" w:space="0" w:color="auto"/>
              <w:right w:val="single" w:sz="6" w:space="0" w:color="auto"/>
            </w:tcBorders>
          </w:tcPr>
          <w:p w14:paraId="3CDEFE93" w14:textId="77777777" w:rsidR="00416BDC" w:rsidRPr="00D7703B" w:rsidRDefault="00416BDC" w:rsidP="009D7A05">
            <w:pPr>
              <w:rPr>
                <w:rFonts w:ascii="Arial" w:hAnsi="Arial" w:cs="Arial"/>
                <w:snapToGrid w:val="0"/>
                <w:sz w:val="20"/>
                <w:szCs w:val="20"/>
              </w:rPr>
            </w:pPr>
          </w:p>
        </w:tc>
      </w:tr>
      <w:tr w:rsidR="00416BDC" w:rsidRPr="00D7703B" w14:paraId="239676F0" w14:textId="77777777" w:rsidTr="009D7A05">
        <w:trPr>
          <w:cantSplit/>
          <w:jc w:val="center"/>
        </w:trPr>
        <w:tc>
          <w:tcPr>
            <w:tcW w:w="1819" w:type="dxa"/>
            <w:gridSpan w:val="2"/>
            <w:tcBorders>
              <w:top w:val="single" w:sz="6" w:space="0" w:color="auto"/>
              <w:left w:val="single" w:sz="6" w:space="0" w:color="auto"/>
              <w:bottom w:val="single" w:sz="6" w:space="0" w:color="auto"/>
              <w:right w:val="single" w:sz="6" w:space="0" w:color="auto"/>
            </w:tcBorders>
            <w:vAlign w:val="center"/>
          </w:tcPr>
          <w:p w14:paraId="1289C9C9" w14:textId="77777777" w:rsidR="00416BDC" w:rsidRPr="00D7703B" w:rsidRDefault="00416BDC" w:rsidP="009D7A05">
            <w:pPr>
              <w:jc w:val="center"/>
              <w:rPr>
                <w:rFonts w:ascii="Arial" w:hAnsi="Arial" w:cs="Arial"/>
                <w:snapToGrid w:val="0"/>
                <w:sz w:val="20"/>
                <w:szCs w:val="20"/>
              </w:rPr>
            </w:pPr>
            <w:r w:rsidRPr="00D7703B">
              <w:rPr>
                <w:rFonts w:ascii="Arial" w:hAnsi="Arial" w:cs="Arial"/>
                <w:snapToGrid w:val="0"/>
                <w:sz w:val="20"/>
                <w:szCs w:val="20"/>
              </w:rPr>
              <w:t>Total</w:t>
            </w:r>
          </w:p>
        </w:tc>
        <w:tc>
          <w:tcPr>
            <w:tcW w:w="2395" w:type="dxa"/>
            <w:tcBorders>
              <w:top w:val="single" w:sz="6" w:space="0" w:color="auto"/>
              <w:left w:val="single" w:sz="6" w:space="0" w:color="auto"/>
              <w:bottom w:val="single" w:sz="6" w:space="0" w:color="auto"/>
              <w:right w:val="single" w:sz="6" w:space="0" w:color="auto"/>
            </w:tcBorders>
          </w:tcPr>
          <w:p w14:paraId="4B0EDCBD" w14:textId="77777777" w:rsidR="00416BDC" w:rsidRPr="00D7703B" w:rsidRDefault="00416BDC" w:rsidP="009D7A05">
            <w:pPr>
              <w:jc w:val="right"/>
              <w:rPr>
                <w:rFonts w:ascii="Arial" w:hAnsi="Arial" w:cs="Arial"/>
                <w:snapToGrid w:val="0"/>
                <w:sz w:val="20"/>
                <w:szCs w:val="20"/>
              </w:rPr>
            </w:pPr>
          </w:p>
        </w:tc>
        <w:tc>
          <w:tcPr>
            <w:tcW w:w="4575" w:type="dxa"/>
            <w:tcBorders>
              <w:top w:val="single" w:sz="6" w:space="0" w:color="auto"/>
              <w:left w:val="single" w:sz="6" w:space="0" w:color="auto"/>
              <w:bottom w:val="single" w:sz="6" w:space="0" w:color="auto"/>
              <w:right w:val="single" w:sz="6" w:space="0" w:color="auto"/>
            </w:tcBorders>
          </w:tcPr>
          <w:p w14:paraId="14372BC2" w14:textId="77777777" w:rsidR="00416BDC" w:rsidRPr="00D7703B" w:rsidRDefault="00416BDC" w:rsidP="009D7A05">
            <w:pPr>
              <w:jc w:val="right"/>
              <w:rPr>
                <w:rFonts w:ascii="Arial" w:hAnsi="Arial" w:cs="Arial"/>
                <w:snapToGrid w:val="0"/>
                <w:sz w:val="20"/>
                <w:szCs w:val="20"/>
              </w:rPr>
            </w:pPr>
          </w:p>
        </w:tc>
      </w:tr>
    </w:tbl>
    <w:p w14:paraId="5E5D9746" w14:textId="77777777" w:rsidR="00416BDC" w:rsidRPr="00D7703B" w:rsidRDefault="00416BDC" w:rsidP="00416BDC">
      <w:pPr>
        <w:rPr>
          <w:rFonts w:ascii="Arial" w:hAnsi="Arial" w:cs="Arial"/>
          <w:sz w:val="20"/>
          <w:szCs w:val="20"/>
        </w:rPr>
      </w:pPr>
    </w:p>
    <w:p w14:paraId="47813A36" w14:textId="77777777" w:rsidR="00416BDC" w:rsidRPr="00D7703B" w:rsidRDefault="00416BDC" w:rsidP="00416BDC">
      <w:pPr>
        <w:rPr>
          <w:rFonts w:ascii="Arial" w:hAnsi="Arial" w:cs="Arial"/>
          <w:sz w:val="20"/>
          <w:szCs w:val="20"/>
        </w:rPr>
      </w:pPr>
    </w:p>
    <w:p w14:paraId="43A30508" w14:textId="77777777" w:rsidR="00416BDC" w:rsidRPr="00D7703B" w:rsidRDefault="00416BDC" w:rsidP="00416BDC">
      <w:pPr>
        <w:jc w:val="center"/>
        <w:rPr>
          <w:rFonts w:ascii="Arial" w:hAnsi="Arial" w:cs="Arial"/>
          <w:b/>
          <w:sz w:val="20"/>
          <w:szCs w:val="20"/>
        </w:rPr>
      </w:pPr>
      <w:bookmarkStart w:id="527" w:name="_Toc482513748"/>
    </w:p>
    <w:p w14:paraId="6004CE75" w14:textId="77777777" w:rsidR="00416BDC" w:rsidRPr="00D7703B" w:rsidRDefault="00416BDC" w:rsidP="00416BDC">
      <w:pPr>
        <w:jc w:val="center"/>
        <w:rPr>
          <w:rFonts w:ascii="Arial" w:hAnsi="Arial" w:cs="Arial"/>
          <w:b/>
          <w:sz w:val="20"/>
          <w:szCs w:val="20"/>
        </w:rPr>
      </w:pPr>
      <w:r w:rsidRPr="00D7703B">
        <w:rPr>
          <w:rFonts w:ascii="Arial" w:hAnsi="Arial" w:cs="Arial"/>
          <w:b/>
          <w:sz w:val="20"/>
          <w:szCs w:val="20"/>
        </w:rPr>
        <w:t>Form 8: Works in hand</w:t>
      </w:r>
      <w:bookmarkEnd w:id="527"/>
      <w:r w:rsidRPr="00D7703B">
        <w:rPr>
          <w:rFonts w:ascii="Arial" w:hAnsi="Arial" w:cs="Arial"/>
          <w:b/>
          <w:sz w:val="20"/>
          <w:szCs w:val="20"/>
        </w:rPr>
        <w:t xml:space="preserve"> &amp; their Financial Value</w:t>
      </w:r>
    </w:p>
    <w:p w14:paraId="33715471" w14:textId="77777777" w:rsidR="00416BDC" w:rsidRPr="00D7703B" w:rsidRDefault="00416BDC" w:rsidP="00416BDC">
      <w:pPr>
        <w:jc w:val="center"/>
        <w:rPr>
          <w:rFonts w:ascii="Arial" w:hAnsi="Arial" w:cs="Arial"/>
          <w:sz w:val="20"/>
          <w:szCs w:val="20"/>
          <w:u w:val="single"/>
        </w:rPr>
      </w:pPr>
    </w:p>
    <w:tbl>
      <w:tblPr>
        <w:tblW w:w="8789" w:type="dxa"/>
        <w:tblInd w:w="137" w:type="dxa"/>
        <w:tblLayout w:type="fixed"/>
        <w:tblCellMar>
          <w:left w:w="30" w:type="dxa"/>
          <w:right w:w="30" w:type="dxa"/>
        </w:tblCellMar>
        <w:tblLook w:val="0000" w:firstRow="0" w:lastRow="0" w:firstColumn="0" w:lastColumn="0" w:noHBand="0" w:noVBand="0"/>
      </w:tblPr>
      <w:tblGrid>
        <w:gridCol w:w="2132"/>
        <w:gridCol w:w="850"/>
        <w:gridCol w:w="2127"/>
        <w:gridCol w:w="1701"/>
        <w:gridCol w:w="1128"/>
        <w:gridCol w:w="851"/>
      </w:tblGrid>
      <w:tr w:rsidR="00416BDC" w:rsidRPr="00D7703B" w14:paraId="30B9915C" w14:textId="77777777" w:rsidTr="00624206">
        <w:trPr>
          <w:cantSplit/>
          <w:trHeight w:val="365"/>
        </w:trPr>
        <w:tc>
          <w:tcPr>
            <w:tcW w:w="8789" w:type="dxa"/>
            <w:gridSpan w:val="6"/>
            <w:tcBorders>
              <w:top w:val="single" w:sz="4" w:space="0" w:color="auto"/>
              <w:left w:val="single" w:sz="4" w:space="0" w:color="auto"/>
              <w:right w:val="single" w:sz="6" w:space="0" w:color="auto"/>
            </w:tcBorders>
          </w:tcPr>
          <w:p w14:paraId="1DC14925" w14:textId="77777777" w:rsidR="00416BDC" w:rsidRPr="00D7703B" w:rsidRDefault="00416BDC" w:rsidP="009D7A05">
            <w:pPr>
              <w:jc w:val="center"/>
              <w:rPr>
                <w:rFonts w:ascii="Arial" w:hAnsi="Arial" w:cs="Arial"/>
                <w:b/>
                <w:snapToGrid w:val="0"/>
                <w:sz w:val="20"/>
                <w:szCs w:val="20"/>
              </w:rPr>
            </w:pPr>
            <w:r w:rsidRPr="00D7703B">
              <w:rPr>
                <w:rFonts w:ascii="Arial" w:hAnsi="Arial" w:cs="Arial"/>
                <w:b/>
                <w:snapToGrid w:val="0"/>
                <w:sz w:val="20"/>
                <w:szCs w:val="20"/>
              </w:rPr>
              <w:t>Works in Hand</w:t>
            </w:r>
          </w:p>
          <w:p w14:paraId="1B1FDEF8" w14:textId="77777777" w:rsidR="00416BDC" w:rsidRPr="00D7703B" w:rsidRDefault="00416BDC" w:rsidP="009D7A05">
            <w:pPr>
              <w:jc w:val="center"/>
              <w:rPr>
                <w:rFonts w:ascii="Arial" w:hAnsi="Arial" w:cs="Arial"/>
                <w:b/>
                <w:snapToGrid w:val="0"/>
                <w:sz w:val="20"/>
                <w:szCs w:val="20"/>
              </w:rPr>
            </w:pPr>
          </w:p>
        </w:tc>
      </w:tr>
      <w:tr w:rsidR="00416BDC" w:rsidRPr="00D7703B" w14:paraId="529B9DEC" w14:textId="77777777" w:rsidTr="00624206">
        <w:trPr>
          <w:cantSplit/>
          <w:trHeight w:val="525"/>
        </w:trPr>
        <w:tc>
          <w:tcPr>
            <w:tcW w:w="2982" w:type="dxa"/>
            <w:gridSpan w:val="2"/>
            <w:tcBorders>
              <w:top w:val="single" w:sz="6" w:space="0" w:color="auto"/>
              <w:left w:val="single" w:sz="6" w:space="0" w:color="auto"/>
              <w:right w:val="single" w:sz="6" w:space="0" w:color="auto"/>
            </w:tcBorders>
            <w:vAlign w:val="center"/>
          </w:tcPr>
          <w:p w14:paraId="5A0A31EA" w14:textId="77777777" w:rsidR="00416BDC" w:rsidRPr="00D7703B" w:rsidRDefault="00416BDC" w:rsidP="009D7A05">
            <w:pPr>
              <w:jc w:val="center"/>
              <w:rPr>
                <w:rFonts w:ascii="Arial" w:hAnsi="Arial" w:cs="Arial"/>
                <w:b/>
                <w:snapToGrid w:val="0"/>
                <w:sz w:val="20"/>
                <w:szCs w:val="20"/>
              </w:rPr>
            </w:pPr>
            <w:r w:rsidRPr="00D7703B">
              <w:rPr>
                <w:rFonts w:ascii="Arial" w:hAnsi="Arial" w:cs="Arial"/>
                <w:b/>
                <w:snapToGrid w:val="0"/>
                <w:sz w:val="20"/>
                <w:szCs w:val="20"/>
              </w:rPr>
              <w:t>Employer name &amp; contact details</w:t>
            </w:r>
          </w:p>
        </w:tc>
        <w:tc>
          <w:tcPr>
            <w:tcW w:w="2127" w:type="dxa"/>
            <w:tcBorders>
              <w:top w:val="single" w:sz="6" w:space="0" w:color="auto"/>
              <w:left w:val="single" w:sz="6" w:space="0" w:color="auto"/>
              <w:bottom w:val="single" w:sz="6" w:space="0" w:color="auto"/>
              <w:right w:val="single" w:sz="6" w:space="0" w:color="auto"/>
            </w:tcBorders>
            <w:vAlign w:val="center"/>
          </w:tcPr>
          <w:p w14:paraId="5429C063" w14:textId="77777777" w:rsidR="00416BDC" w:rsidRPr="00D7703B" w:rsidRDefault="00416BDC" w:rsidP="009D7A05">
            <w:pPr>
              <w:jc w:val="center"/>
              <w:rPr>
                <w:rFonts w:ascii="Arial" w:hAnsi="Arial" w:cs="Arial"/>
                <w:b/>
                <w:snapToGrid w:val="0"/>
                <w:sz w:val="20"/>
                <w:szCs w:val="20"/>
              </w:rPr>
            </w:pPr>
            <w:r w:rsidRPr="00D7703B">
              <w:rPr>
                <w:rFonts w:ascii="Arial" w:hAnsi="Arial" w:cs="Arial"/>
                <w:b/>
                <w:snapToGrid w:val="0"/>
                <w:sz w:val="20"/>
                <w:szCs w:val="20"/>
              </w:rPr>
              <w:t>Description of Works/Services</w:t>
            </w:r>
          </w:p>
        </w:tc>
        <w:tc>
          <w:tcPr>
            <w:tcW w:w="1701" w:type="dxa"/>
            <w:tcBorders>
              <w:top w:val="single" w:sz="6" w:space="0" w:color="auto"/>
              <w:left w:val="single" w:sz="6" w:space="0" w:color="auto"/>
              <w:bottom w:val="single" w:sz="6" w:space="0" w:color="auto"/>
              <w:right w:val="single" w:sz="6" w:space="0" w:color="auto"/>
            </w:tcBorders>
          </w:tcPr>
          <w:p w14:paraId="60C682C2" w14:textId="77777777" w:rsidR="00416BDC" w:rsidRPr="00D7703B" w:rsidRDefault="00416BDC" w:rsidP="009D7A05">
            <w:pPr>
              <w:jc w:val="center"/>
              <w:rPr>
                <w:rFonts w:ascii="Arial" w:hAnsi="Arial" w:cs="Arial"/>
                <w:b/>
                <w:snapToGrid w:val="0"/>
                <w:sz w:val="20"/>
                <w:szCs w:val="20"/>
              </w:rPr>
            </w:pPr>
            <w:r w:rsidRPr="00D7703B">
              <w:rPr>
                <w:rFonts w:ascii="Arial" w:hAnsi="Arial" w:cs="Arial"/>
                <w:b/>
                <w:snapToGrid w:val="0"/>
                <w:sz w:val="20"/>
                <w:szCs w:val="20"/>
              </w:rPr>
              <w:t>Start date</w:t>
            </w:r>
          </w:p>
        </w:tc>
        <w:tc>
          <w:tcPr>
            <w:tcW w:w="1128" w:type="dxa"/>
            <w:tcBorders>
              <w:top w:val="single" w:sz="6" w:space="0" w:color="auto"/>
              <w:left w:val="single" w:sz="6" w:space="0" w:color="auto"/>
              <w:bottom w:val="single" w:sz="6" w:space="0" w:color="auto"/>
              <w:right w:val="single" w:sz="6" w:space="0" w:color="auto"/>
            </w:tcBorders>
          </w:tcPr>
          <w:p w14:paraId="3A9342CA" w14:textId="77777777" w:rsidR="00416BDC" w:rsidRPr="00D7703B" w:rsidRDefault="00416BDC" w:rsidP="009D7A05">
            <w:pPr>
              <w:jc w:val="center"/>
              <w:rPr>
                <w:rFonts w:ascii="Arial" w:hAnsi="Arial" w:cs="Arial"/>
                <w:b/>
                <w:snapToGrid w:val="0"/>
                <w:sz w:val="20"/>
                <w:szCs w:val="20"/>
              </w:rPr>
            </w:pPr>
            <w:r w:rsidRPr="00D7703B">
              <w:rPr>
                <w:rFonts w:ascii="Arial" w:hAnsi="Arial" w:cs="Arial"/>
                <w:b/>
                <w:snapToGrid w:val="0"/>
                <w:sz w:val="20"/>
                <w:szCs w:val="20"/>
              </w:rPr>
              <w:t>End date</w:t>
            </w:r>
          </w:p>
        </w:tc>
        <w:tc>
          <w:tcPr>
            <w:tcW w:w="851" w:type="dxa"/>
            <w:tcBorders>
              <w:top w:val="single" w:sz="6" w:space="0" w:color="auto"/>
              <w:left w:val="single" w:sz="6" w:space="0" w:color="auto"/>
              <w:bottom w:val="single" w:sz="6" w:space="0" w:color="auto"/>
              <w:right w:val="single" w:sz="6" w:space="0" w:color="auto"/>
            </w:tcBorders>
          </w:tcPr>
          <w:p w14:paraId="3E7611F4" w14:textId="77777777" w:rsidR="00416BDC" w:rsidRPr="00D7703B" w:rsidRDefault="00416BDC" w:rsidP="009D7A05">
            <w:pPr>
              <w:jc w:val="center"/>
              <w:rPr>
                <w:rFonts w:ascii="Arial" w:hAnsi="Arial" w:cs="Arial"/>
                <w:b/>
                <w:snapToGrid w:val="0"/>
                <w:sz w:val="20"/>
                <w:szCs w:val="20"/>
              </w:rPr>
            </w:pPr>
            <w:r w:rsidRPr="00D7703B">
              <w:rPr>
                <w:rFonts w:ascii="Arial" w:hAnsi="Arial" w:cs="Arial"/>
                <w:b/>
                <w:snapToGrid w:val="0"/>
                <w:sz w:val="20"/>
                <w:szCs w:val="20"/>
              </w:rPr>
              <w:t>Amount</w:t>
            </w:r>
          </w:p>
        </w:tc>
      </w:tr>
      <w:tr w:rsidR="00416BDC" w:rsidRPr="00D7703B" w14:paraId="4C36A6E2" w14:textId="77777777" w:rsidTr="00624206">
        <w:trPr>
          <w:trHeight w:val="350"/>
        </w:trPr>
        <w:tc>
          <w:tcPr>
            <w:tcW w:w="2132" w:type="dxa"/>
            <w:tcBorders>
              <w:top w:val="single" w:sz="6" w:space="0" w:color="auto"/>
              <w:left w:val="single" w:sz="6" w:space="0" w:color="auto"/>
              <w:bottom w:val="single" w:sz="6" w:space="0" w:color="auto"/>
            </w:tcBorders>
          </w:tcPr>
          <w:p w14:paraId="3706503C" w14:textId="77777777" w:rsidR="00416BDC" w:rsidRPr="00D7703B" w:rsidRDefault="00416BDC" w:rsidP="009D7A05">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0840DE0C" w14:textId="77777777" w:rsidR="00416BDC" w:rsidRPr="00D7703B" w:rsidRDefault="00416BDC" w:rsidP="009D7A05">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3B933A71" w14:textId="77777777" w:rsidR="00416BDC" w:rsidRPr="00D7703B" w:rsidRDefault="00416BDC" w:rsidP="009D7A05">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1A35D0DA" w14:textId="77777777" w:rsidR="00416BDC" w:rsidRPr="00D7703B" w:rsidRDefault="00416BDC" w:rsidP="009D7A05">
            <w:pPr>
              <w:jc w:val="right"/>
              <w:rPr>
                <w:rFonts w:ascii="Arial" w:hAnsi="Arial" w:cs="Arial"/>
                <w:snapToGrid w:val="0"/>
                <w:sz w:val="20"/>
                <w:szCs w:val="20"/>
              </w:rPr>
            </w:pPr>
          </w:p>
        </w:tc>
        <w:tc>
          <w:tcPr>
            <w:tcW w:w="1128" w:type="dxa"/>
            <w:tcBorders>
              <w:top w:val="single" w:sz="6" w:space="0" w:color="auto"/>
              <w:left w:val="single" w:sz="6" w:space="0" w:color="auto"/>
              <w:bottom w:val="single" w:sz="6" w:space="0" w:color="auto"/>
              <w:right w:val="single" w:sz="6" w:space="0" w:color="auto"/>
            </w:tcBorders>
          </w:tcPr>
          <w:p w14:paraId="1D99FFD5" w14:textId="77777777" w:rsidR="00416BDC" w:rsidRPr="00D7703B" w:rsidRDefault="00416BDC" w:rsidP="009D7A05">
            <w:pPr>
              <w:jc w:val="right"/>
              <w:rPr>
                <w:rFonts w:ascii="Arial" w:hAnsi="Arial" w:cs="Arial"/>
                <w:snapToGrid w:val="0"/>
                <w:sz w:val="20"/>
                <w:szCs w:val="20"/>
              </w:rPr>
            </w:pPr>
          </w:p>
        </w:tc>
        <w:tc>
          <w:tcPr>
            <w:tcW w:w="851" w:type="dxa"/>
            <w:tcBorders>
              <w:top w:val="single" w:sz="6" w:space="0" w:color="auto"/>
              <w:left w:val="single" w:sz="6" w:space="0" w:color="auto"/>
              <w:bottom w:val="single" w:sz="6" w:space="0" w:color="auto"/>
              <w:right w:val="single" w:sz="6" w:space="0" w:color="auto"/>
            </w:tcBorders>
          </w:tcPr>
          <w:p w14:paraId="37F8508B" w14:textId="77777777" w:rsidR="00416BDC" w:rsidRPr="00D7703B" w:rsidRDefault="00416BDC" w:rsidP="009D7A05">
            <w:pPr>
              <w:jc w:val="right"/>
              <w:rPr>
                <w:rFonts w:ascii="Arial" w:hAnsi="Arial" w:cs="Arial"/>
                <w:snapToGrid w:val="0"/>
                <w:sz w:val="20"/>
                <w:szCs w:val="20"/>
              </w:rPr>
            </w:pPr>
          </w:p>
        </w:tc>
      </w:tr>
      <w:tr w:rsidR="00416BDC" w:rsidRPr="00D7703B" w14:paraId="1B92A1A0" w14:textId="77777777" w:rsidTr="00624206">
        <w:trPr>
          <w:trHeight w:val="350"/>
        </w:trPr>
        <w:tc>
          <w:tcPr>
            <w:tcW w:w="2132" w:type="dxa"/>
            <w:tcBorders>
              <w:top w:val="single" w:sz="6" w:space="0" w:color="auto"/>
              <w:left w:val="single" w:sz="6" w:space="0" w:color="auto"/>
              <w:bottom w:val="single" w:sz="6" w:space="0" w:color="auto"/>
            </w:tcBorders>
          </w:tcPr>
          <w:p w14:paraId="67AD0364" w14:textId="77777777" w:rsidR="00416BDC" w:rsidRPr="00D7703B" w:rsidRDefault="00416BDC" w:rsidP="009D7A05">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7368049E" w14:textId="77777777" w:rsidR="00416BDC" w:rsidRPr="00D7703B" w:rsidRDefault="00416BDC" w:rsidP="009D7A05">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788613D0" w14:textId="77777777" w:rsidR="00416BDC" w:rsidRPr="00D7703B" w:rsidRDefault="00416BDC" w:rsidP="009D7A05">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4AB2FA7D" w14:textId="77777777" w:rsidR="00416BDC" w:rsidRPr="00D7703B" w:rsidRDefault="00416BDC" w:rsidP="009D7A05">
            <w:pPr>
              <w:jc w:val="right"/>
              <w:rPr>
                <w:rFonts w:ascii="Arial" w:hAnsi="Arial" w:cs="Arial"/>
                <w:snapToGrid w:val="0"/>
                <w:sz w:val="20"/>
                <w:szCs w:val="20"/>
              </w:rPr>
            </w:pPr>
          </w:p>
        </w:tc>
        <w:tc>
          <w:tcPr>
            <w:tcW w:w="1128" w:type="dxa"/>
            <w:tcBorders>
              <w:top w:val="single" w:sz="6" w:space="0" w:color="auto"/>
              <w:left w:val="single" w:sz="6" w:space="0" w:color="auto"/>
              <w:bottom w:val="single" w:sz="6" w:space="0" w:color="auto"/>
              <w:right w:val="single" w:sz="6" w:space="0" w:color="auto"/>
            </w:tcBorders>
          </w:tcPr>
          <w:p w14:paraId="4F4064DA" w14:textId="77777777" w:rsidR="00416BDC" w:rsidRPr="00D7703B" w:rsidRDefault="00416BDC" w:rsidP="009D7A05">
            <w:pPr>
              <w:jc w:val="right"/>
              <w:rPr>
                <w:rFonts w:ascii="Arial" w:hAnsi="Arial" w:cs="Arial"/>
                <w:snapToGrid w:val="0"/>
                <w:sz w:val="20"/>
                <w:szCs w:val="20"/>
              </w:rPr>
            </w:pPr>
          </w:p>
        </w:tc>
        <w:tc>
          <w:tcPr>
            <w:tcW w:w="851" w:type="dxa"/>
            <w:tcBorders>
              <w:top w:val="single" w:sz="6" w:space="0" w:color="auto"/>
              <w:left w:val="single" w:sz="6" w:space="0" w:color="auto"/>
              <w:bottom w:val="single" w:sz="6" w:space="0" w:color="auto"/>
              <w:right w:val="single" w:sz="6" w:space="0" w:color="auto"/>
            </w:tcBorders>
          </w:tcPr>
          <w:p w14:paraId="7469D80F" w14:textId="77777777" w:rsidR="00416BDC" w:rsidRPr="00D7703B" w:rsidRDefault="00416BDC" w:rsidP="009D7A05">
            <w:pPr>
              <w:jc w:val="right"/>
              <w:rPr>
                <w:rFonts w:ascii="Arial" w:hAnsi="Arial" w:cs="Arial"/>
                <w:snapToGrid w:val="0"/>
                <w:sz w:val="20"/>
                <w:szCs w:val="20"/>
              </w:rPr>
            </w:pPr>
          </w:p>
        </w:tc>
      </w:tr>
      <w:tr w:rsidR="00416BDC" w:rsidRPr="00D7703B" w14:paraId="40865713" w14:textId="77777777" w:rsidTr="00624206">
        <w:trPr>
          <w:trHeight w:val="350"/>
        </w:trPr>
        <w:tc>
          <w:tcPr>
            <w:tcW w:w="2132" w:type="dxa"/>
            <w:tcBorders>
              <w:top w:val="single" w:sz="6" w:space="0" w:color="auto"/>
              <w:left w:val="single" w:sz="6" w:space="0" w:color="auto"/>
              <w:bottom w:val="single" w:sz="6" w:space="0" w:color="auto"/>
            </w:tcBorders>
          </w:tcPr>
          <w:p w14:paraId="634F396F" w14:textId="77777777" w:rsidR="00416BDC" w:rsidRPr="00D7703B" w:rsidRDefault="00416BDC" w:rsidP="009D7A05">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715B4E02" w14:textId="77777777" w:rsidR="00416BDC" w:rsidRPr="00D7703B" w:rsidRDefault="00416BDC" w:rsidP="009D7A05">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56CC9823" w14:textId="77777777" w:rsidR="00416BDC" w:rsidRPr="00D7703B" w:rsidRDefault="00416BDC" w:rsidP="009D7A05">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01F568D6" w14:textId="77777777" w:rsidR="00416BDC" w:rsidRPr="00D7703B" w:rsidRDefault="00416BDC" w:rsidP="009D7A05">
            <w:pPr>
              <w:jc w:val="right"/>
              <w:rPr>
                <w:rFonts w:ascii="Arial" w:hAnsi="Arial" w:cs="Arial"/>
                <w:snapToGrid w:val="0"/>
                <w:sz w:val="20"/>
                <w:szCs w:val="20"/>
              </w:rPr>
            </w:pPr>
          </w:p>
        </w:tc>
        <w:tc>
          <w:tcPr>
            <w:tcW w:w="1128" w:type="dxa"/>
            <w:tcBorders>
              <w:top w:val="single" w:sz="6" w:space="0" w:color="auto"/>
              <w:left w:val="single" w:sz="6" w:space="0" w:color="auto"/>
              <w:bottom w:val="single" w:sz="6" w:space="0" w:color="auto"/>
              <w:right w:val="single" w:sz="6" w:space="0" w:color="auto"/>
            </w:tcBorders>
          </w:tcPr>
          <w:p w14:paraId="3EC37F5B" w14:textId="77777777" w:rsidR="00416BDC" w:rsidRPr="00D7703B" w:rsidRDefault="00416BDC" w:rsidP="009D7A05">
            <w:pPr>
              <w:jc w:val="right"/>
              <w:rPr>
                <w:rFonts w:ascii="Arial" w:hAnsi="Arial" w:cs="Arial"/>
                <w:snapToGrid w:val="0"/>
                <w:sz w:val="20"/>
                <w:szCs w:val="20"/>
              </w:rPr>
            </w:pPr>
          </w:p>
        </w:tc>
        <w:tc>
          <w:tcPr>
            <w:tcW w:w="851" w:type="dxa"/>
            <w:tcBorders>
              <w:top w:val="single" w:sz="6" w:space="0" w:color="auto"/>
              <w:left w:val="single" w:sz="6" w:space="0" w:color="auto"/>
              <w:bottom w:val="single" w:sz="6" w:space="0" w:color="auto"/>
              <w:right w:val="single" w:sz="6" w:space="0" w:color="auto"/>
            </w:tcBorders>
          </w:tcPr>
          <w:p w14:paraId="6CF9A6F1" w14:textId="77777777" w:rsidR="00416BDC" w:rsidRPr="00D7703B" w:rsidRDefault="00416BDC" w:rsidP="009D7A05">
            <w:pPr>
              <w:jc w:val="right"/>
              <w:rPr>
                <w:rFonts w:ascii="Arial" w:hAnsi="Arial" w:cs="Arial"/>
                <w:snapToGrid w:val="0"/>
                <w:sz w:val="20"/>
                <w:szCs w:val="20"/>
              </w:rPr>
            </w:pPr>
          </w:p>
        </w:tc>
      </w:tr>
      <w:tr w:rsidR="00416BDC" w:rsidRPr="00D7703B" w14:paraId="43988FCA" w14:textId="77777777" w:rsidTr="00624206">
        <w:trPr>
          <w:trHeight w:val="350"/>
        </w:trPr>
        <w:tc>
          <w:tcPr>
            <w:tcW w:w="2132" w:type="dxa"/>
            <w:tcBorders>
              <w:top w:val="single" w:sz="6" w:space="0" w:color="auto"/>
              <w:left w:val="single" w:sz="6" w:space="0" w:color="auto"/>
              <w:bottom w:val="single" w:sz="6" w:space="0" w:color="auto"/>
            </w:tcBorders>
          </w:tcPr>
          <w:p w14:paraId="7CC7408D" w14:textId="77777777" w:rsidR="00416BDC" w:rsidRPr="00D7703B" w:rsidRDefault="00416BDC" w:rsidP="009D7A05">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03045A76" w14:textId="77777777" w:rsidR="00416BDC" w:rsidRPr="00D7703B" w:rsidRDefault="00416BDC" w:rsidP="009D7A05">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590F1072" w14:textId="77777777" w:rsidR="00416BDC" w:rsidRPr="00D7703B" w:rsidRDefault="00416BDC" w:rsidP="009D7A05">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31F6CC5E" w14:textId="77777777" w:rsidR="00416BDC" w:rsidRPr="00D7703B" w:rsidRDefault="00416BDC" w:rsidP="009D7A05">
            <w:pPr>
              <w:jc w:val="right"/>
              <w:rPr>
                <w:rFonts w:ascii="Arial" w:hAnsi="Arial" w:cs="Arial"/>
                <w:snapToGrid w:val="0"/>
                <w:sz w:val="20"/>
                <w:szCs w:val="20"/>
              </w:rPr>
            </w:pPr>
          </w:p>
        </w:tc>
        <w:tc>
          <w:tcPr>
            <w:tcW w:w="1128" w:type="dxa"/>
            <w:tcBorders>
              <w:top w:val="single" w:sz="6" w:space="0" w:color="auto"/>
              <w:left w:val="single" w:sz="6" w:space="0" w:color="auto"/>
              <w:bottom w:val="single" w:sz="6" w:space="0" w:color="auto"/>
              <w:right w:val="single" w:sz="6" w:space="0" w:color="auto"/>
            </w:tcBorders>
          </w:tcPr>
          <w:p w14:paraId="640B12A7" w14:textId="77777777" w:rsidR="00416BDC" w:rsidRPr="00D7703B" w:rsidRDefault="00416BDC" w:rsidP="009D7A05">
            <w:pPr>
              <w:jc w:val="right"/>
              <w:rPr>
                <w:rFonts w:ascii="Arial" w:hAnsi="Arial" w:cs="Arial"/>
                <w:snapToGrid w:val="0"/>
                <w:sz w:val="20"/>
                <w:szCs w:val="20"/>
              </w:rPr>
            </w:pPr>
          </w:p>
        </w:tc>
        <w:tc>
          <w:tcPr>
            <w:tcW w:w="851" w:type="dxa"/>
            <w:tcBorders>
              <w:top w:val="single" w:sz="6" w:space="0" w:color="auto"/>
              <w:left w:val="single" w:sz="6" w:space="0" w:color="auto"/>
              <w:bottom w:val="single" w:sz="6" w:space="0" w:color="auto"/>
              <w:right w:val="single" w:sz="6" w:space="0" w:color="auto"/>
            </w:tcBorders>
          </w:tcPr>
          <w:p w14:paraId="17D78F13" w14:textId="77777777" w:rsidR="00416BDC" w:rsidRPr="00D7703B" w:rsidRDefault="00416BDC" w:rsidP="009D7A05">
            <w:pPr>
              <w:jc w:val="right"/>
              <w:rPr>
                <w:rFonts w:ascii="Arial" w:hAnsi="Arial" w:cs="Arial"/>
                <w:snapToGrid w:val="0"/>
                <w:sz w:val="20"/>
                <w:szCs w:val="20"/>
              </w:rPr>
            </w:pPr>
          </w:p>
        </w:tc>
      </w:tr>
      <w:tr w:rsidR="00416BDC" w:rsidRPr="00D7703B" w14:paraId="64AA7D85" w14:textId="77777777" w:rsidTr="00624206">
        <w:trPr>
          <w:trHeight w:val="350"/>
        </w:trPr>
        <w:tc>
          <w:tcPr>
            <w:tcW w:w="2132" w:type="dxa"/>
            <w:tcBorders>
              <w:top w:val="single" w:sz="6" w:space="0" w:color="auto"/>
              <w:left w:val="single" w:sz="6" w:space="0" w:color="auto"/>
              <w:bottom w:val="single" w:sz="6" w:space="0" w:color="auto"/>
            </w:tcBorders>
          </w:tcPr>
          <w:p w14:paraId="4ED10196" w14:textId="77777777" w:rsidR="00416BDC" w:rsidRPr="00D7703B" w:rsidRDefault="00416BDC" w:rsidP="009D7A05">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4336C317" w14:textId="77777777" w:rsidR="00416BDC" w:rsidRPr="00D7703B" w:rsidRDefault="00416BDC" w:rsidP="009D7A05">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26E71CE7" w14:textId="77777777" w:rsidR="00416BDC" w:rsidRPr="00D7703B" w:rsidRDefault="00416BDC" w:rsidP="009D7A05">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0B4C91B4" w14:textId="77777777" w:rsidR="00416BDC" w:rsidRPr="00D7703B" w:rsidRDefault="00416BDC" w:rsidP="009D7A05">
            <w:pPr>
              <w:jc w:val="right"/>
              <w:rPr>
                <w:rFonts w:ascii="Arial" w:hAnsi="Arial" w:cs="Arial"/>
                <w:snapToGrid w:val="0"/>
                <w:sz w:val="20"/>
                <w:szCs w:val="20"/>
              </w:rPr>
            </w:pPr>
          </w:p>
        </w:tc>
        <w:tc>
          <w:tcPr>
            <w:tcW w:w="1128" w:type="dxa"/>
            <w:tcBorders>
              <w:top w:val="single" w:sz="6" w:space="0" w:color="auto"/>
              <w:left w:val="single" w:sz="6" w:space="0" w:color="auto"/>
              <w:bottom w:val="single" w:sz="6" w:space="0" w:color="auto"/>
              <w:right w:val="single" w:sz="6" w:space="0" w:color="auto"/>
            </w:tcBorders>
          </w:tcPr>
          <w:p w14:paraId="137E5A52" w14:textId="77777777" w:rsidR="00416BDC" w:rsidRPr="00D7703B" w:rsidRDefault="00416BDC" w:rsidP="009D7A05">
            <w:pPr>
              <w:jc w:val="right"/>
              <w:rPr>
                <w:rFonts w:ascii="Arial" w:hAnsi="Arial" w:cs="Arial"/>
                <w:snapToGrid w:val="0"/>
                <w:sz w:val="20"/>
                <w:szCs w:val="20"/>
              </w:rPr>
            </w:pPr>
          </w:p>
        </w:tc>
        <w:tc>
          <w:tcPr>
            <w:tcW w:w="851" w:type="dxa"/>
            <w:tcBorders>
              <w:top w:val="single" w:sz="6" w:space="0" w:color="auto"/>
              <w:left w:val="single" w:sz="6" w:space="0" w:color="auto"/>
              <w:bottom w:val="single" w:sz="6" w:space="0" w:color="auto"/>
              <w:right w:val="single" w:sz="6" w:space="0" w:color="auto"/>
            </w:tcBorders>
          </w:tcPr>
          <w:p w14:paraId="715BAA8B" w14:textId="77777777" w:rsidR="00416BDC" w:rsidRPr="00D7703B" w:rsidRDefault="00416BDC" w:rsidP="009D7A05">
            <w:pPr>
              <w:jc w:val="right"/>
              <w:rPr>
                <w:rFonts w:ascii="Arial" w:hAnsi="Arial" w:cs="Arial"/>
                <w:snapToGrid w:val="0"/>
                <w:sz w:val="20"/>
                <w:szCs w:val="20"/>
              </w:rPr>
            </w:pPr>
          </w:p>
        </w:tc>
      </w:tr>
      <w:tr w:rsidR="00416BDC" w:rsidRPr="00D7703B" w14:paraId="1394DE50" w14:textId="77777777" w:rsidTr="00624206">
        <w:trPr>
          <w:trHeight w:val="350"/>
        </w:trPr>
        <w:tc>
          <w:tcPr>
            <w:tcW w:w="2132" w:type="dxa"/>
            <w:tcBorders>
              <w:top w:val="single" w:sz="6" w:space="0" w:color="auto"/>
              <w:left w:val="single" w:sz="6" w:space="0" w:color="auto"/>
              <w:bottom w:val="single" w:sz="6" w:space="0" w:color="auto"/>
            </w:tcBorders>
          </w:tcPr>
          <w:p w14:paraId="7B9E4E39" w14:textId="77777777" w:rsidR="00416BDC" w:rsidRPr="00D7703B" w:rsidRDefault="00416BDC" w:rsidP="009D7A05">
            <w:pPr>
              <w:jc w:val="right"/>
              <w:rPr>
                <w:rFonts w:ascii="Arial" w:hAnsi="Arial" w:cs="Arial"/>
                <w:snapToGrid w:val="0"/>
                <w:sz w:val="20"/>
                <w:szCs w:val="20"/>
              </w:rPr>
            </w:pPr>
          </w:p>
        </w:tc>
        <w:tc>
          <w:tcPr>
            <w:tcW w:w="4678" w:type="dxa"/>
            <w:gridSpan w:val="3"/>
            <w:tcBorders>
              <w:top w:val="single" w:sz="6" w:space="0" w:color="auto"/>
              <w:left w:val="nil"/>
              <w:bottom w:val="single" w:sz="6" w:space="0" w:color="auto"/>
              <w:right w:val="single" w:sz="6" w:space="0" w:color="auto"/>
            </w:tcBorders>
          </w:tcPr>
          <w:p w14:paraId="032BEB07" w14:textId="77777777" w:rsidR="00416BDC" w:rsidRPr="00D7703B" w:rsidRDefault="00416BDC" w:rsidP="009D7A05">
            <w:pPr>
              <w:jc w:val="right"/>
              <w:rPr>
                <w:rFonts w:ascii="Arial" w:hAnsi="Arial" w:cs="Arial"/>
                <w:b/>
                <w:snapToGrid w:val="0"/>
                <w:sz w:val="20"/>
                <w:szCs w:val="20"/>
              </w:rPr>
            </w:pPr>
            <w:r w:rsidRPr="00D7703B">
              <w:rPr>
                <w:rFonts w:ascii="Arial" w:hAnsi="Arial" w:cs="Arial"/>
                <w:b/>
                <w:snapToGrid w:val="0"/>
                <w:sz w:val="20"/>
                <w:szCs w:val="20"/>
              </w:rPr>
              <w:t xml:space="preserve">Total:     </w:t>
            </w:r>
          </w:p>
        </w:tc>
        <w:tc>
          <w:tcPr>
            <w:tcW w:w="1128" w:type="dxa"/>
            <w:tcBorders>
              <w:top w:val="single" w:sz="6" w:space="0" w:color="auto"/>
              <w:left w:val="single" w:sz="6" w:space="0" w:color="auto"/>
              <w:bottom w:val="single" w:sz="6" w:space="0" w:color="auto"/>
              <w:right w:val="single" w:sz="6" w:space="0" w:color="auto"/>
            </w:tcBorders>
          </w:tcPr>
          <w:p w14:paraId="46E42B02" w14:textId="77777777" w:rsidR="00416BDC" w:rsidRPr="00D7703B" w:rsidRDefault="00416BDC" w:rsidP="009D7A05">
            <w:pPr>
              <w:jc w:val="right"/>
              <w:rPr>
                <w:rFonts w:ascii="Arial" w:hAnsi="Arial" w:cs="Arial"/>
                <w:snapToGrid w:val="0"/>
                <w:sz w:val="20"/>
                <w:szCs w:val="20"/>
              </w:rPr>
            </w:pPr>
          </w:p>
        </w:tc>
        <w:tc>
          <w:tcPr>
            <w:tcW w:w="851" w:type="dxa"/>
            <w:tcBorders>
              <w:top w:val="single" w:sz="6" w:space="0" w:color="auto"/>
              <w:left w:val="single" w:sz="6" w:space="0" w:color="auto"/>
              <w:bottom w:val="single" w:sz="6" w:space="0" w:color="auto"/>
              <w:right w:val="single" w:sz="6" w:space="0" w:color="auto"/>
            </w:tcBorders>
          </w:tcPr>
          <w:p w14:paraId="3A52BFCD" w14:textId="77777777" w:rsidR="00416BDC" w:rsidRPr="00D7703B" w:rsidRDefault="00416BDC" w:rsidP="009D7A05">
            <w:pPr>
              <w:jc w:val="right"/>
              <w:rPr>
                <w:rFonts w:ascii="Arial" w:hAnsi="Arial" w:cs="Arial"/>
                <w:snapToGrid w:val="0"/>
                <w:sz w:val="20"/>
                <w:szCs w:val="20"/>
              </w:rPr>
            </w:pPr>
          </w:p>
        </w:tc>
      </w:tr>
    </w:tbl>
    <w:p w14:paraId="51215770" w14:textId="77777777" w:rsidR="00416BDC" w:rsidRPr="00D7703B" w:rsidRDefault="00416BDC" w:rsidP="00416BDC">
      <w:pPr>
        <w:rPr>
          <w:rFonts w:ascii="Arial" w:hAnsi="Arial" w:cs="Arial"/>
          <w:sz w:val="20"/>
          <w:szCs w:val="20"/>
          <w:lang w:val="en-GB"/>
        </w:rPr>
      </w:pPr>
    </w:p>
    <w:p w14:paraId="07243C42" w14:textId="77777777" w:rsidR="00416BDC" w:rsidRPr="00D7703B" w:rsidRDefault="00416BDC" w:rsidP="00416BDC">
      <w:pPr>
        <w:rPr>
          <w:rFonts w:ascii="Arial" w:hAnsi="Arial" w:cs="Arial"/>
          <w:sz w:val="20"/>
          <w:szCs w:val="20"/>
          <w:lang w:val="en-GB"/>
        </w:rPr>
      </w:pPr>
    </w:p>
    <w:p w14:paraId="142857EB" w14:textId="77777777" w:rsidR="00416BDC" w:rsidRPr="00D7703B" w:rsidRDefault="00416BDC" w:rsidP="00416BDC">
      <w:pPr>
        <w:jc w:val="center"/>
        <w:rPr>
          <w:rFonts w:ascii="Arial" w:hAnsi="Arial" w:cs="Arial"/>
          <w:b/>
          <w:sz w:val="20"/>
          <w:szCs w:val="20"/>
        </w:rPr>
      </w:pPr>
      <w:bookmarkStart w:id="528" w:name="_Toc482513750"/>
    </w:p>
    <w:p w14:paraId="6AC17EBA" w14:textId="77777777" w:rsidR="00416BDC" w:rsidRPr="00D7703B" w:rsidRDefault="00416BDC" w:rsidP="00416BDC">
      <w:pPr>
        <w:jc w:val="center"/>
        <w:rPr>
          <w:rFonts w:ascii="Arial" w:hAnsi="Arial" w:cs="Arial"/>
          <w:b/>
          <w:sz w:val="20"/>
          <w:szCs w:val="20"/>
        </w:rPr>
      </w:pPr>
      <w:r w:rsidRPr="00D7703B">
        <w:rPr>
          <w:rFonts w:ascii="Arial" w:hAnsi="Arial" w:cs="Arial"/>
          <w:b/>
          <w:sz w:val="20"/>
          <w:szCs w:val="20"/>
        </w:rPr>
        <w:t>Form 9: Litigations</w:t>
      </w:r>
      <w:bookmarkEnd w:id="528"/>
      <w:r w:rsidRPr="00D7703B">
        <w:rPr>
          <w:rFonts w:ascii="Arial" w:hAnsi="Arial" w:cs="Arial"/>
          <w:b/>
          <w:sz w:val="20"/>
          <w:szCs w:val="20"/>
        </w:rPr>
        <w:t xml:space="preserve"> </w:t>
      </w:r>
    </w:p>
    <w:p w14:paraId="1C2793CB" w14:textId="77777777" w:rsidR="00416BDC" w:rsidRPr="00D7703B" w:rsidRDefault="00416BDC" w:rsidP="00416BDC">
      <w:pPr>
        <w:jc w:val="center"/>
        <w:rPr>
          <w:rFonts w:ascii="Arial" w:hAnsi="Arial" w:cs="Arial"/>
          <w:sz w:val="20"/>
          <w:szCs w:val="20"/>
          <w:u w:val="single"/>
        </w:rPr>
      </w:pPr>
    </w:p>
    <w:p w14:paraId="355D8DA4" w14:textId="77777777" w:rsidR="00416BDC" w:rsidRPr="00D7703B" w:rsidRDefault="00416BDC" w:rsidP="00416BDC">
      <w:pPr>
        <w:tabs>
          <w:tab w:val="left" w:pos="720"/>
        </w:tabs>
        <w:ind w:left="284"/>
        <w:rPr>
          <w:rFonts w:ascii="Arial" w:hAnsi="Arial" w:cs="Arial"/>
          <w:sz w:val="20"/>
          <w:szCs w:val="20"/>
        </w:rPr>
      </w:pPr>
      <w:r w:rsidRPr="00D7703B">
        <w:rPr>
          <w:rFonts w:ascii="Arial" w:hAnsi="Arial" w:cs="Arial"/>
          <w:sz w:val="20"/>
          <w:szCs w:val="20"/>
        </w:rPr>
        <w:t>Information on any current litigation in which the Firm(s) is involved.</w:t>
      </w:r>
    </w:p>
    <w:tbl>
      <w:tblPr>
        <w:tblW w:w="9072" w:type="dxa"/>
        <w:jc w:val="center"/>
        <w:tblLayout w:type="fixed"/>
        <w:tblLook w:val="0000" w:firstRow="0" w:lastRow="0" w:firstColumn="0" w:lastColumn="0" w:noHBand="0" w:noVBand="0"/>
      </w:tblPr>
      <w:tblGrid>
        <w:gridCol w:w="2520"/>
        <w:gridCol w:w="3234"/>
        <w:gridCol w:w="3318"/>
      </w:tblGrid>
      <w:tr w:rsidR="00416BDC" w:rsidRPr="00D7703B" w14:paraId="1E831BC4" w14:textId="77777777" w:rsidTr="009D7A05">
        <w:trPr>
          <w:jc w:val="center"/>
        </w:trPr>
        <w:tc>
          <w:tcPr>
            <w:tcW w:w="2520" w:type="dxa"/>
            <w:tcBorders>
              <w:top w:val="single" w:sz="6" w:space="0" w:color="auto"/>
              <w:left w:val="single" w:sz="6" w:space="0" w:color="auto"/>
              <w:bottom w:val="single" w:sz="6" w:space="0" w:color="auto"/>
              <w:right w:val="single" w:sz="6" w:space="0" w:color="auto"/>
            </w:tcBorders>
            <w:vAlign w:val="center"/>
          </w:tcPr>
          <w:p w14:paraId="610F9D93" w14:textId="77777777" w:rsidR="00416BDC" w:rsidRPr="00D7703B" w:rsidRDefault="00416BDC" w:rsidP="009D7A05">
            <w:pPr>
              <w:jc w:val="center"/>
              <w:rPr>
                <w:rFonts w:ascii="Arial" w:hAnsi="Arial" w:cs="Arial"/>
                <w:b/>
                <w:sz w:val="20"/>
                <w:szCs w:val="20"/>
              </w:rPr>
            </w:pPr>
            <w:r w:rsidRPr="00D7703B">
              <w:rPr>
                <w:rFonts w:ascii="Arial" w:hAnsi="Arial" w:cs="Arial"/>
                <w:b/>
                <w:sz w:val="20"/>
                <w:szCs w:val="20"/>
              </w:rPr>
              <w:t>Other Party(</w:t>
            </w:r>
            <w:proofErr w:type="spellStart"/>
            <w:r w:rsidRPr="00D7703B">
              <w:rPr>
                <w:rFonts w:ascii="Arial" w:hAnsi="Arial" w:cs="Arial"/>
                <w:b/>
                <w:sz w:val="20"/>
                <w:szCs w:val="20"/>
              </w:rPr>
              <w:t>ies</w:t>
            </w:r>
            <w:proofErr w:type="spellEnd"/>
            <w:r w:rsidRPr="00D7703B">
              <w:rPr>
                <w:rFonts w:ascii="Arial" w:hAnsi="Arial" w:cs="Arial"/>
                <w:b/>
                <w:sz w:val="20"/>
                <w:szCs w:val="20"/>
              </w:rPr>
              <w:t>)</w:t>
            </w:r>
          </w:p>
        </w:tc>
        <w:tc>
          <w:tcPr>
            <w:tcW w:w="3234" w:type="dxa"/>
            <w:tcBorders>
              <w:top w:val="single" w:sz="6" w:space="0" w:color="auto"/>
              <w:left w:val="single" w:sz="6" w:space="0" w:color="auto"/>
              <w:bottom w:val="single" w:sz="6" w:space="0" w:color="auto"/>
              <w:right w:val="single" w:sz="6" w:space="0" w:color="auto"/>
            </w:tcBorders>
            <w:vAlign w:val="center"/>
          </w:tcPr>
          <w:p w14:paraId="2F1CF7CE" w14:textId="77777777" w:rsidR="00416BDC" w:rsidRPr="00D7703B" w:rsidRDefault="00416BDC" w:rsidP="009D7A05">
            <w:pPr>
              <w:jc w:val="center"/>
              <w:rPr>
                <w:rFonts w:ascii="Arial" w:hAnsi="Arial" w:cs="Arial"/>
                <w:b/>
                <w:sz w:val="20"/>
                <w:szCs w:val="20"/>
              </w:rPr>
            </w:pPr>
            <w:r w:rsidRPr="00D7703B">
              <w:rPr>
                <w:rFonts w:ascii="Arial" w:hAnsi="Arial" w:cs="Arial"/>
                <w:b/>
                <w:sz w:val="20"/>
                <w:szCs w:val="20"/>
              </w:rPr>
              <w:t>Cause of Dispute</w:t>
            </w:r>
          </w:p>
        </w:tc>
        <w:tc>
          <w:tcPr>
            <w:tcW w:w="3318" w:type="dxa"/>
            <w:tcBorders>
              <w:top w:val="single" w:sz="6" w:space="0" w:color="auto"/>
              <w:left w:val="single" w:sz="6" w:space="0" w:color="auto"/>
              <w:bottom w:val="single" w:sz="6" w:space="0" w:color="auto"/>
              <w:right w:val="single" w:sz="6" w:space="0" w:color="auto"/>
            </w:tcBorders>
            <w:vAlign w:val="center"/>
          </w:tcPr>
          <w:p w14:paraId="055B66CB" w14:textId="77777777" w:rsidR="00416BDC" w:rsidRPr="00D7703B" w:rsidRDefault="00416BDC" w:rsidP="009D7A05">
            <w:pPr>
              <w:jc w:val="center"/>
              <w:rPr>
                <w:rFonts w:ascii="Arial" w:hAnsi="Arial" w:cs="Arial"/>
                <w:b/>
                <w:sz w:val="20"/>
                <w:szCs w:val="20"/>
              </w:rPr>
            </w:pPr>
            <w:r w:rsidRPr="00D7703B">
              <w:rPr>
                <w:rFonts w:ascii="Arial" w:hAnsi="Arial" w:cs="Arial"/>
                <w:b/>
                <w:sz w:val="20"/>
                <w:szCs w:val="20"/>
              </w:rPr>
              <w:t>Amount Involved</w:t>
            </w:r>
          </w:p>
        </w:tc>
      </w:tr>
      <w:tr w:rsidR="00416BDC" w:rsidRPr="00D7703B" w14:paraId="63DA2441" w14:textId="77777777" w:rsidTr="009D7A05">
        <w:trPr>
          <w:trHeight w:val="458"/>
          <w:jc w:val="center"/>
        </w:trPr>
        <w:tc>
          <w:tcPr>
            <w:tcW w:w="2520" w:type="dxa"/>
            <w:tcBorders>
              <w:top w:val="single" w:sz="6" w:space="0" w:color="auto"/>
              <w:left w:val="single" w:sz="6" w:space="0" w:color="auto"/>
              <w:bottom w:val="single" w:sz="6" w:space="0" w:color="auto"/>
              <w:right w:val="single" w:sz="6" w:space="0" w:color="auto"/>
            </w:tcBorders>
          </w:tcPr>
          <w:p w14:paraId="26CCF383" w14:textId="77777777" w:rsidR="00416BDC" w:rsidRPr="00D7703B" w:rsidRDefault="00416BDC" w:rsidP="009D7A05">
            <w:pPr>
              <w:spacing w:line="480" w:lineRule="auto"/>
              <w:rPr>
                <w:rFonts w:ascii="Arial" w:hAnsi="Arial" w:cs="Arial"/>
                <w:sz w:val="20"/>
                <w:szCs w:val="20"/>
              </w:rPr>
            </w:pPr>
          </w:p>
        </w:tc>
        <w:tc>
          <w:tcPr>
            <w:tcW w:w="3234" w:type="dxa"/>
            <w:tcBorders>
              <w:top w:val="single" w:sz="6" w:space="0" w:color="auto"/>
              <w:left w:val="single" w:sz="6" w:space="0" w:color="auto"/>
              <w:bottom w:val="single" w:sz="6" w:space="0" w:color="auto"/>
              <w:right w:val="single" w:sz="6" w:space="0" w:color="auto"/>
            </w:tcBorders>
          </w:tcPr>
          <w:p w14:paraId="1FA6C31B" w14:textId="77777777" w:rsidR="00416BDC" w:rsidRPr="00D7703B" w:rsidRDefault="00416BDC" w:rsidP="009D7A05">
            <w:pPr>
              <w:rPr>
                <w:rFonts w:ascii="Arial" w:hAnsi="Arial" w:cs="Arial"/>
                <w:sz w:val="20"/>
                <w:szCs w:val="20"/>
              </w:rPr>
            </w:pPr>
          </w:p>
        </w:tc>
        <w:tc>
          <w:tcPr>
            <w:tcW w:w="3318" w:type="dxa"/>
            <w:tcBorders>
              <w:top w:val="single" w:sz="6" w:space="0" w:color="auto"/>
              <w:left w:val="single" w:sz="6" w:space="0" w:color="auto"/>
              <w:bottom w:val="single" w:sz="6" w:space="0" w:color="auto"/>
              <w:right w:val="single" w:sz="6" w:space="0" w:color="auto"/>
            </w:tcBorders>
          </w:tcPr>
          <w:p w14:paraId="5B97A678" w14:textId="77777777" w:rsidR="00416BDC" w:rsidRPr="00D7703B" w:rsidRDefault="00416BDC" w:rsidP="009D7A05">
            <w:pPr>
              <w:rPr>
                <w:rFonts w:ascii="Arial" w:hAnsi="Arial" w:cs="Arial"/>
                <w:sz w:val="20"/>
                <w:szCs w:val="20"/>
              </w:rPr>
            </w:pPr>
          </w:p>
        </w:tc>
      </w:tr>
      <w:tr w:rsidR="00416BDC" w:rsidRPr="00D7703B" w14:paraId="3FF62661" w14:textId="77777777" w:rsidTr="009D7A05">
        <w:trPr>
          <w:jc w:val="center"/>
        </w:trPr>
        <w:tc>
          <w:tcPr>
            <w:tcW w:w="2520" w:type="dxa"/>
            <w:tcBorders>
              <w:top w:val="single" w:sz="6" w:space="0" w:color="auto"/>
              <w:left w:val="single" w:sz="6" w:space="0" w:color="auto"/>
              <w:bottom w:val="single" w:sz="6" w:space="0" w:color="auto"/>
              <w:right w:val="single" w:sz="6" w:space="0" w:color="auto"/>
            </w:tcBorders>
          </w:tcPr>
          <w:p w14:paraId="42ADC993" w14:textId="77777777" w:rsidR="00416BDC" w:rsidRPr="00D7703B" w:rsidRDefault="00416BDC" w:rsidP="009D7A05">
            <w:pPr>
              <w:spacing w:line="480" w:lineRule="auto"/>
              <w:rPr>
                <w:rFonts w:ascii="Arial" w:hAnsi="Arial" w:cs="Arial"/>
                <w:sz w:val="20"/>
                <w:szCs w:val="20"/>
              </w:rPr>
            </w:pPr>
          </w:p>
        </w:tc>
        <w:tc>
          <w:tcPr>
            <w:tcW w:w="3234" w:type="dxa"/>
            <w:tcBorders>
              <w:top w:val="single" w:sz="6" w:space="0" w:color="auto"/>
              <w:left w:val="single" w:sz="6" w:space="0" w:color="auto"/>
              <w:bottom w:val="single" w:sz="6" w:space="0" w:color="auto"/>
              <w:right w:val="single" w:sz="6" w:space="0" w:color="auto"/>
            </w:tcBorders>
          </w:tcPr>
          <w:p w14:paraId="201ADED3" w14:textId="77777777" w:rsidR="00416BDC" w:rsidRPr="00D7703B" w:rsidRDefault="00416BDC" w:rsidP="009D7A05">
            <w:pPr>
              <w:rPr>
                <w:rFonts w:ascii="Arial" w:hAnsi="Arial" w:cs="Arial"/>
                <w:sz w:val="20"/>
                <w:szCs w:val="20"/>
              </w:rPr>
            </w:pPr>
          </w:p>
        </w:tc>
        <w:tc>
          <w:tcPr>
            <w:tcW w:w="3318" w:type="dxa"/>
            <w:tcBorders>
              <w:top w:val="single" w:sz="6" w:space="0" w:color="auto"/>
              <w:left w:val="single" w:sz="6" w:space="0" w:color="auto"/>
              <w:bottom w:val="single" w:sz="6" w:space="0" w:color="auto"/>
              <w:right w:val="single" w:sz="6" w:space="0" w:color="auto"/>
            </w:tcBorders>
          </w:tcPr>
          <w:p w14:paraId="41E31700" w14:textId="77777777" w:rsidR="00416BDC" w:rsidRPr="00D7703B" w:rsidRDefault="00416BDC" w:rsidP="009D7A05">
            <w:pPr>
              <w:rPr>
                <w:rFonts w:ascii="Arial" w:hAnsi="Arial" w:cs="Arial"/>
                <w:sz w:val="20"/>
                <w:szCs w:val="20"/>
              </w:rPr>
            </w:pPr>
          </w:p>
        </w:tc>
      </w:tr>
      <w:tr w:rsidR="00416BDC" w:rsidRPr="00D7703B" w14:paraId="16B59503" w14:textId="77777777" w:rsidTr="009D7A05">
        <w:trPr>
          <w:jc w:val="center"/>
        </w:trPr>
        <w:tc>
          <w:tcPr>
            <w:tcW w:w="2520" w:type="dxa"/>
            <w:tcBorders>
              <w:top w:val="single" w:sz="6" w:space="0" w:color="auto"/>
              <w:left w:val="single" w:sz="6" w:space="0" w:color="auto"/>
              <w:bottom w:val="single" w:sz="6" w:space="0" w:color="auto"/>
              <w:right w:val="single" w:sz="6" w:space="0" w:color="auto"/>
            </w:tcBorders>
          </w:tcPr>
          <w:p w14:paraId="612B26BC" w14:textId="77777777" w:rsidR="00416BDC" w:rsidRPr="00D7703B" w:rsidRDefault="00416BDC" w:rsidP="009D7A05">
            <w:pPr>
              <w:spacing w:line="480" w:lineRule="auto"/>
              <w:rPr>
                <w:rFonts w:ascii="Arial" w:hAnsi="Arial" w:cs="Arial"/>
                <w:sz w:val="20"/>
                <w:szCs w:val="20"/>
              </w:rPr>
            </w:pPr>
          </w:p>
        </w:tc>
        <w:tc>
          <w:tcPr>
            <w:tcW w:w="3234" w:type="dxa"/>
            <w:tcBorders>
              <w:top w:val="single" w:sz="6" w:space="0" w:color="auto"/>
              <w:left w:val="single" w:sz="6" w:space="0" w:color="auto"/>
              <w:bottom w:val="single" w:sz="6" w:space="0" w:color="auto"/>
              <w:right w:val="single" w:sz="6" w:space="0" w:color="auto"/>
            </w:tcBorders>
          </w:tcPr>
          <w:p w14:paraId="4F79EFC9" w14:textId="77777777" w:rsidR="00416BDC" w:rsidRPr="00D7703B" w:rsidRDefault="00416BDC" w:rsidP="009D7A05">
            <w:pPr>
              <w:rPr>
                <w:rFonts w:ascii="Arial" w:hAnsi="Arial" w:cs="Arial"/>
                <w:sz w:val="20"/>
                <w:szCs w:val="20"/>
              </w:rPr>
            </w:pPr>
          </w:p>
        </w:tc>
        <w:tc>
          <w:tcPr>
            <w:tcW w:w="3318" w:type="dxa"/>
            <w:tcBorders>
              <w:top w:val="single" w:sz="6" w:space="0" w:color="auto"/>
              <w:left w:val="single" w:sz="6" w:space="0" w:color="auto"/>
              <w:bottom w:val="single" w:sz="6" w:space="0" w:color="auto"/>
              <w:right w:val="single" w:sz="6" w:space="0" w:color="auto"/>
            </w:tcBorders>
          </w:tcPr>
          <w:p w14:paraId="13F0C4AB" w14:textId="77777777" w:rsidR="00416BDC" w:rsidRPr="00D7703B" w:rsidRDefault="00416BDC" w:rsidP="009D7A05">
            <w:pPr>
              <w:rPr>
                <w:rFonts w:ascii="Arial" w:hAnsi="Arial" w:cs="Arial"/>
                <w:sz w:val="20"/>
                <w:szCs w:val="20"/>
              </w:rPr>
            </w:pPr>
          </w:p>
        </w:tc>
      </w:tr>
      <w:tr w:rsidR="00416BDC" w:rsidRPr="00D7703B" w14:paraId="6E2D28BB" w14:textId="77777777" w:rsidTr="009D7A05">
        <w:trPr>
          <w:jc w:val="center"/>
        </w:trPr>
        <w:tc>
          <w:tcPr>
            <w:tcW w:w="2520" w:type="dxa"/>
            <w:tcBorders>
              <w:top w:val="single" w:sz="6" w:space="0" w:color="auto"/>
              <w:left w:val="single" w:sz="6" w:space="0" w:color="auto"/>
              <w:bottom w:val="single" w:sz="6" w:space="0" w:color="auto"/>
              <w:right w:val="single" w:sz="6" w:space="0" w:color="auto"/>
            </w:tcBorders>
          </w:tcPr>
          <w:p w14:paraId="4F22531B" w14:textId="77777777" w:rsidR="00416BDC" w:rsidRPr="00D7703B" w:rsidRDefault="00416BDC" w:rsidP="009D7A05">
            <w:pPr>
              <w:spacing w:line="480" w:lineRule="auto"/>
              <w:rPr>
                <w:rFonts w:ascii="Arial" w:hAnsi="Arial" w:cs="Arial"/>
                <w:sz w:val="20"/>
                <w:szCs w:val="20"/>
              </w:rPr>
            </w:pPr>
          </w:p>
        </w:tc>
        <w:tc>
          <w:tcPr>
            <w:tcW w:w="3234" w:type="dxa"/>
            <w:tcBorders>
              <w:top w:val="single" w:sz="6" w:space="0" w:color="auto"/>
              <w:left w:val="single" w:sz="6" w:space="0" w:color="auto"/>
              <w:bottom w:val="single" w:sz="6" w:space="0" w:color="auto"/>
              <w:right w:val="single" w:sz="6" w:space="0" w:color="auto"/>
            </w:tcBorders>
          </w:tcPr>
          <w:p w14:paraId="72DB036E" w14:textId="77777777" w:rsidR="00416BDC" w:rsidRPr="00D7703B" w:rsidRDefault="00416BDC" w:rsidP="009D7A05">
            <w:pPr>
              <w:rPr>
                <w:rFonts w:ascii="Arial" w:hAnsi="Arial" w:cs="Arial"/>
                <w:sz w:val="20"/>
                <w:szCs w:val="20"/>
              </w:rPr>
            </w:pPr>
          </w:p>
        </w:tc>
        <w:tc>
          <w:tcPr>
            <w:tcW w:w="3318" w:type="dxa"/>
            <w:tcBorders>
              <w:top w:val="single" w:sz="6" w:space="0" w:color="auto"/>
              <w:left w:val="single" w:sz="6" w:space="0" w:color="auto"/>
              <w:bottom w:val="single" w:sz="6" w:space="0" w:color="auto"/>
              <w:right w:val="single" w:sz="6" w:space="0" w:color="auto"/>
            </w:tcBorders>
          </w:tcPr>
          <w:p w14:paraId="571F7DE2" w14:textId="77777777" w:rsidR="00416BDC" w:rsidRPr="00D7703B" w:rsidRDefault="00416BDC" w:rsidP="009D7A05">
            <w:pPr>
              <w:rPr>
                <w:rFonts w:ascii="Arial" w:hAnsi="Arial" w:cs="Arial"/>
                <w:sz w:val="20"/>
                <w:szCs w:val="20"/>
              </w:rPr>
            </w:pPr>
          </w:p>
        </w:tc>
      </w:tr>
      <w:tr w:rsidR="00416BDC" w:rsidRPr="00D7703B" w14:paraId="77F17C9B" w14:textId="77777777" w:rsidTr="009D7A05">
        <w:trPr>
          <w:jc w:val="center"/>
        </w:trPr>
        <w:tc>
          <w:tcPr>
            <w:tcW w:w="2520" w:type="dxa"/>
            <w:tcBorders>
              <w:top w:val="single" w:sz="6" w:space="0" w:color="auto"/>
              <w:left w:val="single" w:sz="6" w:space="0" w:color="auto"/>
              <w:bottom w:val="single" w:sz="6" w:space="0" w:color="auto"/>
              <w:right w:val="single" w:sz="6" w:space="0" w:color="auto"/>
            </w:tcBorders>
          </w:tcPr>
          <w:p w14:paraId="558081C6" w14:textId="77777777" w:rsidR="00416BDC" w:rsidRPr="00D7703B" w:rsidRDefault="00416BDC" w:rsidP="009D7A05">
            <w:pPr>
              <w:spacing w:line="480" w:lineRule="auto"/>
              <w:rPr>
                <w:rFonts w:ascii="Arial" w:hAnsi="Arial" w:cs="Arial"/>
                <w:sz w:val="20"/>
                <w:szCs w:val="20"/>
              </w:rPr>
            </w:pPr>
          </w:p>
        </w:tc>
        <w:tc>
          <w:tcPr>
            <w:tcW w:w="3234" w:type="dxa"/>
            <w:tcBorders>
              <w:top w:val="single" w:sz="6" w:space="0" w:color="auto"/>
              <w:left w:val="single" w:sz="6" w:space="0" w:color="auto"/>
              <w:bottom w:val="single" w:sz="6" w:space="0" w:color="auto"/>
              <w:right w:val="single" w:sz="6" w:space="0" w:color="auto"/>
            </w:tcBorders>
          </w:tcPr>
          <w:p w14:paraId="3DFF5BE0" w14:textId="77777777" w:rsidR="00416BDC" w:rsidRPr="00D7703B" w:rsidRDefault="00416BDC" w:rsidP="009D7A05">
            <w:pPr>
              <w:rPr>
                <w:rFonts w:ascii="Arial" w:hAnsi="Arial" w:cs="Arial"/>
                <w:sz w:val="20"/>
                <w:szCs w:val="20"/>
              </w:rPr>
            </w:pPr>
          </w:p>
        </w:tc>
        <w:tc>
          <w:tcPr>
            <w:tcW w:w="3318" w:type="dxa"/>
            <w:tcBorders>
              <w:top w:val="single" w:sz="6" w:space="0" w:color="auto"/>
              <w:left w:val="single" w:sz="6" w:space="0" w:color="auto"/>
              <w:bottom w:val="single" w:sz="6" w:space="0" w:color="auto"/>
              <w:right w:val="single" w:sz="6" w:space="0" w:color="auto"/>
            </w:tcBorders>
          </w:tcPr>
          <w:p w14:paraId="08747D24" w14:textId="77777777" w:rsidR="00416BDC" w:rsidRPr="00D7703B" w:rsidRDefault="00416BDC" w:rsidP="009D7A05">
            <w:pPr>
              <w:rPr>
                <w:rFonts w:ascii="Arial" w:hAnsi="Arial" w:cs="Arial"/>
                <w:sz w:val="20"/>
                <w:szCs w:val="20"/>
              </w:rPr>
            </w:pPr>
          </w:p>
        </w:tc>
      </w:tr>
      <w:tr w:rsidR="00416BDC" w:rsidRPr="00D7703B" w14:paraId="4AE7AF46" w14:textId="77777777" w:rsidTr="009D7A05">
        <w:trPr>
          <w:jc w:val="center"/>
        </w:trPr>
        <w:tc>
          <w:tcPr>
            <w:tcW w:w="2520" w:type="dxa"/>
            <w:tcBorders>
              <w:top w:val="single" w:sz="6" w:space="0" w:color="auto"/>
              <w:left w:val="single" w:sz="6" w:space="0" w:color="auto"/>
              <w:bottom w:val="single" w:sz="6" w:space="0" w:color="auto"/>
              <w:right w:val="single" w:sz="6" w:space="0" w:color="auto"/>
            </w:tcBorders>
          </w:tcPr>
          <w:p w14:paraId="06463ECC" w14:textId="77777777" w:rsidR="00416BDC" w:rsidRPr="00D7703B" w:rsidRDefault="00416BDC" w:rsidP="009D7A05">
            <w:pPr>
              <w:spacing w:line="480" w:lineRule="auto"/>
              <w:rPr>
                <w:rFonts w:ascii="Arial" w:hAnsi="Arial" w:cs="Arial"/>
                <w:sz w:val="20"/>
                <w:szCs w:val="20"/>
              </w:rPr>
            </w:pPr>
          </w:p>
        </w:tc>
        <w:tc>
          <w:tcPr>
            <w:tcW w:w="3234" w:type="dxa"/>
            <w:tcBorders>
              <w:top w:val="single" w:sz="6" w:space="0" w:color="auto"/>
              <w:left w:val="single" w:sz="6" w:space="0" w:color="auto"/>
              <w:bottom w:val="single" w:sz="6" w:space="0" w:color="auto"/>
              <w:right w:val="single" w:sz="6" w:space="0" w:color="auto"/>
            </w:tcBorders>
          </w:tcPr>
          <w:p w14:paraId="4FE3CE95" w14:textId="77777777" w:rsidR="00416BDC" w:rsidRPr="00D7703B" w:rsidRDefault="00416BDC" w:rsidP="009D7A05">
            <w:pPr>
              <w:rPr>
                <w:rFonts w:ascii="Arial" w:hAnsi="Arial" w:cs="Arial"/>
                <w:sz w:val="20"/>
                <w:szCs w:val="20"/>
              </w:rPr>
            </w:pPr>
          </w:p>
        </w:tc>
        <w:tc>
          <w:tcPr>
            <w:tcW w:w="3318" w:type="dxa"/>
            <w:tcBorders>
              <w:top w:val="single" w:sz="6" w:space="0" w:color="auto"/>
              <w:left w:val="single" w:sz="6" w:space="0" w:color="auto"/>
              <w:bottom w:val="single" w:sz="6" w:space="0" w:color="auto"/>
              <w:right w:val="single" w:sz="6" w:space="0" w:color="auto"/>
            </w:tcBorders>
          </w:tcPr>
          <w:p w14:paraId="717905FD" w14:textId="77777777" w:rsidR="00416BDC" w:rsidRPr="00D7703B" w:rsidRDefault="00416BDC" w:rsidP="009D7A05">
            <w:pPr>
              <w:rPr>
                <w:rFonts w:ascii="Arial" w:hAnsi="Arial" w:cs="Arial"/>
                <w:sz w:val="20"/>
                <w:szCs w:val="20"/>
              </w:rPr>
            </w:pPr>
          </w:p>
        </w:tc>
      </w:tr>
    </w:tbl>
    <w:p w14:paraId="353BEDB7" w14:textId="77777777" w:rsidR="00416BDC" w:rsidRPr="00D7703B" w:rsidRDefault="00416BDC" w:rsidP="00416BDC">
      <w:pPr>
        <w:rPr>
          <w:rFonts w:ascii="Arial" w:hAnsi="Arial" w:cs="Arial"/>
          <w:sz w:val="20"/>
          <w:szCs w:val="20"/>
        </w:rPr>
      </w:pPr>
    </w:p>
    <w:p w14:paraId="571B64CA" w14:textId="77777777" w:rsidR="00416BDC" w:rsidRPr="00D7703B" w:rsidRDefault="00416BDC" w:rsidP="00416BDC">
      <w:pPr>
        <w:rPr>
          <w:rFonts w:ascii="Arial" w:hAnsi="Arial" w:cs="Arial"/>
          <w:sz w:val="20"/>
          <w:szCs w:val="20"/>
        </w:rPr>
      </w:pPr>
      <w:bookmarkStart w:id="529" w:name="_Toc482513751"/>
    </w:p>
    <w:p w14:paraId="50F67505" w14:textId="77777777" w:rsidR="00416BDC" w:rsidRPr="00D7703B" w:rsidRDefault="00416BDC" w:rsidP="00416BDC">
      <w:pPr>
        <w:rPr>
          <w:rFonts w:ascii="Arial" w:hAnsi="Arial" w:cs="Arial"/>
          <w:sz w:val="20"/>
          <w:szCs w:val="20"/>
        </w:rPr>
      </w:pPr>
    </w:p>
    <w:p w14:paraId="19F42047" w14:textId="77777777" w:rsidR="00416BDC" w:rsidRPr="00D7703B" w:rsidRDefault="00416BDC" w:rsidP="00416BDC">
      <w:pPr>
        <w:rPr>
          <w:rFonts w:ascii="Arial" w:hAnsi="Arial" w:cs="Arial"/>
          <w:sz w:val="20"/>
          <w:szCs w:val="20"/>
        </w:rPr>
      </w:pPr>
    </w:p>
    <w:p w14:paraId="45870701" w14:textId="77777777" w:rsidR="00416BDC" w:rsidRPr="00D7703B" w:rsidRDefault="00416BDC" w:rsidP="00416BDC">
      <w:pPr>
        <w:rPr>
          <w:rFonts w:ascii="Arial" w:hAnsi="Arial" w:cs="Arial"/>
          <w:b/>
          <w:sz w:val="20"/>
          <w:szCs w:val="20"/>
        </w:rPr>
      </w:pPr>
      <w:r w:rsidRPr="00D7703B">
        <w:rPr>
          <w:rFonts w:ascii="Arial" w:hAnsi="Arial" w:cs="Arial"/>
          <w:b/>
          <w:sz w:val="20"/>
          <w:szCs w:val="20"/>
        </w:rPr>
        <w:br w:type="page"/>
      </w:r>
    </w:p>
    <w:p w14:paraId="68248894" w14:textId="77777777" w:rsidR="00416BDC" w:rsidRPr="00D7703B" w:rsidRDefault="00416BDC" w:rsidP="00416BDC">
      <w:pPr>
        <w:jc w:val="center"/>
        <w:rPr>
          <w:rFonts w:ascii="Arial" w:hAnsi="Arial" w:cs="Arial"/>
          <w:sz w:val="20"/>
          <w:szCs w:val="20"/>
        </w:rPr>
      </w:pPr>
      <w:r w:rsidRPr="00D7703B">
        <w:rPr>
          <w:rFonts w:ascii="Arial" w:hAnsi="Arial" w:cs="Arial"/>
          <w:b/>
          <w:sz w:val="20"/>
          <w:szCs w:val="20"/>
        </w:rPr>
        <w:lastRenderedPageBreak/>
        <w:t>Form 10: Proposed Project Implementation Plan</w:t>
      </w:r>
      <w:bookmarkEnd w:id="529"/>
      <w:r w:rsidRPr="00D7703B">
        <w:rPr>
          <w:rFonts w:ascii="Arial" w:hAnsi="Arial" w:cs="Arial"/>
          <w:b/>
          <w:sz w:val="20"/>
          <w:szCs w:val="20"/>
        </w:rPr>
        <w:t xml:space="preserve"> </w:t>
      </w:r>
    </w:p>
    <w:p w14:paraId="5C988016" w14:textId="77777777" w:rsidR="00416BDC" w:rsidRPr="00D7703B" w:rsidRDefault="00416BDC" w:rsidP="00416BDC">
      <w:pPr>
        <w:tabs>
          <w:tab w:val="left" w:pos="720"/>
        </w:tabs>
        <w:rPr>
          <w:rFonts w:ascii="Arial" w:hAnsi="Arial" w:cs="Arial"/>
          <w:sz w:val="20"/>
          <w:szCs w:val="20"/>
        </w:rPr>
      </w:pPr>
    </w:p>
    <w:p w14:paraId="6176C287" w14:textId="11BE7B5A" w:rsidR="00416BDC" w:rsidRPr="00D7703B" w:rsidRDefault="00416BDC" w:rsidP="005A07B5">
      <w:pPr>
        <w:tabs>
          <w:tab w:val="left" w:pos="720"/>
        </w:tabs>
        <w:spacing w:after="60"/>
        <w:jc w:val="both"/>
        <w:rPr>
          <w:rFonts w:ascii="Arial" w:hAnsi="Arial" w:cs="Arial"/>
          <w:sz w:val="20"/>
          <w:szCs w:val="20"/>
        </w:rPr>
      </w:pPr>
      <w:r w:rsidRPr="00D7703B">
        <w:rPr>
          <w:rFonts w:ascii="Arial" w:hAnsi="Arial" w:cs="Arial"/>
          <w:sz w:val="20"/>
          <w:szCs w:val="20"/>
        </w:rPr>
        <w:t>The proposed Project Implementation Plan of Works and schedule of activities must be submitted with this Technical Proposal. The work plan and schedule should be prepared in detail to the extent possible and include time allocated to site</w:t>
      </w:r>
      <w:r w:rsidR="005A07B5">
        <w:rPr>
          <w:rFonts w:ascii="Arial" w:hAnsi="Arial" w:cs="Arial"/>
          <w:sz w:val="20"/>
          <w:szCs w:val="20"/>
        </w:rPr>
        <w:t xml:space="preserve"> </w:t>
      </w:r>
      <w:r w:rsidRPr="00D7703B">
        <w:rPr>
          <w:rFonts w:ascii="Arial" w:hAnsi="Arial" w:cs="Arial"/>
          <w:sz w:val="20"/>
          <w:szCs w:val="20"/>
        </w:rPr>
        <w:t>and periodic progress review meetings and preparation of agreed progress reports.</w:t>
      </w:r>
      <w:bookmarkStart w:id="530" w:name="_Hlk9427603"/>
    </w:p>
    <w:p w14:paraId="24119C85" w14:textId="77777777" w:rsidR="00416BDC" w:rsidRPr="00D7703B" w:rsidRDefault="00416BDC" w:rsidP="005A07B5">
      <w:pPr>
        <w:tabs>
          <w:tab w:val="left" w:pos="720"/>
        </w:tabs>
        <w:spacing w:after="60"/>
        <w:jc w:val="both"/>
        <w:rPr>
          <w:rFonts w:ascii="Arial" w:hAnsi="Arial" w:cs="Arial"/>
          <w:sz w:val="20"/>
          <w:szCs w:val="20"/>
        </w:rPr>
      </w:pPr>
      <w:r w:rsidRPr="00D7703B">
        <w:rPr>
          <w:rFonts w:ascii="Arial" w:hAnsi="Arial" w:cs="Arial"/>
          <w:sz w:val="20"/>
          <w:szCs w:val="20"/>
        </w:rPr>
        <w:t xml:space="preserve">The Potential Bidder may be asked to provide clarification or present the Proposed Plan to UNICEF as part of the Proposal evaluation process. The Selected Contractor will submit the final Project Implementation Plan for UNICEF’s approval </w:t>
      </w:r>
      <w:r w:rsidRPr="005A07B5">
        <w:rPr>
          <w:rFonts w:ascii="Arial" w:hAnsi="Arial" w:cs="Arial"/>
          <w:sz w:val="20"/>
          <w:szCs w:val="20"/>
        </w:rPr>
        <w:t>within [fourteen (14)] calendar</w:t>
      </w:r>
      <w:r w:rsidRPr="00D7703B">
        <w:rPr>
          <w:rFonts w:ascii="Arial" w:hAnsi="Arial" w:cs="Arial"/>
          <w:sz w:val="20"/>
          <w:szCs w:val="20"/>
        </w:rPr>
        <w:t xml:space="preserve"> days of the Effective Date of the signed Contract (see 4.3). The Project Implementation Plan submitted by the Selected Contractor and accepted by UNICEF will be part of the agreement signed with the Selected Contractor. Penalties for delays will be strictly enforced as per the General Terms and Conditions.</w:t>
      </w:r>
    </w:p>
    <w:bookmarkEnd w:id="530"/>
    <w:p w14:paraId="52AE6E3C" w14:textId="77777777" w:rsidR="00416BDC" w:rsidRPr="00D7703B" w:rsidRDefault="00416BDC" w:rsidP="00416BDC">
      <w:pPr>
        <w:tabs>
          <w:tab w:val="left" w:pos="720"/>
        </w:tabs>
        <w:rPr>
          <w:rFonts w:ascii="Arial" w:hAnsi="Arial" w:cs="Arial"/>
          <w:sz w:val="20"/>
          <w:szCs w:val="20"/>
        </w:rPr>
      </w:pPr>
    </w:p>
    <w:p w14:paraId="08C7DE6C" w14:textId="77777777" w:rsidR="00416BDC" w:rsidRPr="00275098" w:rsidRDefault="00416BDC" w:rsidP="00516FFE">
      <w:pPr>
        <w:tabs>
          <w:tab w:val="left" w:pos="720"/>
        </w:tabs>
        <w:jc w:val="both"/>
        <w:rPr>
          <w:rFonts w:ascii="Arial" w:hAnsi="Arial" w:cs="Arial"/>
          <w:sz w:val="20"/>
          <w:szCs w:val="20"/>
        </w:rPr>
      </w:pPr>
      <w:r w:rsidRPr="00275098">
        <w:rPr>
          <w:rFonts w:ascii="Arial" w:hAnsi="Arial" w:cs="Arial"/>
          <w:sz w:val="20"/>
          <w:szCs w:val="20"/>
        </w:rPr>
        <w:t>The Proposed Implementation plan shall include:</w:t>
      </w:r>
    </w:p>
    <w:p w14:paraId="76AC9AEA" w14:textId="25EDF6C1" w:rsidR="00416BDC" w:rsidRPr="00275098" w:rsidRDefault="00416BDC" w:rsidP="00516FFE">
      <w:pPr>
        <w:tabs>
          <w:tab w:val="left" w:pos="720"/>
        </w:tabs>
        <w:jc w:val="both"/>
        <w:rPr>
          <w:rFonts w:ascii="Arial" w:hAnsi="Arial" w:cs="Arial"/>
          <w:sz w:val="20"/>
          <w:szCs w:val="20"/>
        </w:rPr>
      </w:pPr>
      <w:r w:rsidRPr="00275098">
        <w:rPr>
          <w:rFonts w:ascii="Arial" w:hAnsi="Arial" w:cs="Arial"/>
          <w:sz w:val="20"/>
          <w:szCs w:val="20"/>
        </w:rPr>
        <w:t xml:space="preserve">- implementation </w:t>
      </w:r>
      <w:proofErr w:type="gramStart"/>
      <w:r w:rsidRPr="00275098">
        <w:rPr>
          <w:rFonts w:ascii="Arial" w:hAnsi="Arial" w:cs="Arial"/>
          <w:sz w:val="20"/>
          <w:szCs w:val="20"/>
        </w:rPr>
        <w:t>methods</w:t>
      </w:r>
      <w:r w:rsidR="00275098">
        <w:rPr>
          <w:rFonts w:ascii="Arial" w:hAnsi="Arial" w:cs="Arial"/>
          <w:sz w:val="20"/>
          <w:szCs w:val="20"/>
        </w:rPr>
        <w:t>;</w:t>
      </w:r>
      <w:proofErr w:type="gramEnd"/>
    </w:p>
    <w:p w14:paraId="56C0005D" w14:textId="6DD7F4D1" w:rsidR="00416BDC" w:rsidRPr="00275098" w:rsidRDefault="00416BDC" w:rsidP="00516FFE">
      <w:pPr>
        <w:tabs>
          <w:tab w:val="left" w:pos="720"/>
        </w:tabs>
        <w:jc w:val="both"/>
        <w:rPr>
          <w:rFonts w:ascii="Arial" w:hAnsi="Arial" w:cs="Arial"/>
          <w:sz w:val="20"/>
          <w:szCs w:val="20"/>
        </w:rPr>
      </w:pPr>
      <w:r w:rsidRPr="00275098">
        <w:rPr>
          <w:rFonts w:ascii="Arial" w:hAnsi="Arial" w:cs="Arial"/>
          <w:sz w:val="20"/>
          <w:szCs w:val="20"/>
        </w:rPr>
        <w:t xml:space="preserve">- quality control </w:t>
      </w:r>
      <w:proofErr w:type="gramStart"/>
      <w:r w:rsidRPr="00275098">
        <w:rPr>
          <w:rFonts w:ascii="Arial" w:hAnsi="Arial" w:cs="Arial"/>
          <w:sz w:val="20"/>
          <w:szCs w:val="20"/>
        </w:rPr>
        <w:t>strategy</w:t>
      </w:r>
      <w:r w:rsidR="00275098">
        <w:rPr>
          <w:rFonts w:ascii="Arial" w:hAnsi="Arial" w:cs="Arial"/>
          <w:sz w:val="20"/>
          <w:szCs w:val="20"/>
        </w:rPr>
        <w:t>;</w:t>
      </w:r>
      <w:proofErr w:type="gramEnd"/>
    </w:p>
    <w:p w14:paraId="1EDAC548" w14:textId="44C5A74B" w:rsidR="00416BDC" w:rsidRPr="00275098" w:rsidRDefault="00416BDC" w:rsidP="00516FFE">
      <w:pPr>
        <w:tabs>
          <w:tab w:val="left" w:pos="90"/>
        </w:tabs>
        <w:ind w:left="90" w:hanging="90"/>
        <w:jc w:val="both"/>
        <w:rPr>
          <w:rFonts w:ascii="Arial" w:hAnsi="Arial" w:cs="Arial"/>
          <w:sz w:val="20"/>
          <w:szCs w:val="20"/>
        </w:rPr>
      </w:pPr>
      <w:r w:rsidRPr="00275098">
        <w:rPr>
          <w:rFonts w:ascii="Arial" w:hAnsi="Arial" w:cs="Arial"/>
          <w:sz w:val="20"/>
          <w:szCs w:val="20"/>
        </w:rPr>
        <w:t xml:space="preserve">- schedule for all activities in a bar chart format, personnel plan in line with scheduled Deliverables and </w:t>
      </w:r>
      <w:proofErr w:type="gramStart"/>
      <w:r w:rsidRPr="00275098">
        <w:rPr>
          <w:rFonts w:ascii="Arial" w:hAnsi="Arial" w:cs="Arial"/>
          <w:sz w:val="20"/>
          <w:szCs w:val="20"/>
        </w:rPr>
        <w:t>payment</w:t>
      </w:r>
      <w:r w:rsidR="00275098">
        <w:rPr>
          <w:rFonts w:ascii="Arial" w:hAnsi="Arial" w:cs="Arial"/>
          <w:sz w:val="20"/>
          <w:szCs w:val="20"/>
        </w:rPr>
        <w:t>;</w:t>
      </w:r>
      <w:proofErr w:type="gramEnd"/>
    </w:p>
    <w:p w14:paraId="49CF184C" w14:textId="0C22A73E" w:rsidR="00416BDC" w:rsidRPr="00275098" w:rsidRDefault="00416BDC" w:rsidP="00516FFE">
      <w:pPr>
        <w:tabs>
          <w:tab w:val="left" w:pos="720"/>
        </w:tabs>
        <w:jc w:val="both"/>
        <w:rPr>
          <w:rFonts w:ascii="Arial" w:hAnsi="Arial" w:cs="Arial"/>
          <w:sz w:val="20"/>
          <w:szCs w:val="20"/>
        </w:rPr>
      </w:pPr>
      <w:r w:rsidRPr="00275098">
        <w:rPr>
          <w:rFonts w:ascii="Arial" w:hAnsi="Arial" w:cs="Arial"/>
          <w:sz w:val="20"/>
          <w:szCs w:val="20"/>
        </w:rPr>
        <w:t xml:space="preserve">- analysis of anticipated Project risks, and their approach to mitigate and control such </w:t>
      </w:r>
      <w:proofErr w:type="gramStart"/>
      <w:r w:rsidRPr="00275098">
        <w:rPr>
          <w:rFonts w:ascii="Arial" w:hAnsi="Arial" w:cs="Arial"/>
          <w:sz w:val="20"/>
          <w:szCs w:val="20"/>
        </w:rPr>
        <w:t>risks</w:t>
      </w:r>
      <w:r w:rsidR="00275098">
        <w:rPr>
          <w:rFonts w:ascii="Arial" w:hAnsi="Arial" w:cs="Arial"/>
          <w:sz w:val="20"/>
          <w:szCs w:val="20"/>
        </w:rPr>
        <w:t>;</w:t>
      </w:r>
      <w:proofErr w:type="gramEnd"/>
    </w:p>
    <w:p w14:paraId="28E3FDD8" w14:textId="2876B657" w:rsidR="00416BDC" w:rsidRPr="00275098" w:rsidRDefault="00416BDC" w:rsidP="00516FFE">
      <w:pPr>
        <w:tabs>
          <w:tab w:val="left" w:pos="180"/>
        </w:tabs>
        <w:ind w:left="90" w:hanging="90"/>
        <w:jc w:val="both"/>
        <w:rPr>
          <w:rFonts w:ascii="Arial" w:hAnsi="Arial" w:cs="Arial"/>
          <w:sz w:val="20"/>
          <w:szCs w:val="20"/>
        </w:rPr>
      </w:pPr>
      <w:r w:rsidRPr="00275098">
        <w:rPr>
          <w:rFonts w:ascii="Arial" w:hAnsi="Arial" w:cs="Arial"/>
          <w:sz w:val="20"/>
          <w:szCs w:val="20"/>
        </w:rPr>
        <w:t>- proposed approach to mitigate negative social and environmental impact on local community by the Project, approach to address labor’s rights and their health and safety</w:t>
      </w:r>
      <w:r w:rsidR="00275098">
        <w:rPr>
          <w:rFonts w:ascii="Arial" w:hAnsi="Arial" w:cs="Arial"/>
          <w:sz w:val="20"/>
          <w:szCs w:val="20"/>
        </w:rPr>
        <w:t>.</w:t>
      </w:r>
    </w:p>
    <w:p w14:paraId="4D8DFFF7" w14:textId="77777777" w:rsidR="00416BDC" w:rsidRPr="00D7703B" w:rsidRDefault="00416BDC" w:rsidP="00416BDC">
      <w:pPr>
        <w:tabs>
          <w:tab w:val="left" w:pos="720"/>
        </w:tabs>
        <w:rPr>
          <w:rFonts w:ascii="Arial" w:hAnsi="Arial" w:cs="Arial"/>
          <w:sz w:val="20"/>
          <w:szCs w:val="20"/>
        </w:rPr>
      </w:pPr>
    </w:p>
    <w:p w14:paraId="5BA17EEB" w14:textId="77777777" w:rsidR="00416BDC" w:rsidRPr="00D7703B" w:rsidRDefault="00416BDC" w:rsidP="00416BDC">
      <w:pPr>
        <w:tabs>
          <w:tab w:val="left" w:pos="720"/>
        </w:tabs>
        <w:rPr>
          <w:rFonts w:ascii="Arial" w:hAnsi="Arial" w:cs="Arial"/>
          <w:sz w:val="20"/>
          <w:szCs w:val="20"/>
        </w:rPr>
      </w:pPr>
    </w:p>
    <w:p w14:paraId="5D8EF58E" w14:textId="77777777" w:rsidR="00416BDC" w:rsidRPr="00D7703B" w:rsidRDefault="00416BDC" w:rsidP="00416BDC">
      <w:pPr>
        <w:tabs>
          <w:tab w:val="left" w:pos="720"/>
        </w:tabs>
        <w:rPr>
          <w:rFonts w:ascii="Arial" w:hAnsi="Arial" w:cs="Arial"/>
          <w:sz w:val="20"/>
          <w:szCs w:val="20"/>
        </w:rPr>
      </w:pPr>
    </w:p>
    <w:p w14:paraId="506F2FE9" w14:textId="77777777" w:rsidR="00416BDC" w:rsidRPr="00D7703B" w:rsidRDefault="00416BDC" w:rsidP="00416BDC">
      <w:pPr>
        <w:rPr>
          <w:rFonts w:ascii="Arial" w:hAnsi="Arial" w:cs="Arial"/>
          <w:sz w:val="20"/>
          <w:szCs w:val="20"/>
        </w:rPr>
      </w:pPr>
    </w:p>
    <w:p w14:paraId="548DE9FD" w14:textId="77777777" w:rsidR="00416BDC" w:rsidRPr="00D7703B" w:rsidRDefault="00416BDC" w:rsidP="00416BDC">
      <w:pPr>
        <w:rPr>
          <w:rFonts w:ascii="Arial" w:hAnsi="Arial" w:cs="Arial"/>
          <w:sz w:val="20"/>
          <w:szCs w:val="20"/>
        </w:rPr>
      </w:pPr>
    </w:p>
    <w:p w14:paraId="635681C6" w14:textId="77777777" w:rsidR="00416BDC" w:rsidRPr="00D7703B" w:rsidRDefault="00416BDC" w:rsidP="00416BDC">
      <w:pPr>
        <w:pStyle w:val="Heading2"/>
        <w:numPr>
          <w:ilvl w:val="1"/>
          <w:numId w:val="13"/>
        </w:numPr>
        <w:pBdr>
          <w:bottom w:val="none" w:sz="0" w:space="0" w:color="auto"/>
        </w:pBdr>
        <w:tabs>
          <w:tab w:val="clear" w:pos="3906"/>
          <w:tab w:val="num" w:pos="360"/>
        </w:tabs>
        <w:ind w:left="2916" w:hanging="360"/>
        <w:jc w:val="both"/>
        <w:rPr>
          <w:rFonts w:ascii="Arial" w:hAnsi="Arial" w:cs="Arial"/>
          <w:color w:val="00B0F0"/>
          <w:sz w:val="20"/>
        </w:rPr>
      </w:pPr>
      <w:bookmarkStart w:id="531" w:name="_Toc482513752"/>
      <w:r w:rsidRPr="00D7703B">
        <w:rPr>
          <w:rFonts w:ascii="Arial" w:hAnsi="Arial" w:cs="Arial"/>
          <w:b w:val="0"/>
          <w:color w:val="009CFD"/>
          <w:sz w:val="20"/>
        </w:rPr>
        <w:br w:type="page"/>
      </w:r>
      <w:bookmarkStart w:id="532" w:name="_Toc482513754"/>
      <w:bookmarkEnd w:id="531"/>
    </w:p>
    <w:p w14:paraId="08BD743B" w14:textId="77777777" w:rsidR="00416BDC" w:rsidRPr="00D7703B" w:rsidRDefault="00416BDC" w:rsidP="00416BDC">
      <w:pPr>
        <w:pStyle w:val="Heading1"/>
        <w:numPr>
          <w:ilvl w:val="0"/>
          <w:numId w:val="0"/>
        </w:numPr>
        <w:ind w:left="357" w:hanging="357"/>
        <w:jc w:val="center"/>
        <w:rPr>
          <w:rFonts w:ascii="Arial" w:hAnsi="Arial"/>
          <w:sz w:val="20"/>
          <w:szCs w:val="20"/>
        </w:rPr>
      </w:pPr>
      <w:bookmarkStart w:id="533" w:name="_Toc10231223"/>
      <w:r w:rsidRPr="00D7703B">
        <w:rPr>
          <w:rFonts w:ascii="Arial" w:hAnsi="Arial"/>
          <w:sz w:val="20"/>
          <w:szCs w:val="20"/>
        </w:rPr>
        <w:lastRenderedPageBreak/>
        <w:t>ANNEX D: FINANCIAL PROPOSAL FORMS</w:t>
      </w:r>
      <w:bookmarkEnd w:id="533"/>
    </w:p>
    <w:bookmarkEnd w:id="532"/>
    <w:p w14:paraId="6720B31A" w14:textId="77777777" w:rsidR="00416BDC" w:rsidRPr="00D7703B" w:rsidRDefault="00416BDC" w:rsidP="00416BDC">
      <w:pPr>
        <w:pStyle w:val="Heading2"/>
        <w:pBdr>
          <w:bottom w:val="none" w:sz="0" w:space="0" w:color="auto"/>
        </w:pBdr>
        <w:rPr>
          <w:rFonts w:ascii="Arial" w:hAnsi="Arial" w:cs="Arial"/>
          <w:sz w:val="20"/>
          <w:u w:val="single"/>
          <w:lang w:val="en-AU"/>
        </w:rPr>
      </w:pPr>
    </w:p>
    <w:p w14:paraId="6C83EB12" w14:textId="77777777" w:rsidR="00416BDC" w:rsidRPr="00D7703B" w:rsidRDefault="00416BDC" w:rsidP="00416BDC">
      <w:pPr>
        <w:jc w:val="center"/>
        <w:rPr>
          <w:rFonts w:ascii="Arial" w:hAnsi="Arial" w:cs="Arial"/>
          <w:sz w:val="20"/>
          <w:szCs w:val="20"/>
        </w:rPr>
      </w:pPr>
      <w:r w:rsidRPr="00D7703B">
        <w:rPr>
          <w:rFonts w:ascii="Arial" w:hAnsi="Arial" w:cs="Arial"/>
          <w:b/>
          <w:sz w:val="20"/>
          <w:szCs w:val="20"/>
        </w:rPr>
        <w:t xml:space="preserve">Form 11: Financial Proposal Letter </w:t>
      </w:r>
    </w:p>
    <w:p w14:paraId="1BDE10B2" w14:textId="77777777" w:rsidR="00416BDC" w:rsidRPr="00D7703B" w:rsidRDefault="00416BDC" w:rsidP="00416BDC">
      <w:pPr>
        <w:rPr>
          <w:rFonts w:ascii="Arial" w:hAnsi="Arial" w:cs="Arial"/>
          <w:sz w:val="20"/>
          <w:szCs w:val="20"/>
          <w:lang w:val="en-AU"/>
        </w:rPr>
      </w:pPr>
    </w:p>
    <w:p w14:paraId="31333995" w14:textId="77777777" w:rsidR="00416BDC" w:rsidRPr="00D7703B" w:rsidRDefault="00416BDC" w:rsidP="00416BDC">
      <w:pPr>
        <w:rPr>
          <w:rFonts w:ascii="Arial" w:hAnsi="Arial" w:cs="Arial"/>
          <w:sz w:val="20"/>
          <w:szCs w:val="20"/>
          <w:lang w:val="en-AU"/>
        </w:rPr>
      </w:pPr>
    </w:p>
    <w:p w14:paraId="1534D675" w14:textId="77777777" w:rsidR="00416BDC" w:rsidRPr="00D7703B" w:rsidRDefault="00416BDC" w:rsidP="00416BDC">
      <w:pPr>
        <w:ind w:left="480" w:hanging="480"/>
        <w:rPr>
          <w:rFonts w:ascii="Arial" w:hAnsi="Arial" w:cs="Arial"/>
          <w:sz w:val="20"/>
          <w:szCs w:val="20"/>
        </w:rPr>
      </w:pPr>
    </w:p>
    <w:p w14:paraId="27140B5D" w14:textId="77777777" w:rsidR="00416BDC" w:rsidRPr="00D7703B" w:rsidRDefault="00416BDC" w:rsidP="00416BDC">
      <w:pPr>
        <w:rPr>
          <w:rFonts w:ascii="Arial" w:hAnsi="Arial" w:cs="Arial"/>
          <w:sz w:val="20"/>
          <w:szCs w:val="20"/>
          <w:lang w:val="en-GB"/>
        </w:rPr>
      </w:pPr>
      <w:r w:rsidRPr="00D7703B">
        <w:rPr>
          <w:rFonts w:ascii="Arial" w:hAnsi="Arial" w:cs="Arial"/>
          <w:sz w:val="20"/>
          <w:szCs w:val="20"/>
          <w:lang w:val="en-GB"/>
        </w:rPr>
        <w:t>Date: ___________</w:t>
      </w:r>
    </w:p>
    <w:p w14:paraId="4704C5DA" w14:textId="77777777" w:rsidR="00416BDC" w:rsidRPr="00D7703B" w:rsidRDefault="00416BDC" w:rsidP="00416BDC">
      <w:pPr>
        <w:rPr>
          <w:rFonts w:ascii="Arial" w:hAnsi="Arial" w:cs="Arial"/>
          <w:sz w:val="20"/>
          <w:szCs w:val="20"/>
        </w:rPr>
      </w:pPr>
    </w:p>
    <w:p w14:paraId="57DA8F39" w14:textId="374C0A98" w:rsidR="00416BDC" w:rsidRPr="00D7703B" w:rsidRDefault="00624206" w:rsidP="00624206">
      <w:pPr>
        <w:rPr>
          <w:rFonts w:ascii="Arial" w:hAnsi="Arial" w:cs="Arial"/>
          <w:b/>
          <w:sz w:val="20"/>
          <w:szCs w:val="20"/>
        </w:rPr>
      </w:pPr>
      <w:r w:rsidRPr="00D7703B">
        <w:rPr>
          <w:rStyle w:val="normaltextrun"/>
          <w:rFonts w:ascii="Arial" w:hAnsi="Arial" w:cs="Arial"/>
          <w:color w:val="000000"/>
          <w:sz w:val="20"/>
          <w:szCs w:val="20"/>
          <w:shd w:val="clear" w:color="auto" w:fill="FFFFFF"/>
        </w:rPr>
        <w:t xml:space="preserve">To: </w:t>
      </w:r>
      <w:r w:rsidRPr="00D7703B">
        <w:rPr>
          <w:rStyle w:val="tabchar"/>
          <w:rFonts w:ascii="Arial" w:hAnsi="Arial" w:cs="Arial"/>
          <w:color w:val="000000"/>
          <w:sz w:val="20"/>
          <w:szCs w:val="20"/>
          <w:shd w:val="clear" w:color="auto" w:fill="FFFFFF"/>
        </w:rPr>
        <w:tab/>
      </w:r>
      <w:r w:rsidRPr="00D7703B">
        <w:rPr>
          <w:rStyle w:val="normaltextrun"/>
          <w:rFonts w:ascii="Arial" w:hAnsi="Arial" w:cs="Arial"/>
          <w:color w:val="000000"/>
          <w:sz w:val="20"/>
          <w:szCs w:val="20"/>
          <w:shd w:val="clear" w:color="auto" w:fill="FFFFFF"/>
        </w:rPr>
        <w:t>UNICEF Moldova, 131, 31 August 1989, MD-2012, Chisinau, Moldova</w:t>
      </w:r>
      <w:r w:rsidRPr="00D7703B">
        <w:rPr>
          <w:rStyle w:val="eop"/>
          <w:rFonts w:ascii="Arial" w:hAnsi="Arial" w:cs="Arial"/>
          <w:color w:val="000000"/>
          <w:sz w:val="20"/>
          <w:szCs w:val="20"/>
          <w:shd w:val="clear" w:color="auto" w:fill="FFFFFF"/>
        </w:rPr>
        <w:t> </w:t>
      </w:r>
    </w:p>
    <w:p w14:paraId="76B558BE" w14:textId="77777777" w:rsidR="00416BDC" w:rsidRPr="00D7703B" w:rsidRDefault="00416BDC" w:rsidP="00416BDC">
      <w:pPr>
        <w:rPr>
          <w:rFonts w:ascii="Arial" w:hAnsi="Arial" w:cs="Arial"/>
          <w:sz w:val="20"/>
          <w:szCs w:val="20"/>
        </w:rPr>
      </w:pPr>
    </w:p>
    <w:p w14:paraId="261A6577" w14:textId="77777777" w:rsidR="00416BDC" w:rsidRPr="00D7703B" w:rsidRDefault="00416BDC" w:rsidP="00416BDC">
      <w:pPr>
        <w:rPr>
          <w:rFonts w:ascii="Arial" w:hAnsi="Arial" w:cs="Arial"/>
          <w:sz w:val="20"/>
          <w:szCs w:val="20"/>
        </w:rPr>
      </w:pPr>
    </w:p>
    <w:p w14:paraId="5DB34432" w14:textId="77777777" w:rsidR="00416BDC" w:rsidRPr="00D7703B" w:rsidRDefault="00416BDC" w:rsidP="00416BDC">
      <w:pPr>
        <w:rPr>
          <w:rFonts w:ascii="Arial" w:hAnsi="Arial" w:cs="Arial"/>
          <w:sz w:val="20"/>
          <w:szCs w:val="20"/>
        </w:rPr>
      </w:pPr>
      <w:r w:rsidRPr="00D7703B">
        <w:rPr>
          <w:rFonts w:ascii="Arial" w:hAnsi="Arial" w:cs="Arial"/>
          <w:sz w:val="20"/>
          <w:szCs w:val="20"/>
        </w:rPr>
        <w:t>Dear Madam/Sir,</w:t>
      </w:r>
    </w:p>
    <w:p w14:paraId="414C1452" w14:textId="77777777" w:rsidR="00416BDC" w:rsidRPr="00D7703B" w:rsidRDefault="00416BDC" w:rsidP="00416BDC">
      <w:pPr>
        <w:rPr>
          <w:rFonts w:ascii="Arial" w:hAnsi="Arial" w:cs="Arial"/>
          <w:sz w:val="20"/>
          <w:szCs w:val="20"/>
        </w:rPr>
      </w:pPr>
    </w:p>
    <w:p w14:paraId="1EB465AF" w14:textId="4C12B569" w:rsidR="00416BDC" w:rsidRPr="00D7703B" w:rsidRDefault="00416BDC" w:rsidP="00416BDC">
      <w:pPr>
        <w:rPr>
          <w:rFonts w:ascii="Arial" w:hAnsi="Arial" w:cs="Arial"/>
          <w:b/>
          <w:bCs/>
          <w:sz w:val="20"/>
          <w:szCs w:val="20"/>
        </w:rPr>
      </w:pPr>
      <w:r w:rsidRPr="00D7703B">
        <w:rPr>
          <w:rFonts w:ascii="Arial" w:hAnsi="Arial" w:cs="Arial"/>
          <w:sz w:val="20"/>
          <w:szCs w:val="20"/>
        </w:rPr>
        <w:t>We, the undersigned, offer to provide the</w:t>
      </w:r>
      <w:r w:rsidR="004150FF" w:rsidRPr="00D7703B">
        <w:rPr>
          <w:rFonts w:ascii="Arial" w:hAnsi="Arial" w:cs="Arial"/>
          <w:sz w:val="20"/>
          <w:szCs w:val="20"/>
        </w:rPr>
        <w:t xml:space="preserve"> rehabilitation of the WASH facilities in</w:t>
      </w:r>
      <w:r w:rsidR="000E4965">
        <w:rPr>
          <w:rFonts w:ascii="Arial" w:hAnsi="Arial" w:cs="Arial"/>
          <w:sz w:val="20"/>
          <w:szCs w:val="20"/>
        </w:rPr>
        <w:t xml:space="preserve"> the </w:t>
      </w:r>
      <w:r w:rsidR="002529FF">
        <w:rPr>
          <w:rFonts w:ascii="Arial" w:hAnsi="Arial" w:cs="Arial"/>
          <w:sz w:val="20"/>
          <w:szCs w:val="20"/>
        </w:rPr>
        <w:t>“</w:t>
      </w:r>
      <w:r w:rsidR="000E4965">
        <w:rPr>
          <w:rFonts w:ascii="Arial" w:hAnsi="Arial" w:cs="Arial"/>
          <w:sz w:val="20"/>
          <w:szCs w:val="20"/>
        </w:rPr>
        <w:t xml:space="preserve">Taras </w:t>
      </w:r>
      <w:proofErr w:type="spellStart"/>
      <w:r w:rsidR="000E4965">
        <w:rPr>
          <w:rFonts w:ascii="Arial" w:hAnsi="Arial" w:cs="Arial"/>
          <w:sz w:val="20"/>
          <w:szCs w:val="20"/>
        </w:rPr>
        <w:t>Sevcenko</w:t>
      </w:r>
      <w:proofErr w:type="spellEnd"/>
      <w:r w:rsidR="002529FF">
        <w:rPr>
          <w:rFonts w:ascii="Arial" w:hAnsi="Arial" w:cs="Arial"/>
          <w:sz w:val="20"/>
          <w:szCs w:val="20"/>
        </w:rPr>
        <w:t>”</w:t>
      </w:r>
      <w:r w:rsidR="004150FF" w:rsidRPr="00D7703B">
        <w:rPr>
          <w:rFonts w:ascii="Arial" w:hAnsi="Arial" w:cs="Arial"/>
          <w:sz w:val="20"/>
          <w:szCs w:val="20"/>
        </w:rPr>
        <w:t xml:space="preserve"> educational institution as</w:t>
      </w:r>
      <w:r w:rsidR="004150FF" w:rsidRPr="00D7703B">
        <w:rPr>
          <w:rFonts w:ascii="Arial" w:eastAsia="Times" w:hAnsi="Arial" w:cs="Arial"/>
          <w:sz w:val="20"/>
          <w:szCs w:val="20"/>
        </w:rPr>
        <w:t xml:space="preserve"> </w:t>
      </w:r>
      <w:r w:rsidR="004150FF" w:rsidRPr="00FB0948">
        <w:rPr>
          <w:rFonts w:ascii="Arial" w:eastAsia="Times" w:hAnsi="Arial" w:cs="Arial"/>
          <w:sz w:val="20"/>
          <w:szCs w:val="20"/>
        </w:rPr>
        <w:t xml:space="preserve">specified in Terms of Reference, </w:t>
      </w:r>
      <w:r w:rsidRPr="00FB0948">
        <w:rPr>
          <w:rFonts w:ascii="Arial" w:eastAsia="Times" w:hAnsi="Arial" w:cs="Arial"/>
          <w:sz w:val="20"/>
          <w:szCs w:val="20"/>
        </w:rPr>
        <w:t>Annex B and Annex-E</w:t>
      </w:r>
      <w:r w:rsidRPr="00FB0948">
        <w:rPr>
          <w:rFonts w:ascii="Arial" w:eastAsia="Times" w:hAnsi="Arial" w:cs="Arial"/>
          <w:b/>
          <w:sz w:val="20"/>
          <w:szCs w:val="20"/>
        </w:rPr>
        <w:t xml:space="preserve"> </w:t>
      </w:r>
      <w:r w:rsidRPr="00FB0948">
        <w:rPr>
          <w:rFonts w:ascii="Arial" w:eastAsia="Times" w:hAnsi="Arial" w:cs="Arial"/>
          <w:sz w:val="20"/>
          <w:szCs w:val="20"/>
        </w:rPr>
        <w:t>following</w:t>
      </w:r>
      <w:r w:rsidRPr="00FB0948">
        <w:rPr>
          <w:rFonts w:ascii="Arial" w:eastAsia="Times" w:hAnsi="Arial" w:cs="Arial"/>
          <w:b/>
          <w:sz w:val="20"/>
          <w:szCs w:val="20"/>
        </w:rPr>
        <w:t xml:space="preserve"> </w:t>
      </w:r>
      <w:r w:rsidRPr="00FB0948">
        <w:rPr>
          <w:rFonts w:ascii="Arial" w:hAnsi="Arial" w:cs="Arial"/>
          <w:sz w:val="20"/>
          <w:szCs w:val="20"/>
        </w:rPr>
        <w:t xml:space="preserve">your Request for Proposal dated </w:t>
      </w:r>
      <w:r w:rsidRPr="00FB0948">
        <w:rPr>
          <w:rFonts w:ascii="Arial" w:hAnsi="Arial" w:cs="Arial"/>
          <w:sz w:val="20"/>
          <w:szCs w:val="20"/>
          <w:highlight w:val="yellow"/>
        </w:rPr>
        <w:t>[</w:t>
      </w:r>
      <w:r w:rsidR="00A62FE8">
        <w:rPr>
          <w:rFonts w:ascii="Arial" w:hAnsi="Arial" w:cs="Arial"/>
          <w:sz w:val="20"/>
          <w:szCs w:val="20"/>
          <w:highlight w:val="yellow"/>
          <w:u w:val="single"/>
        </w:rPr>
        <w:t>August</w:t>
      </w:r>
      <w:r w:rsidR="004150FF" w:rsidRPr="00FB0948">
        <w:rPr>
          <w:rFonts w:ascii="Arial" w:hAnsi="Arial" w:cs="Arial"/>
          <w:sz w:val="20"/>
          <w:szCs w:val="20"/>
          <w:highlight w:val="yellow"/>
          <w:u w:val="single"/>
        </w:rPr>
        <w:t xml:space="preserve"> 202</w:t>
      </w:r>
      <w:r w:rsidR="00672FE7" w:rsidRPr="00FB0948">
        <w:rPr>
          <w:rFonts w:ascii="Arial" w:hAnsi="Arial" w:cs="Arial"/>
          <w:sz w:val="20"/>
          <w:szCs w:val="20"/>
          <w:highlight w:val="yellow"/>
          <w:u w:val="single"/>
        </w:rPr>
        <w:t>4</w:t>
      </w:r>
      <w:r w:rsidRPr="00FB0948">
        <w:rPr>
          <w:rFonts w:ascii="Arial" w:hAnsi="Arial" w:cs="Arial"/>
          <w:sz w:val="20"/>
          <w:szCs w:val="20"/>
          <w:highlight w:val="yellow"/>
          <w:u w:val="single"/>
        </w:rPr>
        <w:t>],</w:t>
      </w:r>
      <w:r w:rsidRPr="00FB0948">
        <w:rPr>
          <w:rFonts w:ascii="Arial" w:hAnsi="Arial" w:cs="Arial"/>
          <w:sz w:val="20"/>
          <w:szCs w:val="20"/>
        </w:rPr>
        <w:t xml:space="preserve"> and</w:t>
      </w:r>
      <w:r w:rsidRPr="00D7703B">
        <w:rPr>
          <w:rFonts w:ascii="Arial" w:hAnsi="Arial" w:cs="Arial"/>
          <w:sz w:val="20"/>
          <w:szCs w:val="20"/>
        </w:rPr>
        <w:t xml:space="preserve"> our Technical Proposal</w:t>
      </w:r>
      <w:r w:rsidR="0059015E">
        <w:rPr>
          <w:rFonts w:ascii="Arial" w:hAnsi="Arial" w:cs="Arial"/>
          <w:sz w:val="20"/>
          <w:szCs w:val="20"/>
        </w:rPr>
        <w:t>.</w:t>
      </w:r>
    </w:p>
    <w:p w14:paraId="09ADA087" w14:textId="77777777" w:rsidR="00416BDC" w:rsidRPr="00D7703B" w:rsidRDefault="00416BDC" w:rsidP="00416BDC">
      <w:pPr>
        <w:rPr>
          <w:rFonts w:ascii="Arial" w:hAnsi="Arial" w:cs="Arial"/>
          <w:sz w:val="20"/>
          <w:szCs w:val="20"/>
        </w:rPr>
      </w:pPr>
    </w:p>
    <w:p w14:paraId="64F40620" w14:textId="77777777" w:rsidR="00416BDC" w:rsidRPr="00D7703B" w:rsidRDefault="00416BDC" w:rsidP="00416BDC">
      <w:pPr>
        <w:rPr>
          <w:rFonts w:ascii="Arial" w:hAnsi="Arial" w:cs="Arial"/>
          <w:sz w:val="20"/>
          <w:szCs w:val="20"/>
        </w:rPr>
      </w:pPr>
      <w:r w:rsidRPr="00D7703B">
        <w:rPr>
          <w:rFonts w:ascii="Arial" w:hAnsi="Arial" w:cs="Arial"/>
          <w:sz w:val="20"/>
          <w:szCs w:val="20"/>
        </w:rPr>
        <w:t>Our attached Financial Proposal is for the sum of (---------------------------------------------------------------------------------------------------------------------------amount in figures and words).  This amount is inclusive of all taxes payable under the applicable law.</w:t>
      </w:r>
    </w:p>
    <w:p w14:paraId="009BE47A" w14:textId="77777777" w:rsidR="00416BDC" w:rsidRPr="00D7703B" w:rsidRDefault="00416BDC" w:rsidP="00416BDC">
      <w:pPr>
        <w:rPr>
          <w:rFonts w:ascii="Arial" w:hAnsi="Arial" w:cs="Arial"/>
          <w:sz w:val="20"/>
          <w:szCs w:val="20"/>
        </w:rPr>
      </w:pPr>
    </w:p>
    <w:p w14:paraId="7798D08B" w14:textId="77777777" w:rsidR="00416BDC" w:rsidRPr="00D7703B" w:rsidRDefault="00416BDC" w:rsidP="00416BDC">
      <w:pPr>
        <w:rPr>
          <w:rFonts w:ascii="Arial" w:hAnsi="Arial" w:cs="Arial"/>
          <w:sz w:val="20"/>
          <w:szCs w:val="20"/>
        </w:rPr>
      </w:pPr>
      <w:r w:rsidRPr="00D7703B">
        <w:rPr>
          <w:rFonts w:ascii="Arial" w:hAnsi="Arial" w:cs="Arial"/>
          <w:sz w:val="20"/>
          <w:szCs w:val="20"/>
        </w:rPr>
        <w:t>Our Financial Proposal shall be binding on us subject to the modifications resulting from Contract negotiations, up to the expiration of the validity of the Proposal.</w:t>
      </w:r>
    </w:p>
    <w:p w14:paraId="3C85557D" w14:textId="77777777" w:rsidR="00416BDC" w:rsidRPr="00D7703B" w:rsidRDefault="00416BDC" w:rsidP="00416BDC">
      <w:pPr>
        <w:rPr>
          <w:rFonts w:ascii="Arial" w:hAnsi="Arial" w:cs="Arial"/>
          <w:sz w:val="20"/>
          <w:szCs w:val="20"/>
        </w:rPr>
      </w:pPr>
    </w:p>
    <w:p w14:paraId="622D7E7D" w14:textId="77777777" w:rsidR="00416BDC" w:rsidRPr="00D7703B" w:rsidRDefault="00416BDC" w:rsidP="00416BDC">
      <w:pPr>
        <w:rPr>
          <w:rFonts w:ascii="Arial" w:hAnsi="Arial" w:cs="Arial"/>
          <w:sz w:val="20"/>
          <w:szCs w:val="20"/>
        </w:rPr>
      </w:pPr>
      <w:r w:rsidRPr="00D7703B">
        <w:rPr>
          <w:rFonts w:ascii="Arial" w:hAnsi="Arial" w:cs="Arial"/>
          <w:sz w:val="20"/>
          <w:szCs w:val="20"/>
        </w:rPr>
        <w:t>We understand that you are not bound to accept any Proposal you receive.</w:t>
      </w:r>
    </w:p>
    <w:p w14:paraId="065A78B3" w14:textId="77777777" w:rsidR="00416BDC" w:rsidRPr="00D7703B" w:rsidRDefault="00416BDC" w:rsidP="00416BDC">
      <w:pPr>
        <w:rPr>
          <w:rFonts w:ascii="Arial" w:hAnsi="Arial" w:cs="Arial"/>
          <w:sz w:val="20"/>
          <w:szCs w:val="20"/>
        </w:rPr>
      </w:pPr>
    </w:p>
    <w:p w14:paraId="57D52518" w14:textId="77777777" w:rsidR="00416BDC" w:rsidRPr="00D7703B" w:rsidRDefault="00416BDC" w:rsidP="00416BDC">
      <w:pPr>
        <w:rPr>
          <w:rFonts w:ascii="Arial" w:hAnsi="Arial" w:cs="Arial"/>
          <w:sz w:val="20"/>
          <w:szCs w:val="20"/>
        </w:rPr>
      </w:pPr>
    </w:p>
    <w:p w14:paraId="26FD0128" w14:textId="77777777" w:rsidR="00416BDC" w:rsidRPr="00D7703B" w:rsidRDefault="00416BDC" w:rsidP="00416BDC">
      <w:pPr>
        <w:rPr>
          <w:rFonts w:ascii="Arial" w:hAnsi="Arial" w:cs="Arial"/>
          <w:sz w:val="20"/>
          <w:szCs w:val="20"/>
        </w:rPr>
      </w:pPr>
    </w:p>
    <w:p w14:paraId="53222389" w14:textId="77777777" w:rsidR="00416BDC" w:rsidRPr="00D7703B" w:rsidRDefault="00416BDC" w:rsidP="00416BDC">
      <w:pPr>
        <w:rPr>
          <w:rFonts w:ascii="Arial" w:hAnsi="Arial" w:cs="Arial"/>
          <w:sz w:val="20"/>
          <w:szCs w:val="20"/>
        </w:rPr>
      </w:pPr>
      <w:r w:rsidRPr="00D7703B">
        <w:rPr>
          <w:rFonts w:ascii="Arial" w:hAnsi="Arial" w:cs="Arial"/>
          <w:sz w:val="20"/>
          <w:szCs w:val="20"/>
        </w:rPr>
        <w:t>Yours sincerely,</w:t>
      </w:r>
    </w:p>
    <w:p w14:paraId="5FBA2DF6" w14:textId="77777777" w:rsidR="00416BDC" w:rsidRPr="00D7703B" w:rsidRDefault="00416BDC" w:rsidP="00416BDC">
      <w:pPr>
        <w:rPr>
          <w:rFonts w:ascii="Arial" w:hAnsi="Arial" w:cs="Arial"/>
          <w:sz w:val="20"/>
          <w:szCs w:val="20"/>
        </w:rPr>
      </w:pPr>
    </w:p>
    <w:p w14:paraId="0482257D" w14:textId="77777777" w:rsidR="00416BDC" w:rsidRPr="00D7703B" w:rsidRDefault="00416BDC" w:rsidP="00416BDC">
      <w:pPr>
        <w:rPr>
          <w:rFonts w:ascii="Arial" w:hAnsi="Arial" w:cs="Arial"/>
          <w:sz w:val="20"/>
          <w:szCs w:val="20"/>
        </w:rPr>
      </w:pPr>
    </w:p>
    <w:p w14:paraId="0FE4EE33" w14:textId="77777777" w:rsidR="00416BDC" w:rsidRPr="00D7703B" w:rsidRDefault="00416BDC" w:rsidP="00416BDC">
      <w:pPr>
        <w:rPr>
          <w:rFonts w:ascii="Arial" w:hAnsi="Arial" w:cs="Arial"/>
          <w:sz w:val="20"/>
          <w:szCs w:val="20"/>
        </w:rPr>
      </w:pPr>
      <w:r w:rsidRPr="00D7703B">
        <w:rPr>
          <w:rFonts w:ascii="Arial" w:hAnsi="Arial" w:cs="Arial"/>
          <w:sz w:val="20"/>
          <w:szCs w:val="20"/>
        </w:rPr>
        <w:t>Authorized Signature:</w:t>
      </w:r>
    </w:p>
    <w:p w14:paraId="5C92E06F" w14:textId="77777777" w:rsidR="00416BDC" w:rsidRPr="00D7703B" w:rsidRDefault="00416BDC" w:rsidP="00416BDC">
      <w:pPr>
        <w:rPr>
          <w:rFonts w:ascii="Arial" w:hAnsi="Arial" w:cs="Arial"/>
          <w:sz w:val="20"/>
          <w:szCs w:val="20"/>
        </w:rPr>
      </w:pPr>
      <w:r w:rsidRPr="00D7703B">
        <w:rPr>
          <w:rFonts w:ascii="Arial" w:hAnsi="Arial" w:cs="Arial"/>
          <w:sz w:val="20"/>
          <w:szCs w:val="20"/>
        </w:rPr>
        <w:t>Name and Title of Signatory:</w:t>
      </w:r>
    </w:p>
    <w:p w14:paraId="09B8EE39" w14:textId="77777777" w:rsidR="00416BDC" w:rsidRPr="00D7703B" w:rsidRDefault="00416BDC" w:rsidP="00416BDC">
      <w:pPr>
        <w:rPr>
          <w:rFonts w:ascii="Arial" w:hAnsi="Arial" w:cs="Arial"/>
          <w:sz w:val="20"/>
          <w:szCs w:val="20"/>
        </w:rPr>
      </w:pPr>
      <w:r w:rsidRPr="00D7703B">
        <w:rPr>
          <w:rFonts w:ascii="Arial" w:hAnsi="Arial" w:cs="Arial"/>
          <w:sz w:val="20"/>
          <w:szCs w:val="20"/>
        </w:rPr>
        <w:t>Name of Construction Company</w:t>
      </w:r>
    </w:p>
    <w:p w14:paraId="1697C9C4" w14:textId="77777777" w:rsidR="00416BDC" w:rsidRPr="00D7703B" w:rsidRDefault="00416BDC" w:rsidP="00416BDC">
      <w:pPr>
        <w:rPr>
          <w:rFonts w:ascii="Arial" w:hAnsi="Arial" w:cs="Arial"/>
          <w:sz w:val="20"/>
          <w:szCs w:val="20"/>
          <w:lang w:val="en-GB"/>
        </w:rPr>
      </w:pPr>
      <w:r w:rsidRPr="00D7703B">
        <w:rPr>
          <w:rFonts w:ascii="Arial" w:hAnsi="Arial" w:cs="Arial"/>
          <w:sz w:val="20"/>
          <w:szCs w:val="20"/>
        </w:rPr>
        <w:t>Address:</w:t>
      </w:r>
      <w:r w:rsidRPr="00D7703B">
        <w:rPr>
          <w:rFonts w:ascii="Arial" w:hAnsi="Arial" w:cs="Arial"/>
          <w:sz w:val="20"/>
          <w:szCs w:val="20"/>
        </w:rPr>
        <w:br w:type="page"/>
      </w:r>
    </w:p>
    <w:p w14:paraId="58241B80" w14:textId="77777777" w:rsidR="00416BDC" w:rsidRPr="00D7703B" w:rsidRDefault="00416BDC" w:rsidP="00416BDC">
      <w:pPr>
        <w:rPr>
          <w:rFonts w:ascii="Arial" w:hAnsi="Arial" w:cs="Arial"/>
          <w:sz w:val="20"/>
          <w:szCs w:val="20"/>
          <w:lang w:val="en-GB"/>
        </w:rPr>
      </w:pPr>
    </w:p>
    <w:p w14:paraId="7C3FD949" w14:textId="77777777" w:rsidR="00416BDC" w:rsidRPr="00D7703B" w:rsidRDefault="00416BDC" w:rsidP="00416BDC">
      <w:pPr>
        <w:jc w:val="center"/>
        <w:rPr>
          <w:rFonts w:ascii="Arial" w:hAnsi="Arial" w:cs="Arial"/>
          <w:sz w:val="20"/>
          <w:szCs w:val="20"/>
        </w:rPr>
      </w:pPr>
      <w:bookmarkStart w:id="534" w:name="_Toc482513753"/>
      <w:r w:rsidRPr="00D7703B">
        <w:rPr>
          <w:rFonts w:ascii="Arial" w:hAnsi="Arial" w:cs="Arial"/>
          <w:b/>
          <w:sz w:val="20"/>
          <w:szCs w:val="20"/>
        </w:rPr>
        <w:t>Form 12: Sample of Financial Proposal (from BOQ)</w:t>
      </w:r>
      <w:bookmarkEnd w:id="534"/>
      <w:r w:rsidRPr="00D7703B">
        <w:rPr>
          <w:rFonts w:ascii="Arial" w:hAnsi="Arial" w:cs="Arial"/>
          <w:b/>
          <w:sz w:val="20"/>
          <w:szCs w:val="20"/>
        </w:rPr>
        <w:t xml:space="preserve"> </w:t>
      </w:r>
    </w:p>
    <w:p w14:paraId="387FB2EA" w14:textId="77777777" w:rsidR="00416BDC" w:rsidRPr="00D7703B" w:rsidRDefault="00416BDC" w:rsidP="00416BDC">
      <w:pPr>
        <w:rPr>
          <w:rFonts w:ascii="Arial" w:hAnsi="Arial" w:cs="Arial"/>
          <w:sz w:val="20"/>
          <w:szCs w:val="20"/>
          <w:lang w:val="en-GB"/>
        </w:rPr>
      </w:pPr>
    </w:p>
    <w:p w14:paraId="15FF9C58" w14:textId="77777777" w:rsidR="00416BDC" w:rsidRPr="00D7703B" w:rsidRDefault="00416BDC" w:rsidP="00416BDC">
      <w:pPr>
        <w:rPr>
          <w:rFonts w:ascii="Arial" w:hAnsi="Arial" w:cs="Arial"/>
          <w:b/>
          <w:bCs/>
          <w:sz w:val="20"/>
          <w:szCs w:val="20"/>
        </w:rPr>
      </w:pPr>
      <w:r w:rsidRPr="00D7703B">
        <w:rPr>
          <w:rFonts w:ascii="Arial" w:hAnsi="Arial" w:cs="Arial"/>
          <w:b/>
          <w:bCs/>
          <w:sz w:val="20"/>
          <w:szCs w:val="20"/>
          <w:highlight w:val="green"/>
        </w:rPr>
        <w:t xml:space="preserve">Complete the BOQs for appropriate LOT NUMBER shared in </w:t>
      </w:r>
      <w:r w:rsidRPr="00D7703B">
        <w:rPr>
          <w:rFonts w:ascii="Arial" w:hAnsi="Arial" w:cs="Arial"/>
          <w:b/>
          <w:bCs/>
          <w:sz w:val="20"/>
          <w:szCs w:val="20"/>
          <w:highlight w:val="green"/>
          <w:u w:val="single"/>
        </w:rPr>
        <w:t>Annex-E</w:t>
      </w:r>
      <w:r w:rsidRPr="00D7703B">
        <w:rPr>
          <w:rFonts w:ascii="Arial" w:hAnsi="Arial" w:cs="Arial"/>
          <w:b/>
          <w:bCs/>
          <w:sz w:val="20"/>
          <w:szCs w:val="20"/>
          <w:highlight w:val="green"/>
        </w:rPr>
        <w:t xml:space="preserve"> and provide the summary below in Table (or only for applicable Lot).</w:t>
      </w:r>
    </w:p>
    <w:p w14:paraId="0A1D8D93" w14:textId="77777777" w:rsidR="00416BDC" w:rsidRPr="00D7703B" w:rsidRDefault="00416BDC" w:rsidP="00416BDC">
      <w:pPr>
        <w:rPr>
          <w:rFonts w:ascii="Arial" w:hAnsi="Arial" w:cs="Arial"/>
          <w:sz w:val="20"/>
          <w:szCs w:val="20"/>
        </w:rPr>
      </w:pPr>
    </w:p>
    <w:p w14:paraId="2ACCFD52" w14:textId="423755E0" w:rsidR="00416BDC" w:rsidRPr="00D7703B" w:rsidRDefault="00416BDC" w:rsidP="00416BDC">
      <w:pPr>
        <w:tabs>
          <w:tab w:val="left" w:pos="5309"/>
        </w:tabs>
        <w:jc w:val="center"/>
        <w:rPr>
          <w:rFonts w:ascii="Arial" w:hAnsi="Arial" w:cs="Arial"/>
          <w:b/>
          <w:sz w:val="20"/>
          <w:szCs w:val="20"/>
        </w:rPr>
      </w:pPr>
      <w:r w:rsidRPr="00D7703B">
        <w:rPr>
          <w:rFonts w:ascii="Arial" w:hAnsi="Arial" w:cs="Arial"/>
          <w:b/>
          <w:sz w:val="20"/>
          <w:szCs w:val="20"/>
        </w:rPr>
        <w:t>Table-12.1: Summary of Financial Proposal for LOT</w:t>
      </w:r>
      <w:r w:rsidR="00696560" w:rsidRPr="00D7703B">
        <w:rPr>
          <w:rFonts w:ascii="Arial" w:hAnsi="Arial" w:cs="Arial"/>
          <w:b/>
          <w:sz w:val="20"/>
          <w:szCs w:val="20"/>
        </w:rPr>
        <w:t xml:space="preserve">s </w:t>
      </w:r>
    </w:p>
    <w:tbl>
      <w:tblPr>
        <w:tblStyle w:val="TableGrid"/>
        <w:tblpPr w:leftFromText="180" w:rightFromText="180" w:vertAnchor="text" w:tblpY="1"/>
        <w:tblOverlap w:val="never"/>
        <w:tblW w:w="8647" w:type="dxa"/>
        <w:tblLayout w:type="fixed"/>
        <w:tblLook w:val="04A0" w:firstRow="1" w:lastRow="0" w:firstColumn="1" w:lastColumn="0" w:noHBand="0" w:noVBand="1"/>
      </w:tblPr>
      <w:tblGrid>
        <w:gridCol w:w="709"/>
        <w:gridCol w:w="1559"/>
        <w:gridCol w:w="993"/>
        <w:gridCol w:w="3402"/>
        <w:gridCol w:w="1984"/>
      </w:tblGrid>
      <w:tr w:rsidR="004150FF" w:rsidRPr="00D7703B" w14:paraId="4FF467BB" w14:textId="77777777" w:rsidTr="006F73F7">
        <w:trPr>
          <w:trHeight w:val="250"/>
        </w:trPr>
        <w:tc>
          <w:tcPr>
            <w:tcW w:w="709" w:type="dxa"/>
            <w:tcBorders>
              <w:bottom w:val="single" w:sz="4" w:space="0" w:color="auto"/>
            </w:tcBorders>
            <w:shd w:val="clear" w:color="auto" w:fill="DBE5F1" w:themeFill="accent1" w:themeFillTint="33"/>
            <w:vAlign w:val="center"/>
          </w:tcPr>
          <w:p w14:paraId="151F001E" w14:textId="77777777" w:rsidR="004150FF" w:rsidRPr="00D7703B" w:rsidRDefault="004150FF" w:rsidP="006F73F7">
            <w:pPr>
              <w:tabs>
                <w:tab w:val="left" w:pos="5309"/>
              </w:tabs>
              <w:jc w:val="center"/>
              <w:rPr>
                <w:rFonts w:ascii="Arial" w:hAnsi="Arial" w:cs="Arial"/>
                <w:b/>
                <w:sz w:val="18"/>
                <w:szCs w:val="18"/>
              </w:rPr>
            </w:pPr>
            <w:r w:rsidRPr="00D7703B">
              <w:rPr>
                <w:rFonts w:ascii="Arial" w:hAnsi="Arial" w:cs="Arial"/>
                <w:b/>
                <w:sz w:val="18"/>
                <w:szCs w:val="18"/>
              </w:rPr>
              <w:t>Lot #</w:t>
            </w:r>
          </w:p>
        </w:tc>
        <w:tc>
          <w:tcPr>
            <w:tcW w:w="1559" w:type="dxa"/>
            <w:tcBorders>
              <w:bottom w:val="single" w:sz="4" w:space="0" w:color="auto"/>
            </w:tcBorders>
            <w:shd w:val="clear" w:color="auto" w:fill="DBE5F1" w:themeFill="accent1" w:themeFillTint="33"/>
            <w:noWrap/>
            <w:vAlign w:val="center"/>
            <w:hideMark/>
          </w:tcPr>
          <w:p w14:paraId="78B8408A" w14:textId="77777777" w:rsidR="004150FF" w:rsidRPr="00D7703B" w:rsidRDefault="004150FF" w:rsidP="006F73F7">
            <w:pPr>
              <w:tabs>
                <w:tab w:val="left" w:pos="5309"/>
              </w:tabs>
              <w:jc w:val="center"/>
              <w:rPr>
                <w:rFonts w:ascii="Arial" w:hAnsi="Arial" w:cs="Arial"/>
                <w:b/>
                <w:sz w:val="18"/>
                <w:szCs w:val="18"/>
              </w:rPr>
            </w:pPr>
            <w:r w:rsidRPr="00D7703B">
              <w:rPr>
                <w:rFonts w:ascii="Arial" w:hAnsi="Arial" w:cs="Arial"/>
                <w:b/>
                <w:sz w:val="18"/>
                <w:szCs w:val="18"/>
              </w:rPr>
              <w:t>School Name</w:t>
            </w:r>
          </w:p>
        </w:tc>
        <w:tc>
          <w:tcPr>
            <w:tcW w:w="993" w:type="dxa"/>
            <w:tcBorders>
              <w:bottom w:val="single" w:sz="4" w:space="0" w:color="auto"/>
            </w:tcBorders>
            <w:shd w:val="clear" w:color="auto" w:fill="DBE5F1" w:themeFill="accent1" w:themeFillTint="33"/>
            <w:noWrap/>
            <w:vAlign w:val="center"/>
            <w:hideMark/>
          </w:tcPr>
          <w:p w14:paraId="4F90F0E2" w14:textId="0B817208" w:rsidR="004150FF" w:rsidRPr="00D7703B" w:rsidRDefault="004150FF" w:rsidP="006F73F7">
            <w:pPr>
              <w:tabs>
                <w:tab w:val="left" w:pos="5309"/>
              </w:tabs>
              <w:jc w:val="center"/>
              <w:rPr>
                <w:rFonts w:ascii="Arial" w:hAnsi="Arial" w:cs="Arial"/>
                <w:b/>
                <w:sz w:val="18"/>
                <w:szCs w:val="18"/>
              </w:rPr>
            </w:pPr>
            <w:r w:rsidRPr="00D7703B">
              <w:rPr>
                <w:rFonts w:ascii="Arial" w:eastAsia="Times New Roman" w:hAnsi="Arial" w:cs="Arial"/>
                <w:b/>
                <w:bCs/>
                <w:sz w:val="16"/>
                <w:szCs w:val="16"/>
              </w:rPr>
              <w:t>Village/ town and District</w:t>
            </w:r>
          </w:p>
        </w:tc>
        <w:tc>
          <w:tcPr>
            <w:tcW w:w="3402" w:type="dxa"/>
            <w:tcBorders>
              <w:bottom w:val="single" w:sz="4" w:space="0" w:color="auto"/>
            </w:tcBorders>
            <w:shd w:val="clear" w:color="auto" w:fill="DBE5F1" w:themeFill="accent1" w:themeFillTint="33"/>
            <w:noWrap/>
            <w:vAlign w:val="center"/>
            <w:hideMark/>
          </w:tcPr>
          <w:p w14:paraId="0675E699" w14:textId="77777777" w:rsidR="004150FF" w:rsidRPr="00D7703B" w:rsidRDefault="004150FF" w:rsidP="006F73F7">
            <w:pPr>
              <w:tabs>
                <w:tab w:val="left" w:pos="5309"/>
              </w:tabs>
              <w:jc w:val="center"/>
              <w:rPr>
                <w:rFonts w:ascii="Arial" w:hAnsi="Arial" w:cs="Arial"/>
                <w:b/>
                <w:sz w:val="18"/>
                <w:szCs w:val="18"/>
              </w:rPr>
            </w:pPr>
            <w:r w:rsidRPr="00D7703B">
              <w:rPr>
                <w:rFonts w:ascii="Arial" w:hAnsi="Arial" w:cs="Arial"/>
                <w:b/>
                <w:sz w:val="18"/>
                <w:szCs w:val="18"/>
              </w:rPr>
              <w:t>Work Type</w:t>
            </w:r>
          </w:p>
        </w:tc>
        <w:tc>
          <w:tcPr>
            <w:tcW w:w="1984" w:type="dxa"/>
            <w:tcBorders>
              <w:bottom w:val="single" w:sz="4" w:space="0" w:color="auto"/>
            </w:tcBorders>
            <w:shd w:val="clear" w:color="auto" w:fill="DBE5F1" w:themeFill="accent1" w:themeFillTint="33"/>
            <w:noWrap/>
            <w:vAlign w:val="center"/>
            <w:hideMark/>
          </w:tcPr>
          <w:p w14:paraId="741C1C8C" w14:textId="77777777" w:rsidR="004150FF" w:rsidRPr="00D7703B" w:rsidRDefault="004150FF" w:rsidP="006F73F7">
            <w:pPr>
              <w:tabs>
                <w:tab w:val="left" w:pos="5309"/>
              </w:tabs>
              <w:jc w:val="center"/>
              <w:rPr>
                <w:rFonts w:ascii="Arial" w:hAnsi="Arial" w:cs="Arial"/>
                <w:b/>
                <w:sz w:val="18"/>
                <w:szCs w:val="18"/>
              </w:rPr>
            </w:pPr>
            <w:r w:rsidRPr="00D7703B">
              <w:rPr>
                <w:rFonts w:ascii="Arial" w:hAnsi="Arial" w:cs="Arial"/>
                <w:b/>
                <w:sz w:val="18"/>
                <w:szCs w:val="18"/>
              </w:rPr>
              <w:t>Total Value</w:t>
            </w:r>
          </w:p>
          <w:p w14:paraId="75802410" w14:textId="506B1A53" w:rsidR="004150FF" w:rsidRPr="00D7703B" w:rsidRDefault="004150FF" w:rsidP="006F73F7">
            <w:pPr>
              <w:tabs>
                <w:tab w:val="left" w:pos="5309"/>
              </w:tabs>
              <w:jc w:val="center"/>
              <w:rPr>
                <w:rFonts w:ascii="Arial" w:hAnsi="Arial" w:cs="Arial"/>
                <w:b/>
                <w:sz w:val="18"/>
                <w:szCs w:val="18"/>
              </w:rPr>
            </w:pPr>
            <w:r w:rsidRPr="00D7703B">
              <w:rPr>
                <w:rFonts w:ascii="Arial" w:hAnsi="Arial" w:cs="Arial"/>
                <w:b/>
                <w:sz w:val="18"/>
                <w:szCs w:val="18"/>
              </w:rPr>
              <w:t>(</w:t>
            </w:r>
            <w:r w:rsidRPr="00D7703B">
              <w:rPr>
                <w:rFonts w:ascii="Arial" w:hAnsi="Arial" w:cs="Arial"/>
                <w:b/>
                <w:sz w:val="18"/>
                <w:szCs w:val="18"/>
                <w:highlight w:val="yellow"/>
              </w:rPr>
              <w:t>M</w:t>
            </w:r>
            <w:r w:rsidRPr="00D7703B">
              <w:rPr>
                <w:rFonts w:ascii="Arial" w:hAnsi="Arial" w:cs="Arial"/>
                <w:b/>
                <w:sz w:val="18"/>
                <w:szCs w:val="18"/>
              </w:rPr>
              <w:t>DL)</w:t>
            </w:r>
          </w:p>
        </w:tc>
      </w:tr>
      <w:tr w:rsidR="004150FF" w:rsidRPr="00D7703B" w14:paraId="5A97DD2B" w14:textId="77777777" w:rsidTr="006F73F7">
        <w:trPr>
          <w:trHeight w:val="450"/>
        </w:trPr>
        <w:tc>
          <w:tcPr>
            <w:tcW w:w="709" w:type="dxa"/>
            <w:tcBorders>
              <w:top w:val="single" w:sz="4" w:space="0" w:color="auto"/>
              <w:bottom w:val="single" w:sz="4" w:space="0" w:color="auto"/>
            </w:tcBorders>
            <w:vAlign w:val="center"/>
          </w:tcPr>
          <w:p w14:paraId="6E3C5CC1" w14:textId="1AEDDB88" w:rsidR="004150FF" w:rsidRPr="00D7703B" w:rsidRDefault="00822EEF" w:rsidP="006F73F7">
            <w:pPr>
              <w:tabs>
                <w:tab w:val="left" w:pos="5309"/>
              </w:tabs>
              <w:jc w:val="center"/>
              <w:rPr>
                <w:rFonts w:ascii="Arial" w:hAnsi="Arial" w:cs="Arial"/>
                <w:sz w:val="18"/>
                <w:szCs w:val="18"/>
                <w:highlight w:val="yellow"/>
              </w:rPr>
            </w:pPr>
            <w:r>
              <w:rPr>
                <w:rFonts w:ascii="Arial" w:eastAsia="Times New Roman" w:hAnsi="Arial" w:cs="Arial"/>
                <w:color w:val="000000"/>
                <w:sz w:val="16"/>
                <w:szCs w:val="16"/>
              </w:rPr>
              <w:t>N/A</w:t>
            </w:r>
          </w:p>
        </w:tc>
        <w:tc>
          <w:tcPr>
            <w:tcW w:w="1559" w:type="dxa"/>
            <w:tcBorders>
              <w:top w:val="single" w:sz="4" w:space="0" w:color="auto"/>
              <w:bottom w:val="single" w:sz="4" w:space="0" w:color="auto"/>
            </w:tcBorders>
            <w:noWrap/>
            <w:vAlign w:val="center"/>
          </w:tcPr>
          <w:p w14:paraId="701CB63E" w14:textId="780A31C7" w:rsidR="004150FF" w:rsidRPr="00262497" w:rsidRDefault="00262497" w:rsidP="006F73F7">
            <w:pPr>
              <w:tabs>
                <w:tab w:val="left" w:pos="5309"/>
              </w:tabs>
              <w:rPr>
                <w:rFonts w:ascii="Arial" w:hAnsi="Arial" w:cs="Arial"/>
                <w:sz w:val="18"/>
                <w:szCs w:val="18"/>
                <w:highlight w:val="yellow"/>
                <w:lang w:val="pt-BR"/>
              </w:rPr>
            </w:pPr>
            <w:r w:rsidRPr="00262497">
              <w:rPr>
                <w:rFonts w:ascii="Arial" w:hAnsi="Arial" w:cs="Arial"/>
                <w:i/>
                <w:iCs/>
                <w:sz w:val="16"/>
                <w:szCs w:val="16"/>
                <w:lang w:val="pt-BR"/>
              </w:rPr>
              <w:t>IP Gimnaizum Taras sevcenko</w:t>
            </w:r>
          </w:p>
        </w:tc>
        <w:tc>
          <w:tcPr>
            <w:tcW w:w="993" w:type="dxa"/>
            <w:tcBorders>
              <w:top w:val="single" w:sz="4" w:space="0" w:color="auto"/>
              <w:bottom w:val="single" w:sz="4" w:space="0" w:color="auto"/>
            </w:tcBorders>
            <w:noWrap/>
            <w:vAlign w:val="center"/>
          </w:tcPr>
          <w:p w14:paraId="188851E0" w14:textId="135354DF" w:rsidR="004150FF" w:rsidRPr="006F73F7" w:rsidRDefault="00262497" w:rsidP="006F73F7">
            <w:pPr>
              <w:rPr>
                <w:rFonts w:ascii="Arial" w:hAnsi="Arial" w:cs="Arial"/>
                <w:i/>
                <w:iCs/>
                <w:sz w:val="16"/>
                <w:szCs w:val="16"/>
              </w:rPr>
            </w:pPr>
            <w:r>
              <w:rPr>
                <w:rFonts w:ascii="Arial" w:hAnsi="Arial" w:cs="Arial"/>
                <w:i/>
                <w:iCs/>
                <w:sz w:val="16"/>
                <w:szCs w:val="16"/>
              </w:rPr>
              <w:t>Chisinau</w:t>
            </w:r>
          </w:p>
        </w:tc>
        <w:tc>
          <w:tcPr>
            <w:tcW w:w="3402" w:type="dxa"/>
            <w:tcBorders>
              <w:top w:val="single" w:sz="4" w:space="0" w:color="auto"/>
              <w:bottom w:val="single" w:sz="4" w:space="0" w:color="auto"/>
            </w:tcBorders>
            <w:noWrap/>
            <w:vAlign w:val="center"/>
          </w:tcPr>
          <w:p w14:paraId="40B9C0D6" w14:textId="68D1A366" w:rsidR="004150FF" w:rsidRPr="00D7703B" w:rsidRDefault="004150FF" w:rsidP="006F73F7">
            <w:pPr>
              <w:tabs>
                <w:tab w:val="left" w:pos="5309"/>
              </w:tabs>
              <w:jc w:val="center"/>
              <w:rPr>
                <w:rFonts w:ascii="Arial" w:hAnsi="Arial" w:cs="Arial"/>
                <w:sz w:val="18"/>
                <w:szCs w:val="18"/>
                <w:highlight w:val="yellow"/>
              </w:rPr>
            </w:pPr>
            <w:r w:rsidRPr="00D7703B">
              <w:rPr>
                <w:rFonts w:ascii="Arial" w:eastAsia="Times New Roman" w:hAnsi="Arial" w:cs="Arial"/>
                <w:color w:val="000000"/>
                <w:sz w:val="16"/>
                <w:szCs w:val="16"/>
              </w:rPr>
              <w:t xml:space="preserve">Rehabilitation of </w:t>
            </w:r>
            <w:r w:rsidR="00100570">
              <w:rPr>
                <w:rFonts w:ascii="Arial" w:eastAsia="Times New Roman" w:hAnsi="Arial" w:cs="Arial"/>
                <w:color w:val="000000"/>
                <w:sz w:val="16"/>
                <w:szCs w:val="16"/>
              </w:rPr>
              <w:t>7</w:t>
            </w:r>
            <w:r w:rsidRPr="00D7703B">
              <w:rPr>
                <w:rFonts w:ascii="Arial" w:eastAsia="Times New Roman" w:hAnsi="Arial" w:cs="Arial"/>
                <w:color w:val="000000"/>
                <w:sz w:val="16"/>
                <w:szCs w:val="16"/>
              </w:rPr>
              <w:t xml:space="preserve"> sanitary </w:t>
            </w:r>
            <w:r w:rsidR="00C379B0">
              <w:rPr>
                <w:rFonts w:ascii="Arial" w:eastAsia="Times New Roman" w:hAnsi="Arial" w:cs="Arial"/>
                <w:color w:val="000000"/>
                <w:sz w:val="16"/>
                <w:szCs w:val="16"/>
              </w:rPr>
              <w:t>groups</w:t>
            </w:r>
            <w:r w:rsidRPr="00D7703B">
              <w:rPr>
                <w:rFonts w:ascii="Arial" w:eastAsia="Times New Roman" w:hAnsi="Arial" w:cs="Arial"/>
                <w:color w:val="000000"/>
                <w:sz w:val="16"/>
                <w:szCs w:val="16"/>
              </w:rPr>
              <w:t xml:space="preserve"> with a total of </w:t>
            </w:r>
            <w:r w:rsidR="00100570">
              <w:rPr>
                <w:rFonts w:ascii="Arial" w:eastAsia="Times New Roman" w:hAnsi="Arial" w:cs="Arial"/>
                <w:color w:val="000000"/>
                <w:sz w:val="16"/>
                <w:szCs w:val="16"/>
              </w:rPr>
              <w:t>15</w:t>
            </w:r>
            <w:r w:rsidRPr="00D7703B">
              <w:rPr>
                <w:rFonts w:ascii="Arial" w:eastAsia="Times New Roman" w:hAnsi="Arial" w:cs="Arial"/>
                <w:color w:val="000000"/>
                <w:sz w:val="16"/>
                <w:szCs w:val="16"/>
              </w:rPr>
              <w:t xml:space="preserve"> WC units</w:t>
            </w:r>
            <w:r w:rsidR="00FD12C7">
              <w:rPr>
                <w:rFonts w:ascii="Arial" w:eastAsia="Times New Roman" w:hAnsi="Arial" w:cs="Arial"/>
                <w:color w:val="000000"/>
                <w:sz w:val="16"/>
                <w:szCs w:val="16"/>
              </w:rPr>
              <w:t xml:space="preserve"> and </w:t>
            </w:r>
            <w:r w:rsidR="00100570">
              <w:rPr>
                <w:rFonts w:ascii="Arial" w:eastAsia="Times New Roman" w:hAnsi="Arial" w:cs="Arial"/>
                <w:color w:val="000000"/>
                <w:sz w:val="16"/>
                <w:szCs w:val="16"/>
              </w:rPr>
              <w:t>12</w:t>
            </w:r>
            <w:r w:rsidRPr="00D7703B">
              <w:rPr>
                <w:rFonts w:ascii="Arial" w:eastAsia="Times New Roman" w:hAnsi="Arial" w:cs="Arial"/>
                <w:color w:val="000000"/>
                <w:sz w:val="16"/>
                <w:szCs w:val="16"/>
              </w:rPr>
              <w:t xml:space="preserve"> Wash</w:t>
            </w:r>
            <w:r w:rsidR="00100570">
              <w:rPr>
                <w:rFonts w:ascii="Arial" w:eastAsia="Times New Roman" w:hAnsi="Arial" w:cs="Arial"/>
                <w:color w:val="000000"/>
                <w:sz w:val="16"/>
                <w:szCs w:val="16"/>
              </w:rPr>
              <w:t>basins</w:t>
            </w:r>
            <w:r w:rsidRPr="00D7703B">
              <w:rPr>
                <w:rFonts w:ascii="Arial" w:eastAsia="Times New Roman" w:hAnsi="Arial" w:cs="Arial"/>
                <w:color w:val="000000"/>
                <w:sz w:val="16"/>
                <w:szCs w:val="16"/>
              </w:rPr>
              <w:t xml:space="preserve"> units</w:t>
            </w:r>
            <w:r w:rsidR="00E10E5E">
              <w:rPr>
                <w:rFonts w:ascii="Arial" w:eastAsia="Times New Roman" w:hAnsi="Arial" w:cs="Arial"/>
                <w:color w:val="000000"/>
                <w:sz w:val="16"/>
                <w:szCs w:val="16"/>
              </w:rPr>
              <w:t xml:space="preserve"> </w:t>
            </w:r>
          </w:p>
        </w:tc>
        <w:tc>
          <w:tcPr>
            <w:tcW w:w="1984" w:type="dxa"/>
            <w:tcBorders>
              <w:top w:val="single" w:sz="4" w:space="0" w:color="auto"/>
              <w:bottom w:val="single" w:sz="4" w:space="0" w:color="auto"/>
            </w:tcBorders>
            <w:noWrap/>
            <w:vAlign w:val="center"/>
            <w:hideMark/>
          </w:tcPr>
          <w:p w14:paraId="3127B001" w14:textId="77777777" w:rsidR="004150FF" w:rsidRPr="00D7703B" w:rsidRDefault="004150FF" w:rsidP="006F73F7">
            <w:pPr>
              <w:tabs>
                <w:tab w:val="left" w:pos="5309"/>
              </w:tabs>
              <w:jc w:val="center"/>
              <w:rPr>
                <w:rFonts w:ascii="Arial" w:hAnsi="Arial" w:cs="Arial"/>
                <w:sz w:val="18"/>
                <w:szCs w:val="18"/>
              </w:rPr>
            </w:pPr>
          </w:p>
        </w:tc>
      </w:tr>
      <w:tr w:rsidR="00850767" w:rsidRPr="00D7703B" w14:paraId="250B3DE8" w14:textId="77777777" w:rsidTr="006F73F7">
        <w:trPr>
          <w:trHeight w:val="250"/>
        </w:trPr>
        <w:tc>
          <w:tcPr>
            <w:tcW w:w="709" w:type="dxa"/>
            <w:tcBorders>
              <w:top w:val="single" w:sz="4" w:space="0" w:color="auto"/>
              <w:right w:val="single" w:sz="4" w:space="0" w:color="auto"/>
            </w:tcBorders>
          </w:tcPr>
          <w:p w14:paraId="7E012042" w14:textId="77777777" w:rsidR="00850767" w:rsidRPr="00D7703B" w:rsidRDefault="00850767" w:rsidP="006F73F7">
            <w:pPr>
              <w:tabs>
                <w:tab w:val="left" w:pos="5309"/>
              </w:tabs>
              <w:jc w:val="center"/>
              <w:rPr>
                <w:rFonts w:ascii="Arial" w:hAnsi="Arial" w:cs="Arial"/>
                <w:sz w:val="18"/>
                <w:szCs w:val="18"/>
              </w:rPr>
            </w:pPr>
          </w:p>
        </w:tc>
        <w:tc>
          <w:tcPr>
            <w:tcW w:w="1559" w:type="dxa"/>
            <w:tcBorders>
              <w:top w:val="single" w:sz="4" w:space="0" w:color="auto"/>
              <w:left w:val="single" w:sz="4" w:space="0" w:color="auto"/>
              <w:right w:val="single" w:sz="4" w:space="0" w:color="auto"/>
            </w:tcBorders>
            <w:noWrap/>
          </w:tcPr>
          <w:p w14:paraId="7BCD09BC" w14:textId="77777777" w:rsidR="00850767" w:rsidRPr="00D7703B" w:rsidRDefault="00850767" w:rsidP="006F73F7">
            <w:pPr>
              <w:tabs>
                <w:tab w:val="left" w:pos="5309"/>
              </w:tabs>
              <w:jc w:val="center"/>
              <w:rPr>
                <w:rFonts w:ascii="Arial" w:hAnsi="Arial" w:cs="Arial"/>
                <w:sz w:val="18"/>
                <w:szCs w:val="18"/>
              </w:rPr>
            </w:pPr>
          </w:p>
        </w:tc>
        <w:tc>
          <w:tcPr>
            <w:tcW w:w="993" w:type="dxa"/>
            <w:tcBorders>
              <w:top w:val="single" w:sz="4" w:space="0" w:color="auto"/>
              <w:left w:val="single" w:sz="4" w:space="0" w:color="auto"/>
              <w:right w:val="single" w:sz="4" w:space="0" w:color="auto"/>
            </w:tcBorders>
            <w:noWrap/>
          </w:tcPr>
          <w:p w14:paraId="03FB5C73" w14:textId="77777777" w:rsidR="00850767" w:rsidRPr="00D7703B" w:rsidRDefault="00850767" w:rsidP="006F73F7">
            <w:pPr>
              <w:tabs>
                <w:tab w:val="left" w:pos="5309"/>
              </w:tabs>
              <w:jc w:val="center"/>
              <w:rPr>
                <w:rFonts w:ascii="Arial" w:hAnsi="Arial" w:cs="Arial"/>
                <w:sz w:val="18"/>
                <w:szCs w:val="18"/>
              </w:rPr>
            </w:pPr>
            <w:r w:rsidRPr="00D7703B">
              <w:rPr>
                <w:rFonts w:ascii="Arial" w:hAnsi="Arial" w:cs="Arial"/>
                <w:sz w:val="18"/>
                <w:szCs w:val="18"/>
              </w:rPr>
              <w:t>Total Value</w:t>
            </w:r>
          </w:p>
        </w:tc>
        <w:tc>
          <w:tcPr>
            <w:tcW w:w="3402" w:type="dxa"/>
            <w:tcBorders>
              <w:top w:val="single" w:sz="4" w:space="0" w:color="auto"/>
              <w:left w:val="single" w:sz="4" w:space="0" w:color="auto"/>
              <w:right w:val="single" w:sz="4" w:space="0" w:color="auto"/>
            </w:tcBorders>
            <w:noWrap/>
          </w:tcPr>
          <w:p w14:paraId="5D1651A9" w14:textId="0B431A88" w:rsidR="00850767" w:rsidRPr="00D7703B" w:rsidRDefault="00850767" w:rsidP="006F73F7">
            <w:pPr>
              <w:tabs>
                <w:tab w:val="left" w:pos="5309"/>
              </w:tabs>
              <w:jc w:val="center"/>
              <w:rPr>
                <w:rFonts w:ascii="Arial" w:hAnsi="Arial" w:cs="Arial"/>
                <w:sz w:val="18"/>
                <w:szCs w:val="18"/>
              </w:rPr>
            </w:pPr>
            <w:r w:rsidRPr="00D7703B">
              <w:rPr>
                <w:rFonts w:ascii="Arial" w:hAnsi="Arial" w:cs="Arial"/>
                <w:sz w:val="18"/>
                <w:szCs w:val="18"/>
              </w:rPr>
              <w:t>(Excl VAT</w:t>
            </w:r>
            <w:r w:rsidR="00F81BFF">
              <w:rPr>
                <w:rFonts w:ascii="Arial" w:hAnsi="Arial" w:cs="Arial"/>
                <w:sz w:val="18"/>
                <w:szCs w:val="18"/>
              </w:rPr>
              <w:t xml:space="preserve">/ VTA </w:t>
            </w:r>
            <w:proofErr w:type="spellStart"/>
            <w:r w:rsidR="00F81BFF">
              <w:rPr>
                <w:rFonts w:ascii="Arial" w:hAnsi="Arial" w:cs="Arial"/>
                <w:sz w:val="18"/>
                <w:szCs w:val="18"/>
              </w:rPr>
              <w:t>cota</w:t>
            </w:r>
            <w:proofErr w:type="spellEnd"/>
            <w:r w:rsidR="00F81BFF">
              <w:rPr>
                <w:rFonts w:ascii="Arial" w:hAnsi="Arial" w:cs="Arial"/>
                <w:sz w:val="18"/>
                <w:szCs w:val="18"/>
              </w:rPr>
              <w:t xml:space="preserve"> 0</w:t>
            </w:r>
            <w:r w:rsidRPr="00D7703B">
              <w:rPr>
                <w:rFonts w:ascii="Arial" w:hAnsi="Arial" w:cs="Arial"/>
                <w:sz w:val="18"/>
                <w:szCs w:val="18"/>
              </w:rPr>
              <w:t>)</w:t>
            </w:r>
          </w:p>
        </w:tc>
        <w:tc>
          <w:tcPr>
            <w:tcW w:w="1984" w:type="dxa"/>
            <w:tcBorders>
              <w:top w:val="single" w:sz="4" w:space="0" w:color="auto"/>
              <w:left w:val="single" w:sz="4" w:space="0" w:color="auto"/>
            </w:tcBorders>
            <w:noWrap/>
          </w:tcPr>
          <w:p w14:paraId="3C47AED7" w14:textId="77777777" w:rsidR="00850767" w:rsidRPr="00D7703B" w:rsidRDefault="00850767" w:rsidP="006F73F7">
            <w:pPr>
              <w:tabs>
                <w:tab w:val="left" w:pos="5309"/>
              </w:tabs>
              <w:jc w:val="center"/>
              <w:rPr>
                <w:rFonts w:ascii="Arial" w:hAnsi="Arial" w:cs="Arial"/>
                <w:sz w:val="18"/>
                <w:szCs w:val="18"/>
              </w:rPr>
            </w:pPr>
          </w:p>
        </w:tc>
      </w:tr>
    </w:tbl>
    <w:p w14:paraId="6A1843ED" w14:textId="48CC1ECB" w:rsidR="00416BDC" w:rsidRPr="00D7703B" w:rsidRDefault="006F73F7" w:rsidP="00416BDC">
      <w:pPr>
        <w:tabs>
          <w:tab w:val="left" w:pos="5309"/>
        </w:tabs>
        <w:rPr>
          <w:rFonts w:ascii="Arial" w:hAnsi="Arial" w:cs="Arial"/>
          <w:b/>
          <w:sz w:val="20"/>
          <w:szCs w:val="20"/>
        </w:rPr>
      </w:pPr>
      <w:r>
        <w:rPr>
          <w:rFonts w:ascii="Arial" w:hAnsi="Arial" w:cs="Arial"/>
          <w:b/>
          <w:sz w:val="20"/>
          <w:szCs w:val="20"/>
        </w:rPr>
        <w:br w:type="textWrapping" w:clear="all"/>
      </w:r>
    </w:p>
    <w:p w14:paraId="4173F280" w14:textId="77777777" w:rsidR="004150FF" w:rsidRPr="00D7703B" w:rsidRDefault="004150FF" w:rsidP="00416BDC">
      <w:pPr>
        <w:tabs>
          <w:tab w:val="left" w:pos="5309"/>
        </w:tabs>
        <w:rPr>
          <w:rFonts w:ascii="Arial" w:hAnsi="Arial" w:cs="Arial"/>
          <w:b/>
          <w:sz w:val="20"/>
          <w:szCs w:val="20"/>
          <w:highlight w:val="green"/>
        </w:rPr>
      </w:pPr>
    </w:p>
    <w:p w14:paraId="5B6DE191" w14:textId="77777777" w:rsidR="004150FF" w:rsidRPr="00D7703B" w:rsidRDefault="004150FF" w:rsidP="00416BDC">
      <w:pPr>
        <w:tabs>
          <w:tab w:val="left" w:pos="5309"/>
        </w:tabs>
        <w:rPr>
          <w:rFonts w:ascii="Arial" w:hAnsi="Arial" w:cs="Arial"/>
          <w:b/>
          <w:sz w:val="20"/>
          <w:szCs w:val="20"/>
          <w:highlight w:val="green"/>
        </w:rPr>
      </w:pPr>
    </w:p>
    <w:p w14:paraId="31114D80" w14:textId="77777777" w:rsidR="004150FF" w:rsidRPr="00D7703B" w:rsidRDefault="004150FF" w:rsidP="00416BDC">
      <w:pPr>
        <w:tabs>
          <w:tab w:val="left" w:pos="5309"/>
        </w:tabs>
        <w:rPr>
          <w:rFonts w:ascii="Arial" w:hAnsi="Arial" w:cs="Arial"/>
          <w:b/>
          <w:sz w:val="20"/>
          <w:szCs w:val="20"/>
          <w:highlight w:val="green"/>
        </w:rPr>
      </w:pPr>
    </w:p>
    <w:p w14:paraId="3FF2D036" w14:textId="3C1948F9" w:rsidR="00416BDC" w:rsidRPr="00D7703B" w:rsidRDefault="00416BDC" w:rsidP="00416BDC">
      <w:pPr>
        <w:tabs>
          <w:tab w:val="left" w:pos="5309"/>
        </w:tabs>
        <w:rPr>
          <w:rFonts w:ascii="Arial" w:hAnsi="Arial" w:cs="Arial"/>
          <w:b/>
          <w:sz w:val="20"/>
          <w:szCs w:val="20"/>
        </w:rPr>
      </w:pPr>
      <w:r w:rsidRPr="00D7703B">
        <w:rPr>
          <w:rFonts w:ascii="Arial" w:hAnsi="Arial" w:cs="Arial"/>
          <w:b/>
          <w:sz w:val="20"/>
          <w:szCs w:val="20"/>
          <w:highlight w:val="green"/>
        </w:rPr>
        <w:t>[Add and modify table as required</w:t>
      </w:r>
      <w:r w:rsidRPr="00D7703B">
        <w:rPr>
          <w:rFonts w:ascii="Arial" w:hAnsi="Arial" w:cs="Arial"/>
          <w:b/>
          <w:sz w:val="20"/>
          <w:szCs w:val="20"/>
        </w:rPr>
        <w:t>]</w:t>
      </w:r>
    </w:p>
    <w:p w14:paraId="612A7DC8" w14:textId="77777777" w:rsidR="00416BDC" w:rsidRPr="00D7703B" w:rsidRDefault="00416BDC" w:rsidP="00416BDC">
      <w:pPr>
        <w:rPr>
          <w:rFonts w:ascii="Arial" w:hAnsi="Arial" w:cs="Arial"/>
          <w:b/>
          <w:bCs/>
          <w:sz w:val="20"/>
          <w:szCs w:val="20"/>
        </w:rPr>
      </w:pPr>
    </w:p>
    <w:p w14:paraId="36285D83" w14:textId="77777777" w:rsidR="00416BDC" w:rsidRPr="00D7703B" w:rsidRDefault="00416BDC" w:rsidP="00416BDC">
      <w:pPr>
        <w:rPr>
          <w:rFonts w:ascii="Arial" w:hAnsi="Arial" w:cs="Arial"/>
          <w:sz w:val="20"/>
          <w:szCs w:val="20"/>
        </w:rPr>
      </w:pPr>
      <w:r w:rsidRPr="00D7703B">
        <w:rPr>
          <w:rFonts w:ascii="Arial" w:hAnsi="Arial" w:cs="Arial"/>
          <w:sz w:val="20"/>
          <w:szCs w:val="20"/>
        </w:rPr>
        <w:t>Notes:</w:t>
      </w:r>
      <w:r w:rsidRPr="00D7703B">
        <w:rPr>
          <w:rFonts w:ascii="Arial" w:hAnsi="Arial" w:cs="Arial"/>
          <w:sz w:val="20"/>
          <w:szCs w:val="20"/>
        </w:rPr>
        <w:br/>
      </w:r>
    </w:p>
    <w:p w14:paraId="45984E18" w14:textId="77777777" w:rsidR="00416BDC" w:rsidRPr="00D7703B" w:rsidRDefault="00416BDC" w:rsidP="00416BDC">
      <w:pPr>
        <w:pStyle w:val="ListParagraph"/>
        <w:numPr>
          <w:ilvl w:val="0"/>
          <w:numId w:val="19"/>
        </w:numPr>
        <w:rPr>
          <w:rFonts w:ascii="Arial" w:hAnsi="Arial" w:cs="Arial"/>
          <w:sz w:val="20"/>
          <w:szCs w:val="20"/>
        </w:rPr>
      </w:pPr>
      <w:r w:rsidRPr="00D7703B">
        <w:rPr>
          <w:rFonts w:ascii="Arial" w:hAnsi="Arial" w:cs="Arial"/>
          <w:sz w:val="20"/>
          <w:szCs w:val="20"/>
        </w:rPr>
        <w:t>UNICEF will assume that the Potential Bidder has factored in its offer all causes that may influence the prices.</w:t>
      </w:r>
    </w:p>
    <w:p w14:paraId="7EF8D0F2" w14:textId="77777777" w:rsidR="00416BDC" w:rsidRPr="00D7703B" w:rsidRDefault="00416BDC" w:rsidP="00416BDC">
      <w:pPr>
        <w:pStyle w:val="ListParagraph"/>
        <w:numPr>
          <w:ilvl w:val="0"/>
          <w:numId w:val="19"/>
        </w:numPr>
        <w:rPr>
          <w:rFonts w:ascii="Arial" w:hAnsi="Arial" w:cs="Arial"/>
          <w:sz w:val="20"/>
          <w:szCs w:val="20"/>
        </w:rPr>
      </w:pPr>
      <w:r w:rsidRPr="00D7703B">
        <w:rPr>
          <w:rFonts w:ascii="Arial" w:hAnsi="Arial" w:cs="Arial"/>
          <w:sz w:val="20"/>
          <w:szCs w:val="20"/>
        </w:rPr>
        <w:t xml:space="preserve">All prices are inclusive of all fees, sub-Contractor fees, documentation reproduction, legal fees, contingencies, and administrative fees, all taxes, or any other fees necessary to the Potential Bidder to achieve the Objective of the RFP. </w:t>
      </w:r>
    </w:p>
    <w:p w14:paraId="2A74D923" w14:textId="6DC189E9" w:rsidR="00416BDC" w:rsidRPr="00D7703B" w:rsidRDefault="00416BDC" w:rsidP="00416BDC">
      <w:pPr>
        <w:pStyle w:val="ListParagraph"/>
        <w:numPr>
          <w:ilvl w:val="0"/>
          <w:numId w:val="19"/>
        </w:numPr>
        <w:rPr>
          <w:rFonts w:ascii="Arial" w:hAnsi="Arial" w:cs="Arial"/>
          <w:sz w:val="20"/>
          <w:szCs w:val="20"/>
        </w:rPr>
      </w:pPr>
      <w:r w:rsidRPr="00D7703B">
        <w:rPr>
          <w:rFonts w:ascii="Arial" w:hAnsi="Arial" w:cs="Arial"/>
          <w:sz w:val="20"/>
          <w:szCs w:val="20"/>
        </w:rPr>
        <w:t xml:space="preserve">All amounts should be quoted in </w:t>
      </w:r>
      <w:r w:rsidR="00850767" w:rsidRPr="00D7703B">
        <w:rPr>
          <w:rFonts w:ascii="Arial" w:hAnsi="Arial" w:cs="Arial"/>
          <w:sz w:val="20"/>
          <w:szCs w:val="20"/>
        </w:rPr>
        <w:t>MDL Moldovan Leu</w:t>
      </w:r>
    </w:p>
    <w:p w14:paraId="5FBAEC0E" w14:textId="77777777" w:rsidR="00416BDC" w:rsidRPr="00D7703B" w:rsidRDefault="00416BDC" w:rsidP="00416BDC">
      <w:pPr>
        <w:pStyle w:val="ListParagraph"/>
        <w:numPr>
          <w:ilvl w:val="0"/>
          <w:numId w:val="19"/>
        </w:numPr>
        <w:rPr>
          <w:rFonts w:ascii="Arial" w:hAnsi="Arial" w:cs="Arial"/>
          <w:sz w:val="20"/>
          <w:szCs w:val="20"/>
        </w:rPr>
      </w:pPr>
      <w:r w:rsidRPr="00D7703B">
        <w:rPr>
          <w:rFonts w:ascii="Arial" w:hAnsi="Arial" w:cs="Arial"/>
          <w:sz w:val="20"/>
          <w:szCs w:val="20"/>
        </w:rPr>
        <w:t xml:space="preserve">The Selected Contractor shall be paid only upon UNICEF acceptance of the work or deliverable. </w:t>
      </w:r>
    </w:p>
    <w:p w14:paraId="41B38E3F" w14:textId="6B72AC93" w:rsidR="00416BDC" w:rsidRPr="00176F6E" w:rsidRDefault="00176F6E" w:rsidP="00416BDC">
      <w:pPr>
        <w:pStyle w:val="ListParagraph"/>
        <w:numPr>
          <w:ilvl w:val="0"/>
          <w:numId w:val="19"/>
        </w:numPr>
        <w:rPr>
          <w:rFonts w:ascii="Arial" w:hAnsi="Arial" w:cs="Arial"/>
          <w:sz w:val="20"/>
          <w:szCs w:val="20"/>
        </w:rPr>
      </w:pPr>
      <w:r>
        <w:rPr>
          <w:rFonts w:ascii="Arial" w:hAnsi="Arial" w:cs="Arial"/>
          <w:sz w:val="20"/>
          <w:szCs w:val="20"/>
        </w:rPr>
        <w:t xml:space="preserve">Include </w:t>
      </w:r>
      <w:r w:rsidR="00416BDC" w:rsidRPr="00D7703B">
        <w:rPr>
          <w:rFonts w:ascii="Arial" w:hAnsi="Arial" w:cs="Arial"/>
          <w:sz w:val="20"/>
          <w:szCs w:val="20"/>
        </w:rPr>
        <w:t>the Bank, branch, and account information. Indicate names of persons operating the agency account. All payment will be done through bank transfer.</w:t>
      </w:r>
    </w:p>
    <w:p w14:paraId="2064EF6A" w14:textId="77777777" w:rsidR="00416BDC" w:rsidRPr="00D7703B" w:rsidRDefault="00416BDC" w:rsidP="00416BDC">
      <w:pPr>
        <w:rPr>
          <w:rFonts w:ascii="Arial" w:hAnsi="Arial" w:cs="Arial"/>
          <w:b/>
          <w:i/>
          <w:sz w:val="20"/>
          <w:szCs w:val="20"/>
        </w:rPr>
      </w:pPr>
    </w:p>
    <w:p w14:paraId="5B4177E5" w14:textId="77777777" w:rsidR="00416BDC" w:rsidRPr="00D7703B" w:rsidRDefault="00416BDC" w:rsidP="00416BDC">
      <w:pPr>
        <w:jc w:val="center"/>
        <w:rPr>
          <w:rFonts w:ascii="Arial" w:hAnsi="Arial" w:cs="Arial"/>
          <w:b/>
          <w:sz w:val="20"/>
          <w:szCs w:val="20"/>
          <w:lang w:val="en-GB"/>
        </w:rPr>
      </w:pPr>
      <w:r w:rsidRPr="00D7703B">
        <w:rPr>
          <w:rFonts w:ascii="Arial" w:hAnsi="Arial" w:cs="Arial"/>
          <w:b/>
          <w:i/>
          <w:sz w:val="20"/>
          <w:szCs w:val="20"/>
        </w:rPr>
        <w:br w:type="page"/>
      </w:r>
      <w:r w:rsidRPr="00D7703B">
        <w:rPr>
          <w:rFonts w:ascii="Arial" w:hAnsi="Arial" w:cs="Arial"/>
          <w:b/>
          <w:sz w:val="20"/>
          <w:szCs w:val="20"/>
          <w:lang w:val="en-GB"/>
        </w:rPr>
        <w:lastRenderedPageBreak/>
        <w:t>Form 13: Completed Price Bill of Quantities (</w:t>
      </w:r>
      <w:proofErr w:type="spellStart"/>
      <w:r w:rsidRPr="00D7703B">
        <w:rPr>
          <w:rFonts w:ascii="Arial" w:hAnsi="Arial" w:cs="Arial"/>
          <w:b/>
          <w:sz w:val="20"/>
          <w:szCs w:val="20"/>
          <w:lang w:val="en-GB"/>
        </w:rPr>
        <w:t>BoQ</w:t>
      </w:r>
      <w:proofErr w:type="spellEnd"/>
      <w:r w:rsidRPr="00D7703B">
        <w:rPr>
          <w:rFonts w:ascii="Arial" w:hAnsi="Arial" w:cs="Arial"/>
          <w:b/>
          <w:sz w:val="20"/>
          <w:szCs w:val="20"/>
          <w:lang w:val="en-GB"/>
        </w:rPr>
        <w:t>)</w:t>
      </w:r>
    </w:p>
    <w:p w14:paraId="79A1637B" w14:textId="77777777" w:rsidR="00416BDC" w:rsidRPr="00D7703B" w:rsidRDefault="00416BDC" w:rsidP="00416BDC">
      <w:pPr>
        <w:jc w:val="center"/>
        <w:rPr>
          <w:rFonts w:ascii="Arial" w:hAnsi="Arial" w:cs="Arial"/>
          <w:b/>
          <w:sz w:val="20"/>
          <w:szCs w:val="20"/>
        </w:rPr>
      </w:pPr>
      <w:r w:rsidRPr="00D7703B">
        <w:rPr>
          <w:rFonts w:ascii="Arial" w:hAnsi="Arial" w:cs="Arial"/>
          <w:b/>
          <w:sz w:val="20"/>
          <w:szCs w:val="20"/>
          <w:lang w:val="en-GB"/>
        </w:rPr>
        <w:t>(</w:t>
      </w:r>
      <w:proofErr w:type="gramStart"/>
      <w:r w:rsidRPr="00D7703B">
        <w:rPr>
          <w:rFonts w:ascii="Arial" w:hAnsi="Arial" w:cs="Arial"/>
          <w:b/>
          <w:sz w:val="20"/>
          <w:szCs w:val="20"/>
          <w:lang w:val="en-GB"/>
        </w:rPr>
        <w:t>as</w:t>
      </w:r>
      <w:proofErr w:type="gramEnd"/>
      <w:r w:rsidRPr="00D7703B">
        <w:rPr>
          <w:rFonts w:ascii="Arial" w:hAnsi="Arial" w:cs="Arial"/>
          <w:b/>
          <w:sz w:val="20"/>
          <w:szCs w:val="20"/>
          <w:lang w:val="en-GB"/>
        </w:rPr>
        <w:t xml:space="preserve"> part of Financial Proposal)</w:t>
      </w:r>
    </w:p>
    <w:p w14:paraId="3F7256FA" w14:textId="77777777" w:rsidR="00416BDC" w:rsidRPr="00D7703B" w:rsidRDefault="00416BDC" w:rsidP="00416BDC">
      <w:pPr>
        <w:rPr>
          <w:rFonts w:ascii="Arial" w:hAnsi="Arial" w:cs="Arial"/>
          <w:b/>
          <w:sz w:val="20"/>
          <w:szCs w:val="20"/>
        </w:rPr>
      </w:pPr>
      <w:r w:rsidRPr="00D7703B">
        <w:rPr>
          <w:rFonts w:ascii="Arial" w:hAnsi="Arial" w:cs="Arial"/>
          <w:b/>
          <w:sz w:val="20"/>
          <w:szCs w:val="20"/>
        </w:rPr>
        <w:br w:type="page"/>
      </w:r>
    </w:p>
    <w:p w14:paraId="207F80E0" w14:textId="39A26B8E" w:rsidR="00416BDC" w:rsidRPr="00D7703B" w:rsidRDefault="00416BDC" w:rsidP="00416BDC">
      <w:pPr>
        <w:pStyle w:val="Heading1"/>
        <w:numPr>
          <w:ilvl w:val="0"/>
          <w:numId w:val="0"/>
        </w:numPr>
        <w:ind w:left="357" w:hanging="357"/>
        <w:jc w:val="center"/>
        <w:rPr>
          <w:rFonts w:ascii="Arial" w:hAnsi="Arial"/>
          <w:sz w:val="20"/>
          <w:szCs w:val="20"/>
        </w:rPr>
      </w:pPr>
      <w:bookmarkStart w:id="535" w:name="_Toc10231224"/>
      <w:r w:rsidRPr="00D7703B">
        <w:rPr>
          <w:rFonts w:ascii="Arial" w:hAnsi="Arial"/>
          <w:sz w:val="20"/>
          <w:szCs w:val="20"/>
        </w:rPr>
        <w:lastRenderedPageBreak/>
        <w:t>ANNEX E: TECHNICAL DOCUMENTS</w:t>
      </w:r>
      <w:bookmarkEnd w:id="535"/>
      <w:r w:rsidR="0022540A">
        <w:rPr>
          <w:rFonts w:ascii="Arial" w:hAnsi="Arial"/>
          <w:sz w:val="20"/>
          <w:szCs w:val="20"/>
        </w:rPr>
        <w:t xml:space="preserve"> and specifications</w:t>
      </w:r>
    </w:p>
    <w:p w14:paraId="335B0AEF" w14:textId="77777777" w:rsidR="00687B67" w:rsidRPr="00D7703B" w:rsidRDefault="00687B67" w:rsidP="00687B67">
      <w:pPr>
        <w:jc w:val="center"/>
        <w:rPr>
          <w:rFonts w:ascii="Arial" w:hAnsi="Arial" w:cs="Arial"/>
          <w:sz w:val="20"/>
          <w:szCs w:val="20"/>
        </w:rPr>
      </w:pPr>
    </w:p>
    <w:p w14:paraId="43F936E0" w14:textId="2AA95C89" w:rsidR="00D249F6" w:rsidRPr="00995AF5" w:rsidRDefault="00D307F2" w:rsidP="00D249F6">
      <w:pPr>
        <w:jc w:val="both"/>
        <w:rPr>
          <w:rFonts w:ascii="Arial" w:hAnsi="Arial" w:cs="Arial"/>
          <w:b/>
          <w:bCs/>
          <w:sz w:val="20"/>
          <w:szCs w:val="20"/>
        </w:rPr>
      </w:pPr>
      <w:r>
        <w:rPr>
          <w:rFonts w:ascii="Arial" w:hAnsi="Arial" w:cs="Arial"/>
          <w:b/>
          <w:bCs/>
          <w:sz w:val="20"/>
          <w:szCs w:val="20"/>
        </w:rPr>
        <w:t xml:space="preserve">General description </w:t>
      </w:r>
    </w:p>
    <w:p w14:paraId="3E2CCA53" w14:textId="07A4D3DC" w:rsidR="00A666BB" w:rsidRPr="00A666BB" w:rsidRDefault="00A666BB" w:rsidP="00995AF5">
      <w:pPr>
        <w:jc w:val="both"/>
        <w:rPr>
          <w:rFonts w:ascii="Arial" w:hAnsi="Arial" w:cs="Arial"/>
          <w:sz w:val="20"/>
          <w:szCs w:val="20"/>
        </w:rPr>
      </w:pPr>
      <w:r w:rsidRPr="4CCFE978">
        <w:rPr>
          <w:rFonts w:ascii="Arial" w:hAnsi="Arial" w:cs="Arial"/>
          <w:sz w:val="20"/>
          <w:szCs w:val="20"/>
        </w:rPr>
        <w:t xml:space="preserve">The current intervention is planned for </w:t>
      </w:r>
      <w:r w:rsidR="00C379B0" w:rsidRPr="4CCFE978">
        <w:rPr>
          <w:rFonts w:ascii="Arial" w:hAnsi="Arial" w:cs="Arial"/>
          <w:sz w:val="20"/>
          <w:szCs w:val="20"/>
        </w:rPr>
        <w:t>seven</w:t>
      </w:r>
      <w:r w:rsidRPr="4CCFE978">
        <w:rPr>
          <w:rFonts w:ascii="Arial" w:hAnsi="Arial" w:cs="Arial"/>
          <w:sz w:val="20"/>
          <w:szCs w:val="20"/>
        </w:rPr>
        <w:t xml:space="preserve"> sanitary groups located </w:t>
      </w:r>
      <w:r w:rsidR="00EC4731" w:rsidRPr="4CCFE978">
        <w:rPr>
          <w:rFonts w:ascii="Arial" w:hAnsi="Arial" w:cs="Arial"/>
          <w:sz w:val="20"/>
          <w:szCs w:val="20"/>
        </w:rPr>
        <w:t xml:space="preserve">within </w:t>
      </w:r>
      <w:r w:rsidR="54D418F2" w:rsidRPr="4CCFE978">
        <w:rPr>
          <w:rFonts w:ascii="Arial" w:hAnsi="Arial" w:cs="Arial"/>
          <w:sz w:val="20"/>
          <w:szCs w:val="20"/>
        </w:rPr>
        <w:t>the</w:t>
      </w:r>
      <w:r w:rsidR="00EC4731" w:rsidRPr="4CCFE978">
        <w:rPr>
          <w:rFonts w:ascii="Arial" w:hAnsi="Arial" w:cs="Arial"/>
          <w:sz w:val="20"/>
          <w:szCs w:val="20"/>
        </w:rPr>
        <w:t xml:space="preserve"> Taras </w:t>
      </w:r>
      <w:proofErr w:type="spellStart"/>
      <w:r w:rsidR="00EC4731" w:rsidRPr="4CCFE978">
        <w:rPr>
          <w:rFonts w:ascii="Arial" w:hAnsi="Arial" w:cs="Arial"/>
          <w:sz w:val="20"/>
          <w:szCs w:val="20"/>
        </w:rPr>
        <w:t>Sevcenko</w:t>
      </w:r>
      <w:proofErr w:type="spellEnd"/>
      <w:r w:rsidR="00EC4731" w:rsidRPr="4CCFE978">
        <w:rPr>
          <w:rFonts w:ascii="Arial" w:hAnsi="Arial" w:cs="Arial"/>
          <w:sz w:val="20"/>
          <w:szCs w:val="20"/>
        </w:rPr>
        <w:t xml:space="preserve"> educational institution</w:t>
      </w:r>
      <w:r w:rsidRPr="4CCFE978">
        <w:rPr>
          <w:rFonts w:ascii="Arial" w:hAnsi="Arial" w:cs="Arial"/>
          <w:sz w:val="20"/>
          <w:szCs w:val="20"/>
        </w:rPr>
        <w:t xml:space="preserve">. The existing facilities are outdated, non-functional, and do not meet modern hygiene and accessibility standards. </w:t>
      </w:r>
    </w:p>
    <w:p w14:paraId="40D527A1" w14:textId="0ABACB84" w:rsidR="00995AF5" w:rsidRDefault="00995AF5" w:rsidP="00995AF5">
      <w:pPr>
        <w:jc w:val="both"/>
        <w:rPr>
          <w:rFonts w:ascii="Arial" w:hAnsi="Arial" w:cs="Arial"/>
          <w:sz w:val="20"/>
          <w:szCs w:val="20"/>
        </w:rPr>
      </w:pPr>
      <w:r w:rsidRPr="4CCFE978">
        <w:rPr>
          <w:rFonts w:ascii="Arial" w:hAnsi="Arial" w:cs="Arial"/>
          <w:sz w:val="20"/>
          <w:szCs w:val="20"/>
        </w:rPr>
        <w:t>The goal of this project is to rehabilitate and upgrade the existing WASH (Water, Sanitation, and Hygiene) facilitie</w:t>
      </w:r>
      <w:r w:rsidR="00EC4731" w:rsidRPr="4CCFE978">
        <w:rPr>
          <w:rFonts w:ascii="Arial" w:hAnsi="Arial" w:cs="Arial"/>
          <w:sz w:val="20"/>
          <w:szCs w:val="20"/>
        </w:rPr>
        <w:t>s</w:t>
      </w:r>
      <w:r w:rsidRPr="4CCFE978">
        <w:rPr>
          <w:rFonts w:ascii="Arial" w:hAnsi="Arial" w:cs="Arial"/>
          <w:sz w:val="20"/>
          <w:szCs w:val="20"/>
        </w:rPr>
        <w:t xml:space="preserve"> to ensure </w:t>
      </w:r>
      <w:r w:rsidR="00DB6D8E" w:rsidRPr="4CCFE978">
        <w:rPr>
          <w:rFonts w:ascii="Arial" w:hAnsi="Arial" w:cs="Arial"/>
          <w:sz w:val="20"/>
          <w:szCs w:val="20"/>
        </w:rPr>
        <w:t xml:space="preserve">the compliance with </w:t>
      </w:r>
      <w:r w:rsidR="5F93AE87" w:rsidRPr="4CCFE978">
        <w:rPr>
          <w:rFonts w:ascii="Arial" w:hAnsi="Arial" w:cs="Arial"/>
          <w:sz w:val="20"/>
          <w:szCs w:val="20"/>
        </w:rPr>
        <w:t>modern</w:t>
      </w:r>
      <w:r w:rsidRPr="4CCFE978">
        <w:rPr>
          <w:rFonts w:ascii="Arial" w:hAnsi="Arial" w:cs="Arial"/>
          <w:sz w:val="20"/>
          <w:szCs w:val="20"/>
        </w:rPr>
        <w:t xml:space="preserve"> standards and provide a safe, hygienic environment for students and staff.</w:t>
      </w:r>
      <w:r w:rsidR="0021059B" w:rsidRPr="4CCFE978">
        <w:rPr>
          <w:rFonts w:ascii="Arial" w:hAnsi="Arial" w:cs="Arial"/>
          <w:sz w:val="20"/>
          <w:szCs w:val="20"/>
        </w:rPr>
        <w:t xml:space="preserve"> Additionally, </w:t>
      </w:r>
      <w:r w:rsidR="00D402C8" w:rsidRPr="4CCFE978">
        <w:rPr>
          <w:rFonts w:ascii="Arial" w:hAnsi="Arial" w:cs="Arial"/>
          <w:sz w:val="20"/>
          <w:szCs w:val="20"/>
        </w:rPr>
        <w:t>two</w:t>
      </w:r>
      <w:r w:rsidR="0021059B" w:rsidRPr="4CCFE978">
        <w:rPr>
          <w:rFonts w:ascii="Arial" w:hAnsi="Arial" w:cs="Arial"/>
          <w:sz w:val="20"/>
          <w:szCs w:val="20"/>
        </w:rPr>
        <w:t xml:space="preserve"> of the existing sanitary groups will be adjusted to cater to persons with reduced mobility, ensuring compliance with accessibility standards and regulations.</w:t>
      </w:r>
    </w:p>
    <w:p w14:paraId="03E0E795" w14:textId="77777777" w:rsidR="008E3DCA" w:rsidRDefault="008E3DCA" w:rsidP="00995AF5">
      <w:pPr>
        <w:jc w:val="both"/>
        <w:rPr>
          <w:rFonts w:ascii="Arial" w:hAnsi="Arial" w:cs="Arial"/>
          <w:b/>
          <w:bCs/>
          <w:sz w:val="20"/>
          <w:szCs w:val="20"/>
        </w:rPr>
      </w:pPr>
    </w:p>
    <w:p w14:paraId="2FBAF1BA" w14:textId="54438D20" w:rsidR="007525A6" w:rsidRPr="00995AF5" w:rsidRDefault="00DB17CB" w:rsidP="00995AF5">
      <w:pPr>
        <w:jc w:val="both"/>
        <w:rPr>
          <w:rFonts w:ascii="Arial" w:hAnsi="Arial" w:cs="Arial"/>
          <w:sz w:val="20"/>
          <w:szCs w:val="20"/>
        </w:rPr>
      </w:pPr>
      <w:r w:rsidRPr="00DB17CB">
        <w:rPr>
          <w:rFonts w:ascii="Arial" w:hAnsi="Arial" w:cs="Arial"/>
          <w:b/>
          <w:bCs/>
          <w:sz w:val="20"/>
          <w:szCs w:val="20"/>
        </w:rPr>
        <w:t>Specifications of the works</w:t>
      </w:r>
    </w:p>
    <w:p w14:paraId="13D6555C" w14:textId="4ECC8881" w:rsidR="00A912A6" w:rsidRDefault="00EC4731" w:rsidP="00995AF5">
      <w:pPr>
        <w:jc w:val="both"/>
        <w:rPr>
          <w:rFonts w:ascii="Arial" w:hAnsi="Arial" w:cs="Arial"/>
          <w:sz w:val="20"/>
          <w:szCs w:val="20"/>
        </w:rPr>
      </w:pPr>
      <w:r w:rsidRPr="4CCFE978">
        <w:rPr>
          <w:rFonts w:ascii="Arial" w:hAnsi="Arial" w:cs="Arial"/>
          <w:sz w:val="20"/>
          <w:szCs w:val="20"/>
        </w:rPr>
        <w:t>Rehabili</w:t>
      </w:r>
      <w:r w:rsidR="005F4105" w:rsidRPr="4CCFE978">
        <w:rPr>
          <w:rFonts w:ascii="Arial" w:hAnsi="Arial" w:cs="Arial"/>
          <w:sz w:val="20"/>
          <w:szCs w:val="20"/>
        </w:rPr>
        <w:t>tation works will be carried out</w:t>
      </w:r>
      <w:r w:rsidR="00A027BE" w:rsidRPr="4CCFE978">
        <w:rPr>
          <w:rFonts w:ascii="Arial" w:hAnsi="Arial" w:cs="Arial"/>
          <w:sz w:val="20"/>
          <w:szCs w:val="20"/>
        </w:rPr>
        <w:t xml:space="preserve"> in</w:t>
      </w:r>
      <w:r w:rsidR="005F4105" w:rsidRPr="4CCFE978">
        <w:rPr>
          <w:rFonts w:ascii="Arial" w:hAnsi="Arial" w:cs="Arial"/>
          <w:sz w:val="20"/>
          <w:szCs w:val="20"/>
        </w:rPr>
        <w:t xml:space="preserve"> </w:t>
      </w:r>
      <w:r w:rsidR="004A73EF" w:rsidRPr="4CCFE978">
        <w:rPr>
          <w:rFonts w:ascii="Arial" w:hAnsi="Arial" w:cs="Arial"/>
          <w:sz w:val="20"/>
          <w:szCs w:val="20"/>
        </w:rPr>
        <w:t xml:space="preserve">7 </w:t>
      </w:r>
      <w:r w:rsidR="00962021" w:rsidRPr="4CCFE978">
        <w:rPr>
          <w:rFonts w:ascii="Arial" w:hAnsi="Arial" w:cs="Arial"/>
          <w:sz w:val="20"/>
          <w:szCs w:val="20"/>
        </w:rPr>
        <w:t>sanitary groups</w:t>
      </w:r>
      <w:r w:rsidR="00F603E8" w:rsidRPr="4CCFE978">
        <w:rPr>
          <w:rFonts w:ascii="Arial" w:hAnsi="Arial" w:cs="Arial"/>
          <w:sz w:val="20"/>
          <w:szCs w:val="20"/>
        </w:rPr>
        <w:t>,</w:t>
      </w:r>
      <w:r w:rsidR="00962021" w:rsidRPr="4CCFE978">
        <w:rPr>
          <w:rFonts w:ascii="Arial" w:hAnsi="Arial" w:cs="Arial"/>
          <w:sz w:val="20"/>
          <w:szCs w:val="20"/>
        </w:rPr>
        <w:t xml:space="preserve"> as follows: 1</w:t>
      </w:r>
      <w:r w:rsidR="00962021" w:rsidRPr="4CCFE978">
        <w:rPr>
          <w:rFonts w:ascii="Arial" w:hAnsi="Arial" w:cs="Arial"/>
          <w:sz w:val="20"/>
          <w:szCs w:val="20"/>
          <w:vertAlign w:val="superscript"/>
        </w:rPr>
        <w:t>st</w:t>
      </w:r>
      <w:r w:rsidR="00962021" w:rsidRPr="4CCFE978">
        <w:rPr>
          <w:rFonts w:ascii="Arial" w:hAnsi="Arial" w:cs="Arial"/>
          <w:sz w:val="20"/>
          <w:szCs w:val="20"/>
        </w:rPr>
        <w:t xml:space="preserve"> floor – 1 SG for children</w:t>
      </w:r>
      <w:r w:rsidR="00F603E8" w:rsidRPr="4CCFE978">
        <w:rPr>
          <w:rFonts w:ascii="Arial" w:hAnsi="Arial" w:cs="Arial"/>
          <w:sz w:val="20"/>
          <w:szCs w:val="20"/>
        </w:rPr>
        <w:t xml:space="preserve"> and</w:t>
      </w:r>
      <w:r w:rsidR="0011657B" w:rsidRPr="4CCFE978">
        <w:rPr>
          <w:rFonts w:ascii="Arial" w:hAnsi="Arial" w:cs="Arial"/>
          <w:sz w:val="20"/>
          <w:szCs w:val="20"/>
        </w:rPr>
        <w:t xml:space="preserve"> 1 SG for teachers; 3</w:t>
      </w:r>
      <w:r w:rsidR="0011657B" w:rsidRPr="4CCFE978">
        <w:rPr>
          <w:rFonts w:ascii="Arial" w:hAnsi="Arial" w:cs="Arial"/>
          <w:sz w:val="20"/>
          <w:szCs w:val="20"/>
          <w:vertAlign w:val="superscript"/>
        </w:rPr>
        <w:t>rd</w:t>
      </w:r>
      <w:r w:rsidR="0011657B" w:rsidRPr="4CCFE978">
        <w:rPr>
          <w:rFonts w:ascii="Arial" w:hAnsi="Arial" w:cs="Arial"/>
          <w:sz w:val="20"/>
          <w:szCs w:val="20"/>
        </w:rPr>
        <w:t xml:space="preserve"> floor – 1 SG for </w:t>
      </w:r>
      <w:r w:rsidR="007A579D" w:rsidRPr="4CCFE978">
        <w:rPr>
          <w:rFonts w:ascii="Arial" w:hAnsi="Arial" w:cs="Arial"/>
          <w:sz w:val="20"/>
          <w:szCs w:val="20"/>
        </w:rPr>
        <w:t>children</w:t>
      </w:r>
      <w:r w:rsidR="00F603E8" w:rsidRPr="4CCFE978">
        <w:rPr>
          <w:rFonts w:ascii="Arial" w:hAnsi="Arial" w:cs="Arial"/>
          <w:sz w:val="20"/>
          <w:szCs w:val="20"/>
        </w:rPr>
        <w:t xml:space="preserve"> and</w:t>
      </w:r>
      <w:r w:rsidR="007A579D" w:rsidRPr="4CCFE978">
        <w:rPr>
          <w:rFonts w:ascii="Arial" w:hAnsi="Arial" w:cs="Arial"/>
          <w:sz w:val="20"/>
          <w:szCs w:val="20"/>
        </w:rPr>
        <w:t xml:space="preserve"> 1 SG for teachers; 4</w:t>
      </w:r>
      <w:r w:rsidR="007A579D" w:rsidRPr="4CCFE978">
        <w:rPr>
          <w:rFonts w:ascii="Arial" w:hAnsi="Arial" w:cs="Arial"/>
          <w:sz w:val="20"/>
          <w:szCs w:val="20"/>
          <w:vertAlign w:val="superscript"/>
        </w:rPr>
        <w:t>th</w:t>
      </w:r>
      <w:r w:rsidR="007A579D" w:rsidRPr="4CCFE978">
        <w:rPr>
          <w:rFonts w:ascii="Arial" w:hAnsi="Arial" w:cs="Arial"/>
          <w:sz w:val="20"/>
          <w:szCs w:val="20"/>
        </w:rPr>
        <w:t xml:space="preserve"> floor – 2 SG for children</w:t>
      </w:r>
      <w:r w:rsidR="00F603E8" w:rsidRPr="4CCFE978">
        <w:rPr>
          <w:rFonts w:ascii="Arial" w:hAnsi="Arial" w:cs="Arial"/>
          <w:sz w:val="20"/>
          <w:szCs w:val="20"/>
        </w:rPr>
        <w:t xml:space="preserve"> and</w:t>
      </w:r>
      <w:r w:rsidR="006A29A8" w:rsidRPr="4CCFE978">
        <w:rPr>
          <w:rFonts w:ascii="Arial" w:hAnsi="Arial" w:cs="Arial"/>
          <w:sz w:val="20"/>
          <w:szCs w:val="20"/>
        </w:rPr>
        <w:t xml:space="preserve"> 1 SG for </w:t>
      </w:r>
      <w:r w:rsidR="00EE4A66" w:rsidRPr="4CCFE978">
        <w:rPr>
          <w:rFonts w:ascii="Arial" w:hAnsi="Arial" w:cs="Arial"/>
          <w:sz w:val="20"/>
          <w:szCs w:val="20"/>
        </w:rPr>
        <w:t>teachers. Each sanitary group</w:t>
      </w:r>
      <w:r w:rsidR="00AA2F2E" w:rsidRPr="4CCFE978">
        <w:rPr>
          <w:rFonts w:ascii="Arial" w:hAnsi="Arial" w:cs="Arial"/>
          <w:sz w:val="20"/>
          <w:szCs w:val="20"/>
        </w:rPr>
        <w:t xml:space="preserve"> </w:t>
      </w:r>
      <w:r w:rsidR="00EE4A66" w:rsidRPr="4CCFE978">
        <w:rPr>
          <w:rFonts w:ascii="Arial" w:hAnsi="Arial" w:cs="Arial"/>
          <w:sz w:val="20"/>
          <w:szCs w:val="20"/>
        </w:rPr>
        <w:t xml:space="preserve">for children </w:t>
      </w:r>
      <w:r w:rsidR="00A40173" w:rsidRPr="4CCFE978">
        <w:rPr>
          <w:rFonts w:ascii="Arial" w:hAnsi="Arial" w:cs="Arial"/>
          <w:sz w:val="20"/>
          <w:szCs w:val="20"/>
        </w:rPr>
        <w:t xml:space="preserve">will be equipped </w:t>
      </w:r>
      <w:r w:rsidR="00C924DB" w:rsidRPr="4CCFE978">
        <w:rPr>
          <w:rFonts w:ascii="Arial" w:hAnsi="Arial" w:cs="Arial"/>
          <w:sz w:val="20"/>
          <w:szCs w:val="20"/>
        </w:rPr>
        <w:t xml:space="preserve">with </w:t>
      </w:r>
      <w:r w:rsidR="000910C4" w:rsidRPr="4CCFE978">
        <w:rPr>
          <w:rFonts w:ascii="Arial" w:hAnsi="Arial" w:cs="Arial"/>
          <w:sz w:val="20"/>
          <w:szCs w:val="20"/>
        </w:rPr>
        <w:t xml:space="preserve">3 </w:t>
      </w:r>
      <w:r w:rsidR="00B93254" w:rsidRPr="4CCFE978">
        <w:rPr>
          <w:rFonts w:ascii="Arial" w:hAnsi="Arial" w:cs="Arial"/>
          <w:sz w:val="20"/>
          <w:szCs w:val="20"/>
        </w:rPr>
        <w:t>WC</w:t>
      </w:r>
      <w:r w:rsidR="000910C4" w:rsidRPr="4CCFE978">
        <w:rPr>
          <w:rFonts w:ascii="Arial" w:hAnsi="Arial" w:cs="Arial"/>
          <w:sz w:val="20"/>
          <w:szCs w:val="20"/>
        </w:rPr>
        <w:t xml:space="preserve"> units</w:t>
      </w:r>
      <w:r w:rsidR="00ED0F48" w:rsidRPr="4CCFE978">
        <w:rPr>
          <w:rFonts w:ascii="Arial" w:hAnsi="Arial" w:cs="Arial"/>
          <w:sz w:val="20"/>
          <w:szCs w:val="20"/>
        </w:rPr>
        <w:t>,</w:t>
      </w:r>
      <w:r w:rsidR="000910C4" w:rsidRPr="4CCFE978">
        <w:rPr>
          <w:rFonts w:ascii="Arial" w:hAnsi="Arial" w:cs="Arial"/>
          <w:sz w:val="20"/>
          <w:szCs w:val="20"/>
        </w:rPr>
        <w:t xml:space="preserve"> 2 washbasins</w:t>
      </w:r>
      <w:r w:rsidR="00B93254" w:rsidRPr="4CCFE978">
        <w:rPr>
          <w:rFonts w:ascii="Arial" w:hAnsi="Arial" w:cs="Arial"/>
          <w:sz w:val="20"/>
          <w:szCs w:val="20"/>
        </w:rPr>
        <w:t xml:space="preserve"> (sinks)</w:t>
      </w:r>
      <w:r w:rsidR="00ED0F48" w:rsidRPr="4CCFE978">
        <w:rPr>
          <w:rFonts w:ascii="Arial" w:hAnsi="Arial" w:cs="Arial"/>
          <w:sz w:val="20"/>
          <w:szCs w:val="20"/>
        </w:rPr>
        <w:t xml:space="preserve"> and </w:t>
      </w:r>
      <w:r w:rsidR="0096742B" w:rsidRPr="4CCFE978">
        <w:rPr>
          <w:rFonts w:ascii="Arial" w:hAnsi="Arial" w:cs="Arial"/>
          <w:sz w:val="20"/>
          <w:szCs w:val="20"/>
        </w:rPr>
        <w:t xml:space="preserve">a set of mirrors, </w:t>
      </w:r>
      <w:r w:rsidR="00947E68" w:rsidRPr="4CCFE978">
        <w:rPr>
          <w:rFonts w:ascii="Arial" w:hAnsi="Arial" w:cs="Arial"/>
          <w:sz w:val="20"/>
          <w:szCs w:val="20"/>
        </w:rPr>
        <w:t xml:space="preserve">hand dryers, soap </w:t>
      </w:r>
      <w:r w:rsidR="2D5004EB" w:rsidRPr="4CCFE978">
        <w:rPr>
          <w:rFonts w:ascii="Arial" w:hAnsi="Arial" w:cs="Arial"/>
          <w:sz w:val="20"/>
          <w:szCs w:val="20"/>
        </w:rPr>
        <w:t>dispensers</w:t>
      </w:r>
      <w:r w:rsidR="00947E68" w:rsidRPr="4CCFE978">
        <w:rPr>
          <w:rFonts w:ascii="Arial" w:hAnsi="Arial" w:cs="Arial"/>
          <w:sz w:val="20"/>
          <w:szCs w:val="20"/>
        </w:rPr>
        <w:t>, toilet pa</w:t>
      </w:r>
      <w:r w:rsidR="3095C16A" w:rsidRPr="4CCFE978">
        <w:rPr>
          <w:rFonts w:ascii="Arial" w:hAnsi="Arial" w:cs="Arial"/>
          <w:sz w:val="20"/>
          <w:szCs w:val="20"/>
        </w:rPr>
        <w:t>p</w:t>
      </w:r>
      <w:r w:rsidR="00947E68" w:rsidRPr="4CCFE978">
        <w:rPr>
          <w:rFonts w:ascii="Arial" w:hAnsi="Arial" w:cs="Arial"/>
          <w:sz w:val="20"/>
          <w:szCs w:val="20"/>
        </w:rPr>
        <w:t xml:space="preserve">er </w:t>
      </w:r>
      <w:r w:rsidR="233D16F2" w:rsidRPr="4CCFE978">
        <w:rPr>
          <w:rFonts w:ascii="Arial" w:hAnsi="Arial" w:cs="Arial"/>
          <w:sz w:val="20"/>
          <w:szCs w:val="20"/>
        </w:rPr>
        <w:t>dispensers</w:t>
      </w:r>
      <w:r w:rsidR="00947E68" w:rsidRPr="4CCFE978">
        <w:rPr>
          <w:rFonts w:ascii="Arial" w:hAnsi="Arial" w:cs="Arial"/>
          <w:sz w:val="20"/>
          <w:szCs w:val="20"/>
        </w:rPr>
        <w:t>/holders</w:t>
      </w:r>
      <w:r w:rsidR="00AA2F2E" w:rsidRPr="4CCFE978">
        <w:rPr>
          <w:rFonts w:ascii="Arial" w:hAnsi="Arial" w:cs="Arial"/>
          <w:sz w:val="20"/>
          <w:szCs w:val="20"/>
        </w:rPr>
        <w:t>;</w:t>
      </w:r>
      <w:r w:rsidR="00B93254" w:rsidRPr="4CCFE978">
        <w:rPr>
          <w:rFonts w:ascii="Arial" w:hAnsi="Arial" w:cs="Arial"/>
          <w:sz w:val="20"/>
          <w:szCs w:val="20"/>
        </w:rPr>
        <w:t xml:space="preserve"> for teachers with </w:t>
      </w:r>
      <w:r w:rsidR="00DF5DD6" w:rsidRPr="4CCFE978">
        <w:rPr>
          <w:rFonts w:ascii="Arial" w:hAnsi="Arial" w:cs="Arial"/>
          <w:sz w:val="20"/>
          <w:szCs w:val="20"/>
        </w:rPr>
        <w:t>1 WC unit and 1 washbasin</w:t>
      </w:r>
      <w:r w:rsidR="00A40173" w:rsidRPr="4CCFE978">
        <w:rPr>
          <w:rFonts w:ascii="Arial" w:hAnsi="Arial" w:cs="Arial"/>
          <w:sz w:val="20"/>
          <w:szCs w:val="20"/>
        </w:rPr>
        <w:t xml:space="preserve">, and a set of mirrors, hand dryers, soap </w:t>
      </w:r>
      <w:r w:rsidR="4ED032A2" w:rsidRPr="4CCFE978">
        <w:rPr>
          <w:rFonts w:ascii="Arial" w:hAnsi="Arial" w:cs="Arial"/>
          <w:sz w:val="20"/>
          <w:szCs w:val="20"/>
        </w:rPr>
        <w:t>dispensers</w:t>
      </w:r>
      <w:r w:rsidR="00A40173" w:rsidRPr="4CCFE978">
        <w:rPr>
          <w:rFonts w:ascii="Arial" w:hAnsi="Arial" w:cs="Arial"/>
          <w:sz w:val="20"/>
          <w:szCs w:val="20"/>
        </w:rPr>
        <w:t>, toilet pa</w:t>
      </w:r>
      <w:r w:rsidR="47F670E4" w:rsidRPr="4CCFE978">
        <w:rPr>
          <w:rFonts w:ascii="Arial" w:hAnsi="Arial" w:cs="Arial"/>
          <w:sz w:val="20"/>
          <w:szCs w:val="20"/>
        </w:rPr>
        <w:t>p</w:t>
      </w:r>
      <w:r w:rsidR="00A40173" w:rsidRPr="4CCFE978">
        <w:rPr>
          <w:rFonts w:ascii="Arial" w:hAnsi="Arial" w:cs="Arial"/>
          <w:sz w:val="20"/>
          <w:szCs w:val="20"/>
        </w:rPr>
        <w:t xml:space="preserve">er </w:t>
      </w:r>
      <w:r w:rsidR="4A69DCFB" w:rsidRPr="4CCFE978">
        <w:rPr>
          <w:rFonts w:ascii="Arial" w:hAnsi="Arial" w:cs="Arial"/>
          <w:sz w:val="20"/>
          <w:szCs w:val="20"/>
        </w:rPr>
        <w:t>dispensers</w:t>
      </w:r>
      <w:r w:rsidR="00A40173" w:rsidRPr="4CCFE978">
        <w:rPr>
          <w:rFonts w:ascii="Arial" w:hAnsi="Arial" w:cs="Arial"/>
          <w:sz w:val="20"/>
          <w:szCs w:val="20"/>
        </w:rPr>
        <w:t>/holders.</w:t>
      </w:r>
      <w:r w:rsidR="001F2682" w:rsidRPr="4CCFE978">
        <w:rPr>
          <w:rFonts w:ascii="Arial" w:hAnsi="Arial" w:cs="Arial"/>
          <w:sz w:val="20"/>
          <w:szCs w:val="20"/>
        </w:rPr>
        <w:t xml:space="preserve"> </w:t>
      </w:r>
    </w:p>
    <w:p w14:paraId="17A38605" w14:textId="0D582F2F" w:rsidR="008E3DCA" w:rsidRPr="00EC4731" w:rsidRDefault="001F2682" w:rsidP="00995AF5">
      <w:pPr>
        <w:jc w:val="both"/>
        <w:rPr>
          <w:rFonts w:ascii="Arial" w:hAnsi="Arial" w:cs="Arial"/>
          <w:sz w:val="20"/>
          <w:szCs w:val="20"/>
        </w:rPr>
      </w:pPr>
      <w:r>
        <w:rPr>
          <w:rFonts w:ascii="Arial" w:hAnsi="Arial" w:cs="Arial"/>
          <w:sz w:val="20"/>
          <w:szCs w:val="20"/>
        </w:rPr>
        <w:t xml:space="preserve">In addition, two existing sanitary groups will be </w:t>
      </w:r>
      <w:r w:rsidR="00836946" w:rsidRPr="0021059B">
        <w:rPr>
          <w:rFonts w:ascii="Arial" w:hAnsi="Arial" w:cs="Arial"/>
          <w:sz w:val="20"/>
          <w:szCs w:val="20"/>
        </w:rPr>
        <w:t xml:space="preserve">adjusted </w:t>
      </w:r>
      <w:r w:rsidR="00836946">
        <w:rPr>
          <w:rFonts w:ascii="Arial" w:hAnsi="Arial" w:cs="Arial"/>
          <w:sz w:val="20"/>
          <w:szCs w:val="20"/>
        </w:rPr>
        <w:t xml:space="preserve">and equipped </w:t>
      </w:r>
      <w:r w:rsidR="00836946" w:rsidRPr="0021059B">
        <w:rPr>
          <w:rFonts w:ascii="Arial" w:hAnsi="Arial" w:cs="Arial"/>
          <w:sz w:val="20"/>
          <w:szCs w:val="20"/>
        </w:rPr>
        <w:t>to cater to persons with reduced mobility, ensuring compliance with accessibility standards and regulations</w:t>
      </w:r>
      <w:r w:rsidR="00836946">
        <w:rPr>
          <w:rFonts w:ascii="Arial" w:hAnsi="Arial" w:cs="Arial"/>
          <w:sz w:val="20"/>
          <w:szCs w:val="20"/>
        </w:rPr>
        <w:t xml:space="preserve">. </w:t>
      </w:r>
      <w:r w:rsidR="00C41059">
        <w:rPr>
          <w:rFonts w:ascii="Arial" w:hAnsi="Arial" w:cs="Arial"/>
          <w:sz w:val="20"/>
          <w:szCs w:val="20"/>
        </w:rPr>
        <w:t xml:space="preserve">The location of the adjusted sanitary groups </w:t>
      </w:r>
      <w:r w:rsidR="002E54F7">
        <w:rPr>
          <w:rFonts w:ascii="Arial" w:hAnsi="Arial" w:cs="Arial"/>
          <w:sz w:val="20"/>
          <w:szCs w:val="20"/>
        </w:rPr>
        <w:t xml:space="preserve">will be </w:t>
      </w:r>
      <w:r w:rsidR="00A133B8">
        <w:rPr>
          <w:rFonts w:ascii="Arial" w:hAnsi="Arial" w:cs="Arial"/>
          <w:sz w:val="20"/>
          <w:szCs w:val="20"/>
        </w:rPr>
        <w:t>deci</w:t>
      </w:r>
      <w:r w:rsidR="000962BA">
        <w:rPr>
          <w:rFonts w:ascii="Arial" w:hAnsi="Arial" w:cs="Arial"/>
          <w:sz w:val="20"/>
          <w:szCs w:val="20"/>
        </w:rPr>
        <w:t xml:space="preserve">ded </w:t>
      </w:r>
      <w:r w:rsidR="002E54F7">
        <w:rPr>
          <w:rFonts w:ascii="Arial" w:hAnsi="Arial" w:cs="Arial"/>
          <w:sz w:val="20"/>
          <w:szCs w:val="20"/>
        </w:rPr>
        <w:t xml:space="preserve">with the school </w:t>
      </w:r>
      <w:r w:rsidR="007A1E44">
        <w:rPr>
          <w:rFonts w:ascii="Arial" w:hAnsi="Arial" w:cs="Arial"/>
          <w:sz w:val="20"/>
          <w:szCs w:val="20"/>
        </w:rPr>
        <w:t>administration</w:t>
      </w:r>
      <w:r w:rsidR="008E2047">
        <w:rPr>
          <w:rFonts w:ascii="Arial" w:hAnsi="Arial" w:cs="Arial"/>
          <w:sz w:val="20"/>
          <w:szCs w:val="20"/>
        </w:rPr>
        <w:t>,</w:t>
      </w:r>
      <w:r w:rsidR="00A133B8">
        <w:rPr>
          <w:rFonts w:ascii="Arial" w:hAnsi="Arial" w:cs="Arial"/>
          <w:sz w:val="20"/>
          <w:szCs w:val="20"/>
        </w:rPr>
        <w:t xml:space="preserve"> before </w:t>
      </w:r>
      <w:r w:rsidR="000962BA">
        <w:rPr>
          <w:rFonts w:ascii="Arial" w:hAnsi="Arial" w:cs="Arial"/>
          <w:sz w:val="20"/>
          <w:szCs w:val="20"/>
        </w:rPr>
        <w:t xml:space="preserve">the commencement </w:t>
      </w:r>
      <w:r w:rsidR="008E2047">
        <w:rPr>
          <w:rFonts w:ascii="Arial" w:hAnsi="Arial" w:cs="Arial"/>
          <w:sz w:val="20"/>
          <w:szCs w:val="20"/>
        </w:rPr>
        <w:t xml:space="preserve">of </w:t>
      </w:r>
      <w:r w:rsidR="00F14F9D">
        <w:rPr>
          <w:rFonts w:ascii="Arial" w:hAnsi="Arial" w:cs="Arial"/>
          <w:sz w:val="20"/>
          <w:szCs w:val="20"/>
        </w:rPr>
        <w:t xml:space="preserve">rehabilitation </w:t>
      </w:r>
      <w:r w:rsidR="008E2047">
        <w:rPr>
          <w:rFonts w:ascii="Arial" w:hAnsi="Arial" w:cs="Arial"/>
          <w:sz w:val="20"/>
          <w:szCs w:val="20"/>
        </w:rPr>
        <w:t>works</w:t>
      </w:r>
      <w:r w:rsidR="007A1E44">
        <w:rPr>
          <w:rFonts w:ascii="Arial" w:hAnsi="Arial" w:cs="Arial"/>
          <w:sz w:val="20"/>
          <w:szCs w:val="20"/>
        </w:rPr>
        <w:t xml:space="preserve">. </w:t>
      </w:r>
      <w:r w:rsidR="00C41059">
        <w:rPr>
          <w:rFonts w:ascii="Arial" w:hAnsi="Arial" w:cs="Arial"/>
          <w:sz w:val="20"/>
          <w:szCs w:val="20"/>
        </w:rPr>
        <w:t xml:space="preserve"> </w:t>
      </w:r>
    </w:p>
    <w:p w14:paraId="2ED3CEC4" w14:textId="77777777" w:rsidR="000F37BF" w:rsidRDefault="000F37BF" w:rsidP="00995AF5">
      <w:pPr>
        <w:jc w:val="both"/>
        <w:rPr>
          <w:rFonts w:ascii="Arial" w:hAnsi="Arial" w:cs="Arial"/>
          <w:b/>
          <w:bCs/>
          <w:sz w:val="20"/>
          <w:szCs w:val="20"/>
        </w:rPr>
      </w:pPr>
    </w:p>
    <w:p w14:paraId="512153C3" w14:textId="74745AFF" w:rsidR="00EC4731" w:rsidRDefault="00B568E4" w:rsidP="00995AF5">
      <w:pPr>
        <w:jc w:val="both"/>
        <w:rPr>
          <w:rFonts w:ascii="Arial" w:hAnsi="Arial" w:cs="Arial"/>
          <w:b/>
          <w:bCs/>
          <w:sz w:val="20"/>
          <w:szCs w:val="20"/>
        </w:rPr>
      </w:pPr>
      <w:r>
        <w:rPr>
          <w:rFonts w:ascii="Arial" w:hAnsi="Arial" w:cs="Arial"/>
          <w:b/>
          <w:bCs/>
          <w:sz w:val="20"/>
          <w:szCs w:val="20"/>
        </w:rPr>
        <w:t>Rehabilitation works will include:</w:t>
      </w:r>
    </w:p>
    <w:p w14:paraId="553D7CFE" w14:textId="6620E950" w:rsidR="00995AF5" w:rsidRPr="00995AF5" w:rsidRDefault="00995AF5" w:rsidP="00995AF5">
      <w:pPr>
        <w:jc w:val="both"/>
        <w:rPr>
          <w:rFonts w:ascii="Arial" w:hAnsi="Arial" w:cs="Arial"/>
          <w:b/>
          <w:bCs/>
          <w:sz w:val="20"/>
          <w:szCs w:val="20"/>
        </w:rPr>
      </w:pPr>
      <w:r w:rsidRPr="00995AF5">
        <w:rPr>
          <w:rFonts w:ascii="Arial" w:hAnsi="Arial" w:cs="Arial"/>
          <w:sz w:val="20"/>
          <w:szCs w:val="20"/>
          <w:u w:val="single"/>
        </w:rPr>
        <w:t>Demolition and Site Preparation</w:t>
      </w:r>
      <w:r w:rsidRPr="00995AF5">
        <w:rPr>
          <w:rFonts w:ascii="Arial" w:hAnsi="Arial" w:cs="Arial"/>
          <w:b/>
          <w:bCs/>
          <w:sz w:val="20"/>
          <w:szCs w:val="20"/>
        </w:rPr>
        <w:t>:</w:t>
      </w:r>
    </w:p>
    <w:p w14:paraId="2AABE3DA" w14:textId="1F50FD76" w:rsidR="00F66CEC" w:rsidRDefault="00F66CEC" w:rsidP="00995AF5">
      <w:pPr>
        <w:jc w:val="both"/>
        <w:rPr>
          <w:rFonts w:ascii="Arial" w:hAnsi="Arial" w:cs="Arial"/>
          <w:sz w:val="20"/>
          <w:szCs w:val="20"/>
        </w:rPr>
      </w:pPr>
      <w:r w:rsidRPr="00995AF5">
        <w:rPr>
          <w:rFonts w:ascii="Arial" w:hAnsi="Arial" w:cs="Arial"/>
          <w:sz w:val="20"/>
          <w:szCs w:val="20"/>
        </w:rPr>
        <w:t>Demolish and remove old, non-functional sanitary fixtures and finishes.</w:t>
      </w:r>
    </w:p>
    <w:p w14:paraId="221DA1AE" w14:textId="4FC648EF" w:rsidR="000312D5" w:rsidRDefault="00E12046" w:rsidP="00995AF5">
      <w:pPr>
        <w:jc w:val="both"/>
        <w:rPr>
          <w:rFonts w:ascii="Arial" w:hAnsi="Arial" w:cs="Arial"/>
          <w:sz w:val="20"/>
          <w:szCs w:val="20"/>
        </w:rPr>
      </w:pPr>
      <w:r w:rsidRPr="4CCFE978">
        <w:rPr>
          <w:rFonts w:ascii="Arial" w:hAnsi="Arial" w:cs="Arial"/>
          <w:sz w:val="20"/>
          <w:szCs w:val="20"/>
        </w:rPr>
        <w:t xml:space="preserve">Walls </w:t>
      </w:r>
      <w:r w:rsidR="000312D5" w:rsidRPr="4CCFE978">
        <w:rPr>
          <w:rFonts w:ascii="Arial" w:hAnsi="Arial" w:cs="Arial"/>
          <w:sz w:val="20"/>
          <w:szCs w:val="20"/>
        </w:rPr>
        <w:t>–</w:t>
      </w:r>
      <w:r w:rsidRPr="4CCFE978">
        <w:rPr>
          <w:rFonts w:ascii="Arial" w:hAnsi="Arial" w:cs="Arial"/>
          <w:sz w:val="20"/>
          <w:szCs w:val="20"/>
        </w:rPr>
        <w:t xml:space="preserve"> </w:t>
      </w:r>
      <w:r w:rsidR="000312D5" w:rsidRPr="4CCFE978">
        <w:rPr>
          <w:rFonts w:ascii="Arial" w:hAnsi="Arial" w:cs="Arial"/>
          <w:sz w:val="20"/>
          <w:szCs w:val="20"/>
        </w:rPr>
        <w:t>Demolish and remove old</w:t>
      </w:r>
      <w:r w:rsidR="008E5C5A" w:rsidRPr="4CCFE978">
        <w:rPr>
          <w:rFonts w:ascii="Arial" w:hAnsi="Arial" w:cs="Arial"/>
          <w:sz w:val="20"/>
          <w:szCs w:val="20"/>
        </w:rPr>
        <w:t xml:space="preserve"> </w:t>
      </w:r>
      <w:r w:rsidR="02BBB2DF" w:rsidRPr="4CCFE978">
        <w:rPr>
          <w:rFonts w:ascii="Arial" w:hAnsi="Arial" w:cs="Arial"/>
          <w:sz w:val="20"/>
          <w:szCs w:val="20"/>
        </w:rPr>
        <w:t>existing</w:t>
      </w:r>
      <w:r w:rsidR="000312D5" w:rsidRPr="4CCFE978">
        <w:rPr>
          <w:rFonts w:ascii="Arial" w:hAnsi="Arial" w:cs="Arial"/>
          <w:sz w:val="20"/>
          <w:szCs w:val="20"/>
        </w:rPr>
        <w:t xml:space="preserve"> tiles and plaster.</w:t>
      </w:r>
    </w:p>
    <w:p w14:paraId="05FE3922" w14:textId="3B5D481F" w:rsidR="000312D5" w:rsidRDefault="000312D5" w:rsidP="00995AF5">
      <w:pPr>
        <w:jc w:val="both"/>
        <w:rPr>
          <w:rFonts w:ascii="Arial" w:hAnsi="Arial" w:cs="Arial"/>
          <w:sz w:val="20"/>
          <w:szCs w:val="20"/>
        </w:rPr>
      </w:pPr>
      <w:r>
        <w:rPr>
          <w:rFonts w:ascii="Arial" w:hAnsi="Arial" w:cs="Arial"/>
          <w:sz w:val="20"/>
          <w:szCs w:val="20"/>
        </w:rPr>
        <w:t xml:space="preserve">Floors </w:t>
      </w:r>
      <w:r w:rsidR="00E46059">
        <w:rPr>
          <w:rFonts w:ascii="Arial" w:hAnsi="Arial" w:cs="Arial"/>
          <w:sz w:val="20"/>
          <w:szCs w:val="20"/>
        </w:rPr>
        <w:t>–</w:t>
      </w:r>
      <w:r>
        <w:rPr>
          <w:rFonts w:ascii="Arial" w:hAnsi="Arial" w:cs="Arial"/>
          <w:sz w:val="20"/>
          <w:szCs w:val="20"/>
        </w:rPr>
        <w:t xml:space="preserve"> </w:t>
      </w:r>
      <w:r w:rsidR="00E46059">
        <w:rPr>
          <w:rFonts w:ascii="Arial" w:hAnsi="Arial" w:cs="Arial"/>
          <w:sz w:val="20"/>
          <w:szCs w:val="20"/>
        </w:rPr>
        <w:t xml:space="preserve">Demolish and removal of old </w:t>
      </w:r>
      <w:r w:rsidR="008E5C5A">
        <w:rPr>
          <w:rFonts w:ascii="Arial" w:hAnsi="Arial" w:cs="Arial"/>
          <w:sz w:val="20"/>
          <w:szCs w:val="20"/>
        </w:rPr>
        <w:t xml:space="preserve">existing tiles, </w:t>
      </w:r>
      <w:r w:rsidR="00F66CEC">
        <w:rPr>
          <w:rFonts w:ascii="Arial" w:hAnsi="Arial" w:cs="Arial"/>
          <w:sz w:val="20"/>
          <w:szCs w:val="20"/>
        </w:rPr>
        <w:t>floor</w:t>
      </w:r>
      <w:r w:rsidR="00730A36">
        <w:rPr>
          <w:rFonts w:ascii="Arial" w:hAnsi="Arial" w:cs="Arial"/>
          <w:sz w:val="20"/>
          <w:szCs w:val="20"/>
        </w:rPr>
        <w:t xml:space="preserve"> sublayers</w:t>
      </w:r>
      <w:r w:rsidR="00F66CEC">
        <w:rPr>
          <w:rFonts w:ascii="Arial" w:hAnsi="Arial" w:cs="Arial"/>
          <w:sz w:val="20"/>
          <w:szCs w:val="20"/>
        </w:rPr>
        <w:t xml:space="preserve"> and</w:t>
      </w:r>
      <w:r w:rsidR="00730A36">
        <w:rPr>
          <w:rFonts w:ascii="Arial" w:hAnsi="Arial" w:cs="Arial"/>
          <w:sz w:val="20"/>
          <w:szCs w:val="20"/>
        </w:rPr>
        <w:t xml:space="preserve"> concrete partitions.</w:t>
      </w:r>
    </w:p>
    <w:p w14:paraId="6465E271" w14:textId="77777777" w:rsidR="00995AF5" w:rsidRPr="00995AF5" w:rsidRDefault="00995AF5" w:rsidP="00070A8D">
      <w:pPr>
        <w:jc w:val="both"/>
        <w:rPr>
          <w:rFonts w:ascii="Arial" w:hAnsi="Arial" w:cs="Arial"/>
          <w:sz w:val="20"/>
          <w:szCs w:val="20"/>
        </w:rPr>
      </w:pPr>
      <w:r w:rsidRPr="00995AF5">
        <w:rPr>
          <w:rFonts w:ascii="Arial" w:hAnsi="Arial" w:cs="Arial"/>
          <w:sz w:val="20"/>
          <w:szCs w:val="20"/>
        </w:rPr>
        <w:t>Prepare the site for new construction, ensuring all debris is safely disposed of.</w:t>
      </w:r>
    </w:p>
    <w:p w14:paraId="33ACFAB8" w14:textId="77777777" w:rsidR="00995AF5" w:rsidRPr="00995AF5" w:rsidRDefault="00995AF5" w:rsidP="00070A8D">
      <w:pPr>
        <w:jc w:val="both"/>
        <w:rPr>
          <w:rFonts w:ascii="Arial" w:hAnsi="Arial" w:cs="Arial"/>
          <w:sz w:val="20"/>
          <w:szCs w:val="20"/>
          <w:u w:val="single"/>
        </w:rPr>
      </w:pPr>
      <w:r w:rsidRPr="00995AF5">
        <w:rPr>
          <w:rFonts w:ascii="Arial" w:hAnsi="Arial" w:cs="Arial"/>
          <w:sz w:val="20"/>
          <w:szCs w:val="20"/>
          <w:u w:val="single"/>
        </w:rPr>
        <w:t>Construction and Finishing Works:</w:t>
      </w:r>
    </w:p>
    <w:p w14:paraId="0E1B2D61" w14:textId="77777777" w:rsidR="00995AF5" w:rsidRPr="00995AF5" w:rsidRDefault="00995AF5" w:rsidP="00070A8D">
      <w:pPr>
        <w:jc w:val="both"/>
        <w:rPr>
          <w:rFonts w:ascii="Arial" w:hAnsi="Arial" w:cs="Arial"/>
          <w:sz w:val="20"/>
          <w:szCs w:val="20"/>
        </w:rPr>
      </w:pPr>
      <w:r w:rsidRPr="00995AF5">
        <w:rPr>
          <w:rFonts w:ascii="Arial" w:hAnsi="Arial" w:cs="Arial"/>
          <w:sz w:val="20"/>
          <w:szCs w:val="20"/>
        </w:rPr>
        <w:t>Construct and finish new sanitary facilities, including floors, walls, and ceilings.</w:t>
      </w:r>
    </w:p>
    <w:p w14:paraId="43A88F1F" w14:textId="46A2EB92" w:rsidR="00995AF5" w:rsidRDefault="00995AF5" w:rsidP="00070A8D">
      <w:pPr>
        <w:jc w:val="both"/>
        <w:rPr>
          <w:rFonts w:ascii="Arial" w:hAnsi="Arial" w:cs="Arial"/>
          <w:sz w:val="20"/>
          <w:szCs w:val="20"/>
        </w:rPr>
      </w:pPr>
      <w:r w:rsidRPr="00995AF5">
        <w:rPr>
          <w:rFonts w:ascii="Arial" w:hAnsi="Arial" w:cs="Arial"/>
          <w:sz w:val="20"/>
          <w:szCs w:val="20"/>
        </w:rPr>
        <w:t>Apply new flooring</w:t>
      </w:r>
      <w:r w:rsidR="00D71D7C">
        <w:rPr>
          <w:rFonts w:ascii="Arial" w:hAnsi="Arial" w:cs="Arial"/>
          <w:sz w:val="20"/>
          <w:szCs w:val="20"/>
        </w:rPr>
        <w:t>,</w:t>
      </w:r>
      <w:r w:rsidR="006E5702">
        <w:rPr>
          <w:rFonts w:ascii="Arial" w:hAnsi="Arial" w:cs="Arial"/>
          <w:sz w:val="20"/>
          <w:szCs w:val="20"/>
        </w:rPr>
        <w:t xml:space="preserve"> in</w:t>
      </w:r>
      <w:r w:rsidR="00BB0502">
        <w:rPr>
          <w:rFonts w:ascii="Arial" w:hAnsi="Arial" w:cs="Arial"/>
          <w:sz w:val="20"/>
          <w:szCs w:val="20"/>
        </w:rPr>
        <w:t>c</w:t>
      </w:r>
      <w:r w:rsidR="006E5702">
        <w:rPr>
          <w:rFonts w:ascii="Arial" w:hAnsi="Arial" w:cs="Arial"/>
          <w:sz w:val="20"/>
          <w:szCs w:val="20"/>
        </w:rPr>
        <w:t xml:space="preserve">luding </w:t>
      </w:r>
      <w:r w:rsidR="006E5702" w:rsidRPr="00D61883">
        <w:rPr>
          <w:rFonts w:ascii="Arial" w:hAnsi="Arial" w:cs="Arial"/>
          <w:sz w:val="20"/>
          <w:szCs w:val="20"/>
        </w:rPr>
        <w:t xml:space="preserve">priming, applying a support layer of cement mortar, waterproofing, and installing new </w:t>
      </w:r>
      <w:r w:rsidR="00D61883">
        <w:rPr>
          <w:rFonts w:ascii="Arial" w:hAnsi="Arial" w:cs="Arial"/>
          <w:sz w:val="20"/>
          <w:szCs w:val="20"/>
        </w:rPr>
        <w:t>floor</w:t>
      </w:r>
      <w:r w:rsidRPr="00995AF5">
        <w:rPr>
          <w:rFonts w:ascii="Arial" w:hAnsi="Arial" w:cs="Arial"/>
          <w:sz w:val="20"/>
          <w:szCs w:val="20"/>
        </w:rPr>
        <w:t xml:space="preserve"> tiles for durability and hygiene.</w:t>
      </w:r>
      <w:r w:rsidR="00F77FE4">
        <w:rPr>
          <w:rFonts w:ascii="Arial" w:hAnsi="Arial" w:cs="Arial"/>
          <w:sz w:val="20"/>
          <w:szCs w:val="20"/>
        </w:rPr>
        <w:t xml:space="preserve"> Type, </w:t>
      </w:r>
      <w:proofErr w:type="gramStart"/>
      <w:r w:rsidR="00F77FE4">
        <w:rPr>
          <w:rFonts w:ascii="Arial" w:hAnsi="Arial" w:cs="Arial"/>
          <w:sz w:val="20"/>
          <w:szCs w:val="20"/>
        </w:rPr>
        <w:t>dimensions</w:t>
      </w:r>
      <w:proofErr w:type="gramEnd"/>
      <w:r w:rsidR="00F77FE4">
        <w:rPr>
          <w:rFonts w:ascii="Arial" w:hAnsi="Arial" w:cs="Arial"/>
          <w:sz w:val="20"/>
          <w:szCs w:val="20"/>
        </w:rPr>
        <w:t xml:space="preserve"> and color will be additionally coordinated</w:t>
      </w:r>
      <w:r w:rsidR="00A972C9">
        <w:rPr>
          <w:rFonts w:ascii="Arial" w:hAnsi="Arial" w:cs="Arial"/>
          <w:sz w:val="20"/>
          <w:szCs w:val="20"/>
        </w:rPr>
        <w:t xml:space="preserve"> with beneficiary.</w:t>
      </w:r>
      <w:r w:rsidR="00F77FE4">
        <w:rPr>
          <w:rFonts w:ascii="Arial" w:hAnsi="Arial" w:cs="Arial"/>
          <w:sz w:val="20"/>
          <w:szCs w:val="20"/>
        </w:rPr>
        <w:t xml:space="preserve"> </w:t>
      </w:r>
    </w:p>
    <w:p w14:paraId="05A476AF" w14:textId="72EF34A6" w:rsidR="00D61883" w:rsidRPr="0074783F" w:rsidRDefault="00D71D7C" w:rsidP="00070A8D">
      <w:pPr>
        <w:jc w:val="both"/>
        <w:rPr>
          <w:rFonts w:ascii="Arial" w:hAnsi="Arial" w:cs="Arial"/>
          <w:sz w:val="20"/>
          <w:szCs w:val="20"/>
        </w:rPr>
      </w:pPr>
      <w:r>
        <w:rPr>
          <w:rFonts w:ascii="Arial" w:hAnsi="Arial" w:cs="Arial"/>
          <w:sz w:val="20"/>
          <w:szCs w:val="20"/>
        </w:rPr>
        <w:t xml:space="preserve">Apply new wall cover, including </w:t>
      </w:r>
      <w:r w:rsidR="00187121" w:rsidRPr="00187121">
        <w:rPr>
          <w:rFonts w:ascii="Arial" w:hAnsi="Arial" w:cs="Arial"/>
          <w:sz w:val="20"/>
          <w:szCs w:val="20"/>
        </w:rPr>
        <w:t>Surface preparation, priming, installation of metal mesh, plastering with cement mortar, and tiling to full height</w:t>
      </w:r>
      <w:r w:rsidR="00187121">
        <w:rPr>
          <w:rFonts w:ascii="Arial" w:hAnsi="Arial" w:cs="Arial"/>
          <w:sz w:val="20"/>
          <w:szCs w:val="20"/>
        </w:rPr>
        <w:t>.</w:t>
      </w:r>
      <w:r w:rsidR="00A972C9">
        <w:rPr>
          <w:rFonts w:ascii="Arial" w:hAnsi="Arial" w:cs="Arial"/>
          <w:sz w:val="20"/>
          <w:szCs w:val="20"/>
        </w:rPr>
        <w:t xml:space="preserve"> Type, </w:t>
      </w:r>
      <w:proofErr w:type="gramStart"/>
      <w:r w:rsidR="00A972C9">
        <w:rPr>
          <w:rFonts w:ascii="Arial" w:hAnsi="Arial" w:cs="Arial"/>
          <w:sz w:val="20"/>
          <w:szCs w:val="20"/>
        </w:rPr>
        <w:t>dimensions</w:t>
      </w:r>
      <w:proofErr w:type="gramEnd"/>
      <w:r w:rsidR="00A972C9">
        <w:rPr>
          <w:rFonts w:ascii="Arial" w:hAnsi="Arial" w:cs="Arial"/>
          <w:sz w:val="20"/>
          <w:szCs w:val="20"/>
        </w:rPr>
        <w:t xml:space="preserve"> and color will be additionally coordinated with beneficiary.</w:t>
      </w:r>
    </w:p>
    <w:p w14:paraId="6E11ECDE" w14:textId="15B2B606" w:rsidR="007F3243" w:rsidRPr="00995AF5" w:rsidRDefault="007F3243" w:rsidP="00070A8D">
      <w:pPr>
        <w:jc w:val="both"/>
        <w:rPr>
          <w:rFonts w:ascii="Arial" w:hAnsi="Arial" w:cs="Arial"/>
          <w:sz w:val="20"/>
          <w:szCs w:val="20"/>
        </w:rPr>
      </w:pPr>
      <w:r w:rsidRPr="0074783F">
        <w:rPr>
          <w:rFonts w:ascii="Arial" w:hAnsi="Arial" w:cs="Arial"/>
          <w:sz w:val="20"/>
          <w:szCs w:val="20"/>
        </w:rPr>
        <w:t>Apply new c</w:t>
      </w:r>
      <w:r w:rsidR="00931293" w:rsidRPr="0074783F">
        <w:rPr>
          <w:rFonts w:ascii="Arial" w:hAnsi="Arial" w:cs="Arial"/>
          <w:sz w:val="20"/>
          <w:szCs w:val="20"/>
        </w:rPr>
        <w:t>e</w:t>
      </w:r>
      <w:r w:rsidRPr="0074783F">
        <w:rPr>
          <w:rFonts w:ascii="Arial" w:hAnsi="Arial" w:cs="Arial"/>
          <w:sz w:val="20"/>
          <w:szCs w:val="20"/>
        </w:rPr>
        <w:t xml:space="preserve">iling </w:t>
      </w:r>
      <w:r w:rsidR="00F2513E" w:rsidRPr="0074783F">
        <w:rPr>
          <w:rFonts w:ascii="Arial" w:hAnsi="Arial" w:cs="Arial"/>
          <w:sz w:val="20"/>
          <w:szCs w:val="20"/>
        </w:rPr>
        <w:t>cover</w:t>
      </w:r>
      <w:r w:rsidR="007821B8">
        <w:rPr>
          <w:rFonts w:ascii="Arial" w:hAnsi="Arial" w:cs="Arial"/>
          <w:sz w:val="20"/>
          <w:szCs w:val="20"/>
        </w:rPr>
        <w:t>,</w:t>
      </w:r>
      <w:r w:rsidR="00F2513E" w:rsidRPr="0074783F">
        <w:rPr>
          <w:rFonts w:ascii="Arial" w:hAnsi="Arial" w:cs="Arial"/>
          <w:sz w:val="20"/>
          <w:szCs w:val="20"/>
        </w:rPr>
        <w:t xml:space="preserve"> using suspende</w:t>
      </w:r>
      <w:r w:rsidR="00535FE7">
        <w:rPr>
          <w:rFonts w:ascii="Arial" w:hAnsi="Arial" w:cs="Arial"/>
          <w:sz w:val="20"/>
          <w:szCs w:val="20"/>
        </w:rPr>
        <w:t>d</w:t>
      </w:r>
      <w:r w:rsidR="00F2513E" w:rsidRPr="0074783F">
        <w:rPr>
          <w:rFonts w:ascii="Arial" w:hAnsi="Arial" w:cs="Arial"/>
          <w:sz w:val="20"/>
          <w:szCs w:val="20"/>
        </w:rPr>
        <w:t xml:space="preserve"> </w:t>
      </w:r>
      <w:r w:rsidR="00931293" w:rsidRPr="0074783F">
        <w:rPr>
          <w:rFonts w:ascii="Arial" w:hAnsi="Arial" w:cs="Arial"/>
          <w:sz w:val="20"/>
          <w:szCs w:val="20"/>
        </w:rPr>
        <w:t>ceiling</w:t>
      </w:r>
      <w:r w:rsidR="00963C78">
        <w:rPr>
          <w:rFonts w:ascii="Arial" w:hAnsi="Arial" w:cs="Arial"/>
          <w:sz w:val="20"/>
          <w:szCs w:val="20"/>
        </w:rPr>
        <w:t xml:space="preserve"> tiles</w:t>
      </w:r>
      <w:r w:rsidR="002F6C20">
        <w:rPr>
          <w:rFonts w:ascii="Arial" w:hAnsi="Arial" w:cs="Arial"/>
          <w:sz w:val="20"/>
          <w:szCs w:val="20"/>
        </w:rPr>
        <w:t xml:space="preserve"> </w:t>
      </w:r>
      <w:r w:rsidR="00535FE7">
        <w:rPr>
          <w:rFonts w:ascii="Arial" w:hAnsi="Arial" w:cs="Arial"/>
          <w:sz w:val="20"/>
          <w:szCs w:val="20"/>
        </w:rPr>
        <w:t>type</w:t>
      </w:r>
      <w:r w:rsidR="00931293" w:rsidRPr="0074783F">
        <w:rPr>
          <w:rFonts w:ascii="Arial" w:hAnsi="Arial" w:cs="Arial"/>
          <w:sz w:val="20"/>
          <w:szCs w:val="20"/>
        </w:rPr>
        <w:t>.</w:t>
      </w:r>
      <w:r w:rsidR="00F2513E" w:rsidRPr="0074783F">
        <w:rPr>
          <w:rFonts w:ascii="Arial" w:hAnsi="Arial" w:cs="Arial"/>
          <w:sz w:val="20"/>
          <w:szCs w:val="20"/>
        </w:rPr>
        <w:t xml:space="preserve"> </w:t>
      </w:r>
    </w:p>
    <w:p w14:paraId="34876A89" w14:textId="77777777" w:rsidR="00995AF5" w:rsidRDefault="00995AF5" w:rsidP="00070A8D">
      <w:pPr>
        <w:jc w:val="both"/>
        <w:rPr>
          <w:rFonts w:ascii="Arial" w:hAnsi="Arial" w:cs="Arial"/>
          <w:sz w:val="20"/>
          <w:szCs w:val="20"/>
        </w:rPr>
      </w:pPr>
      <w:r w:rsidRPr="00995AF5">
        <w:rPr>
          <w:rFonts w:ascii="Arial" w:hAnsi="Arial" w:cs="Arial"/>
          <w:sz w:val="20"/>
          <w:szCs w:val="20"/>
        </w:rPr>
        <w:t>Install partitions and doors for privacy in sanitary units.</w:t>
      </w:r>
    </w:p>
    <w:p w14:paraId="32822255" w14:textId="66701221" w:rsidR="007124E9" w:rsidRPr="00995AF5" w:rsidRDefault="007124E9" w:rsidP="00070A8D">
      <w:pPr>
        <w:jc w:val="both"/>
        <w:rPr>
          <w:rFonts w:ascii="Arial" w:hAnsi="Arial" w:cs="Arial"/>
          <w:sz w:val="20"/>
          <w:szCs w:val="20"/>
        </w:rPr>
      </w:pPr>
      <w:r>
        <w:rPr>
          <w:rFonts w:ascii="Arial" w:hAnsi="Arial" w:cs="Arial"/>
          <w:sz w:val="20"/>
          <w:szCs w:val="20"/>
        </w:rPr>
        <w:t>Replacement of door</w:t>
      </w:r>
      <w:r w:rsidR="000F37BF">
        <w:rPr>
          <w:rFonts w:ascii="Arial" w:hAnsi="Arial" w:cs="Arial"/>
          <w:sz w:val="20"/>
          <w:szCs w:val="20"/>
        </w:rPr>
        <w:t>s</w:t>
      </w:r>
      <w:r>
        <w:rPr>
          <w:rFonts w:ascii="Arial" w:hAnsi="Arial" w:cs="Arial"/>
          <w:sz w:val="20"/>
          <w:szCs w:val="20"/>
        </w:rPr>
        <w:t xml:space="preserve"> </w:t>
      </w:r>
      <w:r w:rsidR="0090781E">
        <w:rPr>
          <w:rFonts w:ascii="Arial" w:hAnsi="Arial" w:cs="Arial"/>
          <w:sz w:val="20"/>
          <w:szCs w:val="20"/>
        </w:rPr>
        <w:t xml:space="preserve">(7 pcs) </w:t>
      </w:r>
      <w:r>
        <w:rPr>
          <w:rFonts w:ascii="Arial" w:hAnsi="Arial" w:cs="Arial"/>
          <w:sz w:val="20"/>
          <w:szCs w:val="20"/>
        </w:rPr>
        <w:t>and windows</w:t>
      </w:r>
      <w:r w:rsidR="0090781E">
        <w:rPr>
          <w:rFonts w:ascii="Arial" w:hAnsi="Arial" w:cs="Arial"/>
          <w:sz w:val="20"/>
          <w:szCs w:val="20"/>
        </w:rPr>
        <w:t xml:space="preserve"> (1 pcs)</w:t>
      </w:r>
      <w:r>
        <w:rPr>
          <w:rFonts w:ascii="Arial" w:hAnsi="Arial" w:cs="Arial"/>
          <w:sz w:val="20"/>
          <w:szCs w:val="20"/>
        </w:rPr>
        <w:t>.</w:t>
      </w:r>
    </w:p>
    <w:p w14:paraId="4A0ECE2E" w14:textId="77777777" w:rsidR="00995AF5" w:rsidRPr="00995AF5" w:rsidRDefault="00995AF5" w:rsidP="00070A8D">
      <w:pPr>
        <w:jc w:val="both"/>
        <w:rPr>
          <w:rFonts w:ascii="Arial" w:hAnsi="Arial" w:cs="Arial"/>
          <w:sz w:val="20"/>
          <w:szCs w:val="20"/>
          <w:u w:val="single"/>
        </w:rPr>
      </w:pPr>
      <w:r w:rsidRPr="00995AF5">
        <w:rPr>
          <w:rFonts w:ascii="Arial" w:hAnsi="Arial" w:cs="Arial"/>
          <w:sz w:val="20"/>
          <w:szCs w:val="20"/>
          <w:u w:val="single"/>
        </w:rPr>
        <w:t>Installation of Sanitary Fixtures:</w:t>
      </w:r>
    </w:p>
    <w:p w14:paraId="35088E55" w14:textId="55CD8F80" w:rsidR="00995AF5" w:rsidRPr="00995AF5" w:rsidRDefault="00995AF5" w:rsidP="00070A8D">
      <w:pPr>
        <w:jc w:val="both"/>
        <w:rPr>
          <w:rFonts w:ascii="Arial" w:hAnsi="Arial" w:cs="Arial"/>
          <w:sz w:val="20"/>
          <w:szCs w:val="20"/>
        </w:rPr>
      </w:pPr>
      <w:r w:rsidRPr="4CCFE978">
        <w:rPr>
          <w:rFonts w:ascii="Arial" w:hAnsi="Arial" w:cs="Arial"/>
          <w:sz w:val="20"/>
          <w:szCs w:val="20"/>
        </w:rPr>
        <w:t xml:space="preserve">Install new </w:t>
      </w:r>
      <w:r w:rsidR="6B8F6313" w:rsidRPr="4CCFE978">
        <w:rPr>
          <w:rFonts w:ascii="Arial" w:hAnsi="Arial" w:cs="Arial"/>
          <w:sz w:val="20"/>
          <w:szCs w:val="20"/>
        </w:rPr>
        <w:t xml:space="preserve">washbasins </w:t>
      </w:r>
      <w:r w:rsidRPr="4CCFE978">
        <w:rPr>
          <w:rFonts w:ascii="Arial" w:hAnsi="Arial" w:cs="Arial"/>
          <w:sz w:val="20"/>
          <w:szCs w:val="20"/>
        </w:rPr>
        <w:t>(sinks), toilets (WC), mirrors,</w:t>
      </w:r>
      <w:r w:rsidR="00D76A3A" w:rsidRPr="4CCFE978">
        <w:rPr>
          <w:rFonts w:ascii="Arial" w:hAnsi="Arial" w:cs="Arial"/>
          <w:sz w:val="20"/>
          <w:szCs w:val="20"/>
        </w:rPr>
        <w:t xml:space="preserve"> </w:t>
      </w:r>
      <w:r w:rsidRPr="4CCFE978">
        <w:rPr>
          <w:rFonts w:ascii="Arial" w:hAnsi="Arial" w:cs="Arial"/>
          <w:sz w:val="20"/>
          <w:szCs w:val="20"/>
        </w:rPr>
        <w:t>hand dryers</w:t>
      </w:r>
      <w:r w:rsidR="00754B90" w:rsidRPr="4CCFE978">
        <w:rPr>
          <w:rFonts w:ascii="Arial" w:hAnsi="Arial" w:cs="Arial"/>
          <w:sz w:val="20"/>
          <w:szCs w:val="20"/>
        </w:rPr>
        <w:t xml:space="preserve"> with INOX body</w:t>
      </w:r>
      <w:r w:rsidRPr="4CCFE978">
        <w:rPr>
          <w:rFonts w:ascii="Arial" w:hAnsi="Arial" w:cs="Arial"/>
          <w:sz w:val="20"/>
          <w:szCs w:val="20"/>
        </w:rPr>
        <w:t>, paper dispensers</w:t>
      </w:r>
      <w:r w:rsidR="00AC5D92" w:rsidRPr="4CCFE978">
        <w:rPr>
          <w:rFonts w:ascii="Arial" w:hAnsi="Arial" w:cs="Arial"/>
          <w:sz w:val="20"/>
          <w:szCs w:val="20"/>
        </w:rPr>
        <w:t xml:space="preserve"> with INOX body</w:t>
      </w:r>
      <w:r w:rsidRPr="4CCFE978">
        <w:rPr>
          <w:rFonts w:ascii="Arial" w:hAnsi="Arial" w:cs="Arial"/>
          <w:sz w:val="20"/>
          <w:szCs w:val="20"/>
        </w:rPr>
        <w:t xml:space="preserve">, </w:t>
      </w:r>
      <w:r w:rsidR="00D76A3A" w:rsidRPr="4CCFE978">
        <w:rPr>
          <w:rFonts w:ascii="Arial" w:hAnsi="Arial" w:cs="Arial"/>
          <w:sz w:val="20"/>
          <w:szCs w:val="20"/>
        </w:rPr>
        <w:t>soap dispensers</w:t>
      </w:r>
      <w:r w:rsidR="00AC5D92" w:rsidRPr="4CCFE978">
        <w:rPr>
          <w:rFonts w:ascii="Arial" w:hAnsi="Arial" w:cs="Arial"/>
          <w:sz w:val="20"/>
          <w:szCs w:val="20"/>
        </w:rPr>
        <w:t xml:space="preserve"> with INOX body</w:t>
      </w:r>
      <w:r w:rsidRPr="4CCFE978">
        <w:rPr>
          <w:rFonts w:ascii="Arial" w:hAnsi="Arial" w:cs="Arial"/>
          <w:sz w:val="20"/>
          <w:szCs w:val="20"/>
        </w:rPr>
        <w:t>.</w:t>
      </w:r>
    </w:p>
    <w:p w14:paraId="244921A1" w14:textId="77777777" w:rsidR="00995AF5" w:rsidRPr="00995AF5" w:rsidRDefault="00995AF5" w:rsidP="00070A8D">
      <w:pPr>
        <w:jc w:val="both"/>
        <w:rPr>
          <w:rFonts w:ascii="Arial" w:hAnsi="Arial" w:cs="Arial"/>
          <w:sz w:val="20"/>
          <w:szCs w:val="20"/>
        </w:rPr>
      </w:pPr>
      <w:r w:rsidRPr="00995AF5">
        <w:rPr>
          <w:rFonts w:ascii="Arial" w:hAnsi="Arial" w:cs="Arial"/>
          <w:sz w:val="20"/>
          <w:szCs w:val="20"/>
        </w:rPr>
        <w:t>Ensure all fixtures are securely mounted and connected to water and waste systems.</w:t>
      </w:r>
    </w:p>
    <w:p w14:paraId="249BF3A8" w14:textId="3E689E14" w:rsidR="00995AF5" w:rsidRPr="00995AF5" w:rsidRDefault="00995AF5" w:rsidP="00070A8D">
      <w:pPr>
        <w:jc w:val="both"/>
        <w:rPr>
          <w:rFonts w:ascii="Arial" w:hAnsi="Arial" w:cs="Arial"/>
          <w:sz w:val="20"/>
          <w:szCs w:val="20"/>
          <w:u w:val="single"/>
        </w:rPr>
      </w:pPr>
      <w:r w:rsidRPr="00995AF5">
        <w:rPr>
          <w:rFonts w:ascii="Arial" w:hAnsi="Arial" w:cs="Arial"/>
          <w:sz w:val="20"/>
          <w:szCs w:val="20"/>
          <w:u w:val="single"/>
        </w:rPr>
        <w:t xml:space="preserve">Water Supply and </w:t>
      </w:r>
      <w:r w:rsidR="00BA6F90" w:rsidRPr="008E3DCA">
        <w:rPr>
          <w:rFonts w:ascii="Arial" w:hAnsi="Arial" w:cs="Arial"/>
          <w:sz w:val="20"/>
          <w:szCs w:val="20"/>
          <w:u w:val="single"/>
        </w:rPr>
        <w:t xml:space="preserve">sewage </w:t>
      </w:r>
      <w:r w:rsidRPr="00995AF5">
        <w:rPr>
          <w:rFonts w:ascii="Arial" w:hAnsi="Arial" w:cs="Arial"/>
          <w:sz w:val="20"/>
          <w:szCs w:val="20"/>
          <w:u w:val="single"/>
        </w:rPr>
        <w:t>Systems:</w:t>
      </w:r>
    </w:p>
    <w:p w14:paraId="0DDF4987" w14:textId="562B39D8" w:rsidR="00995AF5" w:rsidRPr="00995AF5" w:rsidRDefault="00995AF5" w:rsidP="00070A8D">
      <w:pPr>
        <w:jc w:val="both"/>
        <w:rPr>
          <w:rFonts w:ascii="Arial" w:hAnsi="Arial" w:cs="Arial"/>
          <w:sz w:val="20"/>
          <w:szCs w:val="20"/>
        </w:rPr>
      </w:pPr>
      <w:r w:rsidRPr="00995AF5">
        <w:rPr>
          <w:rFonts w:ascii="Arial" w:hAnsi="Arial" w:cs="Arial"/>
          <w:sz w:val="20"/>
          <w:szCs w:val="20"/>
        </w:rPr>
        <w:t xml:space="preserve">Upgrade or replace the existing </w:t>
      </w:r>
      <w:r w:rsidR="00641B35" w:rsidRPr="0074783F">
        <w:rPr>
          <w:rFonts w:ascii="Arial" w:hAnsi="Arial" w:cs="Arial"/>
          <w:sz w:val="20"/>
          <w:szCs w:val="20"/>
        </w:rPr>
        <w:t xml:space="preserve">component of the </w:t>
      </w:r>
      <w:r w:rsidRPr="00995AF5">
        <w:rPr>
          <w:rFonts w:ascii="Arial" w:hAnsi="Arial" w:cs="Arial"/>
          <w:sz w:val="20"/>
          <w:szCs w:val="20"/>
        </w:rPr>
        <w:t>water supply system, including pipes, valves, and fittings.</w:t>
      </w:r>
    </w:p>
    <w:p w14:paraId="4A147D2F" w14:textId="4A1BF50C" w:rsidR="00995AF5" w:rsidRPr="00995AF5" w:rsidRDefault="00931293" w:rsidP="00070A8D">
      <w:pPr>
        <w:jc w:val="both"/>
        <w:rPr>
          <w:rFonts w:ascii="Arial" w:hAnsi="Arial" w:cs="Arial"/>
          <w:sz w:val="20"/>
          <w:szCs w:val="20"/>
        </w:rPr>
      </w:pPr>
      <w:r w:rsidRPr="4CCFE978">
        <w:rPr>
          <w:rFonts w:ascii="Arial" w:hAnsi="Arial" w:cs="Arial"/>
          <w:sz w:val="20"/>
          <w:szCs w:val="20"/>
        </w:rPr>
        <w:t xml:space="preserve">Upgrade </w:t>
      </w:r>
      <w:r w:rsidR="00641B35" w:rsidRPr="4CCFE978">
        <w:rPr>
          <w:rFonts w:ascii="Arial" w:hAnsi="Arial" w:cs="Arial"/>
          <w:sz w:val="20"/>
          <w:szCs w:val="20"/>
        </w:rPr>
        <w:t>or replace the existing component of the</w:t>
      </w:r>
      <w:r w:rsidR="00995AF5" w:rsidRPr="4CCFE978">
        <w:rPr>
          <w:rFonts w:ascii="Arial" w:hAnsi="Arial" w:cs="Arial"/>
          <w:sz w:val="20"/>
          <w:szCs w:val="20"/>
        </w:rPr>
        <w:t xml:space="preserve"> </w:t>
      </w:r>
      <w:r w:rsidR="00641B35" w:rsidRPr="4CCFE978">
        <w:rPr>
          <w:rFonts w:ascii="Arial" w:hAnsi="Arial" w:cs="Arial"/>
          <w:sz w:val="20"/>
          <w:szCs w:val="20"/>
        </w:rPr>
        <w:t>sewage</w:t>
      </w:r>
      <w:r w:rsidR="00995AF5" w:rsidRPr="4CCFE978">
        <w:rPr>
          <w:rFonts w:ascii="Arial" w:hAnsi="Arial" w:cs="Arial"/>
          <w:sz w:val="20"/>
          <w:szCs w:val="20"/>
        </w:rPr>
        <w:t xml:space="preserve"> system to handle </w:t>
      </w:r>
      <w:r w:rsidR="76F30677" w:rsidRPr="4CCFE978">
        <w:rPr>
          <w:rFonts w:ascii="Arial" w:hAnsi="Arial" w:cs="Arial"/>
          <w:sz w:val="20"/>
          <w:szCs w:val="20"/>
        </w:rPr>
        <w:t>wastewater</w:t>
      </w:r>
      <w:r w:rsidR="00995AF5" w:rsidRPr="4CCFE978">
        <w:rPr>
          <w:rFonts w:ascii="Arial" w:hAnsi="Arial" w:cs="Arial"/>
          <w:sz w:val="20"/>
          <w:szCs w:val="20"/>
        </w:rPr>
        <w:t xml:space="preserve"> from sanitary units.</w:t>
      </w:r>
    </w:p>
    <w:p w14:paraId="0F13564F" w14:textId="2C0895C5" w:rsidR="00995AF5" w:rsidRPr="00995AF5" w:rsidRDefault="00995AF5" w:rsidP="00070A8D">
      <w:pPr>
        <w:jc w:val="both"/>
        <w:rPr>
          <w:rFonts w:ascii="Arial" w:hAnsi="Arial" w:cs="Arial"/>
          <w:sz w:val="20"/>
          <w:szCs w:val="20"/>
        </w:rPr>
      </w:pPr>
      <w:r w:rsidRPr="00995AF5">
        <w:rPr>
          <w:rFonts w:ascii="Arial" w:hAnsi="Arial" w:cs="Arial"/>
          <w:sz w:val="20"/>
          <w:szCs w:val="20"/>
        </w:rPr>
        <w:t>Connect all new fixtures to the</w:t>
      </w:r>
      <w:r w:rsidR="00641B35" w:rsidRPr="0074783F">
        <w:rPr>
          <w:rFonts w:ascii="Arial" w:hAnsi="Arial" w:cs="Arial"/>
          <w:sz w:val="20"/>
          <w:szCs w:val="20"/>
        </w:rPr>
        <w:t xml:space="preserve"> existing </w:t>
      </w:r>
      <w:r w:rsidRPr="00995AF5">
        <w:rPr>
          <w:rFonts w:ascii="Arial" w:hAnsi="Arial" w:cs="Arial"/>
          <w:sz w:val="20"/>
          <w:szCs w:val="20"/>
        </w:rPr>
        <w:t>water supply and drainage systems.</w:t>
      </w:r>
    </w:p>
    <w:p w14:paraId="73E2CD31" w14:textId="77777777" w:rsidR="00995AF5" w:rsidRPr="00995AF5" w:rsidRDefault="00995AF5" w:rsidP="00070A8D">
      <w:pPr>
        <w:jc w:val="both"/>
        <w:rPr>
          <w:rFonts w:ascii="Arial" w:hAnsi="Arial" w:cs="Arial"/>
          <w:sz w:val="20"/>
          <w:szCs w:val="20"/>
          <w:u w:val="single"/>
        </w:rPr>
      </w:pPr>
      <w:r w:rsidRPr="00995AF5">
        <w:rPr>
          <w:rFonts w:ascii="Arial" w:hAnsi="Arial" w:cs="Arial"/>
          <w:sz w:val="20"/>
          <w:szCs w:val="20"/>
          <w:u w:val="single"/>
        </w:rPr>
        <w:t>Electrical Works:</w:t>
      </w:r>
    </w:p>
    <w:p w14:paraId="5EE6CF5A" w14:textId="77777777" w:rsidR="00995AF5" w:rsidRPr="00995AF5" w:rsidRDefault="00995AF5" w:rsidP="00070A8D">
      <w:pPr>
        <w:jc w:val="both"/>
        <w:rPr>
          <w:rFonts w:ascii="Arial" w:hAnsi="Arial" w:cs="Arial"/>
          <w:sz w:val="20"/>
          <w:szCs w:val="20"/>
        </w:rPr>
      </w:pPr>
      <w:r w:rsidRPr="00995AF5">
        <w:rPr>
          <w:rFonts w:ascii="Arial" w:hAnsi="Arial" w:cs="Arial"/>
          <w:sz w:val="20"/>
          <w:szCs w:val="20"/>
        </w:rPr>
        <w:t>Install new electrical systems to support lighting, hand dryers, and water heaters in the sanitary units.</w:t>
      </w:r>
    </w:p>
    <w:p w14:paraId="57ADA7F4" w14:textId="77777777" w:rsidR="00995AF5" w:rsidRPr="0074783F" w:rsidRDefault="00995AF5" w:rsidP="00070A8D">
      <w:pPr>
        <w:jc w:val="both"/>
        <w:rPr>
          <w:rFonts w:ascii="Arial" w:hAnsi="Arial" w:cs="Arial"/>
          <w:sz w:val="20"/>
          <w:szCs w:val="20"/>
        </w:rPr>
      </w:pPr>
      <w:r w:rsidRPr="00995AF5">
        <w:rPr>
          <w:rFonts w:ascii="Arial" w:hAnsi="Arial" w:cs="Arial"/>
          <w:sz w:val="20"/>
          <w:szCs w:val="20"/>
        </w:rPr>
        <w:t>Ensure all electrical installations comply with safety standards and regulations.</w:t>
      </w:r>
    </w:p>
    <w:p w14:paraId="36516C33" w14:textId="2198D447" w:rsidR="00A66799" w:rsidRPr="008E3DCA" w:rsidRDefault="00A66799" w:rsidP="00070A8D">
      <w:pPr>
        <w:jc w:val="both"/>
        <w:rPr>
          <w:rFonts w:ascii="Arial" w:hAnsi="Arial" w:cs="Arial"/>
          <w:sz w:val="20"/>
          <w:szCs w:val="20"/>
          <w:u w:val="single"/>
        </w:rPr>
      </w:pPr>
      <w:r w:rsidRPr="008E3DCA">
        <w:rPr>
          <w:rFonts w:ascii="Arial" w:hAnsi="Arial" w:cs="Arial"/>
          <w:sz w:val="20"/>
          <w:szCs w:val="20"/>
          <w:u w:val="single"/>
        </w:rPr>
        <w:t>Heating</w:t>
      </w:r>
      <w:r w:rsidRPr="00995AF5">
        <w:rPr>
          <w:rFonts w:ascii="Arial" w:hAnsi="Arial" w:cs="Arial"/>
          <w:sz w:val="20"/>
          <w:szCs w:val="20"/>
          <w:u w:val="single"/>
        </w:rPr>
        <w:t xml:space="preserve"> System:</w:t>
      </w:r>
    </w:p>
    <w:p w14:paraId="64328E6C" w14:textId="5563B053" w:rsidR="00070A8D" w:rsidRPr="00070A8D" w:rsidRDefault="00070A8D" w:rsidP="00070A8D">
      <w:pPr>
        <w:jc w:val="both"/>
        <w:rPr>
          <w:rFonts w:ascii="Arial" w:hAnsi="Arial" w:cs="Arial"/>
          <w:sz w:val="20"/>
          <w:szCs w:val="20"/>
        </w:rPr>
      </w:pPr>
      <w:r w:rsidRPr="00070A8D">
        <w:rPr>
          <w:rFonts w:ascii="Arial" w:hAnsi="Arial" w:cs="Arial"/>
          <w:sz w:val="20"/>
          <w:szCs w:val="20"/>
        </w:rPr>
        <w:t>Install</w:t>
      </w:r>
      <w:r w:rsidRPr="0074783F">
        <w:rPr>
          <w:rFonts w:ascii="Arial" w:hAnsi="Arial" w:cs="Arial"/>
          <w:sz w:val="20"/>
          <w:szCs w:val="20"/>
        </w:rPr>
        <w:t>ation of</w:t>
      </w:r>
      <w:r w:rsidRPr="00070A8D">
        <w:rPr>
          <w:rFonts w:ascii="Arial" w:hAnsi="Arial" w:cs="Arial"/>
          <w:sz w:val="20"/>
          <w:szCs w:val="20"/>
        </w:rPr>
        <w:t xml:space="preserve"> new heating radiator</w:t>
      </w:r>
      <w:r w:rsidRPr="0074783F">
        <w:rPr>
          <w:rFonts w:ascii="Arial" w:hAnsi="Arial" w:cs="Arial"/>
          <w:sz w:val="20"/>
          <w:szCs w:val="20"/>
        </w:rPr>
        <w:t>s</w:t>
      </w:r>
      <w:r w:rsidRPr="00070A8D">
        <w:rPr>
          <w:rFonts w:ascii="Arial" w:hAnsi="Arial" w:cs="Arial"/>
          <w:sz w:val="20"/>
          <w:szCs w:val="20"/>
        </w:rPr>
        <w:t xml:space="preserve"> to upgrade the existing system and ensure adequate heating in the sanitary facilities.</w:t>
      </w:r>
    </w:p>
    <w:p w14:paraId="0EAC00B6" w14:textId="2C256AEF" w:rsidR="009353BF" w:rsidRPr="00995AF5" w:rsidRDefault="00070A8D" w:rsidP="00070A8D">
      <w:pPr>
        <w:jc w:val="both"/>
        <w:rPr>
          <w:rFonts w:ascii="Arial" w:hAnsi="Arial" w:cs="Arial"/>
          <w:sz w:val="20"/>
          <w:szCs w:val="20"/>
        </w:rPr>
      </w:pPr>
      <w:r w:rsidRPr="0074783F">
        <w:rPr>
          <w:rFonts w:ascii="Arial" w:hAnsi="Arial" w:cs="Arial"/>
          <w:sz w:val="20"/>
          <w:szCs w:val="20"/>
        </w:rPr>
        <w:t>Connections and upgrades to the existing heating system, including new pipes, fittings, and valves, to ensure proper heating in the sanitary units.</w:t>
      </w:r>
    </w:p>
    <w:p w14:paraId="3C1129F0" w14:textId="77777777" w:rsidR="00995AF5" w:rsidRPr="00995AF5" w:rsidRDefault="00995AF5" w:rsidP="00070A8D">
      <w:pPr>
        <w:jc w:val="both"/>
        <w:rPr>
          <w:rFonts w:ascii="Arial" w:hAnsi="Arial" w:cs="Arial"/>
          <w:sz w:val="20"/>
          <w:szCs w:val="20"/>
          <w:u w:val="single"/>
        </w:rPr>
      </w:pPr>
      <w:r w:rsidRPr="00995AF5">
        <w:rPr>
          <w:rFonts w:ascii="Arial" w:hAnsi="Arial" w:cs="Arial"/>
          <w:sz w:val="20"/>
          <w:szCs w:val="20"/>
          <w:u w:val="single"/>
        </w:rPr>
        <w:t>Ventilation System:</w:t>
      </w:r>
    </w:p>
    <w:p w14:paraId="79829E0C" w14:textId="58631893" w:rsidR="00995AF5" w:rsidRPr="00995AF5" w:rsidRDefault="00F15576" w:rsidP="00070A8D">
      <w:pPr>
        <w:jc w:val="both"/>
        <w:rPr>
          <w:rFonts w:ascii="Arial" w:hAnsi="Arial" w:cs="Arial"/>
          <w:sz w:val="20"/>
          <w:szCs w:val="20"/>
        </w:rPr>
      </w:pPr>
      <w:r w:rsidRPr="0074783F">
        <w:rPr>
          <w:rFonts w:ascii="Arial" w:hAnsi="Arial" w:cs="Arial"/>
          <w:sz w:val="20"/>
          <w:szCs w:val="20"/>
        </w:rPr>
        <w:t xml:space="preserve">Upgrades of the </w:t>
      </w:r>
      <w:r w:rsidR="00995AF5" w:rsidRPr="00995AF5">
        <w:rPr>
          <w:rFonts w:ascii="Arial" w:hAnsi="Arial" w:cs="Arial"/>
          <w:sz w:val="20"/>
          <w:szCs w:val="20"/>
        </w:rPr>
        <w:t>ventilation system to ensure adequate airflow and reduce humidity and odors in the sanitary units.</w:t>
      </w:r>
    </w:p>
    <w:p w14:paraId="22F6259A" w14:textId="77777777" w:rsidR="00995AF5" w:rsidRPr="00995AF5" w:rsidRDefault="00995AF5" w:rsidP="00070A8D">
      <w:pPr>
        <w:jc w:val="both"/>
        <w:rPr>
          <w:rFonts w:ascii="Arial" w:hAnsi="Arial" w:cs="Arial"/>
          <w:sz w:val="20"/>
          <w:szCs w:val="20"/>
        </w:rPr>
      </w:pPr>
      <w:r w:rsidRPr="00995AF5">
        <w:rPr>
          <w:rFonts w:ascii="Arial" w:hAnsi="Arial" w:cs="Arial"/>
          <w:sz w:val="20"/>
          <w:szCs w:val="20"/>
        </w:rPr>
        <w:t>Ensure proper operation and maintenance of the ventilation system.</w:t>
      </w:r>
    </w:p>
    <w:p w14:paraId="580D4682" w14:textId="77777777" w:rsidR="00995AF5" w:rsidRPr="00995AF5" w:rsidRDefault="00995AF5" w:rsidP="00070A8D">
      <w:pPr>
        <w:jc w:val="both"/>
        <w:rPr>
          <w:rFonts w:ascii="Arial" w:hAnsi="Arial" w:cs="Arial"/>
          <w:sz w:val="20"/>
          <w:szCs w:val="20"/>
          <w:u w:val="single"/>
        </w:rPr>
      </w:pPr>
      <w:r w:rsidRPr="00995AF5">
        <w:rPr>
          <w:rFonts w:ascii="Arial" w:hAnsi="Arial" w:cs="Arial"/>
          <w:sz w:val="20"/>
          <w:szCs w:val="20"/>
          <w:u w:val="single"/>
        </w:rPr>
        <w:t>Accessibility Upgrades:</w:t>
      </w:r>
    </w:p>
    <w:p w14:paraId="1056C099" w14:textId="218384E6" w:rsidR="00995AF5" w:rsidRPr="00995AF5" w:rsidRDefault="0090781E" w:rsidP="00070A8D">
      <w:pPr>
        <w:jc w:val="both"/>
        <w:rPr>
          <w:rFonts w:ascii="Arial" w:hAnsi="Arial" w:cs="Arial"/>
          <w:sz w:val="20"/>
          <w:szCs w:val="20"/>
        </w:rPr>
      </w:pPr>
      <w:r w:rsidRPr="4CCFE978">
        <w:rPr>
          <w:rFonts w:ascii="Arial" w:hAnsi="Arial" w:cs="Arial"/>
          <w:sz w:val="20"/>
          <w:szCs w:val="20"/>
        </w:rPr>
        <w:lastRenderedPageBreak/>
        <w:t xml:space="preserve">Two </w:t>
      </w:r>
      <w:r w:rsidR="00B95D15" w:rsidRPr="4CCFE978">
        <w:rPr>
          <w:rFonts w:ascii="Arial" w:hAnsi="Arial" w:cs="Arial"/>
          <w:sz w:val="20"/>
          <w:szCs w:val="20"/>
        </w:rPr>
        <w:t xml:space="preserve">sanitary </w:t>
      </w:r>
      <w:r w:rsidR="30A233FC" w:rsidRPr="4CCFE978">
        <w:rPr>
          <w:rFonts w:ascii="Arial" w:hAnsi="Arial" w:cs="Arial"/>
          <w:sz w:val="20"/>
          <w:szCs w:val="20"/>
        </w:rPr>
        <w:t>groups</w:t>
      </w:r>
      <w:r w:rsidR="00A9439F" w:rsidRPr="4CCFE978">
        <w:rPr>
          <w:rFonts w:ascii="Arial" w:hAnsi="Arial" w:cs="Arial"/>
          <w:sz w:val="20"/>
          <w:szCs w:val="20"/>
        </w:rPr>
        <w:t xml:space="preserve"> </w:t>
      </w:r>
      <w:r w:rsidR="00B95D15" w:rsidRPr="4CCFE978">
        <w:rPr>
          <w:rFonts w:ascii="Arial" w:hAnsi="Arial" w:cs="Arial"/>
          <w:sz w:val="20"/>
          <w:szCs w:val="20"/>
        </w:rPr>
        <w:t>must be adjusted to be accessible to persons with reduced mobility, in compliance with national standard requirements and relevant guidelines</w:t>
      </w:r>
      <w:r w:rsidR="00995AF5" w:rsidRPr="4CCFE978">
        <w:rPr>
          <w:rFonts w:ascii="Arial" w:hAnsi="Arial" w:cs="Arial"/>
          <w:sz w:val="20"/>
          <w:szCs w:val="20"/>
        </w:rPr>
        <w:t>.</w:t>
      </w:r>
    </w:p>
    <w:p w14:paraId="6B27591D" w14:textId="6C5740E5" w:rsidR="00995AF5" w:rsidRPr="00995AF5" w:rsidRDefault="00995AF5" w:rsidP="00070A8D">
      <w:pPr>
        <w:jc w:val="both"/>
        <w:rPr>
          <w:rFonts w:ascii="Arial" w:hAnsi="Arial" w:cs="Arial"/>
          <w:sz w:val="20"/>
          <w:szCs w:val="20"/>
        </w:rPr>
      </w:pPr>
      <w:r w:rsidRPr="4CCFE978">
        <w:rPr>
          <w:rFonts w:ascii="Arial" w:hAnsi="Arial" w:cs="Arial"/>
          <w:sz w:val="20"/>
          <w:szCs w:val="20"/>
        </w:rPr>
        <w:t>Install</w:t>
      </w:r>
      <w:r w:rsidR="00477AB6" w:rsidRPr="4CCFE978">
        <w:rPr>
          <w:rFonts w:ascii="Arial" w:hAnsi="Arial" w:cs="Arial"/>
          <w:sz w:val="20"/>
          <w:szCs w:val="20"/>
        </w:rPr>
        <w:t xml:space="preserve"> all necessary specialized equipment </w:t>
      </w:r>
      <w:r w:rsidR="19A4D537" w:rsidRPr="4CCFE978">
        <w:rPr>
          <w:rFonts w:ascii="Arial" w:hAnsi="Arial" w:cs="Arial"/>
          <w:sz w:val="20"/>
          <w:szCs w:val="20"/>
        </w:rPr>
        <w:t>including</w:t>
      </w:r>
      <w:r w:rsidR="00C86780" w:rsidRPr="4CCFE978">
        <w:rPr>
          <w:rFonts w:ascii="Arial" w:hAnsi="Arial" w:cs="Arial"/>
          <w:sz w:val="20"/>
          <w:szCs w:val="20"/>
        </w:rPr>
        <w:t xml:space="preserve">: </w:t>
      </w:r>
      <w:r w:rsidR="008752F0" w:rsidRPr="4CCFE978">
        <w:rPr>
          <w:rFonts w:ascii="Arial" w:hAnsi="Arial" w:cs="Arial"/>
          <w:sz w:val="20"/>
          <w:szCs w:val="20"/>
        </w:rPr>
        <w:t xml:space="preserve">INOX </w:t>
      </w:r>
      <w:r w:rsidRPr="4CCFE978">
        <w:rPr>
          <w:rFonts w:ascii="Arial" w:hAnsi="Arial" w:cs="Arial"/>
          <w:sz w:val="20"/>
          <w:szCs w:val="20"/>
        </w:rPr>
        <w:t>guide bars and support rails to aid mobility.</w:t>
      </w:r>
      <w:r w:rsidR="00872A8D" w:rsidRPr="4CCFE978">
        <w:rPr>
          <w:rFonts w:ascii="Arial" w:hAnsi="Arial" w:cs="Arial"/>
          <w:sz w:val="20"/>
          <w:szCs w:val="20"/>
        </w:rPr>
        <w:t xml:space="preserve"> The location of the adjusted sanitary groups will be decided with the school administration, before the commencement of rehabilitation works.</w:t>
      </w:r>
    </w:p>
    <w:p w14:paraId="5F929BD4" w14:textId="65575DFD" w:rsidR="00995AF5" w:rsidRPr="00995AF5" w:rsidRDefault="005A4D23" w:rsidP="00070A8D">
      <w:pPr>
        <w:jc w:val="both"/>
        <w:rPr>
          <w:rFonts w:ascii="Arial" w:hAnsi="Arial" w:cs="Arial"/>
          <w:sz w:val="20"/>
          <w:szCs w:val="20"/>
          <w:u w:val="single"/>
        </w:rPr>
      </w:pPr>
      <w:r w:rsidRPr="008E3DCA">
        <w:rPr>
          <w:rFonts w:ascii="Arial" w:hAnsi="Arial" w:cs="Arial"/>
          <w:sz w:val="20"/>
          <w:szCs w:val="20"/>
          <w:u w:val="single"/>
        </w:rPr>
        <w:t>Use of new materials</w:t>
      </w:r>
      <w:r w:rsidR="00995AF5" w:rsidRPr="00995AF5">
        <w:rPr>
          <w:rFonts w:ascii="Arial" w:hAnsi="Arial" w:cs="Arial"/>
          <w:sz w:val="20"/>
          <w:szCs w:val="20"/>
          <w:u w:val="single"/>
        </w:rPr>
        <w:t>:</w:t>
      </w:r>
    </w:p>
    <w:p w14:paraId="2C0B1D9C" w14:textId="4E9C1CE1" w:rsidR="007C5279" w:rsidRDefault="004277FE" w:rsidP="007C5279">
      <w:pPr>
        <w:jc w:val="both"/>
        <w:rPr>
          <w:rFonts w:ascii="Arial" w:hAnsi="Arial" w:cs="Arial"/>
          <w:sz w:val="20"/>
          <w:szCs w:val="20"/>
        </w:rPr>
      </w:pPr>
      <w:r w:rsidRPr="004277FE">
        <w:rPr>
          <w:rFonts w:ascii="Arial" w:hAnsi="Arial" w:cs="Arial"/>
          <w:sz w:val="20"/>
          <w:szCs w:val="20"/>
        </w:rPr>
        <w:t>For execution of construction works</w:t>
      </w:r>
      <w:r w:rsidR="007C5279">
        <w:rPr>
          <w:rFonts w:ascii="Arial" w:hAnsi="Arial" w:cs="Arial"/>
          <w:sz w:val="20"/>
          <w:szCs w:val="20"/>
        </w:rPr>
        <w:t xml:space="preserve"> </w:t>
      </w:r>
      <w:r w:rsidR="007C5279" w:rsidRPr="0074783F">
        <w:rPr>
          <w:rFonts w:ascii="Arial" w:hAnsi="Arial" w:cs="Arial"/>
          <w:sz w:val="20"/>
          <w:szCs w:val="20"/>
        </w:rPr>
        <w:t>and finishing works</w:t>
      </w:r>
      <w:r w:rsidRPr="004277FE">
        <w:rPr>
          <w:rFonts w:ascii="Arial" w:hAnsi="Arial" w:cs="Arial"/>
          <w:sz w:val="20"/>
          <w:szCs w:val="20"/>
        </w:rPr>
        <w:t>, only new</w:t>
      </w:r>
      <w:r w:rsidR="007C5279">
        <w:rPr>
          <w:rFonts w:ascii="Arial" w:hAnsi="Arial" w:cs="Arial"/>
          <w:sz w:val="20"/>
          <w:szCs w:val="20"/>
        </w:rPr>
        <w:t xml:space="preserve">, </w:t>
      </w:r>
      <w:r w:rsidR="007C5279" w:rsidRPr="0074783F">
        <w:rPr>
          <w:rFonts w:ascii="Arial" w:hAnsi="Arial" w:cs="Arial"/>
          <w:sz w:val="20"/>
          <w:szCs w:val="20"/>
        </w:rPr>
        <w:t>durable, and sustainable</w:t>
      </w:r>
      <w:r w:rsidRPr="004277FE">
        <w:rPr>
          <w:rFonts w:ascii="Arial" w:hAnsi="Arial" w:cs="Arial"/>
          <w:sz w:val="20"/>
          <w:szCs w:val="20"/>
        </w:rPr>
        <w:t xml:space="preserve"> construction materials will be used, which must comply with the current regulatory requirements and standards</w:t>
      </w:r>
      <w:r>
        <w:rPr>
          <w:rFonts w:ascii="Arial" w:hAnsi="Arial" w:cs="Arial"/>
          <w:sz w:val="20"/>
          <w:szCs w:val="20"/>
        </w:rPr>
        <w:t>.</w:t>
      </w:r>
      <w:r w:rsidR="0049029C">
        <w:rPr>
          <w:rFonts w:ascii="Arial" w:hAnsi="Arial" w:cs="Arial"/>
          <w:sz w:val="20"/>
          <w:szCs w:val="20"/>
        </w:rPr>
        <w:t xml:space="preserve"> </w:t>
      </w:r>
      <w:r w:rsidR="007C5279" w:rsidRPr="0074783F">
        <w:rPr>
          <w:rFonts w:ascii="Arial" w:hAnsi="Arial" w:cs="Arial"/>
          <w:sz w:val="20"/>
          <w:szCs w:val="20"/>
        </w:rPr>
        <w:t>Ensure materials meet safety and environmental standards</w:t>
      </w:r>
      <w:r w:rsidR="007C5279">
        <w:rPr>
          <w:rFonts w:ascii="Arial" w:hAnsi="Arial" w:cs="Arial"/>
          <w:sz w:val="20"/>
          <w:szCs w:val="20"/>
        </w:rPr>
        <w:t>.</w:t>
      </w:r>
    </w:p>
    <w:p w14:paraId="514601E5" w14:textId="2C13E704" w:rsidR="007C5279" w:rsidRPr="00995AF5" w:rsidRDefault="007C5279" w:rsidP="007C5279">
      <w:pPr>
        <w:jc w:val="both"/>
        <w:rPr>
          <w:rFonts w:ascii="Arial" w:hAnsi="Arial" w:cs="Arial"/>
          <w:sz w:val="20"/>
          <w:szCs w:val="20"/>
        </w:rPr>
      </w:pPr>
      <w:r w:rsidRPr="007C5279">
        <w:rPr>
          <w:rFonts w:ascii="Arial" w:eastAsiaTheme="minorHAnsi" w:hAnsi="Arial" w:cs="Arial"/>
          <w:sz w:val="20"/>
          <w:szCs w:val="20"/>
        </w:rPr>
        <w:t>Before delivering the construction materials</w:t>
      </w:r>
      <w:r w:rsidR="0049029C">
        <w:rPr>
          <w:rFonts w:ascii="Arial" w:eastAsiaTheme="minorHAnsi" w:hAnsi="Arial" w:cs="Arial"/>
          <w:sz w:val="20"/>
          <w:szCs w:val="20"/>
        </w:rPr>
        <w:t xml:space="preserve"> </w:t>
      </w:r>
      <w:r w:rsidRPr="007C5279">
        <w:rPr>
          <w:rFonts w:ascii="Arial" w:eastAsiaTheme="minorHAnsi" w:hAnsi="Arial" w:cs="Arial"/>
          <w:sz w:val="20"/>
          <w:szCs w:val="20"/>
        </w:rPr>
        <w:t>on site, the Contractor is required to submit for coordination the</w:t>
      </w:r>
      <w:r w:rsidR="00D67467">
        <w:rPr>
          <w:rFonts w:ascii="Arial" w:eastAsiaTheme="minorHAnsi" w:hAnsi="Arial" w:cs="Arial"/>
          <w:sz w:val="20"/>
          <w:szCs w:val="20"/>
        </w:rPr>
        <w:t xml:space="preserve"> type of the materials,</w:t>
      </w:r>
      <w:r w:rsidRPr="007C5279">
        <w:rPr>
          <w:rFonts w:ascii="Arial" w:eastAsiaTheme="minorHAnsi" w:hAnsi="Arial" w:cs="Arial"/>
          <w:sz w:val="20"/>
          <w:szCs w:val="20"/>
        </w:rPr>
        <w:t xml:space="preserve"> technical data sheets and quality documentation (quality certificates, certificates of conformity, technical approvals, etc.). The Contractor is responsible for supplying all materials in sufficient quantities. For imported goods, in particular, the Contractor must verify and reconfirm the necessary quantities before placing the order</w:t>
      </w:r>
      <w:r w:rsidR="00F968F7">
        <w:rPr>
          <w:rFonts w:ascii="Arial" w:eastAsiaTheme="minorHAnsi" w:hAnsi="Arial" w:cs="Arial"/>
          <w:sz w:val="20"/>
          <w:szCs w:val="20"/>
        </w:rPr>
        <w:t>.</w:t>
      </w:r>
    </w:p>
    <w:p w14:paraId="02085219" w14:textId="464E67D5" w:rsidR="00E04CA1" w:rsidRPr="0074783F" w:rsidRDefault="00E04CA1" w:rsidP="00176F6E">
      <w:pPr>
        <w:rPr>
          <w:rFonts w:ascii="Arial" w:hAnsi="Arial" w:cs="Arial"/>
          <w:sz w:val="18"/>
          <w:szCs w:val="18"/>
        </w:rPr>
      </w:pPr>
    </w:p>
    <w:p w14:paraId="74C38BAC" w14:textId="1707159D" w:rsidR="0085582D" w:rsidRPr="0074783F" w:rsidRDefault="0085582D" w:rsidP="00176F6E">
      <w:pPr>
        <w:rPr>
          <w:rFonts w:ascii="Arial" w:eastAsiaTheme="minorHAnsi" w:hAnsi="Arial" w:cs="Arial"/>
          <w:b/>
          <w:bCs/>
          <w:sz w:val="20"/>
          <w:szCs w:val="20"/>
        </w:rPr>
      </w:pPr>
      <w:r w:rsidRPr="0074783F">
        <w:rPr>
          <w:rFonts w:ascii="Arial" w:eastAsiaTheme="minorHAnsi" w:hAnsi="Arial" w:cs="Arial"/>
          <w:b/>
          <w:bCs/>
          <w:sz w:val="20"/>
          <w:szCs w:val="20"/>
        </w:rPr>
        <w:t>Construction standards and norms</w:t>
      </w:r>
    </w:p>
    <w:p w14:paraId="14E744FF" w14:textId="26751C44" w:rsidR="00020939" w:rsidRPr="0074783F" w:rsidRDefault="00020939" w:rsidP="00020939">
      <w:pPr>
        <w:jc w:val="both"/>
        <w:rPr>
          <w:rFonts w:ascii="Arial" w:eastAsiaTheme="minorHAnsi" w:hAnsi="Arial" w:cs="Arial"/>
          <w:sz w:val="20"/>
          <w:szCs w:val="20"/>
        </w:rPr>
      </w:pPr>
      <w:r w:rsidRPr="0074783F">
        <w:rPr>
          <w:rFonts w:ascii="Arial" w:eastAsiaTheme="minorHAnsi" w:hAnsi="Arial" w:cs="Arial"/>
          <w:sz w:val="20"/>
          <w:szCs w:val="20"/>
        </w:rPr>
        <w:t>The rehabilitation works are to be carried out in accordance with local legislation as well as with the norms and standards in force. </w:t>
      </w:r>
    </w:p>
    <w:p w14:paraId="30C0EBDE" w14:textId="77777777" w:rsidR="00E21DC4" w:rsidRPr="0074783F" w:rsidRDefault="00E21DC4" w:rsidP="00E21DC4">
      <w:pPr>
        <w:jc w:val="both"/>
        <w:rPr>
          <w:rFonts w:ascii="Arial" w:eastAsiaTheme="minorHAnsi" w:hAnsi="Arial" w:cs="Arial"/>
          <w:b/>
          <w:bCs/>
          <w:sz w:val="20"/>
          <w:szCs w:val="20"/>
        </w:rPr>
      </w:pPr>
    </w:p>
    <w:p w14:paraId="023FF8A3" w14:textId="54C25114" w:rsidR="00E21DC4" w:rsidRPr="0074783F" w:rsidRDefault="00E21DC4" w:rsidP="00E21DC4">
      <w:pPr>
        <w:jc w:val="both"/>
        <w:rPr>
          <w:rFonts w:ascii="Arial" w:hAnsi="Arial" w:cs="Arial"/>
          <w:sz w:val="18"/>
          <w:szCs w:val="18"/>
        </w:rPr>
      </w:pPr>
      <w:r w:rsidRPr="0074783F">
        <w:rPr>
          <w:rFonts w:ascii="Arial" w:eastAsiaTheme="minorHAnsi" w:hAnsi="Arial" w:cs="Arial"/>
          <w:b/>
          <w:bCs/>
          <w:sz w:val="20"/>
          <w:szCs w:val="20"/>
        </w:rPr>
        <w:t xml:space="preserve">The construction company </w:t>
      </w:r>
      <w:r w:rsidR="00170A39" w:rsidRPr="0074783F">
        <w:rPr>
          <w:rFonts w:ascii="Arial" w:eastAsiaTheme="minorHAnsi" w:hAnsi="Arial" w:cs="Arial"/>
          <w:b/>
          <w:bCs/>
          <w:sz w:val="20"/>
          <w:szCs w:val="20"/>
        </w:rPr>
        <w:t xml:space="preserve">must </w:t>
      </w:r>
      <w:r w:rsidRPr="0074783F">
        <w:rPr>
          <w:rFonts w:ascii="Arial" w:eastAsiaTheme="minorHAnsi" w:hAnsi="Arial" w:cs="Arial"/>
          <w:b/>
          <w:bCs/>
          <w:sz w:val="20"/>
          <w:szCs w:val="20"/>
        </w:rPr>
        <w:t xml:space="preserve">ensure that the </w:t>
      </w:r>
      <w:r w:rsidR="0010366C" w:rsidRPr="0074783F">
        <w:rPr>
          <w:rFonts w:ascii="Arial" w:eastAsiaTheme="minorHAnsi" w:hAnsi="Arial" w:cs="Arial"/>
          <w:b/>
          <w:bCs/>
          <w:sz w:val="20"/>
          <w:szCs w:val="20"/>
        </w:rPr>
        <w:t xml:space="preserve">rehabilitated </w:t>
      </w:r>
      <w:r w:rsidRPr="0074783F">
        <w:rPr>
          <w:rFonts w:ascii="Arial" w:eastAsiaTheme="minorHAnsi" w:hAnsi="Arial" w:cs="Arial"/>
          <w:b/>
          <w:bCs/>
          <w:sz w:val="20"/>
          <w:szCs w:val="20"/>
        </w:rPr>
        <w:t>sanitary groups in the school are accessible to persons with reduced mobility as per national standard requirements, UNICEF Technical Cards and Climate, Energy, Environment and Disaster Risk Reduction (CEED)</w:t>
      </w:r>
    </w:p>
    <w:p w14:paraId="3F129EF3" w14:textId="77777777" w:rsidR="00E21DC4" w:rsidRPr="00A457C0" w:rsidRDefault="00E21DC4" w:rsidP="00A457C0">
      <w:pPr>
        <w:rPr>
          <w:rFonts w:ascii="Arial" w:eastAsiaTheme="minorHAnsi" w:hAnsi="Arial" w:cs="Arial"/>
          <w:b/>
          <w:bCs/>
          <w:sz w:val="20"/>
          <w:szCs w:val="20"/>
        </w:rPr>
      </w:pPr>
    </w:p>
    <w:p w14:paraId="074EA6BC" w14:textId="1BEBF6CF" w:rsidR="00020939" w:rsidRPr="00A457C0" w:rsidRDefault="00020939" w:rsidP="00A457C0">
      <w:pPr>
        <w:jc w:val="both"/>
        <w:rPr>
          <w:rFonts w:ascii="Arial" w:eastAsiaTheme="minorHAnsi" w:hAnsi="Arial" w:cs="Arial"/>
          <w:sz w:val="20"/>
          <w:szCs w:val="20"/>
        </w:rPr>
      </w:pPr>
      <w:r w:rsidRPr="00A457C0">
        <w:rPr>
          <w:rFonts w:ascii="Arial" w:eastAsiaTheme="minorHAnsi" w:hAnsi="Arial" w:cs="Arial"/>
          <w:sz w:val="20"/>
          <w:szCs w:val="20"/>
        </w:rPr>
        <w:t xml:space="preserve">Whenever reference is made in the </w:t>
      </w:r>
      <w:r w:rsidR="009E1E8B">
        <w:rPr>
          <w:rFonts w:ascii="Arial" w:eastAsiaTheme="minorHAnsi" w:hAnsi="Arial" w:cs="Arial"/>
          <w:sz w:val="20"/>
          <w:szCs w:val="20"/>
        </w:rPr>
        <w:t>contract</w:t>
      </w:r>
      <w:r w:rsidRPr="00A457C0">
        <w:rPr>
          <w:rFonts w:ascii="Arial" w:eastAsiaTheme="minorHAnsi" w:hAnsi="Arial" w:cs="Arial"/>
          <w:sz w:val="20"/>
          <w:szCs w:val="20"/>
        </w:rPr>
        <w:t xml:space="preserve"> to specific standards and codes that materials, installations, and other goods to be provided must comply with, as well as the works to be performed or tested, the provision of the latest editions or current revisions of the regulations and practical codes in force shall apply, unless expressly stated otherwise in the contract. </w:t>
      </w:r>
    </w:p>
    <w:p w14:paraId="6F5F2155" w14:textId="263A7797" w:rsidR="00020939" w:rsidRPr="00A457C0" w:rsidRDefault="00020939" w:rsidP="00A457C0">
      <w:pPr>
        <w:rPr>
          <w:rFonts w:ascii="Arial" w:eastAsiaTheme="minorHAnsi" w:hAnsi="Arial" w:cs="Arial"/>
          <w:b/>
          <w:bCs/>
          <w:sz w:val="20"/>
          <w:szCs w:val="20"/>
        </w:rPr>
      </w:pPr>
    </w:p>
    <w:p w14:paraId="4DCC1891" w14:textId="2009A83B" w:rsidR="00A457C0" w:rsidRDefault="00A457C0" w:rsidP="00A457C0">
      <w:pPr>
        <w:rPr>
          <w:rFonts w:ascii="Arial" w:eastAsiaTheme="minorHAnsi" w:hAnsi="Arial" w:cs="Arial"/>
          <w:b/>
          <w:bCs/>
          <w:sz w:val="20"/>
          <w:szCs w:val="20"/>
        </w:rPr>
      </w:pPr>
      <w:r w:rsidRPr="00A457C0">
        <w:rPr>
          <w:rFonts w:ascii="Arial" w:eastAsiaTheme="minorHAnsi" w:hAnsi="Arial" w:cs="Arial"/>
          <w:b/>
          <w:bCs/>
          <w:sz w:val="20"/>
          <w:szCs w:val="20"/>
        </w:rPr>
        <w:t>Other Specific Considerations</w:t>
      </w:r>
    </w:p>
    <w:p w14:paraId="465C61EB" w14:textId="52EB51B6" w:rsidR="00A457C0" w:rsidRDefault="00BD2D4F" w:rsidP="00BD2D4F">
      <w:pPr>
        <w:jc w:val="both"/>
        <w:rPr>
          <w:rFonts w:ascii="Arial" w:eastAsiaTheme="minorHAnsi" w:hAnsi="Arial" w:cs="Arial"/>
          <w:sz w:val="20"/>
          <w:szCs w:val="20"/>
        </w:rPr>
      </w:pPr>
      <w:r w:rsidRPr="00BD2D4F">
        <w:rPr>
          <w:rFonts w:ascii="Arial" w:eastAsiaTheme="minorHAnsi" w:hAnsi="Arial" w:cs="Arial"/>
          <w:sz w:val="20"/>
          <w:szCs w:val="20"/>
        </w:rPr>
        <w:t xml:space="preserve">All construction aspects and equipment choices will be preliminarily coordinated with the school administration and </w:t>
      </w:r>
      <w:r w:rsidR="00A223C6">
        <w:rPr>
          <w:rFonts w:ascii="Arial" w:eastAsiaTheme="minorHAnsi" w:hAnsi="Arial" w:cs="Arial"/>
          <w:sz w:val="20"/>
          <w:szCs w:val="20"/>
        </w:rPr>
        <w:t>UNICEF</w:t>
      </w:r>
      <w:r w:rsidRPr="00BD2D4F">
        <w:rPr>
          <w:rFonts w:ascii="Arial" w:eastAsiaTheme="minorHAnsi" w:hAnsi="Arial" w:cs="Arial"/>
          <w:sz w:val="20"/>
          <w:szCs w:val="20"/>
        </w:rPr>
        <w:t xml:space="preserve"> representatives to ensure functionality and compliance with standards</w:t>
      </w:r>
      <w:r>
        <w:rPr>
          <w:rFonts w:ascii="Arial" w:eastAsiaTheme="minorHAnsi" w:hAnsi="Arial" w:cs="Arial"/>
          <w:sz w:val="20"/>
          <w:szCs w:val="20"/>
        </w:rPr>
        <w:t>.</w:t>
      </w:r>
    </w:p>
    <w:p w14:paraId="77AB1FD6" w14:textId="77777777" w:rsidR="00A223C6" w:rsidRDefault="00A223C6" w:rsidP="00A223C6">
      <w:pPr>
        <w:jc w:val="both"/>
        <w:rPr>
          <w:rFonts w:ascii="Arial" w:eastAsiaTheme="minorHAnsi" w:hAnsi="Arial" w:cs="Arial"/>
          <w:sz w:val="20"/>
          <w:szCs w:val="20"/>
        </w:rPr>
      </w:pPr>
    </w:p>
    <w:p w14:paraId="6AE93352" w14:textId="06520AA1" w:rsidR="00A223C6" w:rsidRDefault="00A223C6" w:rsidP="00A223C6">
      <w:pPr>
        <w:jc w:val="both"/>
        <w:rPr>
          <w:rFonts w:ascii="Arial" w:eastAsiaTheme="minorHAnsi" w:hAnsi="Arial" w:cs="Arial"/>
          <w:sz w:val="20"/>
          <w:szCs w:val="20"/>
        </w:rPr>
      </w:pPr>
      <w:r w:rsidRPr="00A223C6">
        <w:rPr>
          <w:rFonts w:ascii="Arial" w:eastAsiaTheme="minorHAnsi" w:hAnsi="Arial" w:cs="Arial"/>
          <w:sz w:val="20"/>
          <w:szCs w:val="20"/>
        </w:rPr>
        <w:t>All requirements, including but not limited to those related to the functionality of the constructed sanitary groups and the installation of equipment such as</w:t>
      </w:r>
      <w:r w:rsidR="00B4682E">
        <w:rPr>
          <w:rFonts w:ascii="Arial" w:eastAsiaTheme="minorHAnsi" w:hAnsi="Arial" w:cs="Arial"/>
          <w:sz w:val="20"/>
          <w:szCs w:val="20"/>
        </w:rPr>
        <w:t xml:space="preserve"> radiators,</w:t>
      </w:r>
      <w:r w:rsidRPr="00A223C6">
        <w:rPr>
          <w:rFonts w:ascii="Arial" w:eastAsiaTheme="minorHAnsi" w:hAnsi="Arial" w:cs="Arial"/>
          <w:sz w:val="20"/>
          <w:szCs w:val="20"/>
        </w:rPr>
        <w:t xml:space="preserve"> electric dryers</w:t>
      </w:r>
      <w:r w:rsidR="002C5966">
        <w:rPr>
          <w:rFonts w:ascii="Arial" w:eastAsiaTheme="minorHAnsi" w:hAnsi="Arial" w:cs="Arial"/>
          <w:sz w:val="20"/>
          <w:szCs w:val="20"/>
        </w:rPr>
        <w:t>, to</w:t>
      </w:r>
      <w:r w:rsidR="00F55FEB">
        <w:rPr>
          <w:rFonts w:ascii="Arial" w:eastAsiaTheme="minorHAnsi" w:hAnsi="Arial" w:cs="Arial"/>
          <w:sz w:val="20"/>
          <w:szCs w:val="20"/>
        </w:rPr>
        <w:t>i</w:t>
      </w:r>
      <w:r w:rsidR="002C5966">
        <w:rPr>
          <w:rFonts w:ascii="Arial" w:eastAsiaTheme="minorHAnsi" w:hAnsi="Arial" w:cs="Arial"/>
          <w:sz w:val="20"/>
          <w:szCs w:val="20"/>
        </w:rPr>
        <w:t>lets, sinks</w:t>
      </w:r>
      <w:r w:rsidRPr="00A223C6">
        <w:rPr>
          <w:rFonts w:ascii="Arial" w:eastAsiaTheme="minorHAnsi" w:hAnsi="Arial" w:cs="Arial"/>
          <w:sz w:val="20"/>
          <w:szCs w:val="20"/>
        </w:rPr>
        <w:t xml:space="preserve">, will be closely coordinated with the school administration and </w:t>
      </w:r>
      <w:r>
        <w:rPr>
          <w:rFonts w:ascii="Arial" w:eastAsiaTheme="minorHAnsi" w:hAnsi="Arial" w:cs="Arial"/>
          <w:sz w:val="20"/>
          <w:szCs w:val="20"/>
        </w:rPr>
        <w:t>UNICEF</w:t>
      </w:r>
      <w:r w:rsidRPr="00A223C6">
        <w:rPr>
          <w:rFonts w:ascii="Arial" w:eastAsiaTheme="minorHAnsi" w:hAnsi="Arial" w:cs="Arial"/>
          <w:sz w:val="20"/>
          <w:szCs w:val="20"/>
        </w:rPr>
        <w:t xml:space="preserve"> representatives. Their input and approval will be sought to ensure that the final construction meets the needs and standards required for the project's success.</w:t>
      </w:r>
    </w:p>
    <w:p w14:paraId="7EC57D6F" w14:textId="400FA8D5" w:rsidR="00530573" w:rsidRDefault="00530573" w:rsidP="00A223C6">
      <w:pPr>
        <w:jc w:val="both"/>
        <w:rPr>
          <w:rFonts w:ascii="Arial" w:eastAsiaTheme="minorHAnsi" w:hAnsi="Arial" w:cs="Arial"/>
          <w:sz w:val="20"/>
          <w:szCs w:val="20"/>
        </w:rPr>
      </w:pPr>
    </w:p>
    <w:p w14:paraId="4FFF52D4" w14:textId="362A540F" w:rsidR="00465158" w:rsidRDefault="00465158" w:rsidP="00465158">
      <w:pPr>
        <w:rPr>
          <w:rFonts w:ascii="Arial" w:eastAsiaTheme="minorHAnsi" w:hAnsi="Arial" w:cs="Arial"/>
          <w:b/>
          <w:bCs/>
          <w:sz w:val="20"/>
          <w:szCs w:val="20"/>
        </w:rPr>
      </w:pPr>
      <w:r w:rsidRPr="00465158">
        <w:rPr>
          <w:rFonts w:ascii="Arial" w:eastAsiaTheme="minorHAnsi" w:hAnsi="Arial" w:cs="Arial"/>
          <w:b/>
          <w:bCs/>
          <w:sz w:val="20"/>
          <w:szCs w:val="20"/>
        </w:rPr>
        <w:t>Preliminary Requirements Before Starting Construction Works</w:t>
      </w:r>
    </w:p>
    <w:p w14:paraId="37A50CAF" w14:textId="544C4C7A" w:rsidR="00F77E0F" w:rsidRPr="00F77E0F" w:rsidRDefault="00F77E0F" w:rsidP="00F77E0F">
      <w:pPr>
        <w:jc w:val="both"/>
        <w:rPr>
          <w:rFonts w:ascii="Arial" w:eastAsiaTheme="minorHAnsi" w:hAnsi="Arial" w:cs="Arial"/>
          <w:sz w:val="20"/>
          <w:szCs w:val="20"/>
        </w:rPr>
      </w:pPr>
      <w:r w:rsidRPr="00F77E0F">
        <w:rPr>
          <w:rFonts w:ascii="Arial" w:eastAsiaTheme="minorHAnsi" w:hAnsi="Arial" w:cs="Arial"/>
          <w:sz w:val="20"/>
          <w:szCs w:val="20"/>
        </w:rPr>
        <w:t>To ensure the quality of the construction works, before starting, the Contractor must develop and submit for approval the</w:t>
      </w:r>
      <w:r w:rsidR="000175AB">
        <w:rPr>
          <w:rFonts w:ascii="Arial" w:eastAsiaTheme="minorHAnsi" w:hAnsi="Arial" w:cs="Arial"/>
          <w:sz w:val="20"/>
          <w:szCs w:val="20"/>
        </w:rPr>
        <w:t xml:space="preserve"> updated P</w:t>
      </w:r>
      <w:r w:rsidRPr="00F77E0F">
        <w:rPr>
          <w:rFonts w:ascii="Arial" w:eastAsiaTheme="minorHAnsi" w:hAnsi="Arial" w:cs="Arial"/>
          <w:sz w:val="20"/>
          <w:szCs w:val="20"/>
        </w:rPr>
        <w:t xml:space="preserve">roject </w:t>
      </w:r>
      <w:r w:rsidR="00DC69FC">
        <w:rPr>
          <w:rFonts w:ascii="Arial" w:eastAsiaTheme="minorHAnsi" w:hAnsi="Arial" w:cs="Arial"/>
          <w:sz w:val="20"/>
          <w:szCs w:val="20"/>
        </w:rPr>
        <w:t>implementation Plan</w:t>
      </w:r>
      <w:r w:rsidR="00DB6D8E">
        <w:rPr>
          <w:rFonts w:ascii="Arial" w:eastAsiaTheme="minorHAnsi" w:hAnsi="Arial" w:cs="Arial"/>
          <w:sz w:val="20"/>
          <w:szCs w:val="20"/>
        </w:rPr>
        <w:t>.</w:t>
      </w:r>
    </w:p>
    <w:p w14:paraId="0F62B559" w14:textId="77777777" w:rsidR="00A223C6" w:rsidRPr="00A223C6" w:rsidRDefault="00A223C6" w:rsidP="00A223C6">
      <w:pPr>
        <w:pBdr>
          <w:bottom w:val="single" w:sz="6" w:space="1" w:color="auto"/>
        </w:pBdr>
        <w:jc w:val="center"/>
        <w:rPr>
          <w:rFonts w:ascii="Arial" w:eastAsia="Times New Roman" w:hAnsi="Arial" w:cs="Arial"/>
          <w:vanish/>
          <w:sz w:val="16"/>
          <w:szCs w:val="16"/>
        </w:rPr>
      </w:pPr>
      <w:r w:rsidRPr="00A223C6">
        <w:rPr>
          <w:rFonts w:ascii="Arial" w:eastAsia="Times New Roman" w:hAnsi="Arial" w:cs="Arial"/>
          <w:vanish/>
          <w:sz w:val="16"/>
          <w:szCs w:val="16"/>
        </w:rPr>
        <w:t>Top of Form</w:t>
      </w:r>
    </w:p>
    <w:p w14:paraId="58D3C1D1" w14:textId="77777777" w:rsidR="00A223C6" w:rsidRPr="00A223C6" w:rsidRDefault="00A223C6" w:rsidP="00A223C6">
      <w:pPr>
        <w:pBdr>
          <w:top w:val="single" w:sz="6" w:space="1" w:color="auto"/>
        </w:pBdr>
        <w:jc w:val="center"/>
        <w:rPr>
          <w:rFonts w:ascii="Arial" w:eastAsia="Times New Roman" w:hAnsi="Arial" w:cs="Arial"/>
          <w:vanish/>
          <w:sz w:val="16"/>
          <w:szCs w:val="16"/>
        </w:rPr>
      </w:pPr>
      <w:r w:rsidRPr="00A223C6">
        <w:rPr>
          <w:rFonts w:ascii="Arial" w:eastAsia="Times New Roman" w:hAnsi="Arial" w:cs="Arial"/>
          <w:vanish/>
          <w:sz w:val="16"/>
          <w:szCs w:val="16"/>
        </w:rPr>
        <w:t>Bottom of Form</w:t>
      </w:r>
    </w:p>
    <w:p w14:paraId="325B9FC3" w14:textId="77777777" w:rsidR="00A223C6" w:rsidRPr="00BD2D4F" w:rsidRDefault="00A223C6" w:rsidP="00BD2D4F">
      <w:pPr>
        <w:jc w:val="both"/>
        <w:rPr>
          <w:rFonts w:ascii="Arial" w:eastAsiaTheme="minorHAnsi" w:hAnsi="Arial" w:cs="Arial"/>
          <w:sz w:val="20"/>
          <w:szCs w:val="20"/>
        </w:rPr>
      </w:pPr>
    </w:p>
    <w:bookmarkEnd w:id="516"/>
    <w:bookmarkEnd w:id="517"/>
    <w:p w14:paraId="5DB68C09" w14:textId="22A088DD" w:rsidR="00BE121D" w:rsidRPr="0074783F" w:rsidRDefault="00BE121D" w:rsidP="00BE121D">
      <w:pPr>
        <w:jc w:val="both"/>
        <w:rPr>
          <w:rFonts w:ascii="Arial" w:hAnsi="Arial" w:cs="Arial"/>
          <w:sz w:val="20"/>
          <w:szCs w:val="20"/>
        </w:rPr>
      </w:pPr>
      <w:r w:rsidRPr="0074783F">
        <w:rPr>
          <w:rFonts w:ascii="Arial" w:eastAsiaTheme="minorHAnsi" w:hAnsi="Arial" w:cs="Arial"/>
          <w:b/>
          <w:bCs/>
          <w:i/>
          <w:iCs/>
          <w:sz w:val="20"/>
          <w:szCs w:val="20"/>
          <w:u w:val="single"/>
        </w:rPr>
        <w:t xml:space="preserve">The Construction Company is encouraged to visit the proposed sites, in order to familiarize themselves with the current conditions and </w:t>
      </w:r>
      <w:r w:rsidR="007463E7" w:rsidRPr="0074783F">
        <w:rPr>
          <w:rFonts w:ascii="Arial" w:eastAsiaTheme="minorHAnsi" w:hAnsi="Arial" w:cs="Arial"/>
          <w:b/>
          <w:bCs/>
          <w:i/>
          <w:iCs/>
          <w:sz w:val="20"/>
          <w:szCs w:val="20"/>
          <w:u w:val="single"/>
        </w:rPr>
        <w:t>prepare the most</w:t>
      </w:r>
      <w:r w:rsidRPr="0074783F">
        <w:rPr>
          <w:rFonts w:ascii="Arial" w:eastAsiaTheme="minorHAnsi" w:hAnsi="Arial" w:cs="Arial"/>
          <w:b/>
          <w:bCs/>
          <w:i/>
          <w:iCs/>
          <w:sz w:val="20"/>
          <w:szCs w:val="20"/>
          <w:u w:val="single"/>
        </w:rPr>
        <w:t xml:space="preserve"> suitable </w:t>
      </w:r>
      <w:r w:rsidR="007463E7" w:rsidRPr="0074783F">
        <w:rPr>
          <w:rFonts w:ascii="Arial" w:eastAsiaTheme="minorHAnsi" w:hAnsi="Arial" w:cs="Arial"/>
          <w:b/>
          <w:bCs/>
          <w:i/>
          <w:iCs/>
          <w:sz w:val="20"/>
          <w:szCs w:val="20"/>
          <w:u w:val="single"/>
        </w:rPr>
        <w:t>offer</w:t>
      </w:r>
      <w:r w:rsidRPr="0074783F">
        <w:rPr>
          <w:rFonts w:ascii="Arial" w:eastAsiaTheme="minorHAnsi" w:hAnsi="Arial" w:cs="Arial"/>
          <w:b/>
          <w:bCs/>
          <w:i/>
          <w:iCs/>
          <w:sz w:val="20"/>
          <w:szCs w:val="20"/>
          <w:u w:val="single"/>
        </w:rPr>
        <w:t xml:space="preserve"> for</w:t>
      </w:r>
      <w:r w:rsidR="007463E7" w:rsidRPr="0074783F">
        <w:rPr>
          <w:rFonts w:ascii="Arial" w:eastAsiaTheme="minorHAnsi" w:hAnsi="Arial" w:cs="Arial"/>
          <w:b/>
          <w:bCs/>
          <w:i/>
          <w:iCs/>
          <w:sz w:val="20"/>
          <w:szCs w:val="20"/>
          <w:u w:val="single"/>
        </w:rPr>
        <w:t xml:space="preserve"> the </w:t>
      </w:r>
      <w:r w:rsidR="00C30B2B" w:rsidRPr="0074783F">
        <w:rPr>
          <w:rFonts w:ascii="Arial" w:eastAsiaTheme="minorHAnsi" w:hAnsi="Arial" w:cs="Arial"/>
          <w:b/>
          <w:bCs/>
          <w:i/>
          <w:iCs/>
          <w:sz w:val="20"/>
          <w:szCs w:val="20"/>
          <w:u w:val="single"/>
        </w:rPr>
        <w:t>proposed</w:t>
      </w:r>
      <w:r w:rsidRPr="0074783F">
        <w:rPr>
          <w:rFonts w:ascii="Arial" w:eastAsiaTheme="minorHAnsi" w:hAnsi="Arial" w:cs="Arial"/>
          <w:b/>
          <w:bCs/>
          <w:i/>
          <w:iCs/>
          <w:sz w:val="20"/>
          <w:szCs w:val="20"/>
          <w:u w:val="single"/>
        </w:rPr>
        <w:t xml:space="preserve"> </w:t>
      </w:r>
      <w:proofErr w:type="gramStart"/>
      <w:r w:rsidRPr="0074783F">
        <w:rPr>
          <w:rFonts w:ascii="Arial" w:eastAsiaTheme="minorHAnsi" w:hAnsi="Arial" w:cs="Arial"/>
          <w:b/>
          <w:bCs/>
          <w:i/>
          <w:iCs/>
          <w:sz w:val="20"/>
          <w:szCs w:val="20"/>
          <w:u w:val="single"/>
        </w:rPr>
        <w:t>improvement</w:t>
      </w:r>
      <w:proofErr w:type="gramEnd"/>
    </w:p>
    <w:p w14:paraId="7D579BC9" w14:textId="77777777" w:rsidR="00BE121D" w:rsidRDefault="00BE121D" w:rsidP="00F41DD6">
      <w:pPr>
        <w:jc w:val="center"/>
        <w:rPr>
          <w:rFonts w:ascii="Arial" w:hAnsi="Arial" w:cs="Arial"/>
          <w:sz w:val="20"/>
          <w:szCs w:val="20"/>
        </w:rPr>
      </w:pPr>
    </w:p>
    <w:p w14:paraId="19FC3034" w14:textId="77777777" w:rsidR="00BE121D" w:rsidRDefault="00BE121D" w:rsidP="00F41DD6">
      <w:pPr>
        <w:jc w:val="center"/>
        <w:rPr>
          <w:rFonts w:ascii="Arial" w:hAnsi="Arial" w:cs="Arial"/>
          <w:sz w:val="20"/>
          <w:szCs w:val="20"/>
        </w:rPr>
      </w:pPr>
    </w:p>
    <w:p w14:paraId="7EFEE749" w14:textId="77777777" w:rsidR="00EF0874" w:rsidRDefault="00EF0874" w:rsidP="00F41DD6">
      <w:pPr>
        <w:jc w:val="center"/>
        <w:rPr>
          <w:rFonts w:ascii="Arial" w:hAnsi="Arial" w:cs="Arial"/>
          <w:b/>
          <w:bCs/>
          <w:sz w:val="20"/>
          <w:szCs w:val="20"/>
        </w:rPr>
      </w:pPr>
    </w:p>
    <w:p w14:paraId="3F18062A" w14:textId="77777777" w:rsidR="00EF0874" w:rsidRDefault="00EF0874" w:rsidP="00F41DD6">
      <w:pPr>
        <w:jc w:val="center"/>
        <w:rPr>
          <w:rFonts w:ascii="Arial" w:hAnsi="Arial" w:cs="Arial"/>
          <w:b/>
          <w:bCs/>
          <w:sz w:val="20"/>
          <w:szCs w:val="20"/>
        </w:rPr>
      </w:pPr>
    </w:p>
    <w:p w14:paraId="09EA4AF4" w14:textId="77777777" w:rsidR="00EF0874" w:rsidRDefault="00EF0874" w:rsidP="00F41DD6">
      <w:pPr>
        <w:jc w:val="center"/>
        <w:rPr>
          <w:rFonts w:ascii="Arial" w:hAnsi="Arial" w:cs="Arial"/>
          <w:b/>
          <w:bCs/>
          <w:sz w:val="20"/>
          <w:szCs w:val="20"/>
        </w:rPr>
      </w:pPr>
    </w:p>
    <w:p w14:paraId="45AD672A" w14:textId="77777777" w:rsidR="00EF0874" w:rsidRDefault="00EF0874" w:rsidP="00F41DD6">
      <w:pPr>
        <w:jc w:val="center"/>
        <w:rPr>
          <w:rFonts w:ascii="Arial" w:hAnsi="Arial" w:cs="Arial"/>
          <w:b/>
          <w:bCs/>
          <w:sz w:val="20"/>
          <w:szCs w:val="20"/>
        </w:rPr>
      </w:pPr>
    </w:p>
    <w:p w14:paraId="5918FEC2" w14:textId="77777777" w:rsidR="00EF0874" w:rsidRDefault="00EF0874" w:rsidP="00F41DD6">
      <w:pPr>
        <w:jc w:val="center"/>
        <w:rPr>
          <w:rFonts w:ascii="Arial" w:hAnsi="Arial" w:cs="Arial"/>
          <w:b/>
          <w:bCs/>
          <w:sz w:val="20"/>
          <w:szCs w:val="20"/>
        </w:rPr>
      </w:pPr>
    </w:p>
    <w:p w14:paraId="1BFCE50D" w14:textId="77777777" w:rsidR="00EF0874" w:rsidRDefault="00EF0874" w:rsidP="00F41DD6">
      <w:pPr>
        <w:jc w:val="center"/>
        <w:rPr>
          <w:rFonts w:ascii="Arial" w:hAnsi="Arial" w:cs="Arial"/>
          <w:b/>
          <w:bCs/>
          <w:sz w:val="20"/>
          <w:szCs w:val="20"/>
        </w:rPr>
      </w:pPr>
    </w:p>
    <w:p w14:paraId="254415DB" w14:textId="77777777" w:rsidR="00EF0874" w:rsidRDefault="00EF0874" w:rsidP="00F41DD6">
      <w:pPr>
        <w:jc w:val="center"/>
        <w:rPr>
          <w:rFonts w:ascii="Arial" w:hAnsi="Arial" w:cs="Arial"/>
          <w:b/>
          <w:bCs/>
          <w:sz w:val="20"/>
          <w:szCs w:val="20"/>
        </w:rPr>
      </w:pPr>
    </w:p>
    <w:p w14:paraId="7236004B" w14:textId="77777777" w:rsidR="00EF0874" w:rsidRDefault="00EF0874" w:rsidP="00F41DD6">
      <w:pPr>
        <w:jc w:val="center"/>
        <w:rPr>
          <w:rFonts w:ascii="Arial" w:hAnsi="Arial" w:cs="Arial"/>
          <w:b/>
          <w:bCs/>
          <w:sz w:val="20"/>
          <w:szCs w:val="20"/>
        </w:rPr>
      </w:pPr>
    </w:p>
    <w:p w14:paraId="16043AAA" w14:textId="77777777" w:rsidR="00EF0874" w:rsidRDefault="00EF0874" w:rsidP="00F41DD6">
      <w:pPr>
        <w:jc w:val="center"/>
        <w:rPr>
          <w:rFonts w:ascii="Arial" w:hAnsi="Arial" w:cs="Arial"/>
          <w:b/>
          <w:bCs/>
          <w:sz w:val="20"/>
          <w:szCs w:val="20"/>
        </w:rPr>
      </w:pPr>
    </w:p>
    <w:p w14:paraId="5443AA3F" w14:textId="77777777" w:rsidR="00EF0874" w:rsidRDefault="00EF0874" w:rsidP="00F41DD6">
      <w:pPr>
        <w:jc w:val="center"/>
        <w:rPr>
          <w:rFonts w:ascii="Arial" w:hAnsi="Arial" w:cs="Arial"/>
          <w:b/>
          <w:bCs/>
          <w:sz w:val="20"/>
          <w:szCs w:val="20"/>
        </w:rPr>
      </w:pPr>
    </w:p>
    <w:p w14:paraId="4D0B7304" w14:textId="77777777" w:rsidR="000F37BF" w:rsidRDefault="000F37BF" w:rsidP="00F41DD6">
      <w:pPr>
        <w:jc w:val="center"/>
        <w:rPr>
          <w:rFonts w:ascii="Arial" w:hAnsi="Arial" w:cs="Arial"/>
          <w:b/>
          <w:bCs/>
          <w:sz w:val="20"/>
          <w:szCs w:val="20"/>
        </w:rPr>
      </w:pPr>
    </w:p>
    <w:p w14:paraId="3835C6D5" w14:textId="77777777" w:rsidR="00EF0874" w:rsidRDefault="00EF0874" w:rsidP="00F41DD6">
      <w:pPr>
        <w:jc w:val="center"/>
        <w:rPr>
          <w:rFonts w:ascii="Arial" w:hAnsi="Arial" w:cs="Arial"/>
          <w:b/>
          <w:bCs/>
          <w:sz w:val="20"/>
          <w:szCs w:val="20"/>
        </w:rPr>
      </w:pPr>
    </w:p>
    <w:p w14:paraId="2F78D775" w14:textId="77777777" w:rsidR="00EF0874" w:rsidRDefault="00EF0874" w:rsidP="00F41DD6">
      <w:pPr>
        <w:jc w:val="center"/>
        <w:rPr>
          <w:rFonts w:ascii="Arial" w:hAnsi="Arial" w:cs="Arial"/>
          <w:b/>
          <w:bCs/>
          <w:sz w:val="20"/>
          <w:szCs w:val="20"/>
        </w:rPr>
      </w:pPr>
    </w:p>
    <w:p w14:paraId="59AB0B6A" w14:textId="77777777" w:rsidR="00EF0874" w:rsidRDefault="00EF0874" w:rsidP="00F41DD6">
      <w:pPr>
        <w:jc w:val="center"/>
        <w:rPr>
          <w:rFonts w:ascii="Arial" w:hAnsi="Arial" w:cs="Arial"/>
          <w:b/>
          <w:bCs/>
          <w:sz w:val="20"/>
          <w:szCs w:val="20"/>
        </w:rPr>
      </w:pPr>
    </w:p>
    <w:p w14:paraId="1E723943" w14:textId="77777777" w:rsidR="00EF0874" w:rsidRDefault="00EF0874" w:rsidP="00F41DD6">
      <w:pPr>
        <w:jc w:val="center"/>
        <w:rPr>
          <w:rFonts w:ascii="Arial" w:hAnsi="Arial" w:cs="Arial"/>
          <w:b/>
          <w:bCs/>
          <w:sz w:val="20"/>
          <w:szCs w:val="20"/>
        </w:rPr>
      </w:pPr>
    </w:p>
    <w:p w14:paraId="16DE7AFA" w14:textId="77777777" w:rsidR="00EF0874" w:rsidRDefault="00EF0874" w:rsidP="00F41DD6">
      <w:pPr>
        <w:jc w:val="center"/>
        <w:rPr>
          <w:rFonts w:ascii="Arial" w:hAnsi="Arial" w:cs="Arial"/>
          <w:b/>
          <w:bCs/>
          <w:sz w:val="20"/>
          <w:szCs w:val="20"/>
        </w:rPr>
      </w:pPr>
    </w:p>
    <w:p w14:paraId="2C49DEE2" w14:textId="77777777" w:rsidR="00EF0874" w:rsidRDefault="00EF0874" w:rsidP="00F41DD6">
      <w:pPr>
        <w:jc w:val="center"/>
        <w:rPr>
          <w:rFonts w:ascii="Arial" w:hAnsi="Arial" w:cs="Arial"/>
          <w:b/>
          <w:bCs/>
          <w:sz w:val="20"/>
          <w:szCs w:val="20"/>
        </w:rPr>
      </w:pPr>
    </w:p>
    <w:p w14:paraId="1992BFEE" w14:textId="6F28B1B0" w:rsidR="00F41DD6" w:rsidRDefault="00F41DD6" w:rsidP="00F41DD6">
      <w:pPr>
        <w:jc w:val="center"/>
        <w:rPr>
          <w:rFonts w:ascii="Arial" w:hAnsi="Arial" w:cs="Arial"/>
          <w:b/>
          <w:bCs/>
          <w:sz w:val="20"/>
          <w:szCs w:val="20"/>
        </w:rPr>
      </w:pPr>
      <w:r w:rsidRPr="00F639B3">
        <w:rPr>
          <w:rFonts w:ascii="Arial" w:hAnsi="Arial" w:cs="Arial"/>
          <w:b/>
          <w:bCs/>
          <w:sz w:val="20"/>
          <w:szCs w:val="20"/>
        </w:rPr>
        <w:lastRenderedPageBreak/>
        <w:t>List of estimat</w:t>
      </w:r>
      <w:r w:rsidR="00EF0874">
        <w:rPr>
          <w:rFonts w:ascii="Arial" w:hAnsi="Arial" w:cs="Arial"/>
          <w:b/>
          <w:bCs/>
          <w:sz w:val="20"/>
          <w:szCs w:val="20"/>
        </w:rPr>
        <w:t>ed</w:t>
      </w:r>
      <w:r w:rsidRPr="00F639B3">
        <w:rPr>
          <w:rFonts w:ascii="Arial" w:hAnsi="Arial" w:cs="Arial"/>
          <w:b/>
          <w:bCs/>
          <w:sz w:val="20"/>
          <w:szCs w:val="20"/>
        </w:rPr>
        <w:t xml:space="preserve"> works </w:t>
      </w:r>
    </w:p>
    <w:p w14:paraId="09915AA4" w14:textId="77777777" w:rsidR="003C5F6D" w:rsidRPr="00F639B3" w:rsidRDefault="003C5F6D" w:rsidP="00F41DD6">
      <w:pPr>
        <w:jc w:val="center"/>
        <w:rPr>
          <w:rFonts w:ascii="Arial" w:hAnsi="Arial" w:cs="Arial"/>
          <w:b/>
          <w:bCs/>
          <w:sz w:val="20"/>
          <w:szCs w:val="20"/>
        </w:rPr>
      </w:pPr>
    </w:p>
    <w:p w14:paraId="4040767F" w14:textId="406C7391" w:rsidR="00F639B3" w:rsidRPr="00EF0874" w:rsidRDefault="003C5F6D" w:rsidP="00EF0874">
      <w:pPr>
        <w:ind w:left="-450"/>
        <w:jc w:val="center"/>
        <w:rPr>
          <w:rFonts w:asciiTheme="minorHAnsi" w:hAnsiTheme="minorHAnsi" w:cstheme="minorHAnsi"/>
        </w:rPr>
      </w:pPr>
      <w:r w:rsidRPr="00EF0874">
        <w:rPr>
          <w:rFonts w:asciiTheme="minorHAnsi" w:hAnsiTheme="minorHAnsi" w:cstheme="minorHAnsi"/>
          <w:u w:val="single"/>
        </w:rPr>
        <w:t xml:space="preserve">Rehabilitation of the WASH facilities </w:t>
      </w:r>
      <w:r w:rsidR="00EF0874" w:rsidRPr="00EF0874">
        <w:rPr>
          <w:rFonts w:asciiTheme="minorHAnsi" w:hAnsiTheme="minorHAnsi" w:cstheme="minorHAnsi"/>
          <w:u w:val="single"/>
        </w:rPr>
        <w:t xml:space="preserve">within </w:t>
      </w:r>
      <w:r w:rsidRPr="00EF0874">
        <w:rPr>
          <w:rFonts w:asciiTheme="minorHAnsi" w:hAnsiTheme="minorHAnsi" w:cstheme="minorHAnsi"/>
          <w:u w:val="single"/>
        </w:rPr>
        <w:t xml:space="preserve">the </w:t>
      </w:r>
      <w:r w:rsidR="00EF0874">
        <w:rPr>
          <w:rFonts w:asciiTheme="minorHAnsi" w:hAnsiTheme="minorHAnsi" w:cstheme="minorHAnsi"/>
          <w:u w:val="single"/>
        </w:rPr>
        <w:t>“</w:t>
      </w:r>
      <w:r w:rsidRPr="00EF0874">
        <w:rPr>
          <w:rFonts w:asciiTheme="minorHAnsi" w:hAnsiTheme="minorHAnsi" w:cstheme="minorHAnsi"/>
          <w:u w:val="single"/>
        </w:rPr>
        <w:t>T</w:t>
      </w:r>
      <w:r w:rsidR="00EF0874" w:rsidRPr="00EF0874">
        <w:rPr>
          <w:rFonts w:asciiTheme="minorHAnsi" w:hAnsiTheme="minorHAnsi" w:cstheme="minorHAnsi"/>
          <w:u w:val="single"/>
        </w:rPr>
        <w:t>aras</w:t>
      </w:r>
      <w:r w:rsidRPr="00EF0874">
        <w:rPr>
          <w:rFonts w:asciiTheme="minorHAnsi" w:hAnsiTheme="minorHAnsi" w:cstheme="minorHAnsi"/>
          <w:u w:val="single"/>
        </w:rPr>
        <w:t xml:space="preserve"> </w:t>
      </w:r>
      <w:proofErr w:type="spellStart"/>
      <w:r w:rsidRPr="00EF0874">
        <w:rPr>
          <w:rFonts w:asciiTheme="minorHAnsi" w:hAnsiTheme="minorHAnsi" w:cstheme="minorHAnsi"/>
          <w:u w:val="single"/>
        </w:rPr>
        <w:t>Sevcenko</w:t>
      </w:r>
      <w:proofErr w:type="spellEnd"/>
      <w:r w:rsidR="00EF0874">
        <w:rPr>
          <w:rFonts w:asciiTheme="minorHAnsi" w:hAnsiTheme="minorHAnsi" w:cstheme="minorHAnsi"/>
          <w:u w:val="single"/>
        </w:rPr>
        <w:t>”</w:t>
      </w:r>
      <w:r w:rsidRPr="003C5F6D">
        <w:rPr>
          <w:rFonts w:asciiTheme="minorHAnsi" w:hAnsiTheme="minorHAnsi" w:cstheme="minorHAnsi"/>
          <w:u w:val="single"/>
        </w:rPr>
        <w:t xml:space="preserve"> Gymnasium, Chisinau </w:t>
      </w:r>
      <w:r w:rsidR="00EF0874">
        <w:rPr>
          <w:rFonts w:asciiTheme="minorHAnsi" w:hAnsiTheme="minorHAnsi" w:cstheme="minorHAnsi"/>
          <w:u w:val="single"/>
        </w:rPr>
        <w:t>m</w:t>
      </w:r>
      <w:r w:rsidRPr="003C5F6D">
        <w:rPr>
          <w:rFonts w:asciiTheme="minorHAnsi" w:hAnsiTheme="minorHAnsi" w:cstheme="minorHAnsi"/>
          <w:u w:val="single"/>
        </w:rPr>
        <w:t>unicipality</w:t>
      </w:r>
    </w:p>
    <w:p w14:paraId="7CFE37FB" w14:textId="064DC653" w:rsidR="00F639B3" w:rsidRPr="000B7DDE" w:rsidRDefault="00F639B3" w:rsidP="00F639B3">
      <w:pPr>
        <w:jc w:val="center"/>
        <w:rPr>
          <w:rFonts w:asciiTheme="minorHAnsi" w:hAnsiTheme="minorHAnsi" w:cstheme="minorHAnsi"/>
          <w:b/>
          <w:bCs/>
        </w:rPr>
      </w:pPr>
    </w:p>
    <w:tbl>
      <w:tblPr>
        <w:tblW w:w="0" w:type="auto"/>
        <w:tblInd w:w="-459" w:type="dxa"/>
        <w:tblLayout w:type="fixed"/>
        <w:tblLook w:val="0000" w:firstRow="0" w:lastRow="0" w:firstColumn="0" w:lastColumn="0" w:noHBand="0" w:noVBand="0"/>
      </w:tblPr>
      <w:tblGrid>
        <w:gridCol w:w="709"/>
        <w:gridCol w:w="1276"/>
        <w:gridCol w:w="5602"/>
        <w:gridCol w:w="1134"/>
        <w:gridCol w:w="1134"/>
      </w:tblGrid>
      <w:tr w:rsidR="00F639B3" w:rsidRPr="000B7DDE" w14:paraId="40F6903F" w14:textId="77777777" w:rsidTr="009D7A05">
        <w:trPr>
          <w:cantSplit/>
          <w:trHeight w:val="244"/>
        </w:trPr>
        <w:tc>
          <w:tcPr>
            <w:tcW w:w="709" w:type="dxa"/>
            <w:vMerge w:val="restart"/>
            <w:tcBorders>
              <w:top w:val="single" w:sz="4" w:space="0" w:color="auto"/>
              <w:left w:val="single" w:sz="4" w:space="0" w:color="auto"/>
              <w:bottom w:val="single" w:sz="4" w:space="0" w:color="auto"/>
              <w:right w:val="nil"/>
            </w:tcBorders>
            <w:shd w:val="pct5" w:color="auto" w:fill="auto"/>
          </w:tcPr>
          <w:p w14:paraId="3FB69DB5" w14:textId="77777777" w:rsidR="00F639B3" w:rsidRPr="000B7DDE" w:rsidRDefault="00F639B3" w:rsidP="00EB3EB8">
            <w:pPr>
              <w:ind w:right="-108"/>
              <w:jc w:val="center"/>
              <w:rPr>
                <w:rFonts w:asciiTheme="minorHAnsi" w:hAnsiTheme="minorHAnsi" w:cstheme="minorHAnsi"/>
                <w:sz w:val="20"/>
                <w:szCs w:val="20"/>
              </w:rPr>
            </w:pPr>
            <w:r w:rsidRPr="000B7DDE">
              <w:rPr>
                <w:rFonts w:asciiTheme="minorHAnsi" w:hAnsiTheme="minorHAnsi" w:cstheme="minorHAnsi"/>
                <w:sz w:val="20"/>
                <w:szCs w:val="20"/>
              </w:rPr>
              <w:t>#</w:t>
            </w:r>
          </w:p>
        </w:tc>
        <w:tc>
          <w:tcPr>
            <w:tcW w:w="1276" w:type="dxa"/>
            <w:vMerge w:val="restart"/>
            <w:tcBorders>
              <w:top w:val="single" w:sz="4" w:space="0" w:color="auto"/>
              <w:left w:val="single" w:sz="6" w:space="0" w:color="auto"/>
              <w:bottom w:val="single" w:sz="4" w:space="0" w:color="auto"/>
              <w:right w:val="nil"/>
            </w:tcBorders>
            <w:shd w:val="pct5" w:color="auto" w:fill="auto"/>
          </w:tcPr>
          <w:p w14:paraId="5BCCF69A" w14:textId="77777777" w:rsidR="00F639B3" w:rsidRPr="000B7DDE" w:rsidRDefault="00F639B3" w:rsidP="00EB3EB8">
            <w:pPr>
              <w:ind w:left="-120" w:right="-108"/>
              <w:jc w:val="center"/>
              <w:rPr>
                <w:rFonts w:asciiTheme="minorHAnsi" w:hAnsiTheme="minorHAnsi" w:cstheme="minorHAnsi"/>
                <w:sz w:val="20"/>
                <w:szCs w:val="20"/>
              </w:rPr>
            </w:pPr>
            <w:r w:rsidRPr="000B7DDE">
              <w:rPr>
                <w:rFonts w:asciiTheme="minorHAnsi" w:hAnsiTheme="minorHAnsi" w:cstheme="minorHAnsi"/>
                <w:sz w:val="20"/>
                <w:szCs w:val="20"/>
              </w:rPr>
              <w:t>Symbol of norms &amp; Resource code</w:t>
            </w:r>
          </w:p>
        </w:tc>
        <w:tc>
          <w:tcPr>
            <w:tcW w:w="5602" w:type="dxa"/>
            <w:vMerge w:val="restart"/>
            <w:tcBorders>
              <w:top w:val="single" w:sz="4" w:space="0" w:color="auto"/>
              <w:left w:val="single" w:sz="6" w:space="0" w:color="auto"/>
              <w:bottom w:val="single" w:sz="4" w:space="0" w:color="auto"/>
              <w:right w:val="nil"/>
            </w:tcBorders>
            <w:shd w:val="pct5" w:color="auto" w:fill="auto"/>
          </w:tcPr>
          <w:p w14:paraId="611D6795" w14:textId="77777777" w:rsidR="00F639B3" w:rsidRPr="000B7DDE" w:rsidRDefault="00F639B3" w:rsidP="00EB3EB8">
            <w:pPr>
              <w:jc w:val="center"/>
              <w:rPr>
                <w:rFonts w:asciiTheme="minorHAnsi" w:hAnsiTheme="minorHAnsi" w:cstheme="minorHAnsi"/>
                <w:sz w:val="20"/>
                <w:szCs w:val="20"/>
              </w:rPr>
            </w:pPr>
          </w:p>
          <w:p w14:paraId="401B9FB6" w14:textId="5711507B" w:rsidR="00F639B3" w:rsidRPr="000B7DDE" w:rsidRDefault="00F639B3" w:rsidP="00EB3EB8">
            <w:pPr>
              <w:jc w:val="center"/>
              <w:rPr>
                <w:rFonts w:asciiTheme="minorHAnsi" w:hAnsiTheme="minorHAnsi" w:cstheme="minorHAnsi"/>
                <w:sz w:val="20"/>
                <w:szCs w:val="20"/>
              </w:rPr>
            </w:pPr>
            <w:r w:rsidRPr="000B7DDE">
              <w:rPr>
                <w:rFonts w:asciiTheme="minorHAnsi" w:hAnsiTheme="minorHAnsi" w:cstheme="minorHAnsi"/>
                <w:sz w:val="20"/>
                <w:szCs w:val="20"/>
              </w:rPr>
              <w:t xml:space="preserve">Works </w:t>
            </w:r>
            <w:r w:rsidRPr="00EF0874">
              <w:rPr>
                <w:rFonts w:asciiTheme="minorHAnsi" w:hAnsiTheme="minorHAnsi" w:cstheme="minorHAnsi"/>
                <w:sz w:val="20"/>
                <w:szCs w:val="20"/>
              </w:rPr>
              <w:t>description</w:t>
            </w:r>
          </w:p>
        </w:tc>
        <w:tc>
          <w:tcPr>
            <w:tcW w:w="1134" w:type="dxa"/>
            <w:vMerge w:val="restart"/>
            <w:tcBorders>
              <w:top w:val="single" w:sz="4" w:space="0" w:color="auto"/>
              <w:left w:val="single" w:sz="6" w:space="0" w:color="auto"/>
              <w:bottom w:val="single" w:sz="4" w:space="0" w:color="auto"/>
              <w:right w:val="nil"/>
            </w:tcBorders>
            <w:shd w:val="pct5" w:color="auto" w:fill="auto"/>
          </w:tcPr>
          <w:p w14:paraId="7ECAE81F" w14:textId="77777777" w:rsidR="00F639B3" w:rsidRPr="000B7DDE" w:rsidRDefault="00F639B3" w:rsidP="00EB3EB8">
            <w:pPr>
              <w:ind w:left="-108" w:right="-108"/>
              <w:jc w:val="center"/>
              <w:rPr>
                <w:rFonts w:asciiTheme="minorHAnsi" w:hAnsiTheme="minorHAnsi" w:cstheme="minorHAnsi"/>
                <w:sz w:val="20"/>
                <w:szCs w:val="20"/>
              </w:rPr>
            </w:pPr>
          </w:p>
          <w:p w14:paraId="4937F9C1" w14:textId="4E4960C4" w:rsidR="00F639B3" w:rsidRPr="000B7DDE" w:rsidRDefault="00F639B3" w:rsidP="00EB3EB8">
            <w:pPr>
              <w:ind w:left="-108" w:right="-108"/>
              <w:jc w:val="center"/>
              <w:rPr>
                <w:rFonts w:asciiTheme="minorHAnsi" w:hAnsiTheme="minorHAnsi" w:cstheme="minorHAnsi"/>
                <w:sz w:val="20"/>
                <w:szCs w:val="20"/>
              </w:rPr>
            </w:pPr>
            <w:r w:rsidRPr="000B7DDE">
              <w:rPr>
                <w:rFonts w:asciiTheme="minorHAnsi" w:hAnsiTheme="minorHAnsi" w:cstheme="minorHAnsi"/>
                <w:sz w:val="20"/>
                <w:szCs w:val="20"/>
              </w:rPr>
              <w:t>U.M.</w:t>
            </w:r>
          </w:p>
        </w:tc>
        <w:tc>
          <w:tcPr>
            <w:tcW w:w="1134" w:type="dxa"/>
            <w:vMerge w:val="restart"/>
            <w:tcBorders>
              <w:top w:val="single" w:sz="4" w:space="0" w:color="auto"/>
              <w:left w:val="single" w:sz="6" w:space="0" w:color="auto"/>
              <w:bottom w:val="single" w:sz="4" w:space="0" w:color="auto"/>
              <w:right w:val="single" w:sz="4" w:space="0" w:color="auto"/>
            </w:tcBorders>
            <w:shd w:val="pct5" w:color="auto" w:fill="auto"/>
          </w:tcPr>
          <w:p w14:paraId="42543E9C" w14:textId="77777777" w:rsidR="00EB3EB8" w:rsidRDefault="00EB3EB8" w:rsidP="00EB3EB8">
            <w:pPr>
              <w:ind w:left="-108" w:right="-108"/>
              <w:jc w:val="center"/>
              <w:rPr>
                <w:rFonts w:asciiTheme="minorHAnsi" w:hAnsiTheme="minorHAnsi" w:cstheme="minorHAnsi"/>
                <w:sz w:val="18"/>
                <w:szCs w:val="18"/>
              </w:rPr>
            </w:pPr>
          </w:p>
          <w:p w14:paraId="03752AC6" w14:textId="62DC8E84" w:rsidR="00F639B3" w:rsidRPr="000B7DDE" w:rsidRDefault="00F639B3" w:rsidP="00EB3EB8">
            <w:pPr>
              <w:ind w:left="-108" w:right="-108"/>
              <w:jc w:val="center"/>
              <w:rPr>
                <w:rFonts w:asciiTheme="minorHAnsi" w:hAnsiTheme="minorHAnsi" w:cstheme="minorHAnsi"/>
                <w:sz w:val="20"/>
                <w:szCs w:val="20"/>
              </w:rPr>
            </w:pPr>
            <w:r w:rsidRPr="000B7DDE">
              <w:rPr>
                <w:rFonts w:asciiTheme="minorHAnsi" w:hAnsiTheme="minorHAnsi" w:cstheme="minorHAnsi"/>
                <w:sz w:val="18"/>
                <w:szCs w:val="18"/>
              </w:rPr>
              <w:t>Qty</w:t>
            </w:r>
          </w:p>
        </w:tc>
      </w:tr>
      <w:tr w:rsidR="00F639B3" w:rsidRPr="000B7DDE" w14:paraId="08856809" w14:textId="77777777" w:rsidTr="009D7A05">
        <w:trPr>
          <w:cantSplit/>
          <w:trHeight w:val="244"/>
        </w:trPr>
        <w:tc>
          <w:tcPr>
            <w:tcW w:w="709" w:type="dxa"/>
            <w:vMerge/>
            <w:tcBorders>
              <w:top w:val="single" w:sz="6" w:space="0" w:color="auto"/>
              <w:left w:val="single" w:sz="4" w:space="0" w:color="auto"/>
              <w:bottom w:val="single" w:sz="4" w:space="0" w:color="auto"/>
              <w:right w:val="single" w:sz="6" w:space="0" w:color="auto"/>
            </w:tcBorders>
            <w:shd w:val="pct5" w:color="auto" w:fill="auto"/>
          </w:tcPr>
          <w:p w14:paraId="4E08A211" w14:textId="77777777" w:rsidR="00F639B3" w:rsidRPr="000B7DDE" w:rsidRDefault="00F639B3" w:rsidP="009D7A05">
            <w:pPr>
              <w:jc w:val="center"/>
              <w:rPr>
                <w:rFonts w:asciiTheme="minorHAnsi" w:hAnsiTheme="minorHAnsi" w:cstheme="minorHAnsi"/>
                <w:sz w:val="20"/>
                <w:szCs w:val="20"/>
              </w:rPr>
            </w:pPr>
          </w:p>
        </w:tc>
        <w:tc>
          <w:tcPr>
            <w:tcW w:w="1276" w:type="dxa"/>
            <w:vMerge/>
            <w:tcBorders>
              <w:top w:val="single" w:sz="6" w:space="0" w:color="auto"/>
              <w:left w:val="single" w:sz="6" w:space="0" w:color="auto"/>
              <w:bottom w:val="single" w:sz="4" w:space="0" w:color="auto"/>
              <w:right w:val="single" w:sz="6" w:space="0" w:color="auto"/>
            </w:tcBorders>
            <w:shd w:val="pct5" w:color="auto" w:fill="auto"/>
          </w:tcPr>
          <w:p w14:paraId="3C3E5692" w14:textId="77777777" w:rsidR="00F639B3" w:rsidRPr="000B7DDE" w:rsidRDefault="00F639B3" w:rsidP="009D7A05">
            <w:pPr>
              <w:jc w:val="center"/>
              <w:rPr>
                <w:rFonts w:asciiTheme="minorHAnsi" w:hAnsiTheme="minorHAnsi" w:cstheme="minorHAnsi"/>
                <w:sz w:val="20"/>
                <w:szCs w:val="20"/>
              </w:rPr>
            </w:pPr>
          </w:p>
        </w:tc>
        <w:tc>
          <w:tcPr>
            <w:tcW w:w="5602" w:type="dxa"/>
            <w:vMerge/>
            <w:tcBorders>
              <w:top w:val="single" w:sz="6" w:space="0" w:color="auto"/>
              <w:left w:val="single" w:sz="6" w:space="0" w:color="auto"/>
              <w:bottom w:val="single" w:sz="4" w:space="0" w:color="auto"/>
              <w:right w:val="single" w:sz="6" w:space="0" w:color="auto"/>
            </w:tcBorders>
            <w:shd w:val="pct5" w:color="auto" w:fill="auto"/>
          </w:tcPr>
          <w:p w14:paraId="3E8BE433" w14:textId="77777777" w:rsidR="00F639B3" w:rsidRPr="000B7DDE" w:rsidRDefault="00F639B3" w:rsidP="009D7A05">
            <w:pPr>
              <w:jc w:val="center"/>
              <w:rPr>
                <w:rFonts w:asciiTheme="minorHAnsi" w:hAnsiTheme="minorHAnsi" w:cstheme="minorHAnsi"/>
                <w:sz w:val="20"/>
                <w:szCs w:val="20"/>
              </w:rPr>
            </w:pPr>
          </w:p>
        </w:tc>
        <w:tc>
          <w:tcPr>
            <w:tcW w:w="1134" w:type="dxa"/>
            <w:vMerge/>
            <w:tcBorders>
              <w:top w:val="single" w:sz="6" w:space="0" w:color="auto"/>
              <w:left w:val="single" w:sz="6" w:space="0" w:color="auto"/>
              <w:bottom w:val="single" w:sz="4" w:space="0" w:color="auto"/>
              <w:right w:val="single" w:sz="6" w:space="0" w:color="auto"/>
            </w:tcBorders>
            <w:shd w:val="pct5" w:color="auto" w:fill="auto"/>
          </w:tcPr>
          <w:p w14:paraId="17BE451B" w14:textId="77777777" w:rsidR="00F639B3" w:rsidRPr="000B7DDE" w:rsidRDefault="00F639B3" w:rsidP="009D7A05">
            <w:pPr>
              <w:jc w:val="center"/>
              <w:rPr>
                <w:rFonts w:asciiTheme="minorHAnsi" w:hAnsiTheme="minorHAnsi" w:cstheme="minorHAnsi"/>
                <w:sz w:val="20"/>
                <w:szCs w:val="20"/>
              </w:rPr>
            </w:pPr>
          </w:p>
        </w:tc>
        <w:tc>
          <w:tcPr>
            <w:tcW w:w="1134" w:type="dxa"/>
            <w:vMerge/>
            <w:tcBorders>
              <w:top w:val="single" w:sz="6" w:space="0" w:color="auto"/>
              <w:left w:val="single" w:sz="6" w:space="0" w:color="auto"/>
              <w:bottom w:val="single" w:sz="4" w:space="0" w:color="auto"/>
              <w:right w:val="single" w:sz="4" w:space="0" w:color="auto"/>
            </w:tcBorders>
            <w:shd w:val="pct5" w:color="auto" w:fill="auto"/>
          </w:tcPr>
          <w:p w14:paraId="796DE8B5" w14:textId="77777777" w:rsidR="00F639B3" w:rsidRPr="000B7DDE" w:rsidRDefault="00F639B3" w:rsidP="009D7A05">
            <w:pPr>
              <w:jc w:val="center"/>
              <w:rPr>
                <w:rFonts w:asciiTheme="minorHAnsi" w:hAnsiTheme="minorHAnsi" w:cstheme="minorHAnsi"/>
                <w:sz w:val="20"/>
                <w:szCs w:val="20"/>
              </w:rPr>
            </w:pPr>
          </w:p>
        </w:tc>
      </w:tr>
    </w:tbl>
    <w:p w14:paraId="00F4D38D" w14:textId="77777777" w:rsidR="00F639B3" w:rsidRPr="000B7DDE" w:rsidRDefault="00F639B3" w:rsidP="00F639B3">
      <w:pPr>
        <w:rPr>
          <w:rFonts w:asciiTheme="minorHAnsi" w:hAnsiTheme="minorHAnsi" w:cstheme="minorHAnsi"/>
          <w:sz w:val="20"/>
          <w:szCs w:val="20"/>
        </w:rPr>
      </w:pPr>
    </w:p>
    <w:tbl>
      <w:tblPr>
        <w:tblW w:w="9855" w:type="dxa"/>
        <w:tblInd w:w="-459" w:type="dxa"/>
        <w:tblLayout w:type="fixed"/>
        <w:tblLook w:val="0000" w:firstRow="0" w:lastRow="0" w:firstColumn="0" w:lastColumn="0" w:noHBand="0" w:noVBand="0"/>
      </w:tblPr>
      <w:tblGrid>
        <w:gridCol w:w="709"/>
        <w:gridCol w:w="709"/>
        <w:gridCol w:w="567"/>
        <w:gridCol w:w="709"/>
        <w:gridCol w:w="4893"/>
        <w:gridCol w:w="1134"/>
        <w:gridCol w:w="1134"/>
      </w:tblGrid>
      <w:tr w:rsidR="00F639B3" w:rsidRPr="000B7DDE" w14:paraId="3321EB73" w14:textId="77777777" w:rsidTr="00B0648C">
        <w:trPr>
          <w:cantSplit/>
          <w:tblHeader/>
        </w:trPr>
        <w:tc>
          <w:tcPr>
            <w:tcW w:w="709" w:type="dxa"/>
            <w:tcBorders>
              <w:top w:val="single" w:sz="4" w:space="0" w:color="auto"/>
              <w:left w:val="single" w:sz="4" w:space="0" w:color="auto"/>
              <w:bottom w:val="double" w:sz="6" w:space="0" w:color="auto"/>
              <w:right w:val="nil"/>
            </w:tcBorders>
            <w:shd w:val="pct5" w:color="auto" w:fill="auto"/>
          </w:tcPr>
          <w:p w14:paraId="4B647721" w14:textId="77777777" w:rsidR="00F639B3" w:rsidRPr="000B7DDE" w:rsidRDefault="00F639B3" w:rsidP="009D7A05">
            <w:pPr>
              <w:ind w:right="-108"/>
              <w:jc w:val="center"/>
              <w:rPr>
                <w:rFonts w:asciiTheme="minorHAnsi" w:hAnsiTheme="minorHAnsi" w:cstheme="minorHAnsi"/>
                <w:sz w:val="20"/>
                <w:szCs w:val="20"/>
              </w:rPr>
            </w:pPr>
            <w:r w:rsidRPr="000B7DDE">
              <w:rPr>
                <w:rFonts w:asciiTheme="minorHAnsi" w:hAnsiTheme="minorHAnsi" w:cstheme="minorHAnsi"/>
                <w:sz w:val="20"/>
                <w:szCs w:val="20"/>
              </w:rPr>
              <w:t>1</w:t>
            </w:r>
          </w:p>
        </w:tc>
        <w:tc>
          <w:tcPr>
            <w:tcW w:w="1276" w:type="dxa"/>
            <w:gridSpan w:val="2"/>
            <w:tcBorders>
              <w:top w:val="single" w:sz="4" w:space="0" w:color="auto"/>
              <w:left w:val="single" w:sz="6" w:space="0" w:color="auto"/>
              <w:bottom w:val="double" w:sz="6" w:space="0" w:color="auto"/>
              <w:right w:val="nil"/>
            </w:tcBorders>
            <w:shd w:val="pct5" w:color="auto" w:fill="auto"/>
          </w:tcPr>
          <w:p w14:paraId="683AFB96" w14:textId="77777777" w:rsidR="00F639B3" w:rsidRPr="000B7DDE" w:rsidRDefault="00F639B3" w:rsidP="009D7A05">
            <w:pPr>
              <w:ind w:left="-120" w:right="-108"/>
              <w:jc w:val="center"/>
              <w:rPr>
                <w:rFonts w:asciiTheme="minorHAnsi" w:hAnsiTheme="minorHAnsi" w:cstheme="minorHAnsi"/>
                <w:sz w:val="20"/>
                <w:szCs w:val="20"/>
              </w:rPr>
            </w:pPr>
            <w:r w:rsidRPr="000B7DDE">
              <w:rPr>
                <w:rFonts w:asciiTheme="minorHAnsi" w:hAnsiTheme="minorHAnsi" w:cstheme="minorHAnsi"/>
                <w:sz w:val="20"/>
                <w:szCs w:val="20"/>
              </w:rPr>
              <w:t>2</w:t>
            </w:r>
          </w:p>
        </w:tc>
        <w:tc>
          <w:tcPr>
            <w:tcW w:w="5602" w:type="dxa"/>
            <w:gridSpan w:val="2"/>
            <w:tcBorders>
              <w:top w:val="single" w:sz="4" w:space="0" w:color="auto"/>
              <w:left w:val="single" w:sz="6" w:space="0" w:color="auto"/>
              <w:bottom w:val="double" w:sz="6" w:space="0" w:color="auto"/>
              <w:right w:val="nil"/>
            </w:tcBorders>
            <w:shd w:val="pct5" w:color="auto" w:fill="auto"/>
          </w:tcPr>
          <w:p w14:paraId="39D2A38D"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3</w:t>
            </w:r>
          </w:p>
        </w:tc>
        <w:tc>
          <w:tcPr>
            <w:tcW w:w="1134" w:type="dxa"/>
            <w:tcBorders>
              <w:top w:val="single" w:sz="4" w:space="0" w:color="auto"/>
              <w:left w:val="single" w:sz="6" w:space="0" w:color="auto"/>
              <w:bottom w:val="double" w:sz="6" w:space="0" w:color="auto"/>
              <w:right w:val="nil"/>
            </w:tcBorders>
            <w:shd w:val="pct5" w:color="auto" w:fill="auto"/>
          </w:tcPr>
          <w:p w14:paraId="60D92DF0" w14:textId="77777777" w:rsidR="00F639B3" w:rsidRPr="000B7DDE" w:rsidRDefault="00F639B3" w:rsidP="009D7A05">
            <w:pPr>
              <w:ind w:left="-108" w:right="-108"/>
              <w:jc w:val="center"/>
              <w:rPr>
                <w:rFonts w:asciiTheme="minorHAnsi" w:hAnsiTheme="minorHAnsi" w:cstheme="minorHAnsi"/>
                <w:sz w:val="20"/>
                <w:szCs w:val="20"/>
              </w:rPr>
            </w:pPr>
            <w:r w:rsidRPr="000B7DDE">
              <w:rPr>
                <w:rFonts w:asciiTheme="minorHAnsi" w:hAnsiTheme="minorHAnsi" w:cstheme="minorHAnsi"/>
                <w:sz w:val="20"/>
                <w:szCs w:val="20"/>
              </w:rPr>
              <w:t>4</w:t>
            </w:r>
          </w:p>
        </w:tc>
        <w:tc>
          <w:tcPr>
            <w:tcW w:w="1134" w:type="dxa"/>
            <w:tcBorders>
              <w:top w:val="single" w:sz="4" w:space="0" w:color="auto"/>
              <w:left w:val="single" w:sz="6" w:space="0" w:color="auto"/>
              <w:bottom w:val="double" w:sz="6" w:space="0" w:color="auto"/>
              <w:right w:val="single" w:sz="4" w:space="0" w:color="auto"/>
            </w:tcBorders>
            <w:shd w:val="pct5" w:color="auto" w:fill="auto"/>
          </w:tcPr>
          <w:p w14:paraId="06C4489A" w14:textId="77777777" w:rsidR="00F639B3" w:rsidRPr="000B7DDE" w:rsidRDefault="00F639B3" w:rsidP="009D7A05">
            <w:pPr>
              <w:ind w:left="-108" w:right="-108"/>
              <w:jc w:val="center"/>
              <w:rPr>
                <w:rFonts w:asciiTheme="minorHAnsi" w:hAnsiTheme="minorHAnsi" w:cstheme="minorHAnsi"/>
                <w:sz w:val="20"/>
                <w:szCs w:val="20"/>
              </w:rPr>
            </w:pPr>
            <w:r w:rsidRPr="000B7DDE">
              <w:rPr>
                <w:rFonts w:asciiTheme="minorHAnsi" w:hAnsiTheme="minorHAnsi" w:cstheme="minorHAnsi"/>
                <w:sz w:val="20"/>
                <w:szCs w:val="20"/>
              </w:rPr>
              <w:t>5</w:t>
            </w:r>
          </w:p>
        </w:tc>
      </w:tr>
      <w:tr w:rsidR="00F639B3" w:rsidRPr="000B7DDE" w14:paraId="22C1CB80" w14:textId="77777777" w:rsidTr="00B0648C">
        <w:tc>
          <w:tcPr>
            <w:tcW w:w="709" w:type="dxa"/>
            <w:tcBorders>
              <w:top w:val="nil"/>
              <w:left w:val="single" w:sz="4" w:space="0" w:color="auto"/>
              <w:bottom w:val="single" w:sz="4" w:space="0" w:color="auto"/>
              <w:right w:val="nil"/>
            </w:tcBorders>
          </w:tcPr>
          <w:p w14:paraId="37527AC3" w14:textId="77777777" w:rsidR="00F639B3" w:rsidRPr="000B7DDE" w:rsidRDefault="00F639B3" w:rsidP="009D7A05">
            <w:pPr>
              <w:jc w:val="center"/>
              <w:rPr>
                <w:rFonts w:asciiTheme="minorHAnsi" w:hAnsiTheme="minorHAnsi" w:cstheme="minorHAnsi"/>
                <w:sz w:val="20"/>
                <w:szCs w:val="20"/>
              </w:rPr>
            </w:pPr>
          </w:p>
        </w:tc>
        <w:tc>
          <w:tcPr>
            <w:tcW w:w="1276" w:type="dxa"/>
            <w:gridSpan w:val="2"/>
            <w:tcBorders>
              <w:top w:val="nil"/>
              <w:left w:val="single" w:sz="6" w:space="0" w:color="auto"/>
              <w:bottom w:val="single" w:sz="4" w:space="0" w:color="auto"/>
              <w:right w:val="nil"/>
            </w:tcBorders>
          </w:tcPr>
          <w:p w14:paraId="723C5876" w14:textId="77777777" w:rsidR="00F639B3" w:rsidRPr="000B7DDE" w:rsidRDefault="00F639B3" w:rsidP="009D7A05">
            <w:pPr>
              <w:rPr>
                <w:rFonts w:asciiTheme="minorHAnsi" w:hAnsiTheme="minorHAnsi" w:cstheme="minorHAnsi"/>
                <w:sz w:val="20"/>
                <w:szCs w:val="20"/>
              </w:rPr>
            </w:pPr>
          </w:p>
        </w:tc>
        <w:tc>
          <w:tcPr>
            <w:tcW w:w="5602" w:type="dxa"/>
            <w:gridSpan w:val="2"/>
            <w:tcBorders>
              <w:top w:val="nil"/>
              <w:left w:val="single" w:sz="6" w:space="0" w:color="auto"/>
              <w:bottom w:val="single" w:sz="4" w:space="0" w:color="auto"/>
              <w:right w:val="nil"/>
            </w:tcBorders>
          </w:tcPr>
          <w:p w14:paraId="101AADF7" w14:textId="77777777" w:rsidR="00F639B3" w:rsidRPr="000B7DDE" w:rsidRDefault="00F639B3" w:rsidP="009D7A05">
            <w:pPr>
              <w:rPr>
                <w:rFonts w:asciiTheme="minorHAnsi" w:hAnsiTheme="minorHAnsi" w:cstheme="minorHAnsi"/>
                <w:b/>
                <w:bCs/>
                <w:sz w:val="20"/>
                <w:szCs w:val="20"/>
              </w:rPr>
            </w:pPr>
            <w:r w:rsidRPr="000B7DDE">
              <w:rPr>
                <w:rFonts w:asciiTheme="minorHAnsi" w:hAnsiTheme="minorHAnsi" w:cstheme="minorHAnsi"/>
                <w:b/>
                <w:bCs/>
                <w:sz w:val="20"/>
                <w:szCs w:val="20"/>
              </w:rPr>
              <w:t>1. Construction works</w:t>
            </w:r>
          </w:p>
        </w:tc>
        <w:tc>
          <w:tcPr>
            <w:tcW w:w="1134" w:type="dxa"/>
            <w:tcBorders>
              <w:top w:val="nil"/>
              <w:left w:val="single" w:sz="6" w:space="0" w:color="auto"/>
              <w:bottom w:val="single" w:sz="4" w:space="0" w:color="auto"/>
              <w:right w:val="nil"/>
            </w:tcBorders>
          </w:tcPr>
          <w:p w14:paraId="6A90A363" w14:textId="77777777" w:rsidR="00F639B3" w:rsidRPr="000B7DDE" w:rsidRDefault="00F639B3" w:rsidP="009D7A05">
            <w:pPr>
              <w:rPr>
                <w:rFonts w:asciiTheme="minorHAnsi" w:hAnsiTheme="minorHAnsi" w:cstheme="minorHAnsi"/>
                <w:sz w:val="20"/>
                <w:szCs w:val="20"/>
              </w:rPr>
            </w:pPr>
          </w:p>
        </w:tc>
        <w:tc>
          <w:tcPr>
            <w:tcW w:w="1134" w:type="dxa"/>
            <w:tcBorders>
              <w:top w:val="nil"/>
              <w:left w:val="single" w:sz="6" w:space="0" w:color="auto"/>
              <w:bottom w:val="single" w:sz="4" w:space="0" w:color="auto"/>
              <w:right w:val="single" w:sz="4" w:space="0" w:color="auto"/>
            </w:tcBorders>
          </w:tcPr>
          <w:p w14:paraId="49D8F1D1" w14:textId="77777777" w:rsidR="00F639B3" w:rsidRPr="000B7DDE" w:rsidRDefault="00F639B3" w:rsidP="009D7A05">
            <w:pPr>
              <w:rPr>
                <w:rFonts w:asciiTheme="minorHAnsi" w:hAnsiTheme="minorHAnsi" w:cstheme="minorHAnsi"/>
                <w:sz w:val="20"/>
                <w:szCs w:val="20"/>
              </w:rPr>
            </w:pPr>
          </w:p>
        </w:tc>
      </w:tr>
      <w:tr w:rsidR="00F639B3" w:rsidRPr="000B7DDE" w14:paraId="5A414A34" w14:textId="77777777" w:rsidTr="00B0648C">
        <w:tc>
          <w:tcPr>
            <w:tcW w:w="709" w:type="dxa"/>
            <w:tcBorders>
              <w:top w:val="single" w:sz="4" w:space="0" w:color="auto"/>
              <w:left w:val="single" w:sz="4" w:space="0" w:color="auto"/>
              <w:bottom w:val="single" w:sz="4" w:space="0" w:color="auto"/>
              <w:right w:val="nil"/>
            </w:tcBorders>
          </w:tcPr>
          <w:p w14:paraId="7FA8A88A" w14:textId="77777777" w:rsidR="00F639B3" w:rsidRPr="000B7DDE" w:rsidRDefault="00F639B3" w:rsidP="009D7A05">
            <w:pPr>
              <w:jc w:val="center"/>
              <w:rPr>
                <w:rFonts w:asciiTheme="minorHAnsi" w:hAnsiTheme="minorHAnsi" w:cstheme="minorHAnsi"/>
                <w:sz w:val="20"/>
                <w:szCs w:val="20"/>
              </w:rPr>
            </w:pPr>
          </w:p>
        </w:tc>
        <w:tc>
          <w:tcPr>
            <w:tcW w:w="1276" w:type="dxa"/>
            <w:gridSpan w:val="2"/>
            <w:tcBorders>
              <w:top w:val="single" w:sz="4" w:space="0" w:color="auto"/>
              <w:left w:val="single" w:sz="6" w:space="0" w:color="auto"/>
              <w:bottom w:val="single" w:sz="4" w:space="0" w:color="auto"/>
              <w:right w:val="nil"/>
            </w:tcBorders>
          </w:tcPr>
          <w:p w14:paraId="0456BB6F"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left w:val="single" w:sz="6" w:space="0" w:color="auto"/>
              <w:bottom w:val="single" w:sz="4" w:space="0" w:color="auto"/>
              <w:right w:val="nil"/>
            </w:tcBorders>
          </w:tcPr>
          <w:p w14:paraId="0E614A33" w14:textId="77777777" w:rsidR="00F639B3" w:rsidRPr="000B7DDE" w:rsidRDefault="00F639B3" w:rsidP="009D7A05">
            <w:pPr>
              <w:rPr>
                <w:rFonts w:asciiTheme="minorHAnsi" w:hAnsiTheme="minorHAnsi" w:cstheme="minorHAnsi"/>
                <w:b/>
                <w:bCs/>
                <w:sz w:val="20"/>
                <w:szCs w:val="20"/>
              </w:rPr>
            </w:pPr>
            <w:r w:rsidRPr="000B7DDE">
              <w:rPr>
                <w:rFonts w:asciiTheme="minorHAnsi" w:hAnsiTheme="minorHAnsi" w:cstheme="minorHAnsi"/>
                <w:b/>
                <w:bCs/>
                <w:sz w:val="20"/>
                <w:szCs w:val="20"/>
              </w:rPr>
              <w:t>1.1. Ceiling</w:t>
            </w:r>
          </w:p>
        </w:tc>
        <w:tc>
          <w:tcPr>
            <w:tcW w:w="1134" w:type="dxa"/>
            <w:tcBorders>
              <w:top w:val="single" w:sz="4" w:space="0" w:color="auto"/>
              <w:left w:val="single" w:sz="6" w:space="0" w:color="auto"/>
              <w:bottom w:val="single" w:sz="4" w:space="0" w:color="auto"/>
              <w:right w:val="nil"/>
            </w:tcBorders>
          </w:tcPr>
          <w:p w14:paraId="456834D5" w14:textId="77777777" w:rsidR="00F639B3" w:rsidRPr="000B7DDE" w:rsidRDefault="00F639B3" w:rsidP="009D7A05">
            <w:pPr>
              <w:rPr>
                <w:rFonts w:asciiTheme="minorHAnsi" w:hAnsiTheme="minorHAnsi" w:cstheme="minorHAnsi"/>
                <w:sz w:val="20"/>
                <w:szCs w:val="20"/>
              </w:rPr>
            </w:pPr>
          </w:p>
        </w:tc>
        <w:tc>
          <w:tcPr>
            <w:tcW w:w="1134" w:type="dxa"/>
            <w:tcBorders>
              <w:top w:val="single" w:sz="4" w:space="0" w:color="auto"/>
              <w:left w:val="single" w:sz="6" w:space="0" w:color="auto"/>
              <w:bottom w:val="single" w:sz="4" w:space="0" w:color="auto"/>
              <w:right w:val="single" w:sz="4" w:space="0" w:color="auto"/>
            </w:tcBorders>
          </w:tcPr>
          <w:p w14:paraId="49BFB2F5" w14:textId="77777777" w:rsidR="00F639B3" w:rsidRPr="000B7DDE" w:rsidRDefault="00F639B3" w:rsidP="009D7A05">
            <w:pPr>
              <w:rPr>
                <w:rFonts w:asciiTheme="minorHAnsi" w:hAnsiTheme="minorHAnsi" w:cstheme="minorHAnsi"/>
                <w:sz w:val="20"/>
                <w:szCs w:val="20"/>
              </w:rPr>
            </w:pPr>
          </w:p>
        </w:tc>
      </w:tr>
      <w:tr w:rsidR="00F639B3" w:rsidRPr="000B7DDE" w14:paraId="0200225D"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left w:val="single" w:sz="4" w:space="0" w:color="auto"/>
              <w:bottom w:val="single" w:sz="4" w:space="0" w:color="auto"/>
            </w:tcBorders>
          </w:tcPr>
          <w:p w14:paraId="15C887A2"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1</w:t>
            </w:r>
          </w:p>
        </w:tc>
        <w:tc>
          <w:tcPr>
            <w:tcW w:w="1276" w:type="dxa"/>
            <w:gridSpan w:val="2"/>
            <w:tcBorders>
              <w:top w:val="single" w:sz="4" w:space="0" w:color="auto"/>
              <w:bottom w:val="single" w:sz="4" w:space="0" w:color="auto"/>
            </w:tcBorders>
          </w:tcPr>
          <w:p w14:paraId="4908040E"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CK29F</w:t>
            </w:r>
          </w:p>
          <w:p w14:paraId="53905B63"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bottom w:val="single" w:sz="4" w:space="0" w:color="auto"/>
            </w:tcBorders>
          </w:tcPr>
          <w:p w14:paraId="640EB7AF"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Suspended ceilings of Armstrong prefabricated panels, including the grid system (Drop ceiling, 600x600x13mm panels - the type of panels will be coordinated with the beneficiary)</w:t>
            </w:r>
          </w:p>
        </w:tc>
        <w:tc>
          <w:tcPr>
            <w:tcW w:w="1134" w:type="dxa"/>
            <w:tcBorders>
              <w:top w:val="single" w:sz="4" w:space="0" w:color="auto"/>
              <w:bottom w:val="single" w:sz="4" w:space="0" w:color="auto"/>
            </w:tcBorders>
            <w:vAlign w:val="center"/>
          </w:tcPr>
          <w:p w14:paraId="23A9A2CC"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m2</w:t>
            </w:r>
          </w:p>
        </w:tc>
        <w:tc>
          <w:tcPr>
            <w:tcW w:w="1134" w:type="dxa"/>
            <w:tcBorders>
              <w:top w:val="single" w:sz="4" w:space="0" w:color="auto"/>
              <w:bottom w:val="single" w:sz="4" w:space="0" w:color="auto"/>
              <w:right w:val="single" w:sz="4" w:space="0" w:color="auto"/>
            </w:tcBorders>
            <w:vAlign w:val="center"/>
          </w:tcPr>
          <w:p w14:paraId="3DD72701"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57.30</w:t>
            </w:r>
          </w:p>
        </w:tc>
      </w:tr>
      <w:tr w:rsidR="00F639B3" w:rsidRPr="000B7DDE" w14:paraId="0A2F863E" w14:textId="77777777" w:rsidTr="00B0648C">
        <w:tblPrEx>
          <w:tblBorders>
            <w:top w:val="single" w:sz="4" w:space="0" w:color="auto"/>
            <w:left w:val="single" w:sz="6" w:space="0" w:color="auto"/>
            <w:right w:val="single" w:sz="6" w:space="0" w:color="auto"/>
            <w:insideH w:val="single" w:sz="4" w:space="0" w:color="auto"/>
          </w:tblBorders>
        </w:tblPrEx>
        <w:tc>
          <w:tcPr>
            <w:tcW w:w="709" w:type="dxa"/>
            <w:tcBorders>
              <w:left w:val="single" w:sz="4" w:space="0" w:color="auto"/>
              <w:bottom w:val="nil"/>
              <w:right w:val="nil"/>
            </w:tcBorders>
          </w:tcPr>
          <w:p w14:paraId="5A330AD2" w14:textId="77777777" w:rsidR="00F639B3" w:rsidRPr="000B7DDE" w:rsidRDefault="00F639B3" w:rsidP="009D7A05">
            <w:pPr>
              <w:rPr>
                <w:rFonts w:asciiTheme="minorHAnsi" w:hAnsiTheme="minorHAnsi" w:cstheme="minorHAnsi"/>
                <w:sz w:val="20"/>
                <w:szCs w:val="20"/>
              </w:rPr>
            </w:pPr>
          </w:p>
        </w:tc>
        <w:tc>
          <w:tcPr>
            <w:tcW w:w="1276" w:type="dxa"/>
            <w:gridSpan w:val="2"/>
            <w:tcBorders>
              <w:left w:val="nil"/>
              <w:bottom w:val="nil"/>
              <w:right w:val="nil"/>
            </w:tcBorders>
          </w:tcPr>
          <w:p w14:paraId="73330D9A" w14:textId="77777777" w:rsidR="00F639B3" w:rsidRPr="000B7DDE" w:rsidRDefault="00F639B3" w:rsidP="009D7A05">
            <w:pPr>
              <w:rPr>
                <w:rFonts w:asciiTheme="minorHAnsi" w:hAnsiTheme="minorHAnsi" w:cstheme="minorHAnsi"/>
                <w:sz w:val="20"/>
                <w:szCs w:val="20"/>
              </w:rPr>
            </w:pPr>
          </w:p>
        </w:tc>
        <w:tc>
          <w:tcPr>
            <w:tcW w:w="5602" w:type="dxa"/>
            <w:gridSpan w:val="2"/>
            <w:tcBorders>
              <w:left w:val="nil"/>
              <w:bottom w:val="nil"/>
              <w:right w:val="nil"/>
            </w:tcBorders>
          </w:tcPr>
          <w:p w14:paraId="089DD2B2" w14:textId="77777777" w:rsidR="00F639B3" w:rsidRPr="000B7DDE" w:rsidRDefault="00F639B3" w:rsidP="009D7A05">
            <w:pPr>
              <w:rPr>
                <w:rFonts w:asciiTheme="minorHAnsi" w:hAnsiTheme="minorHAnsi" w:cstheme="minorHAnsi"/>
                <w:sz w:val="20"/>
                <w:szCs w:val="20"/>
              </w:rPr>
            </w:pPr>
          </w:p>
        </w:tc>
        <w:tc>
          <w:tcPr>
            <w:tcW w:w="1134" w:type="dxa"/>
            <w:tcBorders>
              <w:left w:val="nil"/>
              <w:bottom w:val="nil"/>
              <w:right w:val="nil"/>
            </w:tcBorders>
          </w:tcPr>
          <w:p w14:paraId="29A8B2FC" w14:textId="77777777" w:rsidR="00F639B3" w:rsidRPr="000B7DDE" w:rsidRDefault="00F639B3" w:rsidP="009D7A05">
            <w:pPr>
              <w:rPr>
                <w:rFonts w:asciiTheme="minorHAnsi" w:hAnsiTheme="minorHAnsi" w:cstheme="minorHAnsi"/>
                <w:sz w:val="20"/>
                <w:szCs w:val="20"/>
              </w:rPr>
            </w:pPr>
          </w:p>
        </w:tc>
        <w:tc>
          <w:tcPr>
            <w:tcW w:w="1134" w:type="dxa"/>
            <w:tcBorders>
              <w:left w:val="nil"/>
              <w:bottom w:val="nil"/>
              <w:right w:val="single" w:sz="4" w:space="0" w:color="auto"/>
            </w:tcBorders>
          </w:tcPr>
          <w:p w14:paraId="47E7297D" w14:textId="77777777" w:rsidR="00F639B3" w:rsidRPr="000B7DDE" w:rsidRDefault="00F639B3" w:rsidP="009D7A05">
            <w:pPr>
              <w:rPr>
                <w:rFonts w:asciiTheme="minorHAnsi" w:hAnsiTheme="minorHAnsi" w:cstheme="minorHAnsi"/>
                <w:sz w:val="20"/>
                <w:szCs w:val="20"/>
              </w:rPr>
            </w:pPr>
          </w:p>
        </w:tc>
      </w:tr>
      <w:tr w:rsidR="00F639B3" w:rsidRPr="000B7DDE" w14:paraId="0EA1723F" w14:textId="77777777" w:rsidTr="00B0648C">
        <w:tblPrEx>
          <w:tblBorders>
            <w:top w:val="single" w:sz="4" w:space="0" w:color="auto"/>
            <w:left w:val="single" w:sz="6" w:space="0" w:color="auto"/>
            <w:bottom w:val="single" w:sz="4" w:space="0" w:color="auto"/>
            <w:right w:val="single" w:sz="6" w:space="0" w:color="auto"/>
          </w:tblBorders>
        </w:tblPrEx>
        <w:trPr>
          <w:trHeight w:val="160"/>
        </w:trPr>
        <w:tc>
          <w:tcPr>
            <w:tcW w:w="709" w:type="dxa"/>
            <w:tcBorders>
              <w:top w:val="single" w:sz="4" w:space="0" w:color="auto"/>
              <w:left w:val="single" w:sz="4" w:space="0" w:color="auto"/>
              <w:bottom w:val="single" w:sz="4" w:space="0" w:color="auto"/>
              <w:right w:val="nil"/>
            </w:tcBorders>
          </w:tcPr>
          <w:p w14:paraId="5C3DA63A"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 xml:space="preserve"> </w:t>
            </w:r>
          </w:p>
        </w:tc>
        <w:tc>
          <w:tcPr>
            <w:tcW w:w="709" w:type="dxa"/>
            <w:tcBorders>
              <w:top w:val="single" w:sz="4" w:space="0" w:color="auto"/>
              <w:left w:val="nil"/>
              <w:bottom w:val="single" w:sz="4" w:space="0" w:color="auto"/>
              <w:right w:val="nil"/>
            </w:tcBorders>
          </w:tcPr>
          <w:p w14:paraId="441EF7A1" w14:textId="77777777" w:rsidR="00F639B3" w:rsidRPr="000B7DDE" w:rsidRDefault="00F639B3" w:rsidP="009D7A05">
            <w:pPr>
              <w:rPr>
                <w:rFonts w:asciiTheme="minorHAnsi" w:hAnsiTheme="minorHAnsi" w:cstheme="minorHAnsi"/>
                <w:sz w:val="20"/>
                <w:szCs w:val="20"/>
              </w:rPr>
            </w:pPr>
          </w:p>
        </w:tc>
        <w:tc>
          <w:tcPr>
            <w:tcW w:w="1276" w:type="dxa"/>
            <w:gridSpan w:val="2"/>
            <w:tcBorders>
              <w:top w:val="single" w:sz="4" w:space="0" w:color="auto"/>
              <w:left w:val="nil"/>
              <w:bottom w:val="single" w:sz="4" w:space="0" w:color="auto"/>
              <w:right w:val="nil"/>
            </w:tcBorders>
          </w:tcPr>
          <w:p w14:paraId="730EBF4A" w14:textId="77777777" w:rsidR="00F639B3" w:rsidRPr="000B7DDE" w:rsidRDefault="00F639B3" w:rsidP="009D7A05">
            <w:pPr>
              <w:rPr>
                <w:rFonts w:asciiTheme="minorHAnsi" w:hAnsiTheme="minorHAnsi" w:cstheme="minorHAnsi"/>
                <w:sz w:val="20"/>
                <w:szCs w:val="20"/>
              </w:rPr>
            </w:pPr>
          </w:p>
        </w:tc>
        <w:tc>
          <w:tcPr>
            <w:tcW w:w="4893" w:type="dxa"/>
            <w:tcBorders>
              <w:top w:val="single" w:sz="4" w:space="0" w:color="auto"/>
              <w:left w:val="nil"/>
              <w:bottom w:val="single" w:sz="4" w:space="0" w:color="auto"/>
              <w:right w:val="nil"/>
            </w:tcBorders>
          </w:tcPr>
          <w:p w14:paraId="17CD77FD" w14:textId="77777777" w:rsidR="00F639B3" w:rsidRPr="000B7DDE" w:rsidRDefault="00F639B3" w:rsidP="009D7A05">
            <w:pPr>
              <w:rPr>
                <w:rFonts w:asciiTheme="minorHAnsi" w:hAnsiTheme="minorHAnsi" w:cstheme="minorHAnsi"/>
                <w:b/>
                <w:bCs/>
                <w:sz w:val="20"/>
                <w:szCs w:val="20"/>
              </w:rPr>
            </w:pPr>
            <w:r w:rsidRPr="000B7DDE">
              <w:rPr>
                <w:rFonts w:asciiTheme="minorHAnsi" w:hAnsiTheme="minorHAnsi" w:cstheme="minorHAnsi"/>
                <w:b/>
                <w:bCs/>
                <w:sz w:val="20"/>
                <w:szCs w:val="20"/>
              </w:rPr>
              <w:t>Total Ceiling</w:t>
            </w:r>
          </w:p>
        </w:tc>
        <w:tc>
          <w:tcPr>
            <w:tcW w:w="1134" w:type="dxa"/>
            <w:tcBorders>
              <w:top w:val="single" w:sz="4" w:space="0" w:color="auto"/>
              <w:left w:val="nil"/>
              <w:bottom w:val="single" w:sz="4" w:space="0" w:color="auto"/>
              <w:right w:val="nil"/>
            </w:tcBorders>
          </w:tcPr>
          <w:p w14:paraId="4080F35C"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b/>
                <w:bCs/>
                <w:sz w:val="20"/>
                <w:szCs w:val="20"/>
              </w:rPr>
              <w:t xml:space="preserve">            </w:t>
            </w:r>
          </w:p>
        </w:tc>
        <w:tc>
          <w:tcPr>
            <w:tcW w:w="1134" w:type="dxa"/>
            <w:tcBorders>
              <w:top w:val="single" w:sz="4" w:space="0" w:color="auto"/>
              <w:left w:val="nil"/>
              <w:bottom w:val="single" w:sz="4" w:space="0" w:color="auto"/>
              <w:right w:val="single" w:sz="4" w:space="0" w:color="auto"/>
            </w:tcBorders>
          </w:tcPr>
          <w:p w14:paraId="2E04F115" w14:textId="77777777" w:rsidR="00F639B3" w:rsidRPr="000B7DDE" w:rsidRDefault="00F639B3" w:rsidP="009D7A05">
            <w:pPr>
              <w:rPr>
                <w:rFonts w:asciiTheme="minorHAnsi" w:hAnsiTheme="minorHAnsi" w:cstheme="minorHAnsi"/>
                <w:sz w:val="20"/>
                <w:szCs w:val="20"/>
              </w:rPr>
            </w:pPr>
          </w:p>
        </w:tc>
      </w:tr>
      <w:tr w:rsidR="00F639B3" w:rsidRPr="000B7DDE" w14:paraId="42B3F092" w14:textId="77777777" w:rsidTr="00B0648C">
        <w:tblPrEx>
          <w:tblBorders>
            <w:top w:val="single" w:sz="4" w:space="0" w:color="auto"/>
            <w:left w:val="single" w:sz="6" w:space="0" w:color="auto"/>
            <w:bottom w:val="single" w:sz="4" w:space="0" w:color="auto"/>
            <w:right w:val="single" w:sz="6" w:space="0" w:color="auto"/>
          </w:tblBorders>
        </w:tblPrEx>
        <w:trPr>
          <w:trHeight w:val="160"/>
        </w:trPr>
        <w:tc>
          <w:tcPr>
            <w:tcW w:w="709" w:type="dxa"/>
            <w:tcBorders>
              <w:top w:val="single" w:sz="4" w:space="0" w:color="auto"/>
              <w:left w:val="single" w:sz="4" w:space="0" w:color="auto"/>
              <w:bottom w:val="single" w:sz="4" w:space="0" w:color="auto"/>
              <w:right w:val="nil"/>
            </w:tcBorders>
          </w:tcPr>
          <w:p w14:paraId="62A89687" w14:textId="77777777" w:rsidR="00F639B3" w:rsidRPr="000B7DDE" w:rsidRDefault="00F639B3" w:rsidP="009D7A05">
            <w:pPr>
              <w:rPr>
                <w:rFonts w:asciiTheme="minorHAnsi" w:hAnsiTheme="minorHAnsi" w:cstheme="minorHAnsi"/>
                <w:sz w:val="20"/>
                <w:szCs w:val="20"/>
              </w:rPr>
            </w:pPr>
          </w:p>
        </w:tc>
        <w:tc>
          <w:tcPr>
            <w:tcW w:w="709" w:type="dxa"/>
            <w:tcBorders>
              <w:top w:val="single" w:sz="4" w:space="0" w:color="auto"/>
              <w:left w:val="nil"/>
              <w:bottom w:val="single" w:sz="4" w:space="0" w:color="auto"/>
              <w:right w:val="nil"/>
            </w:tcBorders>
          </w:tcPr>
          <w:p w14:paraId="78A3A95B" w14:textId="77777777" w:rsidR="00F639B3" w:rsidRPr="000B7DDE" w:rsidRDefault="00F639B3" w:rsidP="009D7A05">
            <w:pPr>
              <w:rPr>
                <w:rFonts w:asciiTheme="minorHAnsi" w:hAnsiTheme="minorHAnsi" w:cstheme="minorHAnsi"/>
                <w:sz w:val="20"/>
                <w:szCs w:val="20"/>
              </w:rPr>
            </w:pPr>
          </w:p>
        </w:tc>
        <w:tc>
          <w:tcPr>
            <w:tcW w:w="1276" w:type="dxa"/>
            <w:gridSpan w:val="2"/>
            <w:tcBorders>
              <w:top w:val="single" w:sz="4" w:space="0" w:color="auto"/>
              <w:left w:val="nil"/>
              <w:bottom w:val="single" w:sz="4" w:space="0" w:color="auto"/>
              <w:right w:val="nil"/>
            </w:tcBorders>
          </w:tcPr>
          <w:p w14:paraId="39A512FA" w14:textId="77777777" w:rsidR="00F639B3" w:rsidRPr="000B7DDE" w:rsidRDefault="00F639B3" w:rsidP="009D7A05">
            <w:pPr>
              <w:rPr>
                <w:rFonts w:asciiTheme="minorHAnsi" w:hAnsiTheme="minorHAnsi" w:cstheme="minorHAnsi"/>
                <w:sz w:val="20"/>
                <w:szCs w:val="20"/>
              </w:rPr>
            </w:pPr>
          </w:p>
        </w:tc>
        <w:tc>
          <w:tcPr>
            <w:tcW w:w="4893" w:type="dxa"/>
            <w:tcBorders>
              <w:top w:val="single" w:sz="4" w:space="0" w:color="auto"/>
              <w:left w:val="nil"/>
              <w:bottom w:val="single" w:sz="4" w:space="0" w:color="auto"/>
              <w:right w:val="nil"/>
            </w:tcBorders>
            <w:vAlign w:val="center"/>
          </w:tcPr>
          <w:p w14:paraId="0CD5D1AC" w14:textId="77777777" w:rsidR="00F639B3" w:rsidRPr="000B7DDE" w:rsidRDefault="00F639B3" w:rsidP="009D7A05">
            <w:pPr>
              <w:rPr>
                <w:rFonts w:asciiTheme="minorHAnsi" w:hAnsiTheme="minorHAnsi" w:cstheme="minorHAnsi"/>
                <w:b/>
                <w:bCs/>
                <w:sz w:val="20"/>
                <w:szCs w:val="20"/>
              </w:rPr>
            </w:pPr>
            <w:r w:rsidRPr="000B7DDE">
              <w:rPr>
                <w:rFonts w:asciiTheme="minorHAnsi" w:hAnsiTheme="minorHAnsi" w:cstheme="minorHAnsi"/>
                <w:b/>
                <w:bCs/>
                <w:sz w:val="20"/>
                <w:szCs w:val="20"/>
              </w:rPr>
              <w:t>Including salary</w:t>
            </w:r>
          </w:p>
        </w:tc>
        <w:tc>
          <w:tcPr>
            <w:tcW w:w="1134" w:type="dxa"/>
            <w:tcBorders>
              <w:top w:val="single" w:sz="4" w:space="0" w:color="auto"/>
              <w:left w:val="nil"/>
              <w:bottom w:val="single" w:sz="4" w:space="0" w:color="auto"/>
              <w:right w:val="nil"/>
            </w:tcBorders>
          </w:tcPr>
          <w:p w14:paraId="01D96697" w14:textId="77777777" w:rsidR="00F639B3" w:rsidRPr="000B7DDE" w:rsidRDefault="00F639B3" w:rsidP="009D7A05">
            <w:pPr>
              <w:rPr>
                <w:rFonts w:asciiTheme="minorHAnsi" w:hAnsiTheme="minorHAnsi" w:cstheme="minorHAnsi"/>
                <w:b/>
                <w:bCs/>
                <w:sz w:val="20"/>
                <w:szCs w:val="20"/>
              </w:rPr>
            </w:pPr>
          </w:p>
        </w:tc>
        <w:tc>
          <w:tcPr>
            <w:tcW w:w="1134" w:type="dxa"/>
            <w:tcBorders>
              <w:top w:val="single" w:sz="4" w:space="0" w:color="auto"/>
              <w:left w:val="nil"/>
              <w:bottom w:val="single" w:sz="4" w:space="0" w:color="auto"/>
              <w:right w:val="single" w:sz="4" w:space="0" w:color="auto"/>
            </w:tcBorders>
          </w:tcPr>
          <w:p w14:paraId="0C415DB0" w14:textId="77777777" w:rsidR="00F639B3" w:rsidRPr="000B7DDE" w:rsidRDefault="00F639B3" w:rsidP="009D7A05">
            <w:pPr>
              <w:rPr>
                <w:rFonts w:asciiTheme="minorHAnsi" w:hAnsiTheme="minorHAnsi" w:cstheme="minorHAnsi"/>
                <w:sz w:val="20"/>
                <w:szCs w:val="20"/>
              </w:rPr>
            </w:pPr>
          </w:p>
        </w:tc>
      </w:tr>
      <w:tr w:rsidR="00F639B3" w:rsidRPr="000B7DDE" w14:paraId="29759B2B" w14:textId="77777777" w:rsidTr="00B0648C">
        <w:tc>
          <w:tcPr>
            <w:tcW w:w="709" w:type="dxa"/>
            <w:tcBorders>
              <w:top w:val="nil"/>
              <w:left w:val="single" w:sz="4" w:space="0" w:color="auto"/>
              <w:bottom w:val="nil"/>
              <w:right w:val="nil"/>
            </w:tcBorders>
          </w:tcPr>
          <w:p w14:paraId="0C20F463"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 xml:space="preserve"> </w:t>
            </w:r>
          </w:p>
        </w:tc>
        <w:tc>
          <w:tcPr>
            <w:tcW w:w="1276" w:type="dxa"/>
            <w:gridSpan w:val="2"/>
            <w:tcBorders>
              <w:top w:val="nil"/>
              <w:left w:val="single" w:sz="6" w:space="0" w:color="auto"/>
              <w:bottom w:val="nil"/>
              <w:right w:val="nil"/>
            </w:tcBorders>
          </w:tcPr>
          <w:p w14:paraId="674C3EF9" w14:textId="77777777" w:rsidR="00F639B3" w:rsidRPr="000B7DDE" w:rsidRDefault="00F639B3" w:rsidP="009D7A05">
            <w:pPr>
              <w:rPr>
                <w:rFonts w:asciiTheme="minorHAnsi" w:hAnsiTheme="minorHAnsi" w:cstheme="minorHAnsi"/>
                <w:sz w:val="20"/>
                <w:szCs w:val="20"/>
              </w:rPr>
            </w:pPr>
          </w:p>
        </w:tc>
        <w:tc>
          <w:tcPr>
            <w:tcW w:w="5602" w:type="dxa"/>
            <w:gridSpan w:val="2"/>
            <w:tcBorders>
              <w:top w:val="nil"/>
              <w:left w:val="single" w:sz="6" w:space="0" w:color="auto"/>
              <w:bottom w:val="nil"/>
              <w:right w:val="nil"/>
            </w:tcBorders>
          </w:tcPr>
          <w:p w14:paraId="7318BB75" w14:textId="77777777" w:rsidR="00F639B3" w:rsidRPr="000B7DDE" w:rsidRDefault="00F639B3" w:rsidP="009D7A05">
            <w:pPr>
              <w:rPr>
                <w:rFonts w:asciiTheme="minorHAnsi" w:hAnsiTheme="minorHAnsi" w:cstheme="minorHAnsi"/>
                <w:b/>
                <w:bCs/>
                <w:sz w:val="20"/>
                <w:szCs w:val="20"/>
              </w:rPr>
            </w:pPr>
            <w:r w:rsidRPr="000B7DDE">
              <w:rPr>
                <w:rFonts w:asciiTheme="minorHAnsi" w:hAnsiTheme="minorHAnsi" w:cstheme="minorHAnsi"/>
                <w:b/>
                <w:bCs/>
                <w:sz w:val="20"/>
                <w:szCs w:val="20"/>
              </w:rPr>
              <w:t>1.2. Walls &amp; Sills</w:t>
            </w:r>
          </w:p>
        </w:tc>
        <w:tc>
          <w:tcPr>
            <w:tcW w:w="1134" w:type="dxa"/>
            <w:tcBorders>
              <w:top w:val="nil"/>
              <w:left w:val="single" w:sz="6" w:space="0" w:color="auto"/>
              <w:bottom w:val="nil"/>
              <w:right w:val="nil"/>
            </w:tcBorders>
          </w:tcPr>
          <w:p w14:paraId="16DC7204" w14:textId="77777777" w:rsidR="00F639B3" w:rsidRPr="000B7DDE" w:rsidRDefault="00F639B3" w:rsidP="009D7A05">
            <w:pPr>
              <w:rPr>
                <w:rFonts w:asciiTheme="minorHAnsi" w:hAnsiTheme="minorHAnsi" w:cstheme="minorHAnsi"/>
                <w:sz w:val="20"/>
                <w:szCs w:val="20"/>
              </w:rPr>
            </w:pPr>
          </w:p>
        </w:tc>
        <w:tc>
          <w:tcPr>
            <w:tcW w:w="1134" w:type="dxa"/>
            <w:tcBorders>
              <w:top w:val="nil"/>
              <w:left w:val="single" w:sz="6" w:space="0" w:color="auto"/>
              <w:bottom w:val="nil"/>
              <w:right w:val="single" w:sz="4" w:space="0" w:color="auto"/>
            </w:tcBorders>
          </w:tcPr>
          <w:p w14:paraId="220EB655" w14:textId="77777777" w:rsidR="00F639B3" w:rsidRPr="000B7DDE" w:rsidRDefault="00F639B3" w:rsidP="009D7A05">
            <w:pPr>
              <w:rPr>
                <w:rFonts w:asciiTheme="minorHAnsi" w:hAnsiTheme="minorHAnsi" w:cstheme="minorHAnsi"/>
                <w:sz w:val="20"/>
                <w:szCs w:val="20"/>
              </w:rPr>
            </w:pPr>
          </w:p>
        </w:tc>
      </w:tr>
      <w:tr w:rsidR="00F639B3" w:rsidRPr="000B7DDE" w14:paraId="6B7B71B8"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left w:val="single" w:sz="4" w:space="0" w:color="auto"/>
              <w:bottom w:val="single" w:sz="4" w:space="0" w:color="auto"/>
            </w:tcBorders>
          </w:tcPr>
          <w:p w14:paraId="1FCE949E"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2</w:t>
            </w:r>
          </w:p>
        </w:tc>
        <w:tc>
          <w:tcPr>
            <w:tcW w:w="1276" w:type="dxa"/>
            <w:gridSpan w:val="2"/>
            <w:tcBorders>
              <w:top w:val="single" w:sz="4" w:space="0" w:color="auto"/>
              <w:bottom w:val="single" w:sz="4" w:space="0" w:color="auto"/>
            </w:tcBorders>
          </w:tcPr>
          <w:p w14:paraId="49AAAE0D" w14:textId="4D16299F"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RpCM33A</w:t>
            </w:r>
          </w:p>
        </w:tc>
        <w:tc>
          <w:tcPr>
            <w:tcW w:w="5602" w:type="dxa"/>
            <w:gridSpan w:val="2"/>
            <w:tcBorders>
              <w:top w:val="single" w:sz="4" w:space="0" w:color="auto"/>
              <w:bottom w:val="single" w:sz="4" w:space="0" w:color="auto"/>
            </w:tcBorders>
          </w:tcPr>
          <w:p w14:paraId="33E40017"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Removal of faience, sandstone, ceramic tiles</w:t>
            </w:r>
          </w:p>
        </w:tc>
        <w:tc>
          <w:tcPr>
            <w:tcW w:w="1134" w:type="dxa"/>
            <w:tcBorders>
              <w:top w:val="single" w:sz="4" w:space="0" w:color="auto"/>
              <w:bottom w:val="single" w:sz="4" w:space="0" w:color="auto"/>
            </w:tcBorders>
            <w:vAlign w:val="center"/>
          </w:tcPr>
          <w:p w14:paraId="4CE44440"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m2</w:t>
            </w:r>
          </w:p>
        </w:tc>
        <w:tc>
          <w:tcPr>
            <w:tcW w:w="1134" w:type="dxa"/>
            <w:tcBorders>
              <w:top w:val="single" w:sz="4" w:space="0" w:color="auto"/>
              <w:bottom w:val="single" w:sz="4" w:space="0" w:color="auto"/>
              <w:right w:val="single" w:sz="4" w:space="0" w:color="auto"/>
            </w:tcBorders>
            <w:vAlign w:val="center"/>
          </w:tcPr>
          <w:p w14:paraId="6C1B398B"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203.00</w:t>
            </w:r>
          </w:p>
        </w:tc>
      </w:tr>
      <w:tr w:rsidR="00F639B3" w:rsidRPr="000B7DDE" w14:paraId="45946920"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9C69328"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3</w:t>
            </w:r>
          </w:p>
        </w:tc>
        <w:tc>
          <w:tcPr>
            <w:tcW w:w="1276" w:type="dxa"/>
            <w:gridSpan w:val="2"/>
            <w:tcBorders>
              <w:top w:val="single" w:sz="4" w:space="0" w:color="auto"/>
              <w:bottom w:val="single" w:sz="4" w:space="0" w:color="auto"/>
            </w:tcBorders>
          </w:tcPr>
          <w:p w14:paraId="2498CD0D" w14:textId="16E4AA08"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RpCJ35A</w:t>
            </w:r>
          </w:p>
        </w:tc>
        <w:tc>
          <w:tcPr>
            <w:tcW w:w="5602" w:type="dxa"/>
            <w:gridSpan w:val="2"/>
            <w:tcBorders>
              <w:top w:val="single" w:sz="4" w:space="0" w:color="auto"/>
              <w:bottom w:val="single" w:sz="4" w:space="0" w:color="auto"/>
            </w:tcBorders>
          </w:tcPr>
          <w:p w14:paraId="14FF22B9"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Removal of interior or exterior plastering from walls or ceilings</w:t>
            </w:r>
          </w:p>
        </w:tc>
        <w:tc>
          <w:tcPr>
            <w:tcW w:w="1134" w:type="dxa"/>
            <w:tcBorders>
              <w:top w:val="single" w:sz="4" w:space="0" w:color="auto"/>
              <w:bottom w:val="single" w:sz="4" w:space="0" w:color="auto"/>
            </w:tcBorders>
            <w:vAlign w:val="center"/>
          </w:tcPr>
          <w:p w14:paraId="1AE3D320"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m2</w:t>
            </w:r>
          </w:p>
        </w:tc>
        <w:tc>
          <w:tcPr>
            <w:tcW w:w="1134" w:type="dxa"/>
            <w:tcBorders>
              <w:top w:val="single" w:sz="4" w:space="0" w:color="auto"/>
              <w:bottom w:val="single" w:sz="4" w:space="0" w:color="auto"/>
            </w:tcBorders>
            <w:vAlign w:val="center"/>
          </w:tcPr>
          <w:p w14:paraId="312723C7"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318.40</w:t>
            </w:r>
          </w:p>
        </w:tc>
      </w:tr>
      <w:tr w:rsidR="00F639B3" w:rsidRPr="000B7DDE" w14:paraId="3FE040EF"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991D6AD"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4</w:t>
            </w:r>
          </w:p>
        </w:tc>
        <w:tc>
          <w:tcPr>
            <w:tcW w:w="1276" w:type="dxa"/>
            <w:gridSpan w:val="2"/>
            <w:tcBorders>
              <w:top w:val="single" w:sz="4" w:space="0" w:color="auto"/>
              <w:bottom w:val="single" w:sz="4" w:space="0" w:color="auto"/>
            </w:tcBorders>
          </w:tcPr>
          <w:p w14:paraId="1AE593D3"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RpEJ08A</w:t>
            </w:r>
          </w:p>
          <w:p w14:paraId="7464CB7C"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bottom w:val="single" w:sz="4" w:space="0" w:color="auto"/>
            </w:tcBorders>
          </w:tcPr>
          <w:p w14:paraId="59DF38F9"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Making trenches with a depth of up to 5 cm in brick masonry walls of 5x50 cm2</w:t>
            </w:r>
          </w:p>
        </w:tc>
        <w:tc>
          <w:tcPr>
            <w:tcW w:w="1134" w:type="dxa"/>
            <w:tcBorders>
              <w:top w:val="single" w:sz="4" w:space="0" w:color="auto"/>
              <w:bottom w:val="single" w:sz="4" w:space="0" w:color="auto"/>
            </w:tcBorders>
            <w:vAlign w:val="center"/>
          </w:tcPr>
          <w:p w14:paraId="63999C12"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m</w:t>
            </w:r>
          </w:p>
        </w:tc>
        <w:tc>
          <w:tcPr>
            <w:tcW w:w="1134" w:type="dxa"/>
            <w:tcBorders>
              <w:top w:val="single" w:sz="4" w:space="0" w:color="auto"/>
              <w:bottom w:val="single" w:sz="4" w:space="0" w:color="auto"/>
            </w:tcBorders>
            <w:vAlign w:val="center"/>
          </w:tcPr>
          <w:p w14:paraId="170542CC"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48.00</w:t>
            </w:r>
          </w:p>
        </w:tc>
      </w:tr>
      <w:tr w:rsidR="00F639B3" w:rsidRPr="000B7DDE" w14:paraId="51554137"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927ECD7"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5</w:t>
            </w:r>
          </w:p>
        </w:tc>
        <w:tc>
          <w:tcPr>
            <w:tcW w:w="1276" w:type="dxa"/>
            <w:gridSpan w:val="2"/>
            <w:tcBorders>
              <w:top w:val="single" w:sz="4" w:space="0" w:color="auto"/>
              <w:bottom w:val="single" w:sz="4" w:space="0" w:color="auto"/>
            </w:tcBorders>
          </w:tcPr>
          <w:p w14:paraId="2BB5A9AE"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RpCU07D</w:t>
            </w:r>
          </w:p>
          <w:p w14:paraId="733B4D2D"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bottom w:val="single" w:sz="4" w:space="0" w:color="auto"/>
            </w:tcBorders>
          </w:tcPr>
          <w:p w14:paraId="450CB6CD"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Sweeping trenches in walls up to 50 cm2, after installations or reinforcements</w:t>
            </w:r>
          </w:p>
        </w:tc>
        <w:tc>
          <w:tcPr>
            <w:tcW w:w="1134" w:type="dxa"/>
            <w:tcBorders>
              <w:top w:val="single" w:sz="4" w:space="0" w:color="auto"/>
              <w:bottom w:val="single" w:sz="4" w:space="0" w:color="auto"/>
            </w:tcBorders>
            <w:vAlign w:val="center"/>
          </w:tcPr>
          <w:p w14:paraId="13CDAF44"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m</w:t>
            </w:r>
          </w:p>
        </w:tc>
        <w:tc>
          <w:tcPr>
            <w:tcW w:w="1134" w:type="dxa"/>
            <w:tcBorders>
              <w:top w:val="single" w:sz="4" w:space="0" w:color="auto"/>
              <w:bottom w:val="single" w:sz="4" w:space="0" w:color="auto"/>
            </w:tcBorders>
            <w:vAlign w:val="center"/>
          </w:tcPr>
          <w:p w14:paraId="54C9808B"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48.00</w:t>
            </w:r>
          </w:p>
        </w:tc>
      </w:tr>
      <w:tr w:rsidR="00F639B3" w:rsidRPr="000B7DDE" w14:paraId="11EE26FA"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EB3CA53"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6</w:t>
            </w:r>
          </w:p>
        </w:tc>
        <w:tc>
          <w:tcPr>
            <w:tcW w:w="1276" w:type="dxa"/>
            <w:gridSpan w:val="2"/>
            <w:tcBorders>
              <w:top w:val="single" w:sz="4" w:space="0" w:color="auto"/>
              <w:bottom w:val="single" w:sz="4" w:space="0" w:color="auto"/>
            </w:tcBorders>
          </w:tcPr>
          <w:p w14:paraId="6265A8D8"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CN54A</w:t>
            </w:r>
          </w:p>
          <w:p w14:paraId="710B4660"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bottom w:val="single" w:sz="4" w:space="0" w:color="auto"/>
            </w:tcBorders>
          </w:tcPr>
          <w:p w14:paraId="5897BDE5"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Manual application of ‘</w:t>
            </w:r>
            <w:proofErr w:type="spellStart"/>
            <w:r w:rsidRPr="000B7DDE">
              <w:rPr>
                <w:rFonts w:asciiTheme="minorHAnsi" w:hAnsiTheme="minorHAnsi" w:cstheme="minorHAnsi"/>
                <w:sz w:val="20"/>
                <w:szCs w:val="20"/>
              </w:rPr>
              <w:t>Betonogrunt</w:t>
            </w:r>
            <w:proofErr w:type="spellEnd"/>
            <w:r w:rsidRPr="000B7DDE">
              <w:rPr>
                <w:rFonts w:asciiTheme="minorHAnsi" w:hAnsiTheme="minorHAnsi" w:cstheme="minorHAnsi"/>
                <w:sz w:val="20"/>
                <w:szCs w:val="20"/>
              </w:rPr>
              <w:t>’ quartz primer in one layer, on interior walls and ceilings</w:t>
            </w:r>
          </w:p>
        </w:tc>
        <w:tc>
          <w:tcPr>
            <w:tcW w:w="1134" w:type="dxa"/>
            <w:tcBorders>
              <w:top w:val="single" w:sz="4" w:space="0" w:color="auto"/>
              <w:bottom w:val="single" w:sz="4" w:space="0" w:color="auto"/>
            </w:tcBorders>
            <w:vAlign w:val="center"/>
          </w:tcPr>
          <w:p w14:paraId="505CDF1F"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m2</w:t>
            </w:r>
          </w:p>
        </w:tc>
        <w:tc>
          <w:tcPr>
            <w:tcW w:w="1134" w:type="dxa"/>
            <w:tcBorders>
              <w:top w:val="single" w:sz="4" w:space="0" w:color="auto"/>
              <w:bottom w:val="single" w:sz="4" w:space="0" w:color="auto"/>
            </w:tcBorders>
            <w:vAlign w:val="center"/>
          </w:tcPr>
          <w:p w14:paraId="15E87571"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318.40</w:t>
            </w:r>
          </w:p>
        </w:tc>
      </w:tr>
      <w:tr w:rsidR="00F639B3" w:rsidRPr="000B7DDE" w14:paraId="11EE7E19"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859FDC3"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7</w:t>
            </w:r>
          </w:p>
        </w:tc>
        <w:tc>
          <w:tcPr>
            <w:tcW w:w="1276" w:type="dxa"/>
            <w:gridSpan w:val="2"/>
            <w:tcBorders>
              <w:top w:val="single" w:sz="4" w:space="0" w:color="auto"/>
              <w:bottom w:val="single" w:sz="4" w:space="0" w:color="auto"/>
            </w:tcBorders>
          </w:tcPr>
          <w:p w14:paraId="2F6923D7"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CF02B</w:t>
            </w:r>
          </w:p>
          <w:p w14:paraId="6F90CEA3"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bottom w:val="single" w:sz="4" w:space="0" w:color="auto"/>
            </w:tcBorders>
          </w:tcPr>
          <w:p w14:paraId="215433C2"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Internal plasters of 2 cm thickness, rough, applied by hand, on walls or pillars, on flat surfaces with cement-lime mortar brand M 100-T for spritz, primer and visible layer, on brickwork or small concrete blocks</w:t>
            </w:r>
          </w:p>
        </w:tc>
        <w:tc>
          <w:tcPr>
            <w:tcW w:w="1134" w:type="dxa"/>
            <w:tcBorders>
              <w:top w:val="single" w:sz="4" w:space="0" w:color="auto"/>
              <w:bottom w:val="single" w:sz="4" w:space="0" w:color="auto"/>
            </w:tcBorders>
            <w:vAlign w:val="center"/>
          </w:tcPr>
          <w:p w14:paraId="36526CB9"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m2</w:t>
            </w:r>
          </w:p>
        </w:tc>
        <w:tc>
          <w:tcPr>
            <w:tcW w:w="1134" w:type="dxa"/>
            <w:tcBorders>
              <w:top w:val="single" w:sz="4" w:space="0" w:color="auto"/>
              <w:bottom w:val="single" w:sz="4" w:space="0" w:color="auto"/>
            </w:tcBorders>
            <w:vAlign w:val="center"/>
          </w:tcPr>
          <w:p w14:paraId="1321C77B"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318.40</w:t>
            </w:r>
          </w:p>
        </w:tc>
      </w:tr>
      <w:tr w:rsidR="00F639B3" w:rsidRPr="000B7DDE" w14:paraId="4F857164"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5683258"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8</w:t>
            </w:r>
          </w:p>
        </w:tc>
        <w:tc>
          <w:tcPr>
            <w:tcW w:w="1276" w:type="dxa"/>
            <w:gridSpan w:val="2"/>
            <w:tcBorders>
              <w:top w:val="single" w:sz="4" w:space="0" w:color="auto"/>
              <w:bottom w:val="single" w:sz="4" w:space="0" w:color="auto"/>
            </w:tcBorders>
          </w:tcPr>
          <w:p w14:paraId="0960025C"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CF17B</w:t>
            </w:r>
          </w:p>
          <w:p w14:paraId="4347333A"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bottom w:val="single" w:sz="4" w:space="0" w:color="auto"/>
            </w:tcBorders>
          </w:tcPr>
          <w:p w14:paraId="1D850D91"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Various works - difference in thickness, +/- 5 mm for the primer layer applied to the walls, made with mortar (K=6, gr. +3cm)</w:t>
            </w:r>
          </w:p>
        </w:tc>
        <w:tc>
          <w:tcPr>
            <w:tcW w:w="1134" w:type="dxa"/>
            <w:tcBorders>
              <w:top w:val="single" w:sz="4" w:space="0" w:color="auto"/>
              <w:bottom w:val="single" w:sz="4" w:space="0" w:color="auto"/>
            </w:tcBorders>
            <w:vAlign w:val="center"/>
          </w:tcPr>
          <w:p w14:paraId="146630D2"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m2</w:t>
            </w:r>
          </w:p>
        </w:tc>
        <w:tc>
          <w:tcPr>
            <w:tcW w:w="1134" w:type="dxa"/>
            <w:tcBorders>
              <w:top w:val="single" w:sz="4" w:space="0" w:color="auto"/>
              <w:bottom w:val="single" w:sz="4" w:space="0" w:color="auto"/>
            </w:tcBorders>
            <w:vAlign w:val="center"/>
          </w:tcPr>
          <w:p w14:paraId="2F6BA428"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318.40</w:t>
            </w:r>
          </w:p>
        </w:tc>
      </w:tr>
      <w:tr w:rsidR="00F639B3" w:rsidRPr="000B7DDE" w14:paraId="17EDA40D"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D5BE185"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9</w:t>
            </w:r>
          </w:p>
        </w:tc>
        <w:tc>
          <w:tcPr>
            <w:tcW w:w="1276" w:type="dxa"/>
            <w:gridSpan w:val="2"/>
            <w:tcBorders>
              <w:top w:val="single" w:sz="4" w:space="0" w:color="auto"/>
              <w:bottom w:val="single" w:sz="4" w:space="0" w:color="auto"/>
            </w:tcBorders>
          </w:tcPr>
          <w:p w14:paraId="58E77D23"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CC03A</w:t>
            </w:r>
          </w:p>
          <w:p w14:paraId="43B88F0B"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bottom w:val="single" w:sz="4" w:space="0" w:color="auto"/>
            </w:tcBorders>
          </w:tcPr>
          <w:p w14:paraId="1A545EFB"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Installation of welded nets at heights less than or equal to 35 m, on walls and diaphragms, with a net weight of up to 3 kg/m2 (VR 100x100x3 - 1kg/m2)</w:t>
            </w:r>
          </w:p>
        </w:tc>
        <w:tc>
          <w:tcPr>
            <w:tcW w:w="1134" w:type="dxa"/>
            <w:tcBorders>
              <w:top w:val="single" w:sz="4" w:space="0" w:color="auto"/>
              <w:bottom w:val="single" w:sz="4" w:space="0" w:color="auto"/>
            </w:tcBorders>
            <w:vAlign w:val="center"/>
          </w:tcPr>
          <w:p w14:paraId="31CC8FB0"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kg</w:t>
            </w:r>
          </w:p>
        </w:tc>
        <w:tc>
          <w:tcPr>
            <w:tcW w:w="1134" w:type="dxa"/>
            <w:tcBorders>
              <w:top w:val="single" w:sz="4" w:space="0" w:color="auto"/>
              <w:bottom w:val="single" w:sz="4" w:space="0" w:color="auto"/>
            </w:tcBorders>
            <w:vAlign w:val="center"/>
          </w:tcPr>
          <w:p w14:paraId="0FB117E0"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318.40</w:t>
            </w:r>
          </w:p>
        </w:tc>
      </w:tr>
      <w:tr w:rsidR="00F639B3" w:rsidRPr="000B7DDE" w14:paraId="673063FB"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2BB38A1"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10</w:t>
            </w:r>
          </w:p>
        </w:tc>
        <w:tc>
          <w:tcPr>
            <w:tcW w:w="1276" w:type="dxa"/>
            <w:gridSpan w:val="2"/>
            <w:tcBorders>
              <w:top w:val="single" w:sz="4" w:space="0" w:color="auto"/>
              <w:bottom w:val="single" w:sz="4" w:space="0" w:color="auto"/>
            </w:tcBorders>
          </w:tcPr>
          <w:p w14:paraId="24133637" w14:textId="29032442"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price</w:t>
            </w:r>
          </w:p>
        </w:tc>
        <w:tc>
          <w:tcPr>
            <w:tcW w:w="5602" w:type="dxa"/>
            <w:gridSpan w:val="2"/>
            <w:tcBorders>
              <w:top w:val="single" w:sz="4" w:space="0" w:color="auto"/>
              <w:bottom w:val="single" w:sz="4" w:space="0" w:color="auto"/>
            </w:tcBorders>
          </w:tcPr>
          <w:p w14:paraId="1013A257"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Dowel with screw 6*40mm, to fix the net</w:t>
            </w:r>
          </w:p>
        </w:tc>
        <w:tc>
          <w:tcPr>
            <w:tcW w:w="1134" w:type="dxa"/>
            <w:tcBorders>
              <w:top w:val="single" w:sz="4" w:space="0" w:color="auto"/>
              <w:bottom w:val="single" w:sz="4" w:space="0" w:color="auto"/>
            </w:tcBorders>
            <w:vAlign w:val="center"/>
          </w:tcPr>
          <w:p w14:paraId="5C47AC96"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pcs</w:t>
            </w:r>
          </w:p>
        </w:tc>
        <w:tc>
          <w:tcPr>
            <w:tcW w:w="1134" w:type="dxa"/>
            <w:tcBorders>
              <w:top w:val="single" w:sz="4" w:space="0" w:color="auto"/>
              <w:bottom w:val="single" w:sz="4" w:space="0" w:color="auto"/>
            </w:tcBorders>
            <w:vAlign w:val="center"/>
          </w:tcPr>
          <w:p w14:paraId="44B4CD2F"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3184.00</w:t>
            </w:r>
          </w:p>
        </w:tc>
      </w:tr>
      <w:tr w:rsidR="00F639B3" w:rsidRPr="000B7DDE" w14:paraId="6CD8CE5F"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6788134"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11</w:t>
            </w:r>
          </w:p>
        </w:tc>
        <w:tc>
          <w:tcPr>
            <w:tcW w:w="1276" w:type="dxa"/>
            <w:gridSpan w:val="2"/>
            <w:tcBorders>
              <w:top w:val="single" w:sz="4" w:space="0" w:color="auto"/>
              <w:bottom w:val="single" w:sz="4" w:space="0" w:color="auto"/>
            </w:tcBorders>
          </w:tcPr>
          <w:p w14:paraId="18018CBF"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CF54B</w:t>
            </w:r>
          </w:p>
          <w:p w14:paraId="0E814199"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bottom w:val="single" w:sz="4" w:space="0" w:color="auto"/>
            </w:tcBorders>
          </w:tcPr>
          <w:p w14:paraId="0FBE45A1"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 xml:space="preserve">Cladding the walls with HYDRO gypsum-cardboard boards, 12.5 mm thick, mounted on the galvanized profile structure: on flat surfaces, including door and </w:t>
            </w:r>
            <w:proofErr w:type="gramStart"/>
            <w:r w:rsidRPr="000B7DDE">
              <w:rPr>
                <w:rFonts w:asciiTheme="minorHAnsi" w:hAnsiTheme="minorHAnsi" w:cstheme="minorHAnsi"/>
                <w:sz w:val="20"/>
                <w:szCs w:val="20"/>
              </w:rPr>
              <w:t>window sills</w:t>
            </w:r>
            <w:proofErr w:type="gramEnd"/>
            <w:r w:rsidRPr="000B7DDE">
              <w:rPr>
                <w:rFonts w:asciiTheme="minorHAnsi" w:hAnsiTheme="minorHAnsi" w:cstheme="minorHAnsi"/>
                <w:sz w:val="20"/>
                <w:szCs w:val="20"/>
              </w:rPr>
              <w:t xml:space="preserve"> (covering of pipes)</w:t>
            </w:r>
          </w:p>
        </w:tc>
        <w:tc>
          <w:tcPr>
            <w:tcW w:w="1134" w:type="dxa"/>
            <w:tcBorders>
              <w:top w:val="single" w:sz="4" w:space="0" w:color="auto"/>
              <w:bottom w:val="single" w:sz="4" w:space="0" w:color="auto"/>
            </w:tcBorders>
            <w:vAlign w:val="center"/>
          </w:tcPr>
          <w:p w14:paraId="1181EA10"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m2</w:t>
            </w:r>
          </w:p>
        </w:tc>
        <w:tc>
          <w:tcPr>
            <w:tcW w:w="1134" w:type="dxa"/>
            <w:tcBorders>
              <w:top w:val="single" w:sz="4" w:space="0" w:color="auto"/>
              <w:bottom w:val="single" w:sz="4" w:space="0" w:color="auto"/>
            </w:tcBorders>
            <w:vAlign w:val="center"/>
          </w:tcPr>
          <w:p w14:paraId="3FFD209C"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12.00</w:t>
            </w:r>
          </w:p>
        </w:tc>
      </w:tr>
      <w:tr w:rsidR="00F639B3" w:rsidRPr="000B7DDE" w14:paraId="6FBD199B"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471FA36"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12</w:t>
            </w:r>
          </w:p>
        </w:tc>
        <w:tc>
          <w:tcPr>
            <w:tcW w:w="1276" w:type="dxa"/>
            <w:gridSpan w:val="2"/>
            <w:tcBorders>
              <w:top w:val="single" w:sz="4" w:space="0" w:color="auto"/>
              <w:bottom w:val="single" w:sz="4" w:space="0" w:color="auto"/>
            </w:tcBorders>
          </w:tcPr>
          <w:p w14:paraId="3398D271"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CI06C</w:t>
            </w:r>
          </w:p>
          <w:p w14:paraId="08CE1750"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bottom w:val="single" w:sz="4" w:space="0" w:color="auto"/>
            </w:tcBorders>
          </w:tcPr>
          <w:p w14:paraId="65611EDE" w14:textId="2E410EDB" w:rsidR="00F639B3" w:rsidRPr="000B7DDE" w:rsidRDefault="00F639B3" w:rsidP="009D7A05">
            <w:pPr>
              <w:tabs>
                <w:tab w:val="left" w:pos="1220"/>
              </w:tabs>
              <w:rPr>
                <w:rFonts w:asciiTheme="minorHAnsi" w:hAnsiTheme="minorHAnsi" w:cstheme="minorHAnsi"/>
                <w:sz w:val="20"/>
                <w:szCs w:val="20"/>
              </w:rPr>
            </w:pPr>
            <w:r w:rsidRPr="000B7DDE">
              <w:rPr>
                <w:rFonts w:asciiTheme="minorHAnsi" w:hAnsiTheme="minorHAnsi" w:cstheme="minorHAnsi"/>
                <w:sz w:val="20"/>
                <w:szCs w:val="20"/>
              </w:rPr>
              <w:t xml:space="preserve">Glazed, unglazed, </w:t>
            </w:r>
            <w:proofErr w:type="gramStart"/>
            <w:r w:rsidRPr="000B7DDE">
              <w:rPr>
                <w:rFonts w:asciiTheme="minorHAnsi" w:hAnsiTheme="minorHAnsi" w:cstheme="minorHAnsi"/>
                <w:sz w:val="20"/>
                <w:szCs w:val="20"/>
              </w:rPr>
              <w:t>matte</w:t>
            </w:r>
            <w:proofErr w:type="gramEnd"/>
            <w:r w:rsidRPr="000B7DDE">
              <w:rPr>
                <w:rFonts w:asciiTheme="minorHAnsi" w:hAnsiTheme="minorHAnsi" w:cstheme="minorHAnsi"/>
                <w:sz w:val="20"/>
                <w:szCs w:val="20"/>
              </w:rPr>
              <w:t xml:space="preserve"> or glossy faience tiles of the same color and format, applied on flat surfaces on walls and pillars, including sills and edges, with alternating joints, in rooms with an area over 10 </w:t>
            </w:r>
            <w:proofErr w:type="spellStart"/>
            <w:r w:rsidRPr="000B7DDE">
              <w:rPr>
                <w:rFonts w:asciiTheme="minorHAnsi" w:hAnsiTheme="minorHAnsi" w:cstheme="minorHAnsi"/>
                <w:sz w:val="20"/>
                <w:szCs w:val="20"/>
              </w:rPr>
              <w:t>sq.m</w:t>
            </w:r>
            <w:proofErr w:type="spellEnd"/>
            <w:r w:rsidRPr="000B7DDE">
              <w:rPr>
                <w:rFonts w:asciiTheme="minorHAnsi" w:hAnsiTheme="minorHAnsi" w:cstheme="minorHAnsi"/>
                <w:sz w:val="20"/>
                <w:szCs w:val="20"/>
              </w:rPr>
              <w:t>., fixed with tile adhesive (minimum thickness of 8mm, minimum dimensions 25x50cm, the color</w:t>
            </w:r>
            <w:r w:rsidR="00276341">
              <w:rPr>
                <w:rFonts w:asciiTheme="minorHAnsi" w:hAnsiTheme="minorHAnsi" w:cstheme="minorHAnsi"/>
                <w:sz w:val="20"/>
                <w:szCs w:val="20"/>
              </w:rPr>
              <w:t>,</w:t>
            </w:r>
            <w:r w:rsidR="00373931">
              <w:rPr>
                <w:rFonts w:asciiTheme="minorHAnsi" w:hAnsiTheme="minorHAnsi" w:cstheme="minorHAnsi"/>
                <w:sz w:val="20"/>
                <w:szCs w:val="20"/>
              </w:rPr>
              <w:t xml:space="preserve"> </w:t>
            </w:r>
            <w:r w:rsidR="00276341">
              <w:rPr>
                <w:rFonts w:asciiTheme="minorHAnsi" w:hAnsiTheme="minorHAnsi" w:cstheme="minorHAnsi"/>
                <w:sz w:val="20"/>
                <w:szCs w:val="20"/>
              </w:rPr>
              <w:t>type and dimensions</w:t>
            </w:r>
            <w:r w:rsidRPr="000B7DDE">
              <w:rPr>
                <w:rFonts w:asciiTheme="minorHAnsi" w:hAnsiTheme="minorHAnsi" w:cstheme="minorHAnsi"/>
                <w:sz w:val="20"/>
                <w:szCs w:val="20"/>
              </w:rPr>
              <w:t xml:space="preserve"> will be coordinated additionally with the beneficiary)</w:t>
            </w:r>
          </w:p>
        </w:tc>
        <w:tc>
          <w:tcPr>
            <w:tcW w:w="1134" w:type="dxa"/>
            <w:tcBorders>
              <w:top w:val="single" w:sz="4" w:space="0" w:color="auto"/>
              <w:bottom w:val="single" w:sz="4" w:space="0" w:color="auto"/>
            </w:tcBorders>
            <w:vAlign w:val="center"/>
          </w:tcPr>
          <w:p w14:paraId="59EA1D70"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m2</w:t>
            </w:r>
          </w:p>
        </w:tc>
        <w:tc>
          <w:tcPr>
            <w:tcW w:w="1134" w:type="dxa"/>
            <w:tcBorders>
              <w:top w:val="single" w:sz="4" w:space="0" w:color="auto"/>
              <w:bottom w:val="single" w:sz="4" w:space="0" w:color="auto"/>
            </w:tcBorders>
            <w:vAlign w:val="center"/>
          </w:tcPr>
          <w:p w14:paraId="05783605"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318.40</w:t>
            </w:r>
          </w:p>
        </w:tc>
      </w:tr>
      <w:tr w:rsidR="00F639B3" w:rsidRPr="000B7DDE" w14:paraId="47C164D2"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trHeight w:val="53"/>
        </w:trPr>
        <w:tc>
          <w:tcPr>
            <w:tcW w:w="709" w:type="dxa"/>
            <w:tcBorders>
              <w:top w:val="single" w:sz="4" w:space="0" w:color="auto"/>
              <w:bottom w:val="single" w:sz="4" w:space="0" w:color="auto"/>
            </w:tcBorders>
          </w:tcPr>
          <w:p w14:paraId="448C4D90"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13</w:t>
            </w:r>
          </w:p>
        </w:tc>
        <w:tc>
          <w:tcPr>
            <w:tcW w:w="1276" w:type="dxa"/>
            <w:gridSpan w:val="2"/>
            <w:tcBorders>
              <w:top w:val="single" w:sz="4" w:space="0" w:color="auto"/>
              <w:bottom w:val="single" w:sz="4" w:space="0" w:color="auto"/>
            </w:tcBorders>
          </w:tcPr>
          <w:p w14:paraId="6D4BD071" w14:textId="15C69EB1"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CK26C</w:t>
            </w:r>
          </w:p>
        </w:tc>
        <w:tc>
          <w:tcPr>
            <w:tcW w:w="5602" w:type="dxa"/>
            <w:gridSpan w:val="2"/>
            <w:tcBorders>
              <w:top w:val="single" w:sz="4" w:space="0" w:color="auto"/>
              <w:bottom w:val="single" w:sz="4" w:space="0" w:color="auto"/>
            </w:tcBorders>
          </w:tcPr>
          <w:p w14:paraId="108865C8"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Mounting plastic sticks to tiles (exclude from resources: screws)</w:t>
            </w:r>
          </w:p>
        </w:tc>
        <w:tc>
          <w:tcPr>
            <w:tcW w:w="1134" w:type="dxa"/>
            <w:tcBorders>
              <w:top w:val="single" w:sz="4" w:space="0" w:color="auto"/>
              <w:bottom w:val="single" w:sz="4" w:space="0" w:color="auto"/>
            </w:tcBorders>
            <w:vAlign w:val="center"/>
          </w:tcPr>
          <w:p w14:paraId="5BB55E54"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m</w:t>
            </w:r>
          </w:p>
        </w:tc>
        <w:tc>
          <w:tcPr>
            <w:tcW w:w="1134" w:type="dxa"/>
            <w:tcBorders>
              <w:top w:val="single" w:sz="4" w:space="0" w:color="auto"/>
              <w:bottom w:val="single" w:sz="4" w:space="0" w:color="auto"/>
            </w:tcBorders>
            <w:vAlign w:val="center"/>
          </w:tcPr>
          <w:p w14:paraId="57F0B0F4"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160.00</w:t>
            </w:r>
          </w:p>
        </w:tc>
      </w:tr>
      <w:tr w:rsidR="00F639B3" w:rsidRPr="000B7DDE" w14:paraId="4EABC5E2"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145A082"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14</w:t>
            </w:r>
          </w:p>
        </w:tc>
        <w:tc>
          <w:tcPr>
            <w:tcW w:w="1276" w:type="dxa"/>
            <w:gridSpan w:val="2"/>
            <w:tcBorders>
              <w:top w:val="single" w:sz="4" w:space="0" w:color="auto"/>
              <w:bottom w:val="single" w:sz="4" w:space="0" w:color="auto"/>
            </w:tcBorders>
          </w:tcPr>
          <w:p w14:paraId="472B7B5C"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CL20A</w:t>
            </w:r>
          </w:p>
          <w:p w14:paraId="6A2853FB"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bottom w:val="single" w:sz="4" w:space="0" w:color="auto"/>
            </w:tcBorders>
          </w:tcPr>
          <w:p w14:paraId="282AC30A" w14:textId="276104B0" w:rsidR="00F639B3" w:rsidRPr="000B7DDE" w:rsidRDefault="00607A69" w:rsidP="009D7A05">
            <w:pPr>
              <w:rPr>
                <w:rFonts w:asciiTheme="minorHAnsi" w:hAnsiTheme="minorHAnsi" w:cstheme="minorHAnsi"/>
                <w:sz w:val="20"/>
                <w:szCs w:val="20"/>
              </w:rPr>
            </w:pPr>
            <w:r>
              <w:rPr>
                <w:rFonts w:asciiTheme="minorHAnsi" w:hAnsiTheme="minorHAnsi" w:cstheme="minorHAnsi"/>
                <w:sz w:val="20"/>
                <w:szCs w:val="20"/>
              </w:rPr>
              <w:t xml:space="preserve">Prefabricated </w:t>
            </w:r>
            <w:r w:rsidR="00F639B3" w:rsidRPr="000B7DDE">
              <w:rPr>
                <w:rFonts w:asciiTheme="minorHAnsi" w:hAnsiTheme="minorHAnsi" w:cstheme="minorHAnsi"/>
                <w:sz w:val="20"/>
                <w:szCs w:val="20"/>
              </w:rPr>
              <w:t>ventilation grids made of painted sheet metal (200x300mm) - the resources include only labor and the grid</w:t>
            </w:r>
          </w:p>
        </w:tc>
        <w:tc>
          <w:tcPr>
            <w:tcW w:w="1134" w:type="dxa"/>
            <w:tcBorders>
              <w:top w:val="single" w:sz="4" w:space="0" w:color="auto"/>
              <w:bottom w:val="single" w:sz="4" w:space="0" w:color="auto"/>
            </w:tcBorders>
            <w:vAlign w:val="center"/>
          </w:tcPr>
          <w:p w14:paraId="0B891DF8"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pcs</w:t>
            </w:r>
          </w:p>
        </w:tc>
        <w:tc>
          <w:tcPr>
            <w:tcW w:w="1134" w:type="dxa"/>
            <w:tcBorders>
              <w:top w:val="single" w:sz="4" w:space="0" w:color="auto"/>
              <w:bottom w:val="single" w:sz="4" w:space="0" w:color="auto"/>
            </w:tcBorders>
            <w:vAlign w:val="center"/>
          </w:tcPr>
          <w:p w14:paraId="264F6393"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15.00</w:t>
            </w:r>
          </w:p>
        </w:tc>
      </w:tr>
      <w:tr w:rsidR="00F639B3" w:rsidRPr="000B7DDE" w14:paraId="5DEE0A59" w14:textId="77777777" w:rsidTr="00B0648C">
        <w:tblPrEx>
          <w:tblBorders>
            <w:top w:val="single" w:sz="4" w:space="0" w:color="auto"/>
            <w:left w:val="single" w:sz="6" w:space="0" w:color="auto"/>
            <w:right w:val="single" w:sz="6" w:space="0" w:color="auto"/>
            <w:insideH w:val="single" w:sz="4" w:space="0" w:color="auto"/>
          </w:tblBorders>
        </w:tblPrEx>
        <w:tc>
          <w:tcPr>
            <w:tcW w:w="709" w:type="dxa"/>
            <w:tcBorders>
              <w:bottom w:val="single" w:sz="4" w:space="0" w:color="auto"/>
              <w:right w:val="nil"/>
            </w:tcBorders>
          </w:tcPr>
          <w:p w14:paraId="2ED353E2" w14:textId="77777777" w:rsidR="00F639B3" w:rsidRPr="000B7DDE" w:rsidRDefault="00F639B3" w:rsidP="009D7A05">
            <w:pPr>
              <w:rPr>
                <w:rFonts w:asciiTheme="minorHAnsi" w:hAnsiTheme="minorHAnsi" w:cstheme="minorHAnsi"/>
                <w:sz w:val="20"/>
                <w:szCs w:val="20"/>
              </w:rPr>
            </w:pPr>
          </w:p>
        </w:tc>
        <w:tc>
          <w:tcPr>
            <w:tcW w:w="1276" w:type="dxa"/>
            <w:gridSpan w:val="2"/>
            <w:tcBorders>
              <w:left w:val="nil"/>
              <w:bottom w:val="single" w:sz="4" w:space="0" w:color="auto"/>
              <w:right w:val="nil"/>
            </w:tcBorders>
          </w:tcPr>
          <w:p w14:paraId="7C45C456" w14:textId="77777777" w:rsidR="00F639B3" w:rsidRPr="000B7DDE" w:rsidRDefault="00F639B3" w:rsidP="009D7A05">
            <w:pPr>
              <w:rPr>
                <w:rFonts w:asciiTheme="minorHAnsi" w:hAnsiTheme="minorHAnsi" w:cstheme="minorHAnsi"/>
                <w:sz w:val="20"/>
                <w:szCs w:val="20"/>
              </w:rPr>
            </w:pPr>
          </w:p>
        </w:tc>
        <w:tc>
          <w:tcPr>
            <w:tcW w:w="5602" w:type="dxa"/>
            <w:gridSpan w:val="2"/>
            <w:tcBorders>
              <w:left w:val="nil"/>
              <w:bottom w:val="single" w:sz="4" w:space="0" w:color="auto"/>
              <w:right w:val="nil"/>
            </w:tcBorders>
          </w:tcPr>
          <w:p w14:paraId="1B8A2323" w14:textId="77777777" w:rsidR="00F639B3" w:rsidRPr="000B7DDE" w:rsidRDefault="00F639B3" w:rsidP="009D7A05">
            <w:pPr>
              <w:rPr>
                <w:rFonts w:asciiTheme="minorHAnsi" w:hAnsiTheme="minorHAnsi" w:cstheme="minorHAnsi"/>
                <w:sz w:val="20"/>
                <w:szCs w:val="20"/>
              </w:rPr>
            </w:pPr>
          </w:p>
        </w:tc>
        <w:tc>
          <w:tcPr>
            <w:tcW w:w="1134" w:type="dxa"/>
            <w:tcBorders>
              <w:left w:val="nil"/>
              <w:bottom w:val="single" w:sz="4" w:space="0" w:color="auto"/>
              <w:right w:val="nil"/>
            </w:tcBorders>
          </w:tcPr>
          <w:p w14:paraId="1D72ADFD" w14:textId="77777777" w:rsidR="00F639B3" w:rsidRPr="000B7DDE" w:rsidRDefault="00F639B3" w:rsidP="009D7A05">
            <w:pPr>
              <w:rPr>
                <w:rFonts w:asciiTheme="minorHAnsi" w:hAnsiTheme="minorHAnsi" w:cstheme="minorHAnsi"/>
                <w:sz w:val="20"/>
                <w:szCs w:val="20"/>
              </w:rPr>
            </w:pPr>
          </w:p>
        </w:tc>
        <w:tc>
          <w:tcPr>
            <w:tcW w:w="1134" w:type="dxa"/>
            <w:tcBorders>
              <w:left w:val="nil"/>
              <w:bottom w:val="single" w:sz="4" w:space="0" w:color="auto"/>
              <w:right w:val="nil"/>
            </w:tcBorders>
          </w:tcPr>
          <w:p w14:paraId="53898632" w14:textId="77777777" w:rsidR="00F639B3" w:rsidRPr="000B7DDE" w:rsidRDefault="00F639B3" w:rsidP="009D7A05">
            <w:pPr>
              <w:rPr>
                <w:rFonts w:asciiTheme="minorHAnsi" w:hAnsiTheme="minorHAnsi" w:cstheme="minorHAnsi"/>
                <w:sz w:val="20"/>
                <w:szCs w:val="20"/>
              </w:rPr>
            </w:pPr>
          </w:p>
        </w:tc>
      </w:tr>
      <w:tr w:rsidR="00F639B3" w:rsidRPr="000B7DDE" w14:paraId="2D5E2808" w14:textId="77777777" w:rsidTr="00B0648C">
        <w:tblPrEx>
          <w:tblBorders>
            <w:top w:val="single" w:sz="4" w:space="0" w:color="auto"/>
            <w:left w:val="single" w:sz="6" w:space="0" w:color="auto"/>
            <w:bottom w:val="single" w:sz="4" w:space="0" w:color="auto"/>
            <w:right w:val="single" w:sz="6" w:space="0" w:color="auto"/>
          </w:tblBorders>
        </w:tblPrEx>
        <w:trPr>
          <w:trHeight w:val="160"/>
        </w:trPr>
        <w:tc>
          <w:tcPr>
            <w:tcW w:w="709" w:type="dxa"/>
            <w:tcBorders>
              <w:top w:val="single" w:sz="4" w:space="0" w:color="auto"/>
              <w:left w:val="single" w:sz="4" w:space="0" w:color="auto"/>
              <w:bottom w:val="single" w:sz="4" w:space="0" w:color="auto"/>
              <w:right w:val="nil"/>
            </w:tcBorders>
          </w:tcPr>
          <w:p w14:paraId="100FDE8A"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 xml:space="preserve"> </w:t>
            </w:r>
          </w:p>
        </w:tc>
        <w:tc>
          <w:tcPr>
            <w:tcW w:w="709" w:type="dxa"/>
            <w:tcBorders>
              <w:top w:val="single" w:sz="4" w:space="0" w:color="auto"/>
              <w:left w:val="nil"/>
              <w:bottom w:val="single" w:sz="4" w:space="0" w:color="auto"/>
              <w:right w:val="nil"/>
            </w:tcBorders>
          </w:tcPr>
          <w:p w14:paraId="4BD8FE51" w14:textId="77777777" w:rsidR="00F639B3" w:rsidRPr="000B7DDE" w:rsidRDefault="00F639B3" w:rsidP="009D7A05">
            <w:pPr>
              <w:rPr>
                <w:rFonts w:asciiTheme="minorHAnsi" w:hAnsiTheme="minorHAnsi" w:cstheme="minorHAnsi"/>
                <w:sz w:val="20"/>
                <w:szCs w:val="20"/>
              </w:rPr>
            </w:pPr>
          </w:p>
        </w:tc>
        <w:tc>
          <w:tcPr>
            <w:tcW w:w="1276" w:type="dxa"/>
            <w:gridSpan w:val="2"/>
            <w:tcBorders>
              <w:top w:val="single" w:sz="4" w:space="0" w:color="auto"/>
              <w:left w:val="nil"/>
              <w:bottom w:val="single" w:sz="4" w:space="0" w:color="auto"/>
              <w:right w:val="nil"/>
            </w:tcBorders>
          </w:tcPr>
          <w:p w14:paraId="5EA14D61" w14:textId="77777777" w:rsidR="00F639B3" w:rsidRPr="000B7DDE" w:rsidRDefault="00F639B3" w:rsidP="009D7A05">
            <w:pPr>
              <w:rPr>
                <w:rFonts w:asciiTheme="minorHAnsi" w:hAnsiTheme="minorHAnsi" w:cstheme="minorHAnsi"/>
                <w:sz w:val="20"/>
                <w:szCs w:val="20"/>
              </w:rPr>
            </w:pPr>
          </w:p>
        </w:tc>
        <w:tc>
          <w:tcPr>
            <w:tcW w:w="4893" w:type="dxa"/>
            <w:tcBorders>
              <w:top w:val="single" w:sz="4" w:space="0" w:color="auto"/>
              <w:left w:val="nil"/>
              <w:bottom w:val="single" w:sz="4" w:space="0" w:color="auto"/>
              <w:right w:val="nil"/>
            </w:tcBorders>
          </w:tcPr>
          <w:p w14:paraId="6D2267EA" w14:textId="77777777" w:rsidR="00F639B3" w:rsidRPr="000B7DDE" w:rsidRDefault="00F639B3" w:rsidP="009D7A05">
            <w:pPr>
              <w:rPr>
                <w:rFonts w:asciiTheme="minorHAnsi" w:hAnsiTheme="minorHAnsi" w:cstheme="minorHAnsi"/>
                <w:b/>
                <w:bCs/>
                <w:sz w:val="20"/>
                <w:szCs w:val="20"/>
              </w:rPr>
            </w:pPr>
            <w:r w:rsidRPr="000B7DDE">
              <w:rPr>
                <w:rFonts w:asciiTheme="minorHAnsi" w:hAnsiTheme="minorHAnsi" w:cstheme="minorHAnsi"/>
                <w:b/>
                <w:bCs/>
                <w:sz w:val="20"/>
                <w:szCs w:val="20"/>
              </w:rPr>
              <w:t>Total Walls &amp; Sills</w:t>
            </w:r>
          </w:p>
        </w:tc>
        <w:tc>
          <w:tcPr>
            <w:tcW w:w="1134" w:type="dxa"/>
            <w:tcBorders>
              <w:top w:val="single" w:sz="4" w:space="0" w:color="auto"/>
              <w:left w:val="nil"/>
              <w:bottom w:val="single" w:sz="4" w:space="0" w:color="auto"/>
              <w:right w:val="nil"/>
            </w:tcBorders>
          </w:tcPr>
          <w:p w14:paraId="5BF96881"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b/>
                <w:bCs/>
                <w:sz w:val="20"/>
                <w:szCs w:val="20"/>
              </w:rPr>
              <w:t xml:space="preserve">            </w:t>
            </w:r>
          </w:p>
        </w:tc>
        <w:tc>
          <w:tcPr>
            <w:tcW w:w="1134" w:type="dxa"/>
            <w:tcBorders>
              <w:top w:val="single" w:sz="4" w:space="0" w:color="auto"/>
              <w:left w:val="nil"/>
              <w:bottom w:val="single" w:sz="4" w:space="0" w:color="auto"/>
              <w:right w:val="single" w:sz="4" w:space="0" w:color="auto"/>
            </w:tcBorders>
          </w:tcPr>
          <w:p w14:paraId="0A2AF74E" w14:textId="77777777" w:rsidR="00F639B3" w:rsidRPr="000B7DDE" w:rsidRDefault="00F639B3" w:rsidP="009D7A05">
            <w:pPr>
              <w:rPr>
                <w:rFonts w:asciiTheme="minorHAnsi" w:hAnsiTheme="minorHAnsi" w:cstheme="minorHAnsi"/>
                <w:sz w:val="20"/>
                <w:szCs w:val="20"/>
              </w:rPr>
            </w:pPr>
          </w:p>
        </w:tc>
      </w:tr>
      <w:tr w:rsidR="00F639B3" w:rsidRPr="000B7DDE" w14:paraId="584893F9" w14:textId="77777777" w:rsidTr="00B0648C">
        <w:tblPrEx>
          <w:tblBorders>
            <w:top w:val="single" w:sz="4" w:space="0" w:color="auto"/>
            <w:left w:val="single" w:sz="6" w:space="0" w:color="auto"/>
            <w:bottom w:val="single" w:sz="4" w:space="0" w:color="auto"/>
            <w:right w:val="single" w:sz="6" w:space="0" w:color="auto"/>
          </w:tblBorders>
        </w:tblPrEx>
        <w:trPr>
          <w:trHeight w:val="160"/>
        </w:trPr>
        <w:tc>
          <w:tcPr>
            <w:tcW w:w="709" w:type="dxa"/>
            <w:tcBorders>
              <w:top w:val="single" w:sz="4" w:space="0" w:color="auto"/>
              <w:left w:val="single" w:sz="4" w:space="0" w:color="auto"/>
              <w:bottom w:val="single" w:sz="4" w:space="0" w:color="auto"/>
              <w:right w:val="nil"/>
            </w:tcBorders>
          </w:tcPr>
          <w:p w14:paraId="10327355" w14:textId="77777777" w:rsidR="00F639B3" w:rsidRPr="000B7DDE" w:rsidRDefault="00F639B3" w:rsidP="009D7A05">
            <w:pPr>
              <w:rPr>
                <w:rFonts w:asciiTheme="minorHAnsi" w:hAnsiTheme="minorHAnsi" w:cstheme="minorHAnsi"/>
                <w:sz w:val="20"/>
                <w:szCs w:val="20"/>
              </w:rPr>
            </w:pPr>
          </w:p>
        </w:tc>
        <w:tc>
          <w:tcPr>
            <w:tcW w:w="709" w:type="dxa"/>
            <w:tcBorders>
              <w:top w:val="single" w:sz="4" w:space="0" w:color="auto"/>
              <w:left w:val="nil"/>
              <w:bottom w:val="single" w:sz="4" w:space="0" w:color="auto"/>
              <w:right w:val="nil"/>
            </w:tcBorders>
          </w:tcPr>
          <w:p w14:paraId="7A7F2EBC" w14:textId="77777777" w:rsidR="00F639B3" w:rsidRPr="000B7DDE" w:rsidRDefault="00F639B3" w:rsidP="009D7A05">
            <w:pPr>
              <w:rPr>
                <w:rFonts w:asciiTheme="minorHAnsi" w:hAnsiTheme="minorHAnsi" w:cstheme="minorHAnsi"/>
                <w:sz w:val="20"/>
                <w:szCs w:val="20"/>
              </w:rPr>
            </w:pPr>
          </w:p>
        </w:tc>
        <w:tc>
          <w:tcPr>
            <w:tcW w:w="1276" w:type="dxa"/>
            <w:gridSpan w:val="2"/>
            <w:tcBorders>
              <w:top w:val="single" w:sz="4" w:space="0" w:color="auto"/>
              <w:left w:val="nil"/>
              <w:bottom w:val="single" w:sz="4" w:space="0" w:color="auto"/>
              <w:right w:val="nil"/>
            </w:tcBorders>
          </w:tcPr>
          <w:p w14:paraId="7C30DE99" w14:textId="77777777" w:rsidR="00F639B3" w:rsidRPr="000B7DDE" w:rsidRDefault="00F639B3" w:rsidP="009D7A05">
            <w:pPr>
              <w:rPr>
                <w:rFonts w:asciiTheme="minorHAnsi" w:hAnsiTheme="minorHAnsi" w:cstheme="minorHAnsi"/>
                <w:sz w:val="20"/>
                <w:szCs w:val="20"/>
              </w:rPr>
            </w:pPr>
          </w:p>
        </w:tc>
        <w:tc>
          <w:tcPr>
            <w:tcW w:w="4893" w:type="dxa"/>
            <w:tcBorders>
              <w:top w:val="single" w:sz="4" w:space="0" w:color="auto"/>
              <w:left w:val="nil"/>
              <w:bottom w:val="single" w:sz="4" w:space="0" w:color="auto"/>
              <w:right w:val="nil"/>
            </w:tcBorders>
            <w:vAlign w:val="center"/>
          </w:tcPr>
          <w:p w14:paraId="79D8A0F8" w14:textId="77777777" w:rsidR="00F639B3" w:rsidRPr="000B7DDE" w:rsidRDefault="00F639B3" w:rsidP="009D7A05">
            <w:pPr>
              <w:rPr>
                <w:rFonts w:asciiTheme="minorHAnsi" w:hAnsiTheme="minorHAnsi" w:cstheme="minorHAnsi"/>
                <w:b/>
                <w:bCs/>
                <w:sz w:val="20"/>
                <w:szCs w:val="20"/>
              </w:rPr>
            </w:pPr>
            <w:r w:rsidRPr="000B7DDE">
              <w:rPr>
                <w:rFonts w:asciiTheme="minorHAnsi" w:hAnsiTheme="minorHAnsi" w:cstheme="minorHAnsi"/>
                <w:b/>
                <w:bCs/>
                <w:sz w:val="20"/>
                <w:szCs w:val="20"/>
              </w:rPr>
              <w:t>Including salary</w:t>
            </w:r>
          </w:p>
        </w:tc>
        <w:tc>
          <w:tcPr>
            <w:tcW w:w="1134" w:type="dxa"/>
            <w:tcBorders>
              <w:top w:val="single" w:sz="4" w:space="0" w:color="auto"/>
              <w:left w:val="nil"/>
              <w:bottom w:val="single" w:sz="4" w:space="0" w:color="auto"/>
              <w:right w:val="nil"/>
            </w:tcBorders>
          </w:tcPr>
          <w:p w14:paraId="06A44102" w14:textId="77777777" w:rsidR="00F639B3" w:rsidRPr="000B7DDE" w:rsidRDefault="00F639B3" w:rsidP="009D7A05">
            <w:pPr>
              <w:rPr>
                <w:rFonts w:asciiTheme="minorHAnsi" w:hAnsiTheme="minorHAnsi" w:cstheme="minorHAnsi"/>
                <w:b/>
                <w:bCs/>
                <w:sz w:val="20"/>
                <w:szCs w:val="20"/>
              </w:rPr>
            </w:pPr>
          </w:p>
        </w:tc>
        <w:tc>
          <w:tcPr>
            <w:tcW w:w="1134" w:type="dxa"/>
            <w:tcBorders>
              <w:top w:val="single" w:sz="4" w:space="0" w:color="auto"/>
              <w:left w:val="nil"/>
              <w:bottom w:val="single" w:sz="4" w:space="0" w:color="auto"/>
              <w:right w:val="single" w:sz="4" w:space="0" w:color="auto"/>
            </w:tcBorders>
          </w:tcPr>
          <w:p w14:paraId="665EA764" w14:textId="77777777" w:rsidR="00F639B3" w:rsidRPr="000B7DDE" w:rsidRDefault="00F639B3" w:rsidP="009D7A05">
            <w:pPr>
              <w:rPr>
                <w:rFonts w:asciiTheme="minorHAnsi" w:hAnsiTheme="minorHAnsi" w:cstheme="minorHAnsi"/>
                <w:sz w:val="20"/>
                <w:szCs w:val="20"/>
              </w:rPr>
            </w:pPr>
          </w:p>
        </w:tc>
      </w:tr>
      <w:tr w:rsidR="00F639B3" w:rsidRPr="000B7DDE" w14:paraId="43FF5462" w14:textId="77777777" w:rsidTr="00B0648C">
        <w:tc>
          <w:tcPr>
            <w:tcW w:w="709" w:type="dxa"/>
            <w:tcBorders>
              <w:top w:val="nil"/>
              <w:left w:val="single" w:sz="4" w:space="0" w:color="auto"/>
              <w:bottom w:val="single" w:sz="4" w:space="0" w:color="auto"/>
              <w:right w:val="nil"/>
            </w:tcBorders>
          </w:tcPr>
          <w:p w14:paraId="73619FD4"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 xml:space="preserve"> </w:t>
            </w:r>
          </w:p>
        </w:tc>
        <w:tc>
          <w:tcPr>
            <w:tcW w:w="1276" w:type="dxa"/>
            <w:gridSpan w:val="2"/>
            <w:tcBorders>
              <w:top w:val="nil"/>
              <w:left w:val="single" w:sz="6" w:space="0" w:color="auto"/>
              <w:bottom w:val="single" w:sz="4" w:space="0" w:color="auto"/>
              <w:right w:val="nil"/>
            </w:tcBorders>
          </w:tcPr>
          <w:p w14:paraId="033D8932" w14:textId="77777777" w:rsidR="00F639B3" w:rsidRPr="000B7DDE" w:rsidRDefault="00F639B3" w:rsidP="009D7A05">
            <w:pPr>
              <w:rPr>
                <w:rFonts w:asciiTheme="minorHAnsi" w:hAnsiTheme="minorHAnsi" w:cstheme="minorHAnsi"/>
                <w:sz w:val="20"/>
                <w:szCs w:val="20"/>
              </w:rPr>
            </w:pPr>
          </w:p>
        </w:tc>
        <w:tc>
          <w:tcPr>
            <w:tcW w:w="5602" w:type="dxa"/>
            <w:gridSpan w:val="2"/>
            <w:tcBorders>
              <w:top w:val="nil"/>
              <w:left w:val="single" w:sz="6" w:space="0" w:color="auto"/>
              <w:bottom w:val="single" w:sz="4" w:space="0" w:color="auto"/>
              <w:right w:val="nil"/>
            </w:tcBorders>
          </w:tcPr>
          <w:p w14:paraId="6AC4FC55" w14:textId="77777777" w:rsidR="00F639B3" w:rsidRPr="000B7DDE" w:rsidRDefault="00F639B3" w:rsidP="009D7A05">
            <w:pPr>
              <w:rPr>
                <w:rFonts w:asciiTheme="minorHAnsi" w:hAnsiTheme="minorHAnsi" w:cstheme="minorHAnsi"/>
                <w:b/>
                <w:bCs/>
                <w:sz w:val="20"/>
                <w:szCs w:val="20"/>
              </w:rPr>
            </w:pPr>
            <w:r w:rsidRPr="000B7DDE">
              <w:rPr>
                <w:rFonts w:asciiTheme="minorHAnsi" w:hAnsiTheme="minorHAnsi" w:cstheme="minorHAnsi"/>
                <w:b/>
                <w:bCs/>
                <w:sz w:val="20"/>
                <w:szCs w:val="20"/>
              </w:rPr>
              <w:t>1.3. Flooring</w:t>
            </w:r>
          </w:p>
        </w:tc>
        <w:tc>
          <w:tcPr>
            <w:tcW w:w="1134" w:type="dxa"/>
            <w:tcBorders>
              <w:top w:val="nil"/>
              <w:left w:val="single" w:sz="6" w:space="0" w:color="auto"/>
              <w:bottom w:val="single" w:sz="4" w:space="0" w:color="auto"/>
              <w:right w:val="nil"/>
            </w:tcBorders>
          </w:tcPr>
          <w:p w14:paraId="2211396D" w14:textId="77777777" w:rsidR="00F639B3" w:rsidRPr="000B7DDE" w:rsidRDefault="00F639B3" w:rsidP="009D7A05">
            <w:pPr>
              <w:rPr>
                <w:rFonts w:asciiTheme="minorHAnsi" w:hAnsiTheme="minorHAnsi" w:cstheme="minorHAnsi"/>
                <w:sz w:val="20"/>
                <w:szCs w:val="20"/>
              </w:rPr>
            </w:pPr>
          </w:p>
        </w:tc>
        <w:tc>
          <w:tcPr>
            <w:tcW w:w="1134" w:type="dxa"/>
            <w:tcBorders>
              <w:top w:val="nil"/>
              <w:left w:val="single" w:sz="6" w:space="0" w:color="auto"/>
              <w:bottom w:val="single" w:sz="4" w:space="0" w:color="auto"/>
              <w:right w:val="single" w:sz="4" w:space="0" w:color="auto"/>
            </w:tcBorders>
          </w:tcPr>
          <w:p w14:paraId="09D4CE69" w14:textId="77777777" w:rsidR="00F639B3" w:rsidRPr="000B7DDE" w:rsidRDefault="00F639B3" w:rsidP="009D7A05">
            <w:pPr>
              <w:rPr>
                <w:rFonts w:asciiTheme="minorHAnsi" w:hAnsiTheme="minorHAnsi" w:cstheme="minorHAnsi"/>
                <w:sz w:val="20"/>
                <w:szCs w:val="20"/>
              </w:rPr>
            </w:pPr>
          </w:p>
        </w:tc>
      </w:tr>
      <w:tr w:rsidR="00F639B3" w:rsidRPr="000B7DDE" w14:paraId="3DED064D"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554FCF5"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15</w:t>
            </w:r>
          </w:p>
        </w:tc>
        <w:tc>
          <w:tcPr>
            <w:tcW w:w="1276" w:type="dxa"/>
            <w:gridSpan w:val="2"/>
            <w:tcBorders>
              <w:top w:val="single" w:sz="4" w:space="0" w:color="auto"/>
              <w:bottom w:val="single" w:sz="4" w:space="0" w:color="auto"/>
            </w:tcBorders>
          </w:tcPr>
          <w:p w14:paraId="785487A6" w14:textId="2371C7F5"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RpCK42C</w:t>
            </w:r>
          </w:p>
        </w:tc>
        <w:tc>
          <w:tcPr>
            <w:tcW w:w="5602" w:type="dxa"/>
            <w:gridSpan w:val="2"/>
            <w:tcBorders>
              <w:top w:val="single" w:sz="4" w:space="0" w:color="auto"/>
              <w:bottom w:val="single" w:sz="4" w:space="0" w:color="auto"/>
            </w:tcBorders>
          </w:tcPr>
          <w:p w14:paraId="5DE4DA32"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 xml:space="preserve">Removal of cold floors made of sandstone tiles, ceramic tiles, </w:t>
            </w:r>
            <w:proofErr w:type="spellStart"/>
            <w:r w:rsidRPr="000B7DDE">
              <w:rPr>
                <w:rFonts w:asciiTheme="minorHAnsi" w:hAnsiTheme="minorHAnsi" w:cstheme="minorHAnsi"/>
                <w:sz w:val="20"/>
                <w:szCs w:val="20"/>
              </w:rPr>
              <w:t>etc</w:t>
            </w:r>
            <w:proofErr w:type="spellEnd"/>
          </w:p>
        </w:tc>
        <w:tc>
          <w:tcPr>
            <w:tcW w:w="1134" w:type="dxa"/>
            <w:tcBorders>
              <w:top w:val="single" w:sz="4" w:space="0" w:color="auto"/>
              <w:bottom w:val="single" w:sz="4" w:space="0" w:color="auto"/>
            </w:tcBorders>
            <w:vAlign w:val="center"/>
          </w:tcPr>
          <w:p w14:paraId="2F93A9C6"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m2</w:t>
            </w:r>
          </w:p>
        </w:tc>
        <w:tc>
          <w:tcPr>
            <w:tcW w:w="1134" w:type="dxa"/>
            <w:tcBorders>
              <w:top w:val="single" w:sz="4" w:space="0" w:color="auto"/>
              <w:bottom w:val="single" w:sz="4" w:space="0" w:color="auto"/>
            </w:tcBorders>
            <w:vAlign w:val="center"/>
          </w:tcPr>
          <w:p w14:paraId="4EE4E333"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57.30</w:t>
            </w:r>
          </w:p>
        </w:tc>
      </w:tr>
      <w:tr w:rsidR="00F639B3" w:rsidRPr="000B7DDE" w14:paraId="0EEEF8BE"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9178B98"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16</w:t>
            </w:r>
          </w:p>
        </w:tc>
        <w:tc>
          <w:tcPr>
            <w:tcW w:w="1276" w:type="dxa"/>
            <w:gridSpan w:val="2"/>
            <w:tcBorders>
              <w:top w:val="single" w:sz="4" w:space="0" w:color="auto"/>
              <w:bottom w:val="single" w:sz="4" w:space="0" w:color="auto"/>
            </w:tcBorders>
          </w:tcPr>
          <w:p w14:paraId="39584443" w14:textId="19DAC7BF"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RpCK42B</w:t>
            </w:r>
          </w:p>
        </w:tc>
        <w:tc>
          <w:tcPr>
            <w:tcW w:w="5602" w:type="dxa"/>
            <w:gridSpan w:val="2"/>
            <w:tcBorders>
              <w:top w:val="single" w:sz="4" w:space="0" w:color="auto"/>
              <w:bottom w:val="single" w:sz="4" w:space="0" w:color="auto"/>
            </w:tcBorders>
          </w:tcPr>
          <w:p w14:paraId="0A3F93D6"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Dismantling cold mosaic floors, in a continuous field or mosaic tiles</w:t>
            </w:r>
          </w:p>
        </w:tc>
        <w:tc>
          <w:tcPr>
            <w:tcW w:w="1134" w:type="dxa"/>
            <w:tcBorders>
              <w:top w:val="single" w:sz="4" w:space="0" w:color="auto"/>
              <w:bottom w:val="single" w:sz="4" w:space="0" w:color="auto"/>
            </w:tcBorders>
            <w:vAlign w:val="center"/>
          </w:tcPr>
          <w:p w14:paraId="441735E2"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m2</w:t>
            </w:r>
          </w:p>
        </w:tc>
        <w:tc>
          <w:tcPr>
            <w:tcW w:w="1134" w:type="dxa"/>
            <w:tcBorders>
              <w:top w:val="single" w:sz="4" w:space="0" w:color="auto"/>
              <w:bottom w:val="single" w:sz="4" w:space="0" w:color="auto"/>
            </w:tcBorders>
            <w:vAlign w:val="center"/>
          </w:tcPr>
          <w:p w14:paraId="497B0155"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57.30</w:t>
            </w:r>
          </w:p>
        </w:tc>
      </w:tr>
      <w:tr w:rsidR="00F639B3" w:rsidRPr="000B7DDE" w14:paraId="42762472"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0C942DB" w14:textId="77777777" w:rsidR="00F639B3" w:rsidRPr="00EB3EB8" w:rsidRDefault="00F639B3" w:rsidP="009D7A05">
            <w:pPr>
              <w:rPr>
                <w:rFonts w:asciiTheme="minorHAnsi" w:hAnsiTheme="minorHAnsi" w:cstheme="minorHAnsi"/>
                <w:sz w:val="20"/>
                <w:szCs w:val="20"/>
              </w:rPr>
            </w:pPr>
            <w:r w:rsidRPr="00EB3EB8">
              <w:rPr>
                <w:rFonts w:asciiTheme="minorHAnsi" w:hAnsiTheme="minorHAnsi" w:cstheme="minorHAnsi"/>
                <w:sz w:val="20"/>
                <w:szCs w:val="20"/>
              </w:rPr>
              <w:t>17</w:t>
            </w:r>
          </w:p>
        </w:tc>
        <w:tc>
          <w:tcPr>
            <w:tcW w:w="1276" w:type="dxa"/>
            <w:gridSpan w:val="2"/>
            <w:tcBorders>
              <w:top w:val="single" w:sz="4" w:space="0" w:color="auto"/>
              <w:bottom w:val="single" w:sz="4" w:space="0" w:color="auto"/>
            </w:tcBorders>
          </w:tcPr>
          <w:p w14:paraId="2CE0BBC8" w14:textId="3280890B" w:rsidR="00F639B3" w:rsidRPr="00EB3EB8" w:rsidRDefault="00F639B3" w:rsidP="009D7A05">
            <w:pPr>
              <w:rPr>
                <w:rFonts w:asciiTheme="minorHAnsi" w:hAnsiTheme="minorHAnsi" w:cstheme="minorHAnsi"/>
                <w:sz w:val="20"/>
                <w:szCs w:val="20"/>
              </w:rPr>
            </w:pPr>
            <w:r w:rsidRPr="00EB3EB8">
              <w:rPr>
                <w:rFonts w:asciiTheme="minorHAnsi" w:hAnsiTheme="minorHAnsi" w:cstheme="minorHAnsi"/>
                <w:sz w:val="20"/>
                <w:szCs w:val="20"/>
              </w:rPr>
              <w:t>RpCB18F</w:t>
            </w:r>
          </w:p>
        </w:tc>
        <w:tc>
          <w:tcPr>
            <w:tcW w:w="5602" w:type="dxa"/>
            <w:gridSpan w:val="2"/>
            <w:tcBorders>
              <w:top w:val="single" w:sz="4" w:space="0" w:color="auto"/>
              <w:bottom w:val="single" w:sz="4" w:space="0" w:color="auto"/>
            </w:tcBorders>
          </w:tcPr>
          <w:p w14:paraId="4490B91A" w14:textId="77777777" w:rsidR="00F639B3" w:rsidRPr="00EB3EB8" w:rsidRDefault="00F639B3" w:rsidP="009D7A05">
            <w:pPr>
              <w:rPr>
                <w:rFonts w:asciiTheme="minorHAnsi" w:hAnsiTheme="minorHAnsi" w:cstheme="minorHAnsi"/>
                <w:sz w:val="20"/>
                <w:szCs w:val="20"/>
              </w:rPr>
            </w:pPr>
            <w:r w:rsidRPr="00EB3EB8">
              <w:rPr>
                <w:rFonts w:asciiTheme="minorHAnsi" w:hAnsiTheme="minorHAnsi" w:cstheme="minorHAnsi"/>
                <w:sz w:val="20"/>
                <w:szCs w:val="20"/>
              </w:rPr>
              <w:t>Demolition of old concrete with mechanical tools, simple concrete (stand)</w:t>
            </w:r>
          </w:p>
        </w:tc>
        <w:tc>
          <w:tcPr>
            <w:tcW w:w="1134" w:type="dxa"/>
            <w:tcBorders>
              <w:top w:val="single" w:sz="4" w:space="0" w:color="auto"/>
              <w:bottom w:val="single" w:sz="4" w:space="0" w:color="auto"/>
            </w:tcBorders>
            <w:vAlign w:val="center"/>
          </w:tcPr>
          <w:p w14:paraId="7F1A054A" w14:textId="77777777" w:rsidR="00F639B3" w:rsidRPr="00EB3EB8" w:rsidRDefault="00F639B3" w:rsidP="009D7A05">
            <w:pPr>
              <w:jc w:val="center"/>
              <w:rPr>
                <w:rFonts w:asciiTheme="minorHAnsi" w:hAnsiTheme="minorHAnsi" w:cstheme="minorHAnsi"/>
                <w:sz w:val="20"/>
                <w:szCs w:val="20"/>
              </w:rPr>
            </w:pPr>
            <w:r w:rsidRPr="00EB3EB8">
              <w:rPr>
                <w:rFonts w:asciiTheme="minorHAnsi" w:hAnsiTheme="minorHAnsi" w:cstheme="minorHAnsi"/>
                <w:sz w:val="20"/>
                <w:szCs w:val="20"/>
              </w:rPr>
              <w:t>m3</w:t>
            </w:r>
          </w:p>
        </w:tc>
        <w:tc>
          <w:tcPr>
            <w:tcW w:w="1134" w:type="dxa"/>
            <w:tcBorders>
              <w:top w:val="single" w:sz="4" w:space="0" w:color="auto"/>
              <w:bottom w:val="single" w:sz="4" w:space="0" w:color="auto"/>
            </w:tcBorders>
            <w:vAlign w:val="center"/>
          </w:tcPr>
          <w:p w14:paraId="2449E8D6" w14:textId="3E4D28D3" w:rsidR="00F639B3" w:rsidRPr="00EB3EB8" w:rsidRDefault="00E866C6" w:rsidP="009D7A05">
            <w:pPr>
              <w:jc w:val="center"/>
              <w:rPr>
                <w:rFonts w:asciiTheme="minorHAnsi" w:hAnsiTheme="minorHAnsi" w:cstheme="minorHAnsi"/>
                <w:sz w:val="20"/>
                <w:szCs w:val="20"/>
              </w:rPr>
            </w:pPr>
            <w:r>
              <w:rPr>
                <w:rFonts w:asciiTheme="minorHAnsi" w:hAnsiTheme="minorHAnsi" w:cstheme="minorHAnsi"/>
                <w:sz w:val="20"/>
                <w:szCs w:val="20"/>
              </w:rPr>
              <w:t>6</w:t>
            </w:r>
            <w:r w:rsidR="00004B45">
              <w:rPr>
                <w:rFonts w:asciiTheme="minorHAnsi" w:hAnsiTheme="minorHAnsi" w:cstheme="minorHAnsi"/>
                <w:sz w:val="20"/>
                <w:szCs w:val="20"/>
              </w:rPr>
              <w:t>.5</w:t>
            </w:r>
          </w:p>
        </w:tc>
      </w:tr>
      <w:tr w:rsidR="00B0648C" w:rsidRPr="000B7DDE" w14:paraId="42FCD7C1"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0DB848F" w14:textId="043CAACD" w:rsidR="00B0648C" w:rsidRPr="00EB3EB8" w:rsidRDefault="00824EAD" w:rsidP="00B0648C">
            <w:pPr>
              <w:rPr>
                <w:rFonts w:asciiTheme="minorHAnsi" w:hAnsiTheme="minorHAnsi" w:cstheme="minorHAnsi"/>
                <w:sz w:val="20"/>
                <w:szCs w:val="20"/>
              </w:rPr>
            </w:pPr>
            <w:r w:rsidRPr="00EB3EB8">
              <w:rPr>
                <w:rFonts w:asciiTheme="minorHAnsi" w:hAnsiTheme="minorHAnsi" w:cstheme="minorHAnsi"/>
                <w:sz w:val="20"/>
                <w:szCs w:val="20"/>
              </w:rPr>
              <w:lastRenderedPageBreak/>
              <w:t>1</w:t>
            </w:r>
            <w:r w:rsidR="00436E40" w:rsidRPr="00EB3EB8">
              <w:rPr>
                <w:rFonts w:asciiTheme="minorHAnsi" w:hAnsiTheme="minorHAnsi" w:cstheme="minorHAnsi"/>
                <w:sz w:val="20"/>
                <w:szCs w:val="20"/>
              </w:rPr>
              <w:t>8</w:t>
            </w:r>
          </w:p>
        </w:tc>
        <w:tc>
          <w:tcPr>
            <w:tcW w:w="1276" w:type="dxa"/>
            <w:gridSpan w:val="2"/>
            <w:tcBorders>
              <w:top w:val="single" w:sz="4" w:space="0" w:color="auto"/>
              <w:bottom w:val="single" w:sz="4" w:space="0" w:color="auto"/>
            </w:tcBorders>
          </w:tcPr>
          <w:p w14:paraId="007907DE" w14:textId="49C7CC56" w:rsidR="00B0648C" w:rsidRPr="00EB3EB8" w:rsidRDefault="00B0648C" w:rsidP="00B0648C">
            <w:pPr>
              <w:rPr>
                <w:rFonts w:asciiTheme="minorHAnsi" w:hAnsiTheme="minorHAnsi" w:cstheme="minorHAnsi"/>
                <w:sz w:val="20"/>
                <w:szCs w:val="20"/>
              </w:rPr>
            </w:pPr>
            <w:r w:rsidRPr="00EB3EB8">
              <w:rPr>
                <w:rFonts w:asciiTheme="minorHAnsi" w:hAnsiTheme="minorHAnsi" w:cstheme="minorHAnsi"/>
                <w:sz w:val="20"/>
                <w:szCs w:val="20"/>
              </w:rPr>
              <w:t>CA02B2</w:t>
            </w:r>
          </w:p>
        </w:tc>
        <w:tc>
          <w:tcPr>
            <w:tcW w:w="5602" w:type="dxa"/>
            <w:gridSpan w:val="2"/>
            <w:tcBorders>
              <w:top w:val="single" w:sz="4" w:space="0" w:color="auto"/>
              <w:bottom w:val="single" w:sz="4" w:space="0" w:color="auto"/>
            </w:tcBorders>
          </w:tcPr>
          <w:p w14:paraId="7D5BF1BD" w14:textId="77777777" w:rsidR="00B0648C" w:rsidRPr="00EB3EB8" w:rsidRDefault="00B0648C" w:rsidP="00B0648C">
            <w:pPr>
              <w:rPr>
                <w:rFonts w:asciiTheme="minorHAnsi" w:hAnsiTheme="minorHAnsi" w:cstheme="minorHAnsi"/>
                <w:sz w:val="20"/>
                <w:szCs w:val="20"/>
              </w:rPr>
            </w:pPr>
            <w:r w:rsidRPr="00EB3EB8">
              <w:rPr>
                <w:rFonts w:asciiTheme="minorHAnsi" w:hAnsiTheme="minorHAnsi" w:cstheme="minorHAnsi"/>
                <w:sz w:val="20"/>
                <w:szCs w:val="20"/>
              </w:rPr>
              <w:t xml:space="preserve">Simple concrete poured in equalizations, slopes, trenches at heights up to 35 m inclusive, preparation with a concrete mixer on site and pouring with </w:t>
            </w:r>
            <w:proofErr w:type="gramStart"/>
            <w:r w:rsidRPr="00EB3EB8">
              <w:rPr>
                <w:rFonts w:asciiTheme="minorHAnsi" w:hAnsiTheme="minorHAnsi" w:cstheme="minorHAnsi"/>
                <w:sz w:val="20"/>
                <w:szCs w:val="20"/>
              </w:rPr>
              <w:t>classic</w:t>
            </w:r>
            <w:proofErr w:type="gramEnd"/>
          </w:p>
          <w:p w14:paraId="3E2F7FAE" w14:textId="66191739" w:rsidR="00B0648C" w:rsidRPr="00EB3EB8" w:rsidRDefault="00B0648C" w:rsidP="00B0648C">
            <w:pPr>
              <w:rPr>
                <w:rFonts w:asciiTheme="minorHAnsi" w:hAnsiTheme="minorHAnsi" w:cstheme="minorHAnsi"/>
                <w:sz w:val="20"/>
                <w:szCs w:val="20"/>
              </w:rPr>
            </w:pPr>
            <w:r w:rsidRPr="00EB3EB8">
              <w:rPr>
                <w:rFonts w:asciiTheme="minorHAnsi" w:hAnsiTheme="minorHAnsi" w:cstheme="minorHAnsi"/>
                <w:sz w:val="20"/>
                <w:szCs w:val="20"/>
              </w:rPr>
              <w:t xml:space="preserve">means concrete class C 10/8 (Bc10/B 150) Small material (softwood </w:t>
            </w:r>
            <w:proofErr w:type="gramStart"/>
            <w:r w:rsidRPr="00EB3EB8">
              <w:rPr>
                <w:rFonts w:asciiTheme="minorHAnsi" w:hAnsiTheme="minorHAnsi" w:cstheme="minorHAnsi"/>
                <w:sz w:val="20"/>
                <w:szCs w:val="20"/>
              </w:rPr>
              <w:t>cabinets)=</w:t>
            </w:r>
            <w:proofErr w:type="gramEnd"/>
            <w:r w:rsidRPr="00EB3EB8">
              <w:rPr>
                <w:rFonts w:asciiTheme="minorHAnsi" w:hAnsiTheme="minorHAnsi" w:cstheme="minorHAnsi"/>
                <w:sz w:val="20"/>
                <w:szCs w:val="20"/>
              </w:rPr>
              <w:t>1.01</w:t>
            </w:r>
          </w:p>
        </w:tc>
        <w:tc>
          <w:tcPr>
            <w:tcW w:w="1134" w:type="dxa"/>
            <w:tcBorders>
              <w:top w:val="single" w:sz="4" w:space="0" w:color="auto"/>
              <w:bottom w:val="single" w:sz="4" w:space="0" w:color="auto"/>
            </w:tcBorders>
            <w:vAlign w:val="center"/>
          </w:tcPr>
          <w:p w14:paraId="3F4205BF" w14:textId="7C4BC7F4" w:rsidR="00B0648C" w:rsidRPr="00EB3EB8" w:rsidRDefault="00B0648C" w:rsidP="00B0648C">
            <w:pPr>
              <w:jc w:val="center"/>
              <w:rPr>
                <w:rFonts w:asciiTheme="minorHAnsi" w:hAnsiTheme="minorHAnsi" w:cstheme="minorHAnsi"/>
                <w:sz w:val="20"/>
                <w:szCs w:val="20"/>
              </w:rPr>
            </w:pPr>
            <w:r w:rsidRPr="00EB3EB8">
              <w:rPr>
                <w:rFonts w:asciiTheme="minorHAnsi" w:hAnsiTheme="minorHAnsi" w:cstheme="minorHAnsi"/>
                <w:sz w:val="20"/>
                <w:szCs w:val="20"/>
              </w:rPr>
              <w:t>m3</w:t>
            </w:r>
          </w:p>
        </w:tc>
        <w:tc>
          <w:tcPr>
            <w:tcW w:w="1134" w:type="dxa"/>
            <w:tcBorders>
              <w:top w:val="single" w:sz="4" w:space="0" w:color="auto"/>
              <w:bottom w:val="single" w:sz="4" w:space="0" w:color="auto"/>
            </w:tcBorders>
            <w:vAlign w:val="center"/>
          </w:tcPr>
          <w:p w14:paraId="62E33F36" w14:textId="42414F39" w:rsidR="00B0648C" w:rsidRPr="00EB3EB8" w:rsidRDefault="00004B45" w:rsidP="00B0648C">
            <w:pPr>
              <w:jc w:val="center"/>
              <w:rPr>
                <w:rFonts w:asciiTheme="minorHAnsi" w:hAnsiTheme="minorHAnsi" w:cstheme="minorHAnsi"/>
                <w:sz w:val="20"/>
                <w:szCs w:val="20"/>
              </w:rPr>
            </w:pPr>
            <w:r>
              <w:rPr>
                <w:rFonts w:asciiTheme="minorHAnsi" w:hAnsiTheme="minorHAnsi" w:cstheme="minorHAnsi"/>
                <w:sz w:val="20"/>
                <w:szCs w:val="20"/>
              </w:rPr>
              <w:t>4.5</w:t>
            </w:r>
          </w:p>
        </w:tc>
      </w:tr>
      <w:tr w:rsidR="00F639B3" w:rsidRPr="000B7DDE" w14:paraId="34AEF13D"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96106ED" w14:textId="5DEE611B"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1</w:t>
            </w:r>
            <w:r w:rsidR="00436E40">
              <w:rPr>
                <w:rFonts w:asciiTheme="minorHAnsi" w:hAnsiTheme="minorHAnsi" w:cstheme="minorHAnsi"/>
                <w:sz w:val="20"/>
                <w:szCs w:val="20"/>
              </w:rPr>
              <w:t>9</w:t>
            </w:r>
          </w:p>
        </w:tc>
        <w:tc>
          <w:tcPr>
            <w:tcW w:w="1276" w:type="dxa"/>
            <w:gridSpan w:val="2"/>
            <w:tcBorders>
              <w:top w:val="single" w:sz="4" w:space="0" w:color="auto"/>
              <w:bottom w:val="single" w:sz="4" w:space="0" w:color="auto"/>
            </w:tcBorders>
          </w:tcPr>
          <w:p w14:paraId="2A537FF3"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CG01A</w:t>
            </w:r>
          </w:p>
          <w:p w14:paraId="60605C8D"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bottom w:val="single" w:sz="4" w:space="0" w:color="auto"/>
            </w:tcBorders>
          </w:tcPr>
          <w:p w14:paraId="6BCB6DCE"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Support layer for floors made of cement mortar M 100-T 3 cm thick with a finely smoothed surface</w:t>
            </w:r>
          </w:p>
        </w:tc>
        <w:tc>
          <w:tcPr>
            <w:tcW w:w="1134" w:type="dxa"/>
            <w:tcBorders>
              <w:top w:val="single" w:sz="4" w:space="0" w:color="auto"/>
              <w:bottom w:val="single" w:sz="4" w:space="0" w:color="auto"/>
            </w:tcBorders>
            <w:vAlign w:val="center"/>
          </w:tcPr>
          <w:p w14:paraId="764056D8"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m2</w:t>
            </w:r>
          </w:p>
        </w:tc>
        <w:tc>
          <w:tcPr>
            <w:tcW w:w="1134" w:type="dxa"/>
            <w:tcBorders>
              <w:top w:val="single" w:sz="4" w:space="0" w:color="auto"/>
              <w:bottom w:val="single" w:sz="4" w:space="0" w:color="auto"/>
            </w:tcBorders>
            <w:vAlign w:val="center"/>
          </w:tcPr>
          <w:p w14:paraId="1D508299"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57.30</w:t>
            </w:r>
          </w:p>
        </w:tc>
      </w:tr>
      <w:tr w:rsidR="00F639B3" w:rsidRPr="000B7DDE" w14:paraId="5A8777B1"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66979D7" w14:textId="6A7F61C3" w:rsidR="00F639B3" w:rsidRPr="000B7DDE" w:rsidRDefault="00436E40" w:rsidP="009D7A05">
            <w:pPr>
              <w:rPr>
                <w:rFonts w:asciiTheme="minorHAnsi" w:hAnsiTheme="minorHAnsi" w:cstheme="minorHAnsi"/>
                <w:sz w:val="20"/>
                <w:szCs w:val="20"/>
              </w:rPr>
            </w:pPr>
            <w:r>
              <w:rPr>
                <w:rFonts w:asciiTheme="minorHAnsi" w:hAnsiTheme="minorHAnsi" w:cstheme="minorHAnsi"/>
                <w:sz w:val="20"/>
                <w:szCs w:val="20"/>
              </w:rPr>
              <w:t>20</w:t>
            </w:r>
          </w:p>
        </w:tc>
        <w:tc>
          <w:tcPr>
            <w:tcW w:w="1276" w:type="dxa"/>
            <w:gridSpan w:val="2"/>
            <w:tcBorders>
              <w:top w:val="single" w:sz="4" w:space="0" w:color="auto"/>
              <w:bottom w:val="single" w:sz="4" w:space="0" w:color="auto"/>
            </w:tcBorders>
          </w:tcPr>
          <w:p w14:paraId="07740E4B"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CG01A1</w:t>
            </w:r>
          </w:p>
          <w:p w14:paraId="0A54F6EA"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bottom w:val="single" w:sz="4" w:space="0" w:color="auto"/>
            </w:tcBorders>
          </w:tcPr>
          <w:p w14:paraId="7891342A"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Support layer for floors made of M 100-T cement mortar, 3 cm thick with a finely smoothed surface. The difference in plus or minus for each 0.5 cm of M 100-T mortar support layer, is added or subtracted (K=6, gr. +3 cm)</w:t>
            </w:r>
          </w:p>
        </w:tc>
        <w:tc>
          <w:tcPr>
            <w:tcW w:w="1134" w:type="dxa"/>
            <w:tcBorders>
              <w:top w:val="single" w:sz="4" w:space="0" w:color="auto"/>
              <w:bottom w:val="single" w:sz="4" w:space="0" w:color="auto"/>
            </w:tcBorders>
            <w:vAlign w:val="center"/>
          </w:tcPr>
          <w:p w14:paraId="758B2232"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m2</w:t>
            </w:r>
          </w:p>
        </w:tc>
        <w:tc>
          <w:tcPr>
            <w:tcW w:w="1134" w:type="dxa"/>
            <w:tcBorders>
              <w:top w:val="single" w:sz="4" w:space="0" w:color="auto"/>
              <w:bottom w:val="single" w:sz="4" w:space="0" w:color="auto"/>
            </w:tcBorders>
            <w:vAlign w:val="center"/>
          </w:tcPr>
          <w:p w14:paraId="75ABCA94"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57.30</w:t>
            </w:r>
          </w:p>
        </w:tc>
      </w:tr>
      <w:tr w:rsidR="00F639B3" w:rsidRPr="000B7DDE" w14:paraId="4BBD49C4"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A0798BF" w14:textId="43257091"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2</w:t>
            </w:r>
            <w:r w:rsidR="00436E40">
              <w:rPr>
                <w:rFonts w:asciiTheme="minorHAnsi" w:hAnsiTheme="minorHAnsi" w:cstheme="minorHAnsi"/>
                <w:sz w:val="20"/>
                <w:szCs w:val="20"/>
              </w:rPr>
              <w:t>1</w:t>
            </w:r>
          </w:p>
        </w:tc>
        <w:tc>
          <w:tcPr>
            <w:tcW w:w="1276" w:type="dxa"/>
            <w:gridSpan w:val="2"/>
            <w:tcBorders>
              <w:top w:val="single" w:sz="4" w:space="0" w:color="auto"/>
              <w:bottom w:val="single" w:sz="4" w:space="0" w:color="auto"/>
            </w:tcBorders>
          </w:tcPr>
          <w:p w14:paraId="307B89E4"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IzF31B</w:t>
            </w:r>
          </w:p>
          <w:p w14:paraId="0E65B3A4"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bottom w:val="single" w:sz="4" w:space="0" w:color="auto"/>
            </w:tcBorders>
          </w:tcPr>
          <w:p w14:paraId="6EA95CD0"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Waterproofing of concrete surfaces (vertical, horizontal, including ceilings) with ‘</w:t>
            </w:r>
            <w:proofErr w:type="spellStart"/>
            <w:r w:rsidRPr="000B7DDE">
              <w:rPr>
                <w:rFonts w:asciiTheme="minorHAnsi" w:hAnsiTheme="minorHAnsi" w:cstheme="minorHAnsi"/>
                <w:sz w:val="20"/>
                <w:szCs w:val="20"/>
              </w:rPr>
              <w:t>Penetron</w:t>
            </w:r>
            <w:proofErr w:type="spellEnd"/>
            <w:r w:rsidRPr="000B7DDE">
              <w:rPr>
                <w:rFonts w:asciiTheme="minorHAnsi" w:hAnsiTheme="minorHAnsi" w:cstheme="minorHAnsi"/>
                <w:sz w:val="20"/>
                <w:szCs w:val="20"/>
              </w:rPr>
              <w:t>’ mixture - 2 layers: rough surface</w:t>
            </w:r>
          </w:p>
        </w:tc>
        <w:tc>
          <w:tcPr>
            <w:tcW w:w="1134" w:type="dxa"/>
            <w:tcBorders>
              <w:top w:val="single" w:sz="4" w:space="0" w:color="auto"/>
              <w:bottom w:val="single" w:sz="4" w:space="0" w:color="auto"/>
            </w:tcBorders>
            <w:vAlign w:val="center"/>
          </w:tcPr>
          <w:p w14:paraId="725A8747"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m2</w:t>
            </w:r>
          </w:p>
        </w:tc>
        <w:tc>
          <w:tcPr>
            <w:tcW w:w="1134" w:type="dxa"/>
            <w:tcBorders>
              <w:top w:val="single" w:sz="4" w:space="0" w:color="auto"/>
              <w:bottom w:val="single" w:sz="4" w:space="0" w:color="auto"/>
            </w:tcBorders>
            <w:vAlign w:val="center"/>
          </w:tcPr>
          <w:p w14:paraId="1604A868"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79.50</w:t>
            </w:r>
          </w:p>
        </w:tc>
      </w:tr>
      <w:tr w:rsidR="00F639B3" w:rsidRPr="000B7DDE" w14:paraId="4BB21366"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7C3AF95" w14:textId="06A5F7A5"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2</w:t>
            </w:r>
            <w:r w:rsidR="00436E40">
              <w:rPr>
                <w:rFonts w:asciiTheme="minorHAnsi" w:hAnsiTheme="minorHAnsi" w:cstheme="minorHAnsi"/>
                <w:sz w:val="20"/>
                <w:szCs w:val="20"/>
              </w:rPr>
              <w:t>2</w:t>
            </w:r>
          </w:p>
        </w:tc>
        <w:tc>
          <w:tcPr>
            <w:tcW w:w="1276" w:type="dxa"/>
            <w:gridSpan w:val="2"/>
            <w:tcBorders>
              <w:top w:val="single" w:sz="4" w:space="0" w:color="auto"/>
              <w:bottom w:val="single" w:sz="4" w:space="0" w:color="auto"/>
            </w:tcBorders>
          </w:tcPr>
          <w:p w14:paraId="6933B6A0"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CN54A</w:t>
            </w:r>
          </w:p>
          <w:p w14:paraId="7FF20D9C"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bottom w:val="single" w:sz="4" w:space="0" w:color="auto"/>
            </w:tcBorders>
          </w:tcPr>
          <w:p w14:paraId="040112AF"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Manual application of ‘</w:t>
            </w:r>
            <w:proofErr w:type="spellStart"/>
            <w:r w:rsidRPr="000B7DDE">
              <w:rPr>
                <w:rFonts w:asciiTheme="minorHAnsi" w:hAnsiTheme="minorHAnsi" w:cstheme="minorHAnsi"/>
                <w:sz w:val="20"/>
                <w:szCs w:val="20"/>
              </w:rPr>
              <w:t>Betonogrunt</w:t>
            </w:r>
            <w:proofErr w:type="spellEnd"/>
            <w:r w:rsidRPr="000B7DDE">
              <w:rPr>
                <w:rFonts w:asciiTheme="minorHAnsi" w:hAnsiTheme="minorHAnsi" w:cstheme="minorHAnsi"/>
                <w:sz w:val="20"/>
                <w:szCs w:val="20"/>
              </w:rPr>
              <w:t>’ quartz primer in one layer, to walls and floors</w:t>
            </w:r>
          </w:p>
        </w:tc>
        <w:tc>
          <w:tcPr>
            <w:tcW w:w="1134" w:type="dxa"/>
            <w:tcBorders>
              <w:top w:val="single" w:sz="4" w:space="0" w:color="auto"/>
              <w:bottom w:val="single" w:sz="4" w:space="0" w:color="auto"/>
            </w:tcBorders>
            <w:vAlign w:val="center"/>
          </w:tcPr>
          <w:p w14:paraId="3836848A"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m2</w:t>
            </w:r>
          </w:p>
        </w:tc>
        <w:tc>
          <w:tcPr>
            <w:tcW w:w="1134" w:type="dxa"/>
            <w:tcBorders>
              <w:top w:val="single" w:sz="4" w:space="0" w:color="auto"/>
              <w:bottom w:val="single" w:sz="4" w:space="0" w:color="auto"/>
            </w:tcBorders>
            <w:vAlign w:val="center"/>
          </w:tcPr>
          <w:p w14:paraId="1E87681E"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79.50</w:t>
            </w:r>
          </w:p>
        </w:tc>
      </w:tr>
      <w:tr w:rsidR="00F639B3" w:rsidRPr="000B7DDE" w14:paraId="7A40F398"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99F1B5B" w14:textId="0CFAF4A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2</w:t>
            </w:r>
            <w:r w:rsidR="00436E40">
              <w:rPr>
                <w:rFonts w:asciiTheme="minorHAnsi" w:hAnsiTheme="minorHAnsi" w:cstheme="minorHAnsi"/>
                <w:sz w:val="20"/>
                <w:szCs w:val="20"/>
              </w:rPr>
              <w:t>3</w:t>
            </w:r>
          </w:p>
        </w:tc>
        <w:tc>
          <w:tcPr>
            <w:tcW w:w="1276" w:type="dxa"/>
            <w:gridSpan w:val="2"/>
            <w:tcBorders>
              <w:top w:val="single" w:sz="4" w:space="0" w:color="auto"/>
              <w:bottom w:val="single" w:sz="4" w:space="0" w:color="auto"/>
            </w:tcBorders>
          </w:tcPr>
          <w:p w14:paraId="37E929BB"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CG17D1</w:t>
            </w:r>
          </w:p>
          <w:p w14:paraId="06F2C334"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bottom w:val="single" w:sz="4" w:space="0" w:color="auto"/>
            </w:tcBorders>
          </w:tcPr>
          <w:p w14:paraId="2A375452" w14:textId="34991273"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Floors made of ceramic tiles including the support layer of adhesive mortar, executed on surfaces: equal to or smaller than 16 m2 (minimum thickness of 9mm, minimum dimensions 45x45cm, non-slip surface, the color</w:t>
            </w:r>
            <w:r w:rsidR="00276341">
              <w:rPr>
                <w:rFonts w:asciiTheme="minorHAnsi" w:hAnsiTheme="minorHAnsi" w:cstheme="minorHAnsi"/>
                <w:sz w:val="20"/>
                <w:szCs w:val="20"/>
              </w:rPr>
              <w:t xml:space="preserve">, </w:t>
            </w:r>
            <w:proofErr w:type="gramStart"/>
            <w:r w:rsidR="00276341">
              <w:rPr>
                <w:rFonts w:asciiTheme="minorHAnsi" w:hAnsiTheme="minorHAnsi" w:cstheme="minorHAnsi"/>
                <w:sz w:val="20"/>
                <w:szCs w:val="20"/>
              </w:rPr>
              <w:t>type</w:t>
            </w:r>
            <w:proofErr w:type="gramEnd"/>
            <w:r w:rsidR="00276341">
              <w:rPr>
                <w:rFonts w:asciiTheme="minorHAnsi" w:hAnsiTheme="minorHAnsi" w:cstheme="minorHAnsi"/>
                <w:sz w:val="20"/>
                <w:szCs w:val="20"/>
              </w:rPr>
              <w:t xml:space="preserve"> and dimensions</w:t>
            </w:r>
            <w:r w:rsidRPr="000B7DDE">
              <w:rPr>
                <w:rFonts w:asciiTheme="minorHAnsi" w:hAnsiTheme="minorHAnsi" w:cstheme="minorHAnsi"/>
                <w:sz w:val="20"/>
                <w:szCs w:val="20"/>
              </w:rPr>
              <w:t xml:space="preserve"> will be additionally coordinated with the beneficiary)</w:t>
            </w:r>
          </w:p>
        </w:tc>
        <w:tc>
          <w:tcPr>
            <w:tcW w:w="1134" w:type="dxa"/>
            <w:tcBorders>
              <w:top w:val="single" w:sz="4" w:space="0" w:color="auto"/>
              <w:bottom w:val="single" w:sz="4" w:space="0" w:color="auto"/>
            </w:tcBorders>
            <w:vAlign w:val="center"/>
          </w:tcPr>
          <w:p w14:paraId="27AA8AA2"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m2</w:t>
            </w:r>
          </w:p>
        </w:tc>
        <w:tc>
          <w:tcPr>
            <w:tcW w:w="1134" w:type="dxa"/>
            <w:tcBorders>
              <w:top w:val="single" w:sz="4" w:space="0" w:color="auto"/>
              <w:bottom w:val="single" w:sz="4" w:space="0" w:color="auto"/>
            </w:tcBorders>
            <w:vAlign w:val="center"/>
          </w:tcPr>
          <w:p w14:paraId="54952F35"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57.30</w:t>
            </w:r>
          </w:p>
        </w:tc>
      </w:tr>
      <w:tr w:rsidR="00F639B3" w:rsidRPr="000B7DDE" w14:paraId="55F87C70" w14:textId="77777777" w:rsidTr="00B0648C">
        <w:tblPrEx>
          <w:tblBorders>
            <w:top w:val="single" w:sz="4" w:space="0" w:color="auto"/>
            <w:left w:val="single" w:sz="6" w:space="0" w:color="auto"/>
            <w:right w:val="single" w:sz="6" w:space="0" w:color="auto"/>
            <w:insideH w:val="single" w:sz="4" w:space="0" w:color="auto"/>
          </w:tblBorders>
        </w:tblPrEx>
        <w:tc>
          <w:tcPr>
            <w:tcW w:w="709" w:type="dxa"/>
            <w:tcBorders>
              <w:left w:val="single" w:sz="4" w:space="0" w:color="auto"/>
              <w:bottom w:val="nil"/>
              <w:right w:val="nil"/>
            </w:tcBorders>
          </w:tcPr>
          <w:p w14:paraId="28CE0B47" w14:textId="77777777" w:rsidR="00F639B3" w:rsidRPr="000B7DDE" w:rsidRDefault="00F639B3" w:rsidP="009D7A05">
            <w:pPr>
              <w:rPr>
                <w:rFonts w:asciiTheme="minorHAnsi" w:hAnsiTheme="minorHAnsi" w:cstheme="minorHAnsi"/>
                <w:sz w:val="20"/>
                <w:szCs w:val="20"/>
              </w:rPr>
            </w:pPr>
          </w:p>
        </w:tc>
        <w:tc>
          <w:tcPr>
            <w:tcW w:w="1276" w:type="dxa"/>
            <w:gridSpan w:val="2"/>
            <w:tcBorders>
              <w:left w:val="nil"/>
              <w:bottom w:val="nil"/>
              <w:right w:val="nil"/>
            </w:tcBorders>
          </w:tcPr>
          <w:p w14:paraId="03935C6B" w14:textId="77777777" w:rsidR="00F639B3" w:rsidRPr="000B7DDE" w:rsidRDefault="00F639B3" w:rsidP="009D7A05">
            <w:pPr>
              <w:rPr>
                <w:rFonts w:asciiTheme="minorHAnsi" w:hAnsiTheme="minorHAnsi" w:cstheme="minorHAnsi"/>
                <w:sz w:val="20"/>
                <w:szCs w:val="20"/>
              </w:rPr>
            </w:pPr>
          </w:p>
        </w:tc>
        <w:tc>
          <w:tcPr>
            <w:tcW w:w="5602" w:type="dxa"/>
            <w:gridSpan w:val="2"/>
            <w:tcBorders>
              <w:left w:val="nil"/>
              <w:bottom w:val="nil"/>
              <w:right w:val="nil"/>
            </w:tcBorders>
          </w:tcPr>
          <w:p w14:paraId="474D1C22" w14:textId="77777777" w:rsidR="00F639B3" w:rsidRPr="000B7DDE" w:rsidRDefault="00F639B3" w:rsidP="009D7A05">
            <w:pPr>
              <w:rPr>
                <w:rFonts w:asciiTheme="minorHAnsi" w:hAnsiTheme="minorHAnsi" w:cstheme="minorHAnsi"/>
                <w:sz w:val="20"/>
                <w:szCs w:val="20"/>
              </w:rPr>
            </w:pPr>
          </w:p>
        </w:tc>
        <w:tc>
          <w:tcPr>
            <w:tcW w:w="1134" w:type="dxa"/>
            <w:tcBorders>
              <w:left w:val="nil"/>
              <w:bottom w:val="nil"/>
              <w:right w:val="nil"/>
            </w:tcBorders>
          </w:tcPr>
          <w:p w14:paraId="743D2515" w14:textId="77777777" w:rsidR="00F639B3" w:rsidRPr="000B7DDE" w:rsidRDefault="00F639B3" w:rsidP="009D7A05">
            <w:pPr>
              <w:rPr>
                <w:rFonts w:asciiTheme="minorHAnsi" w:hAnsiTheme="minorHAnsi" w:cstheme="minorHAnsi"/>
                <w:sz w:val="20"/>
                <w:szCs w:val="20"/>
              </w:rPr>
            </w:pPr>
          </w:p>
        </w:tc>
        <w:tc>
          <w:tcPr>
            <w:tcW w:w="1134" w:type="dxa"/>
            <w:tcBorders>
              <w:left w:val="nil"/>
              <w:bottom w:val="nil"/>
              <w:right w:val="single" w:sz="4" w:space="0" w:color="auto"/>
            </w:tcBorders>
          </w:tcPr>
          <w:p w14:paraId="68C48393" w14:textId="77777777" w:rsidR="00F639B3" w:rsidRPr="000B7DDE" w:rsidRDefault="00F639B3" w:rsidP="009D7A05">
            <w:pPr>
              <w:rPr>
                <w:rFonts w:asciiTheme="minorHAnsi" w:hAnsiTheme="minorHAnsi" w:cstheme="minorHAnsi"/>
                <w:sz w:val="20"/>
                <w:szCs w:val="20"/>
              </w:rPr>
            </w:pPr>
          </w:p>
        </w:tc>
      </w:tr>
      <w:tr w:rsidR="00F639B3" w:rsidRPr="000B7DDE" w14:paraId="0CDB0030" w14:textId="77777777" w:rsidTr="00B0648C">
        <w:tblPrEx>
          <w:tblBorders>
            <w:top w:val="single" w:sz="4" w:space="0" w:color="auto"/>
            <w:left w:val="single" w:sz="6" w:space="0" w:color="auto"/>
            <w:bottom w:val="single" w:sz="4" w:space="0" w:color="auto"/>
            <w:right w:val="single" w:sz="6" w:space="0" w:color="auto"/>
          </w:tblBorders>
        </w:tblPrEx>
        <w:trPr>
          <w:trHeight w:val="160"/>
        </w:trPr>
        <w:tc>
          <w:tcPr>
            <w:tcW w:w="709" w:type="dxa"/>
            <w:tcBorders>
              <w:top w:val="single" w:sz="4" w:space="0" w:color="auto"/>
              <w:left w:val="single" w:sz="4" w:space="0" w:color="auto"/>
              <w:bottom w:val="single" w:sz="4" w:space="0" w:color="auto"/>
              <w:right w:val="nil"/>
            </w:tcBorders>
          </w:tcPr>
          <w:p w14:paraId="38CAACF4"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 xml:space="preserve"> </w:t>
            </w:r>
          </w:p>
        </w:tc>
        <w:tc>
          <w:tcPr>
            <w:tcW w:w="709" w:type="dxa"/>
            <w:tcBorders>
              <w:top w:val="single" w:sz="4" w:space="0" w:color="auto"/>
              <w:left w:val="nil"/>
              <w:bottom w:val="single" w:sz="4" w:space="0" w:color="auto"/>
              <w:right w:val="nil"/>
            </w:tcBorders>
          </w:tcPr>
          <w:p w14:paraId="5259E56E" w14:textId="77777777" w:rsidR="00F639B3" w:rsidRPr="000B7DDE" w:rsidRDefault="00F639B3" w:rsidP="009D7A05">
            <w:pPr>
              <w:rPr>
                <w:rFonts w:asciiTheme="minorHAnsi" w:hAnsiTheme="minorHAnsi" w:cstheme="minorHAnsi"/>
                <w:sz w:val="20"/>
                <w:szCs w:val="20"/>
              </w:rPr>
            </w:pPr>
          </w:p>
        </w:tc>
        <w:tc>
          <w:tcPr>
            <w:tcW w:w="1276" w:type="dxa"/>
            <w:gridSpan w:val="2"/>
            <w:tcBorders>
              <w:top w:val="single" w:sz="4" w:space="0" w:color="auto"/>
              <w:left w:val="nil"/>
              <w:bottom w:val="single" w:sz="4" w:space="0" w:color="auto"/>
              <w:right w:val="nil"/>
            </w:tcBorders>
          </w:tcPr>
          <w:p w14:paraId="5DC3902A" w14:textId="77777777" w:rsidR="00F639B3" w:rsidRPr="000B7DDE" w:rsidRDefault="00F639B3" w:rsidP="009D7A05">
            <w:pPr>
              <w:rPr>
                <w:rFonts w:asciiTheme="minorHAnsi" w:hAnsiTheme="minorHAnsi" w:cstheme="minorHAnsi"/>
                <w:sz w:val="20"/>
                <w:szCs w:val="20"/>
              </w:rPr>
            </w:pPr>
          </w:p>
        </w:tc>
        <w:tc>
          <w:tcPr>
            <w:tcW w:w="4893" w:type="dxa"/>
            <w:tcBorders>
              <w:top w:val="single" w:sz="4" w:space="0" w:color="auto"/>
              <w:left w:val="nil"/>
              <w:bottom w:val="single" w:sz="4" w:space="0" w:color="auto"/>
              <w:right w:val="nil"/>
            </w:tcBorders>
          </w:tcPr>
          <w:p w14:paraId="327E87FB" w14:textId="77777777" w:rsidR="00F639B3" w:rsidRPr="000B7DDE" w:rsidRDefault="00F639B3" w:rsidP="009D7A05">
            <w:pPr>
              <w:rPr>
                <w:rFonts w:asciiTheme="minorHAnsi" w:hAnsiTheme="minorHAnsi" w:cstheme="minorHAnsi"/>
                <w:b/>
                <w:bCs/>
                <w:sz w:val="20"/>
                <w:szCs w:val="20"/>
              </w:rPr>
            </w:pPr>
            <w:r w:rsidRPr="000B7DDE">
              <w:rPr>
                <w:rFonts w:asciiTheme="minorHAnsi" w:hAnsiTheme="minorHAnsi" w:cstheme="minorHAnsi"/>
                <w:b/>
                <w:bCs/>
                <w:sz w:val="20"/>
                <w:szCs w:val="20"/>
              </w:rPr>
              <w:t>Total Flooring</w:t>
            </w:r>
          </w:p>
        </w:tc>
        <w:tc>
          <w:tcPr>
            <w:tcW w:w="1134" w:type="dxa"/>
            <w:tcBorders>
              <w:top w:val="single" w:sz="4" w:space="0" w:color="auto"/>
              <w:left w:val="nil"/>
              <w:bottom w:val="single" w:sz="4" w:space="0" w:color="auto"/>
              <w:right w:val="nil"/>
            </w:tcBorders>
          </w:tcPr>
          <w:p w14:paraId="3B33712A"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b/>
                <w:bCs/>
                <w:sz w:val="20"/>
                <w:szCs w:val="20"/>
              </w:rPr>
              <w:t xml:space="preserve">            </w:t>
            </w:r>
          </w:p>
        </w:tc>
        <w:tc>
          <w:tcPr>
            <w:tcW w:w="1134" w:type="dxa"/>
            <w:tcBorders>
              <w:top w:val="single" w:sz="4" w:space="0" w:color="auto"/>
              <w:left w:val="nil"/>
              <w:bottom w:val="single" w:sz="4" w:space="0" w:color="auto"/>
              <w:right w:val="single" w:sz="4" w:space="0" w:color="auto"/>
            </w:tcBorders>
          </w:tcPr>
          <w:p w14:paraId="3F892EF3" w14:textId="77777777" w:rsidR="00F639B3" w:rsidRPr="000B7DDE" w:rsidRDefault="00F639B3" w:rsidP="009D7A05">
            <w:pPr>
              <w:rPr>
                <w:rFonts w:asciiTheme="minorHAnsi" w:hAnsiTheme="minorHAnsi" w:cstheme="minorHAnsi"/>
                <w:sz w:val="20"/>
                <w:szCs w:val="20"/>
              </w:rPr>
            </w:pPr>
          </w:p>
        </w:tc>
      </w:tr>
      <w:tr w:rsidR="00F639B3" w:rsidRPr="000B7DDE" w14:paraId="180E8A83" w14:textId="77777777" w:rsidTr="00B0648C">
        <w:tblPrEx>
          <w:tblBorders>
            <w:top w:val="single" w:sz="4" w:space="0" w:color="auto"/>
            <w:left w:val="single" w:sz="6" w:space="0" w:color="auto"/>
            <w:bottom w:val="single" w:sz="4" w:space="0" w:color="auto"/>
            <w:right w:val="single" w:sz="6" w:space="0" w:color="auto"/>
          </w:tblBorders>
        </w:tblPrEx>
        <w:trPr>
          <w:trHeight w:val="160"/>
        </w:trPr>
        <w:tc>
          <w:tcPr>
            <w:tcW w:w="709" w:type="dxa"/>
            <w:tcBorders>
              <w:top w:val="single" w:sz="4" w:space="0" w:color="auto"/>
              <w:left w:val="single" w:sz="4" w:space="0" w:color="auto"/>
              <w:bottom w:val="single" w:sz="4" w:space="0" w:color="auto"/>
              <w:right w:val="nil"/>
            </w:tcBorders>
          </w:tcPr>
          <w:p w14:paraId="48A2F818" w14:textId="77777777" w:rsidR="00F639B3" w:rsidRPr="000B7DDE" w:rsidRDefault="00F639B3" w:rsidP="009D7A05">
            <w:pPr>
              <w:rPr>
                <w:rFonts w:asciiTheme="minorHAnsi" w:hAnsiTheme="minorHAnsi" w:cstheme="minorHAnsi"/>
                <w:sz w:val="20"/>
                <w:szCs w:val="20"/>
              </w:rPr>
            </w:pPr>
          </w:p>
        </w:tc>
        <w:tc>
          <w:tcPr>
            <w:tcW w:w="709" w:type="dxa"/>
            <w:tcBorders>
              <w:top w:val="single" w:sz="4" w:space="0" w:color="auto"/>
              <w:left w:val="nil"/>
              <w:bottom w:val="single" w:sz="4" w:space="0" w:color="auto"/>
              <w:right w:val="nil"/>
            </w:tcBorders>
          </w:tcPr>
          <w:p w14:paraId="2F149593" w14:textId="77777777" w:rsidR="00F639B3" w:rsidRPr="000B7DDE" w:rsidRDefault="00F639B3" w:rsidP="009D7A05">
            <w:pPr>
              <w:rPr>
                <w:rFonts w:asciiTheme="minorHAnsi" w:hAnsiTheme="minorHAnsi" w:cstheme="minorHAnsi"/>
                <w:sz w:val="20"/>
                <w:szCs w:val="20"/>
              </w:rPr>
            </w:pPr>
          </w:p>
        </w:tc>
        <w:tc>
          <w:tcPr>
            <w:tcW w:w="1276" w:type="dxa"/>
            <w:gridSpan w:val="2"/>
            <w:tcBorders>
              <w:top w:val="single" w:sz="4" w:space="0" w:color="auto"/>
              <w:left w:val="nil"/>
              <w:bottom w:val="single" w:sz="4" w:space="0" w:color="auto"/>
              <w:right w:val="nil"/>
            </w:tcBorders>
          </w:tcPr>
          <w:p w14:paraId="43BAEE9C" w14:textId="77777777" w:rsidR="00F639B3" w:rsidRPr="000B7DDE" w:rsidRDefault="00F639B3" w:rsidP="009D7A05">
            <w:pPr>
              <w:rPr>
                <w:rFonts w:asciiTheme="minorHAnsi" w:hAnsiTheme="minorHAnsi" w:cstheme="minorHAnsi"/>
                <w:sz w:val="20"/>
                <w:szCs w:val="20"/>
              </w:rPr>
            </w:pPr>
          </w:p>
        </w:tc>
        <w:tc>
          <w:tcPr>
            <w:tcW w:w="4893" w:type="dxa"/>
            <w:tcBorders>
              <w:top w:val="single" w:sz="4" w:space="0" w:color="auto"/>
              <w:left w:val="nil"/>
              <w:bottom w:val="single" w:sz="4" w:space="0" w:color="auto"/>
              <w:right w:val="nil"/>
            </w:tcBorders>
            <w:vAlign w:val="center"/>
          </w:tcPr>
          <w:p w14:paraId="7560B813" w14:textId="77777777" w:rsidR="00F639B3" w:rsidRPr="000B7DDE" w:rsidRDefault="00F639B3" w:rsidP="009D7A05">
            <w:pPr>
              <w:rPr>
                <w:rFonts w:asciiTheme="minorHAnsi" w:hAnsiTheme="minorHAnsi" w:cstheme="minorHAnsi"/>
                <w:b/>
                <w:bCs/>
                <w:sz w:val="20"/>
                <w:szCs w:val="20"/>
              </w:rPr>
            </w:pPr>
            <w:r w:rsidRPr="000B7DDE">
              <w:rPr>
                <w:rFonts w:asciiTheme="minorHAnsi" w:hAnsiTheme="minorHAnsi" w:cstheme="minorHAnsi"/>
                <w:b/>
                <w:bCs/>
                <w:sz w:val="20"/>
                <w:szCs w:val="20"/>
              </w:rPr>
              <w:t>Including salary</w:t>
            </w:r>
          </w:p>
        </w:tc>
        <w:tc>
          <w:tcPr>
            <w:tcW w:w="1134" w:type="dxa"/>
            <w:tcBorders>
              <w:top w:val="single" w:sz="4" w:space="0" w:color="auto"/>
              <w:left w:val="nil"/>
              <w:bottom w:val="single" w:sz="4" w:space="0" w:color="auto"/>
              <w:right w:val="nil"/>
            </w:tcBorders>
          </w:tcPr>
          <w:p w14:paraId="1A82B634" w14:textId="77777777" w:rsidR="00F639B3" w:rsidRPr="000B7DDE" w:rsidRDefault="00F639B3" w:rsidP="009D7A05">
            <w:pPr>
              <w:rPr>
                <w:rFonts w:asciiTheme="minorHAnsi" w:hAnsiTheme="minorHAnsi" w:cstheme="minorHAnsi"/>
                <w:b/>
                <w:bCs/>
                <w:sz w:val="20"/>
                <w:szCs w:val="20"/>
              </w:rPr>
            </w:pPr>
          </w:p>
        </w:tc>
        <w:tc>
          <w:tcPr>
            <w:tcW w:w="1134" w:type="dxa"/>
            <w:tcBorders>
              <w:top w:val="single" w:sz="4" w:space="0" w:color="auto"/>
              <w:left w:val="nil"/>
              <w:bottom w:val="single" w:sz="4" w:space="0" w:color="auto"/>
              <w:right w:val="single" w:sz="4" w:space="0" w:color="auto"/>
            </w:tcBorders>
          </w:tcPr>
          <w:p w14:paraId="2394A1C3" w14:textId="77777777" w:rsidR="00F639B3" w:rsidRPr="000B7DDE" w:rsidRDefault="00F639B3" w:rsidP="009D7A05">
            <w:pPr>
              <w:rPr>
                <w:rFonts w:asciiTheme="minorHAnsi" w:hAnsiTheme="minorHAnsi" w:cstheme="minorHAnsi"/>
                <w:sz w:val="20"/>
                <w:szCs w:val="20"/>
              </w:rPr>
            </w:pPr>
          </w:p>
        </w:tc>
      </w:tr>
      <w:tr w:rsidR="00F639B3" w:rsidRPr="000B7DDE" w14:paraId="62DFEF00" w14:textId="77777777" w:rsidTr="00B0648C">
        <w:tc>
          <w:tcPr>
            <w:tcW w:w="709" w:type="dxa"/>
            <w:tcBorders>
              <w:top w:val="nil"/>
              <w:left w:val="single" w:sz="4" w:space="0" w:color="auto"/>
              <w:bottom w:val="single" w:sz="4" w:space="0" w:color="auto"/>
              <w:right w:val="nil"/>
            </w:tcBorders>
          </w:tcPr>
          <w:p w14:paraId="00E480CF"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 xml:space="preserve"> </w:t>
            </w:r>
          </w:p>
        </w:tc>
        <w:tc>
          <w:tcPr>
            <w:tcW w:w="1276" w:type="dxa"/>
            <w:gridSpan w:val="2"/>
            <w:tcBorders>
              <w:top w:val="nil"/>
              <w:left w:val="single" w:sz="6" w:space="0" w:color="auto"/>
              <w:bottom w:val="single" w:sz="4" w:space="0" w:color="auto"/>
              <w:right w:val="nil"/>
            </w:tcBorders>
          </w:tcPr>
          <w:p w14:paraId="592E4809" w14:textId="77777777" w:rsidR="00F639B3" w:rsidRPr="000B7DDE" w:rsidRDefault="00F639B3" w:rsidP="009D7A05">
            <w:pPr>
              <w:rPr>
                <w:rFonts w:asciiTheme="minorHAnsi" w:hAnsiTheme="minorHAnsi" w:cstheme="minorHAnsi"/>
                <w:sz w:val="20"/>
                <w:szCs w:val="20"/>
              </w:rPr>
            </w:pPr>
          </w:p>
        </w:tc>
        <w:tc>
          <w:tcPr>
            <w:tcW w:w="5602" w:type="dxa"/>
            <w:gridSpan w:val="2"/>
            <w:tcBorders>
              <w:top w:val="nil"/>
              <w:left w:val="single" w:sz="6" w:space="0" w:color="auto"/>
              <w:bottom w:val="single" w:sz="4" w:space="0" w:color="auto"/>
              <w:right w:val="nil"/>
            </w:tcBorders>
          </w:tcPr>
          <w:p w14:paraId="5F8E5C02" w14:textId="77777777" w:rsidR="00F639B3" w:rsidRPr="000B7DDE" w:rsidRDefault="00F639B3" w:rsidP="009D7A05">
            <w:pPr>
              <w:rPr>
                <w:rFonts w:asciiTheme="minorHAnsi" w:hAnsiTheme="minorHAnsi" w:cstheme="minorHAnsi"/>
                <w:b/>
                <w:bCs/>
                <w:sz w:val="20"/>
                <w:szCs w:val="20"/>
              </w:rPr>
            </w:pPr>
            <w:r w:rsidRPr="000B7DDE">
              <w:rPr>
                <w:rFonts w:asciiTheme="minorHAnsi" w:hAnsiTheme="minorHAnsi" w:cstheme="minorHAnsi"/>
                <w:b/>
                <w:bCs/>
                <w:sz w:val="20"/>
                <w:szCs w:val="20"/>
              </w:rPr>
              <w:t>1.4. Carpentry</w:t>
            </w:r>
          </w:p>
        </w:tc>
        <w:tc>
          <w:tcPr>
            <w:tcW w:w="1134" w:type="dxa"/>
            <w:tcBorders>
              <w:top w:val="nil"/>
              <w:left w:val="single" w:sz="6" w:space="0" w:color="auto"/>
              <w:bottom w:val="single" w:sz="4" w:space="0" w:color="auto"/>
              <w:right w:val="nil"/>
            </w:tcBorders>
          </w:tcPr>
          <w:p w14:paraId="736C9CC1" w14:textId="77777777" w:rsidR="00F639B3" w:rsidRPr="000B7DDE" w:rsidRDefault="00F639B3" w:rsidP="009D7A05">
            <w:pPr>
              <w:rPr>
                <w:rFonts w:asciiTheme="minorHAnsi" w:hAnsiTheme="minorHAnsi" w:cstheme="minorHAnsi"/>
                <w:sz w:val="20"/>
                <w:szCs w:val="20"/>
              </w:rPr>
            </w:pPr>
          </w:p>
        </w:tc>
        <w:tc>
          <w:tcPr>
            <w:tcW w:w="1134" w:type="dxa"/>
            <w:tcBorders>
              <w:top w:val="nil"/>
              <w:left w:val="single" w:sz="6" w:space="0" w:color="auto"/>
              <w:bottom w:val="single" w:sz="4" w:space="0" w:color="auto"/>
              <w:right w:val="single" w:sz="4" w:space="0" w:color="auto"/>
            </w:tcBorders>
          </w:tcPr>
          <w:p w14:paraId="28C684C3" w14:textId="77777777" w:rsidR="00F639B3" w:rsidRPr="000B7DDE" w:rsidRDefault="00F639B3" w:rsidP="009D7A05">
            <w:pPr>
              <w:rPr>
                <w:rFonts w:asciiTheme="minorHAnsi" w:hAnsiTheme="minorHAnsi" w:cstheme="minorHAnsi"/>
                <w:sz w:val="20"/>
                <w:szCs w:val="20"/>
              </w:rPr>
            </w:pPr>
          </w:p>
        </w:tc>
      </w:tr>
      <w:tr w:rsidR="00F639B3" w:rsidRPr="000B7DDE" w14:paraId="2606F7FB"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3E0BBC0" w14:textId="14B8C14E"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2</w:t>
            </w:r>
            <w:r w:rsidR="00436E40">
              <w:rPr>
                <w:rFonts w:asciiTheme="minorHAnsi" w:hAnsiTheme="minorHAnsi" w:cstheme="minorHAnsi"/>
                <w:sz w:val="20"/>
                <w:szCs w:val="20"/>
              </w:rPr>
              <w:t>4</w:t>
            </w:r>
          </w:p>
        </w:tc>
        <w:tc>
          <w:tcPr>
            <w:tcW w:w="1276" w:type="dxa"/>
            <w:gridSpan w:val="2"/>
            <w:tcBorders>
              <w:top w:val="single" w:sz="4" w:space="0" w:color="auto"/>
              <w:bottom w:val="single" w:sz="4" w:space="0" w:color="auto"/>
            </w:tcBorders>
          </w:tcPr>
          <w:p w14:paraId="1F8F8C0B"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RpCO56A</w:t>
            </w:r>
          </w:p>
          <w:p w14:paraId="60FC4CEC"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bottom w:val="single" w:sz="4" w:space="0" w:color="auto"/>
            </w:tcBorders>
          </w:tcPr>
          <w:p w14:paraId="4A1FEC26"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Dismantling: wooden carpentry (windows)</w:t>
            </w:r>
          </w:p>
        </w:tc>
        <w:tc>
          <w:tcPr>
            <w:tcW w:w="1134" w:type="dxa"/>
            <w:tcBorders>
              <w:top w:val="single" w:sz="4" w:space="0" w:color="auto"/>
              <w:bottom w:val="single" w:sz="4" w:space="0" w:color="auto"/>
            </w:tcBorders>
            <w:vAlign w:val="center"/>
          </w:tcPr>
          <w:p w14:paraId="45B355A8"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m2</w:t>
            </w:r>
          </w:p>
        </w:tc>
        <w:tc>
          <w:tcPr>
            <w:tcW w:w="1134" w:type="dxa"/>
            <w:tcBorders>
              <w:top w:val="single" w:sz="4" w:space="0" w:color="auto"/>
              <w:bottom w:val="single" w:sz="4" w:space="0" w:color="auto"/>
            </w:tcBorders>
            <w:vAlign w:val="center"/>
          </w:tcPr>
          <w:p w14:paraId="0BE9DE6F"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3.20</w:t>
            </w:r>
          </w:p>
        </w:tc>
      </w:tr>
      <w:tr w:rsidR="00F639B3" w:rsidRPr="000B7DDE" w14:paraId="74D953E1"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4641FBD" w14:textId="027BF1F4"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2</w:t>
            </w:r>
            <w:r w:rsidR="00436E40">
              <w:rPr>
                <w:rFonts w:asciiTheme="minorHAnsi" w:hAnsiTheme="minorHAnsi" w:cstheme="minorHAnsi"/>
                <w:sz w:val="20"/>
                <w:szCs w:val="20"/>
              </w:rPr>
              <w:t>5</w:t>
            </w:r>
          </w:p>
        </w:tc>
        <w:tc>
          <w:tcPr>
            <w:tcW w:w="1276" w:type="dxa"/>
            <w:gridSpan w:val="2"/>
            <w:tcBorders>
              <w:top w:val="single" w:sz="4" w:space="0" w:color="auto"/>
              <w:bottom w:val="single" w:sz="4" w:space="0" w:color="auto"/>
            </w:tcBorders>
          </w:tcPr>
          <w:p w14:paraId="40228168"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CK23A</w:t>
            </w:r>
          </w:p>
          <w:p w14:paraId="06CB546B"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bottom w:val="single" w:sz="4" w:space="0" w:color="auto"/>
            </w:tcBorders>
          </w:tcPr>
          <w:p w14:paraId="417233FC"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Plastic windows with one or more sashes in buildings with heights up to 35 m inclusive, with a frame area up to 1.00 m2 inclusive</w:t>
            </w:r>
          </w:p>
        </w:tc>
        <w:tc>
          <w:tcPr>
            <w:tcW w:w="1134" w:type="dxa"/>
            <w:tcBorders>
              <w:top w:val="single" w:sz="4" w:space="0" w:color="auto"/>
              <w:bottom w:val="single" w:sz="4" w:space="0" w:color="auto"/>
            </w:tcBorders>
            <w:vAlign w:val="center"/>
          </w:tcPr>
          <w:p w14:paraId="55411D57"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m2</w:t>
            </w:r>
          </w:p>
        </w:tc>
        <w:tc>
          <w:tcPr>
            <w:tcW w:w="1134" w:type="dxa"/>
            <w:tcBorders>
              <w:top w:val="single" w:sz="4" w:space="0" w:color="auto"/>
              <w:bottom w:val="single" w:sz="4" w:space="0" w:color="auto"/>
            </w:tcBorders>
            <w:vAlign w:val="center"/>
          </w:tcPr>
          <w:p w14:paraId="3E0F87CB"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3.20</w:t>
            </w:r>
          </w:p>
        </w:tc>
      </w:tr>
      <w:tr w:rsidR="00F639B3" w:rsidRPr="000B7DDE" w14:paraId="48205237"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073D679" w14:textId="1068EBB3"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2</w:t>
            </w:r>
            <w:r w:rsidR="00436E40">
              <w:rPr>
                <w:rFonts w:asciiTheme="minorHAnsi" w:hAnsiTheme="minorHAnsi" w:cstheme="minorHAnsi"/>
                <w:sz w:val="20"/>
                <w:szCs w:val="20"/>
              </w:rPr>
              <w:t>6</w:t>
            </w:r>
          </w:p>
        </w:tc>
        <w:tc>
          <w:tcPr>
            <w:tcW w:w="1276" w:type="dxa"/>
            <w:gridSpan w:val="2"/>
            <w:tcBorders>
              <w:top w:val="single" w:sz="4" w:space="0" w:color="auto"/>
              <w:bottom w:val="single" w:sz="4" w:space="0" w:color="auto"/>
            </w:tcBorders>
          </w:tcPr>
          <w:p w14:paraId="6A268731" w14:textId="2CB97FA8"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RpCO56A</w:t>
            </w:r>
          </w:p>
        </w:tc>
        <w:tc>
          <w:tcPr>
            <w:tcW w:w="5602" w:type="dxa"/>
            <w:gridSpan w:val="2"/>
            <w:tcBorders>
              <w:top w:val="single" w:sz="4" w:space="0" w:color="auto"/>
              <w:bottom w:val="single" w:sz="4" w:space="0" w:color="auto"/>
            </w:tcBorders>
          </w:tcPr>
          <w:p w14:paraId="631D4B2D"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Dismantling: wooden carpentry (doors)</w:t>
            </w:r>
          </w:p>
        </w:tc>
        <w:tc>
          <w:tcPr>
            <w:tcW w:w="1134" w:type="dxa"/>
            <w:tcBorders>
              <w:top w:val="single" w:sz="4" w:space="0" w:color="auto"/>
              <w:bottom w:val="single" w:sz="4" w:space="0" w:color="auto"/>
            </w:tcBorders>
            <w:vAlign w:val="center"/>
          </w:tcPr>
          <w:p w14:paraId="75D9D828"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m2</w:t>
            </w:r>
          </w:p>
        </w:tc>
        <w:tc>
          <w:tcPr>
            <w:tcW w:w="1134" w:type="dxa"/>
            <w:tcBorders>
              <w:top w:val="single" w:sz="4" w:space="0" w:color="auto"/>
              <w:bottom w:val="single" w:sz="4" w:space="0" w:color="auto"/>
            </w:tcBorders>
            <w:vAlign w:val="center"/>
          </w:tcPr>
          <w:p w14:paraId="41467C6E"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13.23</w:t>
            </w:r>
          </w:p>
        </w:tc>
      </w:tr>
      <w:tr w:rsidR="00F639B3" w:rsidRPr="000B7DDE" w14:paraId="018FB5F6"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AFEE20C" w14:textId="02A6FE65"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2</w:t>
            </w:r>
            <w:r w:rsidR="00436E40">
              <w:rPr>
                <w:rFonts w:asciiTheme="minorHAnsi" w:hAnsiTheme="minorHAnsi" w:cstheme="minorHAnsi"/>
                <w:sz w:val="20"/>
                <w:szCs w:val="20"/>
              </w:rPr>
              <w:t>7</w:t>
            </w:r>
          </w:p>
        </w:tc>
        <w:tc>
          <w:tcPr>
            <w:tcW w:w="1276" w:type="dxa"/>
            <w:gridSpan w:val="2"/>
            <w:tcBorders>
              <w:top w:val="single" w:sz="4" w:space="0" w:color="auto"/>
              <w:bottom w:val="single" w:sz="4" w:space="0" w:color="auto"/>
            </w:tcBorders>
          </w:tcPr>
          <w:p w14:paraId="3F32A693"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CK25A</w:t>
            </w:r>
          </w:p>
          <w:p w14:paraId="152D226E"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bottom w:val="single" w:sz="4" w:space="0" w:color="auto"/>
            </w:tcBorders>
          </w:tcPr>
          <w:p w14:paraId="7F8EA54E"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Doors made of plastic profiles including the fittings and accessories required for doors mounted in masonry of any kind in buildings with a height of up to 35 m inclusive, with one sash, with a frame surface of up to 7 m2 inclusive (Profile with min. 5 sections, Cylinder and hardware manufactured in Germany or similar according to strength. The dimensions of the doors will be specified on the site and the door design will be additionally coordinated with the beneficiary)</w:t>
            </w:r>
          </w:p>
        </w:tc>
        <w:tc>
          <w:tcPr>
            <w:tcW w:w="1134" w:type="dxa"/>
            <w:tcBorders>
              <w:top w:val="single" w:sz="4" w:space="0" w:color="auto"/>
              <w:bottom w:val="single" w:sz="4" w:space="0" w:color="auto"/>
            </w:tcBorders>
            <w:vAlign w:val="center"/>
          </w:tcPr>
          <w:p w14:paraId="1E68AF41"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m2</w:t>
            </w:r>
          </w:p>
        </w:tc>
        <w:tc>
          <w:tcPr>
            <w:tcW w:w="1134" w:type="dxa"/>
            <w:tcBorders>
              <w:top w:val="single" w:sz="4" w:space="0" w:color="auto"/>
              <w:bottom w:val="single" w:sz="4" w:space="0" w:color="auto"/>
            </w:tcBorders>
            <w:vAlign w:val="center"/>
          </w:tcPr>
          <w:p w14:paraId="3118054A"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13.23</w:t>
            </w:r>
          </w:p>
        </w:tc>
      </w:tr>
      <w:tr w:rsidR="00F639B3" w:rsidRPr="000B7DDE" w14:paraId="013FA28B"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1445C30" w14:textId="74C2E45F"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2</w:t>
            </w:r>
            <w:r w:rsidR="00436E40">
              <w:rPr>
                <w:rFonts w:asciiTheme="minorHAnsi" w:hAnsiTheme="minorHAnsi" w:cstheme="minorHAnsi"/>
                <w:sz w:val="20"/>
                <w:szCs w:val="20"/>
              </w:rPr>
              <w:t>8</w:t>
            </w:r>
          </w:p>
        </w:tc>
        <w:tc>
          <w:tcPr>
            <w:tcW w:w="1276" w:type="dxa"/>
            <w:gridSpan w:val="2"/>
            <w:tcBorders>
              <w:top w:val="single" w:sz="4" w:space="0" w:color="auto"/>
              <w:bottom w:val="single" w:sz="4" w:space="0" w:color="auto"/>
            </w:tcBorders>
          </w:tcPr>
          <w:p w14:paraId="7F0267E0" w14:textId="5ED67E9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RpCO56A</w:t>
            </w:r>
          </w:p>
        </w:tc>
        <w:tc>
          <w:tcPr>
            <w:tcW w:w="5602" w:type="dxa"/>
            <w:gridSpan w:val="2"/>
            <w:tcBorders>
              <w:top w:val="single" w:sz="4" w:space="0" w:color="auto"/>
              <w:bottom w:val="single" w:sz="4" w:space="0" w:color="auto"/>
            </w:tcBorders>
          </w:tcPr>
          <w:p w14:paraId="1A57F5FC"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Dismantling: PVC carpentry (toilet partition walls)</w:t>
            </w:r>
          </w:p>
        </w:tc>
        <w:tc>
          <w:tcPr>
            <w:tcW w:w="1134" w:type="dxa"/>
            <w:tcBorders>
              <w:top w:val="single" w:sz="4" w:space="0" w:color="auto"/>
              <w:bottom w:val="single" w:sz="4" w:space="0" w:color="auto"/>
            </w:tcBorders>
            <w:vAlign w:val="center"/>
          </w:tcPr>
          <w:p w14:paraId="3B8496E5"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m2</w:t>
            </w:r>
          </w:p>
        </w:tc>
        <w:tc>
          <w:tcPr>
            <w:tcW w:w="1134" w:type="dxa"/>
            <w:tcBorders>
              <w:top w:val="single" w:sz="4" w:space="0" w:color="auto"/>
              <w:bottom w:val="single" w:sz="4" w:space="0" w:color="auto"/>
            </w:tcBorders>
            <w:vAlign w:val="center"/>
          </w:tcPr>
          <w:p w14:paraId="689D9A91"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56.00</w:t>
            </w:r>
          </w:p>
        </w:tc>
      </w:tr>
      <w:tr w:rsidR="00F639B3" w:rsidRPr="000B7DDE" w14:paraId="6422B077"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14B5743" w14:textId="2ADDC7C3"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2</w:t>
            </w:r>
            <w:r w:rsidR="00436E40">
              <w:rPr>
                <w:rFonts w:asciiTheme="minorHAnsi" w:hAnsiTheme="minorHAnsi" w:cstheme="minorHAnsi"/>
                <w:sz w:val="20"/>
                <w:szCs w:val="20"/>
              </w:rPr>
              <w:t>9</w:t>
            </w:r>
          </w:p>
        </w:tc>
        <w:tc>
          <w:tcPr>
            <w:tcW w:w="1276" w:type="dxa"/>
            <w:gridSpan w:val="2"/>
            <w:tcBorders>
              <w:top w:val="single" w:sz="4" w:space="0" w:color="auto"/>
              <w:bottom w:val="single" w:sz="4" w:space="0" w:color="auto"/>
            </w:tcBorders>
          </w:tcPr>
          <w:p w14:paraId="425F51A0"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CK27B</w:t>
            </w:r>
          </w:p>
          <w:p w14:paraId="5DCB3383"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bottom w:val="single" w:sz="4" w:space="0" w:color="auto"/>
            </w:tcBorders>
          </w:tcPr>
          <w:p w14:paraId="578405A6"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Glass partitions</w:t>
            </w:r>
            <w:r w:rsidRPr="000B7DDE" w:rsidDel="007E7C51">
              <w:rPr>
                <w:rFonts w:asciiTheme="minorHAnsi" w:hAnsiTheme="minorHAnsi" w:cstheme="minorHAnsi"/>
                <w:sz w:val="20"/>
                <w:szCs w:val="20"/>
              </w:rPr>
              <w:t xml:space="preserve"> </w:t>
            </w:r>
            <w:r w:rsidRPr="000B7DDE">
              <w:rPr>
                <w:rFonts w:asciiTheme="minorHAnsi" w:hAnsiTheme="minorHAnsi" w:cstheme="minorHAnsi"/>
                <w:sz w:val="20"/>
                <w:szCs w:val="20"/>
              </w:rPr>
              <w:t>made of plastic profiles in constructions up to 35 m high from fixed panels mounted at floor level (Partition walls for WCs made of PVC profiles and sandwich board)</w:t>
            </w:r>
          </w:p>
        </w:tc>
        <w:tc>
          <w:tcPr>
            <w:tcW w:w="1134" w:type="dxa"/>
            <w:tcBorders>
              <w:top w:val="single" w:sz="4" w:space="0" w:color="auto"/>
              <w:bottom w:val="single" w:sz="4" w:space="0" w:color="auto"/>
            </w:tcBorders>
            <w:vAlign w:val="center"/>
          </w:tcPr>
          <w:p w14:paraId="7ED9A211"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m2</w:t>
            </w:r>
          </w:p>
        </w:tc>
        <w:tc>
          <w:tcPr>
            <w:tcW w:w="1134" w:type="dxa"/>
            <w:tcBorders>
              <w:top w:val="single" w:sz="4" w:space="0" w:color="auto"/>
              <w:bottom w:val="single" w:sz="4" w:space="0" w:color="auto"/>
            </w:tcBorders>
            <w:vAlign w:val="center"/>
          </w:tcPr>
          <w:p w14:paraId="7E2B7489"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56.00</w:t>
            </w:r>
          </w:p>
        </w:tc>
      </w:tr>
      <w:tr w:rsidR="00F639B3" w:rsidRPr="000B7DDE" w14:paraId="04906FBD" w14:textId="77777777" w:rsidTr="00B0648C">
        <w:tblPrEx>
          <w:tblBorders>
            <w:top w:val="single" w:sz="4" w:space="0" w:color="auto"/>
            <w:left w:val="single" w:sz="6" w:space="0" w:color="auto"/>
            <w:right w:val="single" w:sz="6" w:space="0" w:color="auto"/>
            <w:insideH w:val="single" w:sz="4" w:space="0" w:color="auto"/>
          </w:tblBorders>
        </w:tblPrEx>
        <w:tc>
          <w:tcPr>
            <w:tcW w:w="709" w:type="dxa"/>
            <w:tcBorders>
              <w:left w:val="single" w:sz="4" w:space="0" w:color="auto"/>
              <w:bottom w:val="nil"/>
              <w:right w:val="nil"/>
            </w:tcBorders>
          </w:tcPr>
          <w:p w14:paraId="21D8B972" w14:textId="77777777" w:rsidR="00F639B3" w:rsidRPr="000B7DDE" w:rsidRDefault="00F639B3" w:rsidP="009D7A05">
            <w:pPr>
              <w:rPr>
                <w:rFonts w:asciiTheme="minorHAnsi" w:hAnsiTheme="minorHAnsi" w:cstheme="minorHAnsi"/>
                <w:sz w:val="20"/>
                <w:szCs w:val="20"/>
              </w:rPr>
            </w:pPr>
          </w:p>
        </w:tc>
        <w:tc>
          <w:tcPr>
            <w:tcW w:w="1276" w:type="dxa"/>
            <w:gridSpan w:val="2"/>
            <w:tcBorders>
              <w:left w:val="nil"/>
              <w:bottom w:val="nil"/>
              <w:right w:val="nil"/>
            </w:tcBorders>
          </w:tcPr>
          <w:p w14:paraId="124F19B1" w14:textId="77777777" w:rsidR="00F639B3" w:rsidRPr="000B7DDE" w:rsidRDefault="00F639B3" w:rsidP="009D7A05">
            <w:pPr>
              <w:rPr>
                <w:rFonts w:asciiTheme="minorHAnsi" w:hAnsiTheme="minorHAnsi" w:cstheme="minorHAnsi"/>
                <w:sz w:val="20"/>
                <w:szCs w:val="20"/>
              </w:rPr>
            </w:pPr>
          </w:p>
        </w:tc>
        <w:tc>
          <w:tcPr>
            <w:tcW w:w="5602" w:type="dxa"/>
            <w:gridSpan w:val="2"/>
            <w:tcBorders>
              <w:left w:val="nil"/>
              <w:bottom w:val="nil"/>
              <w:right w:val="nil"/>
            </w:tcBorders>
          </w:tcPr>
          <w:p w14:paraId="7F995584" w14:textId="77777777" w:rsidR="00F639B3" w:rsidRPr="000B7DDE" w:rsidRDefault="00F639B3" w:rsidP="009D7A05">
            <w:pPr>
              <w:rPr>
                <w:rFonts w:asciiTheme="minorHAnsi" w:hAnsiTheme="minorHAnsi" w:cstheme="minorHAnsi"/>
                <w:sz w:val="20"/>
                <w:szCs w:val="20"/>
              </w:rPr>
            </w:pPr>
          </w:p>
        </w:tc>
        <w:tc>
          <w:tcPr>
            <w:tcW w:w="1134" w:type="dxa"/>
            <w:tcBorders>
              <w:left w:val="nil"/>
              <w:bottom w:val="nil"/>
              <w:right w:val="nil"/>
            </w:tcBorders>
          </w:tcPr>
          <w:p w14:paraId="3872AE54" w14:textId="77777777" w:rsidR="00F639B3" w:rsidRPr="000B7DDE" w:rsidRDefault="00F639B3" w:rsidP="009D7A05">
            <w:pPr>
              <w:rPr>
                <w:rFonts w:asciiTheme="minorHAnsi" w:hAnsiTheme="minorHAnsi" w:cstheme="minorHAnsi"/>
                <w:sz w:val="20"/>
                <w:szCs w:val="20"/>
              </w:rPr>
            </w:pPr>
          </w:p>
        </w:tc>
        <w:tc>
          <w:tcPr>
            <w:tcW w:w="1134" w:type="dxa"/>
            <w:tcBorders>
              <w:left w:val="nil"/>
              <w:bottom w:val="nil"/>
              <w:right w:val="single" w:sz="4" w:space="0" w:color="auto"/>
            </w:tcBorders>
          </w:tcPr>
          <w:p w14:paraId="22968C48" w14:textId="77777777" w:rsidR="00F639B3" w:rsidRPr="000B7DDE" w:rsidRDefault="00F639B3" w:rsidP="009D7A05">
            <w:pPr>
              <w:rPr>
                <w:rFonts w:asciiTheme="minorHAnsi" w:hAnsiTheme="minorHAnsi" w:cstheme="minorHAnsi"/>
                <w:sz w:val="20"/>
                <w:szCs w:val="20"/>
              </w:rPr>
            </w:pPr>
          </w:p>
        </w:tc>
      </w:tr>
      <w:tr w:rsidR="00F639B3" w:rsidRPr="000B7DDE" w14:paraId="640D9DCA" w14:textId="77777777" w:rsidTr="00B0648C">
        <w:tblPrEx>
          <w:tblBorders>
            <w:top w:val="single" w:sz="4" w:space="0" w:color="auto"/>
            <w:left w:val="single" w:sz="6" w:space="0" w:color="auto"/>
            <w:bottom w:val="single" w:sz="4" w:space="0" w:color="auto"/>
            <w:right w:val="single" w:sz="6" w:space="0" w:color="auto"/>
          </w:tblBorders>
        </w:tblPrEx>
        <w:trPr>
          <w:trHeight w:val="160"/>
        </w:trPr>
        <w:tc>
          <w:tcPr>
            <w:tcW w:w="709" w:type="dxa"/>
            <w:tcBorders>
              <w:top w:val="single" w:sz="4" w:space="0" w:color="auto"/>
              <w:left w:val="single" w:sz="4" w:space="0" w:color="auto"/>
              <w:bottom w:val="single" w:sz="4" w:space="0" w:color="auto"/>
              <w:right w:val="nil"/>
            </w:tcBorders>
          </w:tcPr>
          <w:p w14:paraId="341B6760"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 xml:space="preserve"> </w:t>
            </w:r>
          </w:p>
        </w:tc>
        <w:tc>
          <w:tcPr>
            <w:tcW w:w="709" w:type="dxa"/>
            <w:tcBorders>
              <w:top w:val="single" w:sz="4" w:space="0" w:color="auto"/>
              <w:left w:val="nil"/>
              <w:bottom w:val="single" w:sz="4" w:space="0" w:color="auto"/>
              <w:right w:val="nil"/>
            </w:tcBorders>
          </w:tcPr>
          <w:p w14:paraId="1A598CD1" w14:textId="77777777" w:rsidR="00F639B3" w:rsidRPr="000B7DDE" w:rsidRDefault="00F639B3" w:rsidP="009D7A05">
            <w:pPr>
              <w:rPr>
                <w:rFonts w:asciiTheme="minorHAnsi" w:hAnsiTheme="minorHAnsi" w:cstheme="minorHAnsi"/>
                <w:sz w:val="20"/>
                <w:szCs w:val="20"/>
              </w:rPr>
            </w:pPr>
          </w:p>
        </w:tc>
        <w:tc>
          <w:tcPr>
            <w:tcW w:w="1276" w:type="dxa"/>
            <w:gridSpan w:val="2"/>
            <w:tcBorders>
              <w:top w:val="single" w:sz="4" w:space="0" w:color="auto"/>
              <w:left w:val="nil"/>
              <w:bottom w:val="single" w:sz="4" w:space="0" w:color="auto"/>
              <w:right w:val="nil"/>
            </w:tcBorders>
          </w:tcPr>
          <w:p w14:paraId="787BF794" w14:textId="77777777" w:rsidR="00F639B3" w:rsidRPr="000B7DDE" w:rsidRDefault="00F639B3" w:rsidP="009D7A05">
            <w:pPr>
              <w:rPr>
                <w:rFonts w:asciiTheme="minorHAnsi" w:hAnsiTheme="minorHAnsi" w:cstheme="minorHAnsi"/>
                <w:sz w:val="20"/>
                <w:szCs w:val="20"/>
              </w:rPr>
            </w:pPr>
          </w:p>
        </w:tc>
        <w:tc>
          <w:tcPr>
            <w:tcW w:w="4893" w:type="dxa"/>
            <w:tcBorders>
              <w:top w:val="single" w:sz="4" w:space="0" w:color="auto"/>
              <w:left w:val="nil"/>
              <w:bottom w:val="single" w:sz="4" w:space="0" w:color="auto"/>
              <w:right w:val="nil"/>
            </w:tcBorders>
          </w:tcPr>
          <w:p w14:paraId="46D5D7CF" w14:textId="77777777" w:rsidR="00F639B3" w:rsidRPr="000B7DDE" w:rsidRDefault="00F639B3" w:rsidP="009D7A05">
            <w:pPr>
              <w:rPr>
                <w:rFonts w:asciiTheme="minorHAnsi" w:hAnsiTheme="minorHAnsi" w:cstheme="minorHAnsi"/>
                <w:b/>
                <w:bCs/>
                <w:sz w:val="20"/>
                <w:szCs w:val="20"/>
              </w:rPr>
            </w:pPr>
            <w:r w:rsidRPr="000B7DDE">
              <w:rPr>
                <w:rFonts w:asciiTheme="minorHAnsi" w:hAnsiTheme="minorHAnsi" w:cstheme="minorHAnsi"/>
                <w:b/>
                <w:bCs/>
                <w:sz w:val="20"/>
                <w:szCs w:val="20"/>
              </w:rPr>
              <w:t>Total Carpentry</w:t>
            </w:r>
          </w:p>
        </w:tc>
        <w:tc>
          <w:tcPr>
            <w:tcW w:w="1134" w:type="dxa"/>
            <w:tcBorders>
              <w:top w:val="single" w:sz="4" w:space="0" w:color="auto"/>
              <w:left w:val="nil"/>
              <w:bottom w:val="single" w:sz="4" w:space="0" w:color="auto"/>
              <w:right w:val="nil"/>
            </w:tcBorders>
          </w:tcPr>
          <w:p w14:paraId="14C50189"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b/>
                <w:bCs/>
                <w:sz w:val="20"/>
                <w:szCs w:val="20"/>
              </w:rPr>
              <w:t xml:space="preserve">            </w:t>
            </w:r>
          </w:p>
        </w:tc>
        <w:tc>
          <w:tcPr>
            <w:tcW w:w="1134" w:type="dxa"/>
            <w:tcBorders>
              <w:top w:val="single" w:sz="4" w:space="0" w:color="auto"/>
              <w:left w:val="nil"/>
              <w:bottom w:val="single" w:sz="4" w:space="0" w:color="auto"/>
              <w:right w:val="single" w:sz="4" w:space="0" w:color="auto"/>
            </w:tcBorders>
          </w:tcPr>
          <w:p w14:paraId="64D8965F" w14:textId="77777777" w:rsidR="00F639B3" w:rsidRPr="000B7DDE" w:rsidRDefault="00F639B3" w:rsidP="009D7A05">
            <w:pPr>
              <w:rPr>
                <w:rFonts w:asciiTheme="minorHAnsi" w:hAnsiTheme="minorHAnsi" w:cstheme="minorHAnsi"/>
                <w:sz w:val="20"/>
                <w:szCs w:val="20"/>
              </w:rPr>
            </w:pPr>
          </w:p>
        </w:tc>
      </w:tr>
      <w:tr w:rsidR="00F639B3" w:rsidRPr="000B7DDE" w14:paraId="4F2D1278" w14:textId="77777777" w:rsidTr="00B0648C">
        <w:tblPrEx>
          <w:tblBorders>
            <w:top w:val="single" w:sz="4" w:space="0" w:color="auto"/>
            <w:left w:val="single" w:sz="6" w:space="0" w:color="auto"/>
            <w:bottom w:val="single" w:sz="4" w:space="0" w:color="auto"/>
            <w:right w:val="single" w:sz="6" w:space="0" w:color="auto"/>
          </w:tblBorders>
        </w:tblPrEx>
        <w:trPr>
          <w:trHeight w:val="160"/>
        </w:trPr>
        <w:tc>
          <w:tcPr>
            <w:tcW w:w="709" w:type="dxa"/>
            <w:tcBorders>
              <w:top w:val="single" w:sz="4" w:space="0" w:color="auto"/>
              <w:left w:val="single" w:sz="4" w:space="0" w:color="auto"/>
              <w:bottom w:val="single" w:sz="4" w:space="0" w:color="auto"/>
              <w:right w:val="nil"/>
            </w:tcBorders>
          </w:tcPr>
          <w:p w14:paraId="796B4212" w14:textId="77777777" w:rsidR="00F639B3" w:rsidRPr="000B7DDE" w:rsidRDefault="00F639B3" w:rsidP="009D7A05">
            <w:pPr>
              <w:rPr>
                <w:rFonts w:asciiTheme="minorHAnsi" w:hAnsiTheme="minorHAnsi" w:cstheme="minorHAnsi"/>
                <w:sz w:val="20"/>
                <w:szCs w:val="20"/>
              </w:rPr>
            </w:pPr>
          </w:p>
        </w:tc>
        <w:tc>
          <w:tcPr>
            <w:tcW w:w="709" w:type="dxa"/>
            <w:tcBorders>
              <w:top w:val="single" w:sz="4" w:space="0" w:color="auto"/>
              <w:left w:val="nil"/>
              <w:bottom w:val="single" w:sz="4" w:space="0" w:color="auto"/>
              <w:right w:val="nil"/>
            </w:tcBorders>
          </w:tcPr>
          <w:p w14:paraId="22D297C3" w14:textId="77777777" w:rsidR="00F639B3" w:rsidRPr="000B7DDE" w:rsidRDefault="00F639B3" w:rsidP="009D7A05">
            <w:pPr>
              <w:rPr>
                <w:rFonts w:asciiTheme="minorHAnsi" w:hAnsiTheme="minorHAnsi" w:cstheme="minorHAnsi"/>
                <w:sz w:val="20"/>
                <w:szCs w:val="20"/>
              </w:rPr>
            </w:pPr>
          </w:p>
        </w:tc>
        <w:tc>
          <w:tcPr>
            <w:tcW w:w="1276" w:type="dxa"/>
            <w:gridSpan w:val="2"/>
            <w:tcBorders>
              <w:top w:val="single" w:sz="4" w:space="0" w:color="auto"/>
              <w:left w:val="nil"/>
              <w:bottom w:val="single" w:sz="4" w:space="0" w:color="auto"/>
              <w:right w:val="nil"/>
            </w:tcBorders>
          </w:tcPr>
          <w:p w14:paraId="0414EAFC" w14:textId="77777777" w:rsidR="00F639B3" w:rsidRPr="000B7DDE" w:rsidRDefault="00F639B3" w:rsidP="009D7A05">
            <w:pPr>
              <w:rPr>
                <w:rFonts w:asciiTheme="minorHAnsi" w:hAnsiTheme="minorHAnsi" w:cstheme="minorHAnsi"/>
                <w:sz w:val="20"/>
                <w:szCs w:val="20"/>
              </w:rPr>
            </w:pPr>
          </w:p>
        </w:tc>
        <w:tc>
          <w:tcPr>
            <w:tcW w:w="4893" w:type="dxa"/>
            <w:tcBorders>
              <w:top w:val="single" w:sz="4" w:space="0" w:color="auto"/>
              <w:left w:val="nil"/>
              <w:bottom w:val="single" w:sz="4" w:space="0" w:color="auto"/>
              <w:right w:val="nil"/>
            </w:tcBorders>
            <w:vAlign w:val="center"/>
          </w:tcPr>
          <w:p w14:paraId="3187828A" w14:textId="77777777" w:rsidR="00F639B3" w:rsidRPr="000B7DDE" w:rsidRDefault="00F639B3" w:rsidP="009D7A05">
            <w:pPr>
              <w:rPr>
                <w:rFonts w:asciiTheme="minorHAnsi" w:hAnsiTheme="minorHAnsi" w:cstheme="minorHAnsi"/>
                <w:b/>
                <w:bCs/>
                <w:sz w:val="20"/>
                <w:szCs w:val="20"/>
              </w:rPr>
            </w:pPr>
            <w:r w:rsidRPr="000B7DDE">
              <w:rPr>
                <w:rFonts w:asciiTheme="minorHAnsi" w:hAnsiTheme="minorHAnsi" w:cstheme="minorHAnsi"/>
                <w:b/>
                <w:bCs/>
                <w:sz w:val="20"/>
                <w:szCs w:val="20"/>
              </w:rPr>
              <w:t>Including salary</w:t>
            </w:r>
          </w:p>
        </w:tc>
        <w:tc>
          <w:tcPr>
            <w:tcW w:w="1134" w:type="dxa"/>
            <w:tcBorders>
              <w:top w:val="single" w:sz="4" w:space="0" w:color="auto"/>
              <w:left w:val="nil"/>
              <w:bottom w:val="single" w:sz="4" w:space="0" w:color="auto"/>
              <w:right w:val="nil"/>
            </w:tcBorders>
          </w:tcPr>
          <w:p w14:paraId="36A7BC6E" w14:textId="77777777" w:rsidR="00F639B3" w:rsidRPr="000B7DDE" w:rsidRDefault="00F639B3" w:rsidP="009D7A05">
            <w:pPr>
              <w:rPr>
                <w:rFonts w:asciiTheme="minorHAnsi" w:hAnsiTheme="minorHAnsi" w:cstheme="minorHAnsi"/>
                <w:b/>
                <w:bCs/>
                <w:sz w:val="20"/>
                <w:szCs w:val="20"/>
              </w:rPr>
            </w:pPr>
          </w:p>
        </w:tc>
        <w:tc>
          <w:tcPr>
            <w:tcW w:w="1134" w:type="dxa"/>
            <w:tcBorders>
              <w:top w:val="single" w:sz="4" w:space="0" w:color="auto"/>
              <w:left w:val="nil"/>
              <w:bottom w:val="single" w:sz="4" w:space="0" w:color="auto"/>
              <w:right w:val="single" w:sz="4" w:space="0" w:color="auto"/>
            </w:tcBorders>
          </w:tcPr>
          <w:p w14:paraId="5BF488B3" w14:textId="77777777" w:rsidR="00F639B3" w:rsidRPr="000B7DDE" w:rsidRDefault="00F639B3" w:rsidP="009D7A05">
            <w:pPr>
              <w:rPr>
                <w:rFonts w:asciiTheme="minorHAnsi" w:hAnsiTheme="minorHAnsi" w:cstheme="minorHAnsi"/>
                <w:sz w:val="20"/>
                <w:szCs w:val="20"/>
              </w:rPr>
            </w:pPr>
          </w:p>
        </w:tc>
      </w:tr>
      <w:tr w:rsidR="00F639B3" w:rsidRPr="000B7DDE" w14:paraId="64EC6D21" w14:textId="77777777" w:rsidTr="00B0648C">
        <w:tc>
          <w:tcPr>
            <w:tcW w:w="709" w:type="dxa"/>
            <w:tcBorders>
              <w:top w:val="nil"/>
              <w:left w:val="single" w:sz="4" w:space="0" w:color="auto"/>
              <w:bottom w:val="single" w:sz="4" w:space="0" w:color="auto"/>
              <w:right w:val="nil"/>
            </w:tcBorders>
          </w:tcPr>
          <w:p w14:paraId="0F2A5E76"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 xml:space="preserve"> </w:t>
            </w:r>
          </w:p>
        </w:tc>
        <w:tc>
          <w:tcPr>
            <w:tcW w:w="1276" w:type="dxa"/>
            <w:gridSpan w:val="2"/>
            <w:tcBorders>
              <w:top w:val="nil"/>
              <w:left w:val="single" w:sz="6" w:space="0" w:color="auto"/>
              <w:bottom w:val="single" w:sz="4" w:space="0" w:color="auto"/>
              <w:right w:val="nil"/>
            </w:tcBorders>
          </w:tcPr>
          <w:p w14:paraId="677698AD" w14:textId="77777777" w:rsidR="00F639B3" w:rsidRPr="000B7DDE" w:rsidRDefault="00F639B3" w:rsidP="009D7A05">
            <w:pPr>
              <w:rPr>
                <w:rFonts w:asciiTheme="minorHAnsi" w:hAnsiTheme="minorHAnsi" w:cstheme="minorHAnsi"/>
                <w:sz w:val="20"/>
                <w:szCs w:val="20"/>
              </w:rPr>
            </w:pPr>
          </w:p>
        </w:tc>
        <w:tc>
          <w:tcPr>
            <w:tcW w:w="5602" w:type="dxa"/>
            <w:gridSpan w:val="2"/>
            <w:tcBorders>
              <w:top w:val="nil"/>
              <w:left w:val="single" w:sz="6" w:space="0" w:color="auto"/>
              <w:bottom w:val="single" w:sz="4" w:space="0" w:color="auto"/>
              <w:right w:val="nil"/>
            </w:tcBorders>
          </w:tcPr>
          <w:p w14:paraId="4BCC0D72" w14:textId="77777777" w:rsidR="00F639B3" w:rsidRPr="000B7DDE" w:rsidRDefault="00F639B3" w:rsidP="009D7A05">
            <w:pPr>
              <w:rPr>
                <w:rFonts w:asciiTheme="minorHAnsi" w:hAnsiTheme="minorHAnsi" w:cstheme="minorHAnsi"/>
                <w:b/>
                <w:bCs/>
                <w:sz w:val="20"/>
                <w:szCs w:val="20"/>
              </w:rPr>
            </w:pPr>
            <w:r w:rsidRPr="000B7DDE">
              <w:rPr>
                <w:rFonts w:asciiTheme="minorHAnsi" w:hAnsiTheme="minorHAnsi" w:cstheme="minorHAnsi"/>
                <w:b/>
                <w:bCs/>
                <w:sz w:val="20"/>
                <w:szCs w:val="20"/>
              </w:rPr>
              <w:t>1.5. Heating</w:t>
            </w:r>
          </w:p>
        </w:tc>
        <w:tc>
          <w:tcPr>
            <w:tcW w:w="1134" w:type="dxa"/>
            <w:tcBorders>
              <w:top w:val="nil"/>
              <w:left w:val="single" w:sz="6" w:space="0" w:color="auto"/>
              <w:bottom w:val="single" w:sz="4" w:space="0" w:color="auto"/>
              <w:right w:val="nil"/>
            </w:tcBorders>
          </w:tcPr>
          <w:p w14:paraId="6E2CBE21" w14:textId="77777777" w:rsidR="00F639B3" w:rsidRPr="000B7DDE" w:rsidRDefault="00F639B3" w:rsidP="009D7A05">
            <w:pPr>
              <w:rPr>
                <w:rFonts w:asciiTheme="minorHAnsi" w:hAnsiTheme="minorHAnsi" w:cstheme="minorHAnsi"/>
                <w:sz w:val="20"/>
                <w:szCs w:val="20"/>
              </w:rPr>
            </w:pPr>
          </w:p>
        </w:tc>
        <w:tc>
          <w:tcPr>
            <w:tcW w:w="1134" w:type="dxa"/>
            <w:tcBorders>
              <w:top w:val="nil"/>
              <w:left w:val="single" w:sz="6" w:space="0" w:color="auto"/>
              <w:bottom w:val="single" w:sz="4" w:space="0" w:color="auto"/>
              <w:right w:val="single" w:sz="4" w:space="0" w:color="auto"/>
            </w:tcBorders>
          </w:tcPr>
          <w:p w14:paraId="4586F186" w14:textId="77777777" w:rsidR="00F639B3" w:rsidRPr="000B7DDE" w:rsidRDefault="00F639B3" w:rsidP="009D7A05">
            <w:pPr>
              <w:rPr>
                <w:rFonts w:asciiTheme="minorHAnsi" w:hAnsiTheme="minorHAnsi" w:cstheme="minorHAnsi"/>
                <w:sz w:val="20"/>
                <w:szCs w:val="20"/>
              </w:rPr>
            </w:pPr>
          </w:p>
        </w:tc>
      </w:tr>
      <w:tr w:rsidR="00F639B3" w:rsidRPr="000B7DDE" w14:paraId="5F32A914"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D2387D1" w14:textId="13BA0B52" w:rsidR="00F639B3" w:rsidRPr="000B7DDE" w:rsidRDefault="00436E40" w:rsidP="009D7A05">
            <w:pPr>
              <w:rPr>
                <w:rFonts w:asciiTheme="minorHAnsi" w:hAnsiTheme="minorHAnsi" w:cstheme="minorHAnsi"/>
                <w:sz w:val="20"/>
                <w:szCs w:val="20"/>
              </w:rPr>
            </w:pPr>
            <w:r>
              <w:rPr>
                <w:rFonts w:asciiTheme="minorHAnsi" w:hAnsiTheme="minorHAnsi" w:cstheme="minorHAnsi"/>
                <w:sz w:val="20"/>
                <w:szCs w:val="20"/>
              </w:rPr>
              <w:t>30</w:t>
            </w:r>
          </w:p>
        </w:tc>
        <w:tc>
          <w:tcPr>
            <w:tcW w:w="1276" w:type="dxa"/>
            <w:gridSpan w:val="2"/>
            <w:tcBorders>
              <w:top w:val="single" w:sz="4" w:space="0" w:color="auto"/>
              <w:bottom w:val="single" w:sz="4" w:space="0" w:color="auto"/>
            </w:tcBorders>
          </w:tcPr>
          <w:p w14:paraId="20AE6645" w14:textId="09A9EECD"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RpIB11A</w:t>
            </w:r>
          </w:p>
        </w:tc>
        <w:tc>
          <w:tcPr>
            <w:tcW w:w="5602" w:type="dxa"/>
            <w:gridSpan w:val="2"/>
            <w:tcBorders>
              <w:top w:val="single" w:sz="4" w:space="0" w:color="auto"/>
              <w:bottom w:val="single" w:sz="4" w:space="0" w:color="auto"/>
            </w:tcBorders>
          </w:tcPr>
          <w:p w14:paraId="5D96226E"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Removal of position radiators for dismantling (40 sections)</w:t>
            </w:r>
          </w:p>
        </w:tc>
        <w:tc>
          <w:tcPr>
            <w:tcW w:w="1134" w:type="dxa"/>
            <w:tcBorders>
              <w:top w:val="single" w:sz="4" w:space="0" w:color="auto"/>
              <w:bottom w:val="single" w:sz="4" w:space="0" w:color="auto"/>
            </w:tcBorders>
            <w:vAlign w:val="center"/>
          </w:tcPr>
          <w:p w14:paraId="63B3CD18"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m2</w:t>
            </w:r>
          </w:p>
        </w:tc>
        <w:tc>
          <w:tcPr>
            <w:tcW w:w="1134" w:type="dxa"/>
            <w:tcBorders>
              <w:top w:val="single" w:sz="4" w:space="0" w:color="auto"/>
              <w:bottom w:val="single" w:sz="4" w:space="0" w:color="auto"/>
            </w:tcBorders>
            <w:vAlign w:val="center"/>
          </w:tcPr>
          <w:p w14:paraId="03D00A95"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12.00</w:t>
            </w:r>
          </w:p>
        </w:tc>
      </w:tr>
      <w:tr w:rsidR="00F639B3" w:rsidRPr="000B7DDE" w14:paraId="5E8131A8"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58D51E3" w14:textId="34E4CEA2"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3</w:t>
            </w:r>
            <w:r w:rsidR="00436E40">
              <w:rPr>
                <w:rFonts w:asciiTheme="minorHAnsi" w:hAnsiTheme="minorHAnsi" w:cstheme="minorHAnsi"/>
                <w:sz w:val="20"/>
                <w:szCs w:val="20"/>
              </w:rPr>
              <w:t>1</w:t>
            </w:r>
          </w:p>
        </w:tc>
        <w:tc>
          <w:tcPr>
            <w:tcW w:w="1276" w:type="dxa"/>
            <w:gridSpan w:val="2"/>
            <w:tcBorders>
              <w:top w:val="single" w:sz="4" w:space="0" w:color="auto"/>
              <w:bottom w:val="single" w:sz="4" w:space="0" w:color="auto"/>
            </w:tcBorders>
          </w:tcPr>
          <w:p w14:paraId="098B4158"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IB05A</w:t>
            </w:r>
          </w:p>
          <w:p w14:paraId="3E567235"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bottom w:val="single" w:sz="4" w:space="0" w:color="auto"/>
            </w:tcBorders>
          </w:tcPr>
          <w:p w14:paraId="15683FA9"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Bimetallic radiators, radiator body having 10 elements (Distance between axes 500mm)</w:t>
            </w:r>
          </w:p>
        </w:tc>
        <w:tc>
          <w:tcPr>
            <w:tcW w:w="1134" w:type="dxa"/>
            <w:tcBorders>
              <w:top w:val="single" w:sz="4" w:space="0" w:color="auto"/>
              <w:bottom w:val="single" w:sz="4" w:space="0" w:color="auto"/>
            </w:tcBorders>
            <w:vAlign w:val="center"/>
          </w:tcPr>
          <w:p w14:paraId="5B5EF928"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pcs</w:t>
            </w:r>
          </w:p>
        </w:tc>
        <w:tc>
          <w:tcPr>
            <w:tcW w:w="1134" w:type="dxa"/>
            <w:tcBorders>
              <w:top w:val="single" w:sz="4" w:space="0" w:color="auto"/>
              <w:bottom w:val="single" w:sz="4" w:space="0" w:color="auto"/>
            </w:tcBorders>
            <w:vAlign w:val="center"/>
          </w:tcPr>
          <w:p w14:paraId="6589474D"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4.00</w:t>
            </w:r>
          </w:p>
        </w:tc>
      </w:tr>
      <w:tr w:rsidR="00F639B3" w:rsidRPr="000B7DDE" w14:paraId="4298294F"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D5AEE53" w14:textId="214AA886"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3</w:t>
            </w:r>
            <w:r w:rsidR="00436E40">
              <w:rPr>
                <w:rFonts w:asciiTheme="minorHAnsi" w:hAnsiTheme="minorHAnsi" w:cstheme="minorHAnsi"/>
                <w:sz w:val="20"/>
                <w:szCs w:val="20"/>
              </w:rPr>
              <w:t>2</w:t>
            </w:r>
          </w:p>
        </w:tc>
        <w:tc>
          <w:tcPr>
            <w:tcW w:w="1276" w:type="dxa"/>
            <w:gridSpan w:val="2"/>
            <w:tcBorders>
              <w:top w:val="single" w:sz="4" w:space="0" w:color="auto"/>
              <w:bottom w:val="single" w:sz="4" w:space="0" w:color="auto"/>
            </w:tcBorders>
          </w:tcPr>
          <w:p w14:paraId="6E098D5E" w14:textId="48B28B66"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price</w:t>
            </w:r>
          </w:p>
        </w:tc>
        <w:tc>
          <w:tcPr>
            <w:tcW w:w="5602" w:type="dxa"/>
            <w:gridSpan w:val="2"/>
            <w:tcBorders>
              <w:top w:val="single" w:sz="4" w:space="0" w:color="auto"/>
              <w:bottom w:val="single" w:sz="4" w:space="0" w:color="auto"/>
            </w:tcBorders>
          </w:tcPr>
          <w:p w14:paraId="7F812E87"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Set of reductions for radiator</w:t>
            </w:r>
          </w:p>
        </w:tc>
        <w:tc>
          <w:tcPr>
            <w:tcW w:w="1134" w:type="dxa"/>
            <w:tcBorders>
              <w:top w:val="single" w:sz="4" w:space="0" w:color="auto"/>
              <w:bottom w:val="single" w:sz="4" w:space="0" w:color="auto"/>
            </w:tcBorders>
            <w:vAlign w:val="center"/>
          </w:tcPr>
          <w:p w14:paraId="19E2FA17"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pcs</w:t>
            </w:r>
          </w:p>
        </w:tc>
        <w:tc>
          <w:tcPr>
            <w:tcW w:w="1134" w:type="dxa"/>
            <w:tcBorders>
              <w:top w:val="single" w:sz="4" w:space="0" w:color="auto"/>
              <w:bottom w:val="single" w:sz="4" w:space="0" w:color="auto"/>
            </w:tcBorders>
            <w:vAlign w:val="center"/>
          </w:tcPr>
          <w:p w14:paraId="33A10060"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4.00</w:t>
            </w:r>
          </w:p>
        </w:tc>
      </w:tr>
      <w:tr w:rsidR="00F639B3" w:rsidRPr="000B7DDE" w14:paraId="04CDAE56"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2758BA5" w14:textId="7202EA24"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3</w:t>
            </w:r>
            <w:r w:rsidR="00436E40">
              <w:rPr>
                <w:rFonts w:asciiTheme="minorHAnsi" w:hAnsiTheme="minorHAnsi" w:cstheme="minorHAnsi"/>
                <w:sz w:val="20"/>
                <w:szCs w:val="20"/>
              </w:rPr>
              <w:t>3</w:t>
            </w:r>
          </w:p>
        </w:tc>
        <w:tc>
          <w:tcPr>
            <w:tcW w:w="1276" w:type="dxa"/>
            <w:gridSpan w:val="2"/>
            <w:tcBorders>
              <w:top w:val="single" w:sz="4" w:space="0" w:color="auto"/>
              <w:bottom w:val="single" w:sz="4" w:space="0" w:color="auto"/>
            </w:tcBorders>
          </w:tcPr>
          <w:p w14:paraId="5B353EA8" w14:textId="776A544B"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IB20B</w:t>
            </w:r>
          </w:p>
        </w:tc>
        <w:tc>
          <w:tcPr>
            <w:tcW w:w="5602" w:type="dxa"/>
            <w:gridSpan w:val="2"/>
            <w:tcBorders>
              <w:top w:val="single" w:sz="4" w:space="0" w:color="auto"/>
              <w:bottom w:val="single" w:sz="4" w:space="0" w:color="auto"/>
            </w:tcBorders>
          </w:tcPr>
          <w:p w14:paraId="24B19C88"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Support elements for heating units, mounted on a concrete wall</w:t>
            </w:r>
          </w:p>
        </w:tc>
        <w:tc>
          <w:tcPr>
            <w:tcW w:w="1134" w:type="dxa"/>
            <w:tcBorders>
              <w:top w:val="single" w:sz="4" w:space="0" w:color="auto"/>
              <w:bottom w:val="single" w:sz="4" w:space="0" w:color="auto"/>
            </w:tcBorders>
            <w:vAlign w:val="center"/>
          </w:tcPr>
          <w:p w14:paraId="4CCEDDA7"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pcs</w:t>
            </w:r>
          </w:p>
        </w:tc>
        <w:tc>
          <w:tcPr>
            <w:tcW w:w="1134" w:type="dxa"/>
            <w:tcBorders>
              <w:top w:val="single" w:sz="4" w:space="0" w:color="auto"/>
              <w:bottom w:val="single" w:sz="4" w:space="0" w:color="auto"/>
            </w:tcBorders>
            <w:vAlign w:val="center"/>
          </w:tcPr>
          <w:p w14:paraId="371A3E1D"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16.00</w:t>
            </w:r>
          </w:p>
        </w:tc>
      </w:tr>
      <w:tr w:rsidR="00F639B3" w:rsidRPr="000B7DDE" w14:paraId="00816997"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1A5DDE0" w14:textId="6D4E8136"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3</w:t>
            </w:r>
            <w:r w:rsidR="00436E40">
              <w:rPr>
                <w:rFonts w:asciiTheme="minorHAnsi" w:hAnsiTheme="minorHAnsi" w:cstheme="minorHAnsi"/>
                <w:sz w:val="20"/>
                <w:szCs w:val="20"/>
              </w:rPr>
              <w:t>4</w:t>
            </w:r>
          </w:p>
        </w:tc>
        <w:tc>
          <w:tcPr>
            <w:tcW w:w="1276" w:type="dxa"/>
            <w:gridSpan w:val="2"/>
            <w:tcBorders>
              <w:top w:val="single" w:sz="4" w:space="0" w:color="auto"/>
              <w:bottom w:val="single" w:sz="4" w:space="0" w:color="auto"/>
            </w:tcBorders>
          </w:tcPr>
          <w:p w14:paraId="333DC2E7"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ID01A</w:t>
            </w:r>
          </w:p>
          <w:p w14:paraId="636ADA4D"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bottom w:val="single" w:sz="4" w:space="0" w:color="auto"/>
            </w:tcBorders>
          </w:tcPr>
          <w:p w14:paraId="1545B9A1"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Faucet with double adjustment valve (turn) for central heating installations, having the nominal diameter of 1/2"</w:t>
            </w:r>
          </w:p>
        </w:tc>
        <w:tc>
          <w:tcPr>
            <w:tcW w:w="1134" w:type="dxa"/>
            <w:tcBorders>
              <w:top w:val="single" w:sz="4" w:space="0" w:color="auto"/>
              <w:bottom w:val="single" w:sz="4" w:space="0" w:color="auto"/>
            </w:tcBorders>
            <w:vAlign w:val="center"/>
          </w:tcPr>
          <w:p w14:paraId="2EEF206B"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pcs</w:t>
            </w:r>
          </w:p>
        </w:tc>
        <w:tc>
          <w:tcPr>
            <w:tcW w:w="1134" w:type="dxa"/>
            <w:tcBorders>
              <w:top w:val="single" w:sz="4" w:space="0" w:color="auto"/>
              <w:bottom w:val="single" w:sz="4" w:space="0" w:color="auto"/>
            </w:tcBorders>
            <w:vAlign w:val="center"/>
          </w:tcPr>
          <w:p w14:paraId="26BB74ED"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4.00</w:t>
            </w:r>
          </w:p>
        </w:tc>
      </w:tr>
      <w:tr w:rsidR="00F639B3" w:rsidRPr="000B7DDE" w14:paraId="78D03D1C"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FBC6FE3" w14:textId="16EF92C4"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3</w:t>
            </w:r>
            <w:r w:rsidR="00436E40">
              <w:rPr>
                <w:rFonts w:asciiTheme="minorHAnsi" w:hAnsiTheme="minorHAnsi" w:cstheme="minorHAnsi"/>
                <w:sz w:val="20"/>
                <w:szCs w:val="20"/>
              </w:rPr>
              <w:t>5</w:t>
            </w:r>
          </w:p>
        </w:tc>
        <w:tc>
          <w:tcPr>
            <w:tcW w:w="1276" w:type="dxa"/>
            <w:gridSpan w:val="2"/>
            <w:tcBorders>
              <w:top w:val="single" w:sz="4" w:space="0" w:color="auto"/>
              <w:bottom w:val="single" w:sz="4" w:space="0" w:color="auto"/>
            </w:tcBorders>
          </w:tcPr>
          <w:p w14:paraId="7B1D53D8"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ID01A</w:t>
            </w:r>
          </w:p>
          <w:p w14:paraId="2F267EEE"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bottom w:val="single" w:sz="4" w:space="0" w:color="auto"/>
            </w:tcBorders>
          </w:tcPr>
          <w:p w14:paraId="72E034DE"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Faucet with double adjustment valve (return) for central heating installations, having a nominal diameter of 1/2"</w:t>
            </w:r>
          </w:p>
        </w:tc>
        <w:tc>
          <w:tcPr>
            <w:tcW w:w="1134" w:type="dxa"/>
            <w:tcBorders>
              <w:top w:val="single" w:sz="4" w:space="0" w:color="auto"/>
              <w:bottom w:val="single" w:sz="4" w:space="0" w:color="auto"/>
            </w:tcBorders>
            <w:vAlign w:val="center"/>
          </w:tcPr>
          <w:p w14:paraId="1E5922A2"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pcs</w:t>
            </w:r>
          </w:p>
        </w:tc>
        <w:tc>
          <w:tcPr>
            <w:tcW w:w="1134" w:type="dxa"/>
            <w:tcBorders>
              <w:top w:val="single" w:sz="4" w:space="0" w:color="auto"/>
              <w:bottom w:val="single" w:sz="4" w:space="0" w:color="auto"/>
            </w:tcBorders>
            <w:vAlign w:val="center"/>
          </w:tcPr>
          <w:p w14:paraId="5C926F9A"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4.00</w:t>
            </w:r>
          </w:p>
        </w:tc>
      </w:tr>
      <w:tr w:rsidR="00F639B3" w:rsidRPr="000B7DDE" w14:paraId="06E9AE93"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7C55707" w14:textId="0AE763E2"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3</w:t>
            </w:r>
            <w:r w:rsidR="00436E40">
              <w:rPr>
                <w:rFonts w:asciiTheme="minorHAnsi" w:hAnsiTheme="minorHAnsi" w:cstheme="minorHAnsi"/>
                <w:sz w:val="20"/>
                <w:szCs w:val="20"/>
              </w:rPr>
              <w:t>6</w:t>
            </w:r>
          </w:p>
        </w:tc>
        <w:tc>
          <w:tcPr>
            <w:tcW w:w="1276" w:type="dxa"/>
            <w:gridSpan w:val="2"/>
            <w:tcBorders>
              <w:top w:val="single" w:sz="4" w:space="0" w:color="auto"/>
              <w:bottom w:val="single" w:sz="4" w:space="0" w:color="auto"/>
            </w:tcBorders>
          </w:tcPr>
          <w:p w14:paraId="18A88B20"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ID06A</w:t>
            </w:r>
          </w:p>
          <w:p w14:paraId="14EE0D77"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bottom w:val="single" w:sz="4" w:space="0" w:color="auto"/>
            </w:tcBorders>
          </w:tcPr>
          <w:p w14:paraId="0B87429C"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Air valve with movable key for central heating installations, having a nominal diameter of 1/2"</w:t>
            </w:r>
          </w:p>
        </w:tc>
        <w:tc>
          <w:tcPr>
            <w:tcW w:w="1134" w:type="dxa"/>
            <w:tcBorders>
              <w:top w:val="single" w:sz="4" w:space="0" w:color="auto"/>
              <w:bottom w:val="single" w:sz="4" w:space="0" w:color="auto"/>
            </w:tcBorders>
            <w:vAlign w:val="center"/>
          </w:tcPr>
          <w:p w14:paraId="5F130CDF"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pcs</w:t>
            </w:r>
          </w:p>
        </w:tc>
        <w:tc>
          <w:tcPr>
            <w:tcW w:w="1134" w:type="dxa"/>
            <w:tcBorders>
              <w:top w:val="single" w:sz="4" w:space="0" w:color="auto"/>
              <w:bottom w:val="single" w:sz="4" w:space="0" w:color="auto"/>
            </w:tcBorders>
            <w:vAlign w:val="center"/>
          </w:tcPr>
          <w:p w14:paraId="78E1BBAC"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4.00</w:t>
            </w:r>
          </w:p>
        </w:tc>
      </w:tr>
      <w:tr w:rsidR="00F639B3" w:rsidRPr="000B7DDE" w14:paraId="375C3926"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DDADEE5" w14:textId="2318814E"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lastRenderedPageBreak/>
              <w:t>3</w:t>
            </w:r>
            <w:r w:rsidR="00436E40">
              <w:rPr>
                <w:rFonts w:asciiTheme="minorHAnsi" w:hAnsiTheme="minorHAnsi" w:cstheme="minorHAnsi"/>
                <w:sz w:val="20"/>
                <w:szCs w:val="20"/>
              </w:rPr>
              <w:t>7</w:t>
            </w:r>
          </w:p>
        </w:tc>
        <w:tc>
          <w:tcPr>
            <w:tcW w:w="1276" w:type="dxa"/>
            <w:gridSpan w:val="2"/>
            <w:tcBorders>
              <w:top w:val="single" w:sz="4" w:space="0" w:color="auto"/>
              <w:bottom w:val="single" w:sz="4" w:space="0" w:color="auto"/>
            </w:tcBorders>
          </w:tcPr>
          <w:p w14:paraId="60A5D872"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IC38A</w:t>
            </w:r>
          </w:p>
          <w:p w14:paraId="556D84C6"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bottom w:val="single" w:sz="4" w:space="0" w:color="auto"/>
            </w:tcBorders>
          </w:tcPr>
          <w:p w14:paraId="658B8754"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 xml:space="preserve">Connection item (Dutch PPR 20x1/2"), with 2 joints, made of polypropylene joined by </w:t>
            </w:r>
            <w:proofErr w:type="spellStart"/>
            <w:r w:rsidRPr="000B7DDE">
              <w:rPr>
                <w:rFonts w:asciiTheme="minorHAnsi" w:hAnsiTheme="minorHAnsi" w:cstheme="minorHAnsi"/>
                <w:sz w:val="20"/>
                <w:szCs w:val="20"/>
              </w:rPr>
              <w:t>polyfusion</w:t>
            </w:r>
            <w:proofErr w:type="spellEnd"/>
            <w:r w:rsidRPr="000B7DDE">
              <w:rPr>
                <w:rFonts w:asciiTheme="minorHAnsi" w:hAnsiTheme="minorHAnsi" w:cstheme="minorHAnsi"/>
                <w:sz w:val="20"/>
                <w:szCs w:val="20"/>
              </w:rPr>
              <w:t xml:space="preserve"> with reinforced polypropylene pipe, having the outer diameter up to 20.0 mm, inclusive</w:t>
            </w:r>
          </w:p>
        </w:tc>
        <w:tc>
          <w:tcPr>
            <w:tcW w:w="1134" w:type="dxa"/>
            <w:tcBorders>
              <w:top w:val="single" w:sz="4" w:space="0" w:color="auto"/>
              <w:bottom w:val="single" w:sz="4" w:space="0" w:color="auto"/>
            </w:tcBorders>
            <w:vAlign w:val="center"/>
          </w:tcPr>
          <w:p w14:paraId="34D394D5"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pcs</w:t>
            </w:r>
          </w:p>
        </w:tc>
        <w:tc>
          <w:tcPr>
            <w:tcW w:w="1134" w:type="dxa"/>
            <w:tcBorders>
              <w:top w:val="single" w:sz="4" w:space="0" w:color="auto"/>
              <w:bottom w:val="single" w:sz="4" w:space="0" w:color="auto"/>
            </w:tcBorders>
            <w:vAlign w:val="center"/>
          </w:tcPr>
          <w:p w14:paraId="340177C3"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8.00</w:t>
            </w:r>
          </w:p>
        </w:tc>
      </w:tr>
      <w:tr w:rsidR="00F639B3" w:rsidRPr="000B7DDE" w14:paraId="3EB429C0"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8094151" w14:textId="78EBDDEF"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3</w:t>
            </w:r>
            <w:r w:rsidR="00436E40">
              <w:rPr>
                <w:rFonts w:asciiTheme="minorHAnsi" w:hAnsiTheme="minorHAnsi" w:cstheme="minorHAnsi"/>
                <w:sz w:val="20"/>
                <w:szCs w:val="20"/>
              </w:rPr>
              <w:t>8</w:t>
            </w:r>
          </w:p>
        </w:tc>
        <w:tc>
          <w:tcPr>
            <w:tcW w:w="1276" w:type="dxa"/>
            <w:gridSpan w:val="2"/>
            <w:tcBorders>
              <w:top w:val="single" w:sz="4" w:space="0" w:color="auto"/>
              <w:bottom w:val="single" w:sz="4" w:space="0" w:color="auto"/>
            </w:tcBorders>
          </w:tcPr>
          <w:p w14:paraId="461BAA73"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IC38A</w:t>
            </w:r>
          </w:p>
          <w:p w14:paraId="2E66D871"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bottom w:val="single" w:sz="4" w:space="0" w:color="auto"/>
            </w:tcBorders>
          </w:tcPr>
          <w:p w14:paraId="3A8A38A6"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 xml:space="preserve">Connection item (Dutch PPR 20x3/4"), with 2 joints, made of polypropylene joined by </w:t>
            </w:r>
            <w:proofErr w:type="spellStart"/>
            <w:r w:rsidRPr="000B7DDE">
              <w:rPr>
                <w:rFonts w:asciiTheme="minorHAnsi" w:hAnsiTheme="minorHAnsi" w:cstheme="minorHAnsi"/>
                <w:sz w:val="20"/>
                <w:szCs w:val="20"/>
              </w:rPr>
              <w:t>polyfusion</w:t>
            </w:r>
            <w:proofErr w:type="spellEnd"/>
            <w:r w:rsidRPr="000B7DDE">
              <w:rPr>
                <w:rFonts w:asciiTheme="minorHAnsi" w:hAnsiTheme="minorHAnsi" w:cstheme="minorHAnsi"/>
                <w:sz w:val="20"/>
                <w:szCs w:val="20"/>
              </w:rPr>
              <w:t xml:space="preserve"> with a reinforced polypropylene pipe, having an outer diameter of up to 20.0 mm, inclusive</w:t>
            </w:r>
          </w:p>
        </w:tc>
        <w:tc>
          <w:tcPr>
            <w:tcW w:w="1134" w:type="dxa"/>
            <w:tcBorders>
              <w:top w:val="single" w:sz="4" w:space="0" w:color="auto"/>
              <w:bottom w:val="single" w:sz="4" w:space="0" w:color="auto"/>
            </w:tcBorders>
            <w:vAlign w:val="center"/>
          </w:tcPr>
          <w:p w14:paraId="63AC0AB9"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pcs</w:t>
            </w:r>
          </w:p>
        </w:tc>
        <w:tc>
          <w:tcPr>
            <w:tcW w:w="1134" w:type="dxa"/>
            <w:tcBorders>
              <w:top w:val="single" w:sz="4" w:space="0" w:color="auto"/>
              <w:bottom w:val="single" w:sz="4" w:space="0" w:color="auto"/>
            </w:tcBorders>
            <w:vAlign w:val="center"/>
          </w:tcPr>
          <w:p w14:paraId="5A2453EA"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6.00</w:t>
            </w:r>
          </w:p>
        </w:tc>
      </w:tr>
      <w:tr w:rsidR="00F639B3" w:rsidRPr="000B7DDE" w14:paraId="498C65E1"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0B27A40" w14:textId="311DD0CF"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3</w:t>
            </w:r>
            <w:r w:rsidR="00436E40">
              <w:rPr>
                <w:rFonts w:asciiTheme="minorHAnsi" w:hAnsiTheme="minorHAnsi" w:cstheme="minorHAnsi"/>
                <w:sz w:val="20"/>
                <w:szCs w:val="20"/>
              </w:rPr>
              <w:t>9</w:t>
            </w:r>
          </w:p>
        </w:tc>
        <w:tc>
          <w:tcPr>
            <w:tcW w:w="1276" w:type="dxa"/>
            <w:gridSpan w:val="2"/>
            <w:tcBorders>
              <w:top w:val="single" w:sz="4" w:space="0" w:color="auto"/>
              <w:bottom w:val="single" w:sz="4" w:space="0" w:color="auto"/>
            </w:tcBorders>
          </w:tcPr>
          <w:p w14:paraId="7A08B85F"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IC35B</w:t>
            </w:r>
          </w:p>
          <w:p w14:paraId="3B960D86"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bottom w:val="single" w:sz="4" w:space="0" w:color="auto"/>
            </w:tcBorders>
          </w:tcPr>
          <w:p w14:paraId="06918EA5"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Pipe made of high-density reinforced polyethylene or reinforced or non-reinforced polypropylene, mounted, in connection with bodies or heating devices, in central heating installations, having an outer diameter of 20.0 mm</w:t>
            </w:r>
          </w:p>
        </w:tc>
        <w:tc>
          <w:tcPr>
            <w:tcW w:w="1134" w:type="dxa"/>
            <w:tcBorders>
              <w:top w:val="single" w:sz="4" w:space="0" w:color="auto"/>
              <w:bottom w:val="single" w:sz="4" w:space="0" w:color="auto"/>
            </w:tcBorders>
            <w:vAlign w:val="center"/>
          </w:tcPr>
          <w:p w14:paraId="191A15ED"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m</w:t>
            </w:r>
          </w:p>
        </w:tc>
        <w:tc>
          <w:tcPr>
            <w:tcW w:w="1134" w:type="dxa"/>
            <w:tcBorders>
              <w:top w:val="single" w:sz="4" w:space="0" w:color="auto"/>
              <w:bottom w:val="single" w:sz="4" w:space="0" w:color="auto"/>
            </w:tcBorders>
            <w:vAlign w:val="center"/>
          </w:tcPr>
          <w:p w14:paraId="18C7F19A"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12.00</w:t>
            </w:r>
          </w:p>
        </w:tc>
      </w:tr>
      <w:tr w:rsidR="00F639B3" w:rsidRPr="000B7DDE" w14:paraId="03C4D15A"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A2D46C6" w14:textId="6570FD3A" w:rsidR="00F639B3" w:rsidRPr="000B7DDE" w:rsidRDefault="00436E40" w:rsidP="009D7A05">
            <w:pPr>
              <w:rPr>
                <w:rFonts w:asciiTheme="minorHAnsi" w:hAnsiTheme="minorHAnsi" w:cstheme="minorHAnsi"/>
                <w:sz w:val="20"/>
                <w:szCs w:val="20"/>
              </w:rPr>
            </w:pPr>
            <w:r>
              <w:rPr>
                <w:rFonts w:asciiTheme="minorHAnsi" w:hAnsiTheme="minorHAnsi" w:cstheme="minorHAnsi"/>
                <w:sz w:val="20"/>
                <w:szCs w:val="20"/>
              </w:rPr>
              <w:t>40</w:t>
            </w:r>
          </w:p>
        </w:tc>
        <w:tc>
          <w:tcPr>
            <w:tcW w:w="1276" w:type="dxa"/>
            <w:gridSpan w:val="2"/>
            <w:tcBorders>
              <w:top w:val="single" w:sz="4" w:space="0" w:color="auto"/>
              <w:bottom w:val="single" w:sz="4" w:space="0" w:color="auto"/>
            </w:tcBorders>
          </w:tcPr>
          <w:p w14:paraId="2600F232"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IC38A</w:t>
            </w:r>
          </w:p>
          <w:p w14:paraId="0D5840F5"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bottom w:val="single" w:sz="4" w:space="0" w:color="auto"/>
            </w:tcBorders>
          </w:tcPr>
          <w:p w14:paraId="0DC0B3D9"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 xml:space="preserve">Connection item (fitting), with 2 joints, made of polypropylene joined by </w:t>
            </w:r>
            <w:proofErr w:type="spellStart"/>
            <w:r w:rsidRPr="000B7DDE">
              <w:rPr>
                <w:rFonts w:asciiTheme="minorHAnsi" w:hAnsiTheme="minorHAnsi" w:cstheme="minorHAnsi"/>
                <w:sz w:val="20"/>
                <w:szCs w:val="20"/>
              </w:rPr>
              <w:t>polyfusion</w:t>
            </w:r>
            <w:proofErr w:type="spellEnd"/>
            <w:r w:rsidRPr="000B7DDE">
              <w:rPr>
                <w:rFonts w:asciiTheme="minorHAnsi" w:hAnsiTheme="minorHAnsi" w:cstheme="minorHAnsi"/>
                <w:sz w:val="20"/>
                <w:szCs w:val="20"/>
              </w:rPr>
              <w:t xml:space="preserve"> with a pipe made of reinforced polypropylene, having an outer diameter of up to 20.0 mm, inclusive</w:t>
            </w:r>
          </w:p>
        </w:tc>
        <w:tc>
          <w:tcPr>
            <w:tcW w:w="1134" w:type="dxa"/>
            <w:tcBorders>
              <w:top w:val="single" w:sz="4" w:space="0" w:color="auto"/>
              <w:bottom w:val="single" w:sz="4" w:space="0" w:color="auto"/>
            </w:tcBorders>
            <w:vAlign w:val="center"/>
          </w:tcPr>
          <w:p w14:paraId="34C05231"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pcs</w:t>
            </w:r>
          </w:p>
        </w:tc>
        <w:tc>
          <w:tcPr>
            <w:tcW w:w="1134" w:type="dxa"/>
            <w:tcBorders>
              <w:top w:val="single" w:sz="4" w:space="0" w:color="auto"/>
              <w:bottom w:val="single" w:sz="4" w:space="0" w:color="auto"/>
            </w:tcBorders>
            <w:vAlign w:val="center"/>
          </w:tcPr>
          <w:p w14:paraId="511DEAC8"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16.00</w:t>
            </w:r>
          </w:p>
        </w:tc>
      </w:tr>
      <w:tr w:rsidR="00F639B3" w:rsidRPr="000B7DDE" w14:paraId="2C966E0E"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0A0233E" w14:textId="7A968570"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4</w:t>
            </w:r>
            <w:r w:rsidR="00436E40">
              <w:rPr>
                <w:rFonts w:asciiTheme="minorHAnsi" w:hAnsiTheme="minorHAnsi" w:cstheme="minorHAnsi"/>
                <w:sz w:val="20"/>
                <w:szCs w:val="20"/>
              </w:rPr>
              <w:t>1</w:t>
            </w:r>
          </w:p>
        </w:tc>
        <w:tc>
          <w:tcPr>
            <w:tcW w:w="1276" w:type="dxa"/>
            <w:gridSpan w:val="2"/>
            <w:tcBorders>
              <w:top w:val="single" w:sz="4" w:space="0" w:color="auto"/>
              <w:bottom w:val="single" w:sz="4" w:space="0" w:color="auto"/>
            </w:tcBorders>
          </w:tcPr>
          <w:p w14:paraId="0A74C82F"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IC35C</w:t>
            </w:r>
          </w:p>
          <w:p w14:paraId="3D307191"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bottom w:val="single" w:sz="4" w:space="0" w:color="auto"/>
            </w:tcBorders>
          </w:tcPr>
          <w:p w14:paraId="06818DE3"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Pipe made of high-density reinforced polyethylene or reinforced or non-reinforced polypropylene, mounted, in connection with bodies or heating devices, in central heating installations, having an outer diameter of 25.0 mm</w:t>
            </w:r>
          </w:p>
        </w:tc>
        <w:tc>
          <w:tcPr>
            <w:tcW w:w="1134" w:type="dxa"/>
            <w:tcBorders>
              <w:top w:val="single" w:sz="4" w:space="0" w:color="auto"/>
              <w:bottom w:val="single" w:sz="4" w:space="0" w:color="auto"/>
            </w:tcBorders>
            <w:vAlign w:val="center"/>
          </w:tcPr>
          <w:p w14:paraId="332CF882"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m</w:t>
            </w:r>
          </w:p>
        </w:tc>
        <w:tc>
          <w:tcPr>
            <w:tcW w:w="1134" w:type="dxa"/>
            <w:tcBorders>
              <w:top w:val="single" w:sz="4" w:space="0" w:color="auto"/>
              <w:bottom w:val="single" w:sz="4" w:space="0" w:color="auto"/>
            </w:tcBorders>
            <w:vAlign w:val="center"/>
          </w:tcPr>
          <w:p w14:paraId="5F467229"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34.00</w:t>
            </w:r>
          </w:p>
        </w:tc>
      </w:tr>
      <w:tr w:rsidR="00F639B3" w:rsidRPr="000B7DDE" w14:paraId="37F49E3D"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208DCCA" w14:textId="7D0FE5FD"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4</w:t>
            </w:r>
            <w:r w:rsidR="00436E40">
              <w:rPr>
                <w:rFonts w:asciiTheme="minorHAnsi" w:hAnsiTheme="minorHAnsi" w:cstheme="minorHAnsi"/>
                <w:sz w:val="20"/>
                <w:szCs w:val="20"/>
              </w:rPr>
              <w:t>2</w:t>
            </w:r>
          </w:p>
        </w:tc>
        <w:tc>
          <w:tcPr>
            <w:tcW w:w="1276" w:type="dxa"/>
            <w:gridSpan w:val="2"/>
            <w:tcBorders>
              <w:top w:val="single" w:sz="4" w:space="0" w:color="auto"/>
              <w:bottom w:val="single" w:sz="4" w:space="0" w:color="auto"/>
            </w:tcBorders>
          </w:tcPr>
          <w:p w14:paraId="490AF2B8"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IC38B</w:t>
            </w:r>
          </w:p>
          <w:p w14:paraId="440E65AB"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bottom w:val="single" w:sz="4" w:space="0" w:color="auto"/>
            </w:tcBorders>
          </w:tcPr>
          <w:p w14:paraId="775F2F61"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 xml:space="preserve">Connection item (fitting), with 2 joints, made of polypropylene joined by </w:t>
            </w:r>
            <w:proofErr w:type="spellStart"/>
            <w:r w:rsidRPr="000B7DDE">
              <w:rPr>
                <w:rFonts w:asciiTheme="minorHAnsi" w:hAnsiTheme="minorHAnsi" w:cstheme="minorHAnsi"/>
                <w:sz w:val="20"/>
                <w:szCs w:val="20"/>
              </w:rPr>
              <w:t>polyfusion</w:t>
            </w:r>
            <w:proofErr w:type="spellEnd"/>
            <w:r w:rsidRPr="000B7DDE">
              <w:rPr>
                <w:rFonts w:asciiTheme="minorHAnsi" w:hAnsiTheme="minorHAnsi" w:cstheme="minorHAnsi"/>
                <w:sz w:val="20"/>
                <w:szCs w:val="20"/>
              </w:rPr>
              <w:t xml:space="preserve"> with a reinforced polypropylene pipe, having an outer diameter of 25.0 mm</w:t>
            </w:r>
          </w:p>
        </w:tc>
        <w:tc>
          <w:tcPr>
            <w:tcW w:w="1134" w:type="dxa"/>
            <w:tcBorders>
              <w:top w:val="single" w:sz="4" w:space="0" w:color="auto"/>
              <w:bottom w:val="single" w:sz="4" w:space="0" w:color="auto"/>
            </w:tcBorders>
            <w:vAlign w:val="center"/>
          </w:tcPr>
          <w:p w14:paraId="19A98969"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pcs</w:t>
            </w:r>
          </w:p>
        </w:tc>
        <w:tc>
          <w:tcPr>
            <w:tcW w:w="1134" w:type="dxa"/>
            <w:tcBorders>
              <w:top w:val="single" w:sz="4" w:space="0" w:color="auto"/>
              <w:bottom w:val="single" w:sz="4" w:space="0" w:color="auto"/>
            </w:tcBorders>
            <w:vAlign w:val="center"/>
          </w:tcPr>
          <w:p w14:paraId="18094DA6"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30.00</w:t>
            </w:r>
          </w:p>
        </w:tc>
      </w:tr>
      <w:tr w:rsidR="00F639B3" w:rsidRPr="000B7DDE" w14:paraId="25B8B4C5"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E676832" w14:textId="50909F0B"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4</w:t>
            </w:r>
            <w:r w:rsidR="00436E40">
              <w:rPr>
                <w:rFonts w:asciiTheme="minorHAnsi" w:hAnsiTheme="minorHAnsi" w:cstheme="minorHAnsi"/>
                <w:sz w:val="20"/>
                <w:szCs w:val="20"/>
              </w:rPr>
              <w:t>3</w:t>
            </w:r>
          </w:p>
        </w:tc>
        <w:tc>
          <w:tcPr>
            <w:tcW w:w="1276" w:type="dxa"/>
            <w:gridSpan w:val="2"/>
            <w:tcBorders>
              <w:top w:val="single" w:sz="4" w:space="0" w:color="auto"/>
              <w:bottom w:val="single" w:sz="4" w:space="0" w:color="auto"/>
            </w:tcBorders>
          </w:tcPr>
          <w:p w14:paraId="20151E6F"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IC38H</w:t>
            </w:r>
          </w:p>
          <w:p w14:paraId="653D3AC0"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bottom w:val="single" w:sz="4" w:space="0" w:color="auto"/>
            </w:tcBorders>
          </w:tcPr>
          <w:p w14:paraId="7903BAF4"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 xml:space="preserve">Connection item (fitting), with 3 joints, made of polypropylene joined by </w:t>
            </w:r>
            <w:proofErr w:type="spellStart"/>
            <w:r w:rsidRPr="000B7DDE">
              <w:rPr>
                <w:rFonts w:asciiTheme="minorHAnsi" w:hAnsiTheme="minorHAnsi" w:cstheme="minorHAnsi"/>
                <w:sz w:val="20"/>
                <w:szCs w:val="20"/>
              </w:rPr>
              <w:t>polyfusion</w:t>
            </w:r>
            <w:proofErr w:type="spellEnd"/>
            <w:r w:rsidRPr="000B7DDE">
              <w:rPr>
                <w:rFonts w:asciiTheme="minorHAnsi" w:hAnsiTheme="minorHAnsi" w:cstheme="minorHAnsi"/>
                <w:sz w:val="20"/>
                <w:szCs w:val="20"/>
              </w:rPr>
              <w:t xml:space="preserve"> with a pipe made of reinforced polypropylene, having an outer diameter of 25.0 mm</w:t>
            </w:r>
          </w:p>
        </w:tc>
        <w:tc>
          <w:tcPr>
            <w:tcW w:w="1134" w:type="dxa"/>
            <w:tcBorders>
              <w:top w:val="single" w:sz="4" w:space="0" w:color="auto"/>
              <w:bottom w:val="single" w:sz="4" w:space="0" w:color="auto"/>
            </w:tcBorders>
            <w:vAlign w:val="center"/>
          </w:tcPr>
          <w:p w14:paraId="1F280F5D"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pcs</w:t>
            </w:r>
          </w:p>
        </w:tc>
        <w:tc>
          <w:tcPr>
            <w:tcW w:w="1134" w:type="dxa"/>
            <w:tcBorders>
              <w:top w:val="single" w:sz="4" w:space="0" w:color="auto"/>
              <w:bottom w:val="single" w:sz="4" w:space="0" w:color="auto"/>
            </w:tcBorders>
            <w:vAlign w:val="center"/>
          </w:tcPr>
          <w:p w14:paraId="5EE22BD7"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12.00</w:t>
            </w:r>
          </w:p>
        </w:tc>
      </w:tr>
      <w:tr w:rsidR="00F639B3" w:rsidRPr="000B7DDE" w14:paraId="1FD0D257"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9FB9EFE" w14:textId="415159DA"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4</w:t>
            </w:r>
            <w:r w:rsidR="00436E40">
              <w:rPr>
                <w:rFonts w:asciiTheme="minorHAnsi" w:hAnsiTheme="minorHAnsi" w:cstheme="minorHAnsi"/>
                <w:sz w:val="20"/>
                <w:szCs w:val="20"/>
              </w:rPr>
              <w:t>4</w:t>
            </w:r>
          </w:p>
        </w:tc>
        <w:tc>
          <w:tcPr>
            <w:tcW w:w="1276" w:type="dxa"/>
            <w:gridSpan w:val="2"/>
            <w:tcBorders>
              <w:top w:val="single" w:sz="4" w:space="0" w:color="auto"/>
              <w:bottom w:val="single" w:sz="4" w:space="0" w:color="auto"/>
            </w:tcBorders>
          </w:tcPr>
          <w:p w14:paraId="050F3D4F"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ID04A</w:t>
            </w:r>
          </w:p>
          <w:p w14:paraId="34AFBAAB"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bottom w:val="single" w:sz="4" w:space="0" w:color="auto"/>
            </w:tcBorders>
          </w:tcPr>
          <w:p w14:paraId="54990A16"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Passing or retaining valve with plugs for central heating installations, having a nominal diameter of 3/4"</w:t>
            </w:r>
          </w:p>
        </w:tc>
        <w:tc>
          <w:tcPr>
            <w:tcW w:w="1134" w:type="dxa"/>
            <w:tcBorders>
              <w:top w:val="single" w:sz="4" w:space="0" w:color="auto"/>
              <w:bottom w:val="single" w:sz="4" w:space="0" w:color="auto"/>
            </w:tcBorders>
            <w:vAlign w:val="center"/>
          </w:tcPr>
          <w:p w14:paraId="0E24D147"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pcs</w:t>
            </w:r>
          </w:p>
        </w:tc>
        <w:tc>
          <w:tcPr>
            <w:tcW w:w="1134" w:type="dxa"/>
            <w:tcBorders>
              <w:top w:val="single" w:sz="4" w:space="0" w:color="auto"/>
              <w:bottom w:val="single" w:sz="4" w:space="0" w:color="auto"/>
            </w:tcBorders>
            <w:vAlign w:val="center"/>
          </w:tcPr>
          <w:p w14:paraId="357D37C2"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3.00</w:t>
            </w:r>
          </w:p>
        </w:tc>
      </w:tr>
      <w:tr w:rsidR="00F639B3" w:rsidRPr="000B7DDE" w14:paraId="79427BE0"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9220450" w14:textId="77BBE18A"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4</w:t>
            </w:r>
            <w:r w:rsidR="00436E40">
              <w:rPr>
                <w:rFonts w:asciiTheme="minorHAnsi" w:hAnsiTheme="minorHAnsi" w:cstheme="minorHAnsi"/>
                <w:sz w:val="20"/>
                <w:szCs w:val="20"/>
              </w:rPr>
              <w:t>5</w:t>
            </w:r>
          </w:p>
        </w:tc>
        <w:tc>
          <w:tcPr>
            <w:tcW w:w="1276" w:type="dxa"/>
            <w:gridSpan w:val="2"/>
            <w:tcBorders>
              <w:top w:val="single" w:sz="4" w:space="0" w:color="auto"/>
              <w:bottom w:val="single" w:sz="4" w:space="0" w:color="auto"/>
            </w:tcBorders>
          </w:tcPr>
          <w:p w14:paraId="190C2717"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IC40B</w:t>
            </w:r>
          </w:p>
          <w:p w14:paraId="02444F69"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bottom w:val="single" w:sz="4" w:space="0" w:color="auto"/>
            </w:tcBorders>
          </w:tcPr>
          <w:p w14:paraId="11A72F83"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Collar with rubber gasket for fixing steel pipes for central heating or gas installation, mounted by 1 1/2" dowels on PVC dowels on brick wall</w:t>
            </w:r>
          </w:p>
        </w:tc>
        <w:tc>
          <w:tcPr>
            <w:tcW w:w="1134" w:type="dxa"/>
            <w:tcBorders>
              <w:top w:val="single" w:sz="4" w:space="0" w:color="auto"/>
              <w:bottom w:val="single" w:sz="4" w:space="0" w:color="auto"/>
            </w:tcBorders>
            <w:vAlign w:val="center"/>
          </w:tcPr>
          <w:p w14:paraId="55D66931"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pcs</w:t>
            </w:r>
          </w:p>
        </w:tc>
        <w:tc>
          <w:tcPr>
            <w:tcW w:w="1134" w:type="dxa"/>
            <w:tcBorders>
              <w:top w:val="single" w:sz="4" w:space="0" w:color="auto"/>
              <w:bottom w:val="single" w:sz="4" w:space="0" w:color="auto"/>
            </w:tcBorders>
            <w:vAlign w:val="center"/>
          </w:tcPr>
          <w:p w14:paraId="1D8E5AEA"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30.00</w:t>
            </w:r>
          </w:p>
        </w:tc>
      </w:tr>
      <w:tr w:rsidR="00F639B3" w:rsidRPr="000B7DDE" w14:paraId="69A5E7FE" w14:textId="77777777" w:rsidTr="00B0648C">
        <w:tblPrEx>
          <w:tblBorders>
            <w:top w:val="single" w:sz="4" w:space="0" w:color="auto"/>
            <w:left w:val="single" w:sz="6" w:space="0" w:color="auto"/>
            <w:right w:val="single" w:sz="6" w:space="0" w:color="auto"/>
            <w:insideH w:val="single" w:sz="4" w:space="0" w:color="auto"/>
          </w:tblBorders>
        </w:tblPrEx>
        <w:tc>
          <w:tcPr>
            <w:tcW w:w="709" w:type="dxa"/>
            <w:tcBorders>
              <w:left w:val="single" w:sz="4" w:space="0" w:color="auto"/>
              <w:bottom w:val="nil"/>
              <w:right w:val="nil"/>
            </w:tcBorders>
          </w:tcPr>
          <w:p w14:paraId="06973B69" w14:textId="77777777" w:rsidR="00F639B3" w:rsidRPr="000B7DDE" w:rsidRDefault="00F639B3" w:rsidP="009D7A05">
            <w:pPr>
              <w:rPr>
                <w:rFonts w:asciiTheme="minorHAnsi" w:hAnsiTheme="minorHAnsi" w:cstheme="minorHAnsi"/>
                <w:sz w:val="20"/>
                <w:szCs w:val="20"/>
              </w:rPr>
            </w:pPr>
          </w:p>
        </w:tc>
        <w:tc>
          <w:tcPr>
            <w:tcW w:w="1276" w:type="dxa"/>
            <w:gridSpan w:val="2"/>
            <w:tcBorders>
              <w:left w:val="nil"/>
              <w:bottom w:val="nil"/>
              <w:right w:val="nil"/>
            </w:tcBorders>
          </w:tcPr>
          <w:p w14:paraId="72CEE882" w14:textId="77777777" w:rsidR="00F639B3" w:rsidRPr="000B7DDE" w:rsidRDefault="00F639B3" w:rsidP="009D7A05">
            <w:pPr>
              <w:rPr>
                <w:rFonts w:asciiTheme="minorHAnsi" w:hAnsiTheme="minorHAnsi" w:cstheme="minorHAnsi"/>
                <w:sz w:val="20"/>
                <w:szCs w:val="20"/>
              </w:rPr>
            </w:pPr>
          </w:p>
        </w:tc>
        <w:tc>
          <w:tcPr>
            <w:tcW w:w="5602" w:type="dxa"/>
            <w:gridSpan w:val="2"/>
            <w:tcBorders>
              <w:left w:val="nil"/>
              <w:bottom w:val="nil"/>
              <w:right w:val="nil"/>
            </w:tcBorders>
          </w:tcPr>
          <w:p w14:paraId="06BABA5E" w14:textId="77777777" w:rsidR="00F639B3" w:rsidRPr="000B7DDE" w:rsidRDefault="00F639B3" w:rsidP="009D7A05">
            <w:pPr>
              <w:rPr>
                <w:rFonts w:asciiTheme="minorHAnsi" w:hAnsiTheme="minorHAnsi" w:cstheme="minorHAnsi"/>
                <w:sz w:val="20"/>
                <w:szCs w:val="20"/>
              </w:rPr>
            </w:pPr>
          </w:p>
        </w:tc>
        <w:tc>
          <w:tcPr>
            <w:tcW w:w="1134" w:type="dxa"/>
            <w:tcBorders>
              <w:left w:val="nil"/>
              <w:bottom w:val="nil"/>
              <w:right w:val="nil"/>
            </w:tcBorders>
          </w:tcPr>
          <w:p w14:paraId="448C546E" w14:textId="77777777" w:rsidR="00F639B3" w:rsidRPr="000B7DDE" w:rsidRDefault="00F639B3" w:rsidP="009D7A05">
            <w:pPr>
              <w:rPr>
                <w:rFonts w:asciiTheme="minorHAnsi" w:hAnsiTheme="minorHAnsi" w:cstheme="minorHAnsi"/>
                <w:sz w:val="20"/>
                <w:szCs w:val="20"/>
              </w:rPr>
            </w:pPr>
          </w:p>
        </w:tc>
        <w:tc>
          <w:tcPr>
            <w:tcW w:w="1134" w:type="dxa"/>
            <w:tcBorders>
              <w:left w:val="nil"/>
              <w:bottom w:val="nil"/>
              <w:right w:val="single" w:sz="4" w:space="0" w:color="auto"/>
            </w:tcBorders>
          </w:tcPr>
          <w:p w14:paraId="568FE736" w14:textId="77777777" w:rsidR="00F639B3" w:rsidRPr="000B7DDE" w:rsidRDefault="00F639B3" w:rsidP="009D7A05">
            <w:pPr>
              <w:rPr>
                <w:rFonts w:asciiTheme="minorHAnsi" w:hAnsiTheme="minorHAnsi" w:cstheme="minorHAnsi"/>
                <w:sz w:val="20"/>
                <w:szCs w:val="20"/>
              </w:rPr>
            </w:pPr>
          </w:p>
        </w:tc>
      </w:tr>
      <w:tr w:rsidR="00F639B3" w:rsidRPr="000B7DDE" w14:paraId="52816429" w14:textId="77777777" w:rsidTr="00B0648C">
        <w:tblPrEx>
          <w:tblBorders>
            <w:top w:val="single" w:sz="4" w:space="0" w:color="auto"/>
            <w:left w:val="single" w:sz="6" w:space="0" w:color="auto"/>
            <w:bottom w:val="single" w:sz="4" w:space="0" w:color="auto"/>
            <w:right w:val="single" w:sz="6" w:space="0" w:color="auto"/>
          </w:tblBorders>
        </w:tblPrEx>
        <w:trPr>
          <w:trHeight w:val="160"/>
        </w:trPr>
        <w:tc>
          <w:tcPr>
            <w:tcW w:w="709" w:type="dxa"/>
            <w:tcBorders>
              <w:top w:val="single" w:sz="4" w:space="0" w:color="auto"/>
              <w:left w:val="single" w:sz="4" w:space="0" w:color="auto"/>
              <w:bottom w:val="single" w:sz="4" w:space="0" w:color="auto"/>
              <w:right w:val="nil"/>
            </w:tcBorders>
          </w:tcPr>
          <w:p w14:paraId="1CC1F243"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 xml:space="preserve"> </w:t>
            </w:r>
          </w:p>
        </w:tc>
        <w:tc>
          <w:tcPr>
            <w:tcW w:w="709" w:type="dxa"/>
            <w:tcBorders>
              <w:top w:val="single" w:sz="4" w:space="0" w:color="auto"/>
              <w:left w:val="nil"/>
              <w:bottom w:val="single" w:sz="4" w:space="0" w:color="auto"/>
              <w:right w:val="nil"/>
            </w:tcBorders>
          </w:tcPr>
          <w:p w14:paraId="5777B8E6" w14:textId="77777777" w:rsidR="00F639B3" w:rsidRPr="000B7DDE" w:rsidRDefault="00F639B3" w:rsidP="009D7A05">
            <w:pPr>
              <w:rPr>
                <w:rFonts w:asciiTheme="minorHAnsi" w:hAnsiTheme="minorHAnsi" w:cstheme="minorHAnsi"/>
                <w:sz w:val="20"/>
                <w:szCs w:val="20"/>
              </w:rPr>
            </w:pPr>
          </w:p>
        </w:tc>
        <w:tc>
          <w:tcPr>
            <w:tcW w:w="1276" w:type="dxa"/>
            <w:gridSpan w:val="2"/>
            <w:tcBorders>
              <w:top w:val="single" w:sz="4" w:space="0" w:color="auto"/>
              <w:left w:val="nil"/>
              <w:bottom w:val="single" w:sz="4" w:space="0" w:color="auto"/>
              <w:right w:val="nil"/>
            </w:tcBorders>
          </w:tcPr>
          <w:p w14:paraId="26FD311D" w14:textId="77777777" w:rsidR="00F639B3" w:rsidRPr="000B7DDE" w:rsidRDefault="00F639B3" w:rsidP="009D7A05">
            <w:pPr>
              <w:rPr>
                <w:rFonts w:asciiTheme="minorHAnsi" w:hAnsiTheme="minorHAnsi" w:cstheme="minorHAnsi"/>
                <w:sz w:val="20"/>
                <w:szCs w:val="20"/>
              </w:rPr>
            </w:pPr>
          </w:p>
        </w:tc>
        <w:tc>
          <w:tcPr>
            <w:tcW w:w="4893" w:type="dxa"/>
            <w:tcBorders>
              <w:top w:val="single" w:sz="4" w:space="0" w:color="auto"/>
              <w:left w:val="nil"/>
              <w:bottom w:val="single" w:sz="4" w:space="0" w:color="auto"/>
              <w:right w:val="nil"/>
            </w:tcBorders>
          </w:tcPr>
          <w:p w14:paraId="5A51EC0B" w14:textId="77777777" w:rsidR="00F639B3" w:rsidRPr="000B7DDE" w:rsidRDefault="00F639B3" w:rsidP="009D7A05">
            <w:pPr>
              <w:rPr>
                <w:rFonts w:asciiTheme="minorHAnsi" w:hAnsiTheme="minorHAnsi" w:cstheme="minorHAnsi"/>
                <w:b/>
                <w:bCs/>
                <w:sz w:val="20"/>
                <w:szCs w:val="20"/>
              </w:rPr>
            </w:pPr>
            <w:r w:rsidRPr="000B7DDE">
              <w:rPr>
                <w:rFonts w:asciiTheme="minorHAnsi" w:hAnsiTheme="minorHAnsi" w:cstheme="minorHAnsi"/>
                <w:b/>
                <w:bCs/>
                <w:sz w:val="20"/>
                <w:szCs w:val="20"/>
              </w:rPr>
              <w:t>Total Heating</w:t>
            </w:r>
          </w:p>
        </w:tc>
        <w:tc>
          <w:tcPr>
            <w:tcW w:w="1134" w:type="dxa"/>
            <w:tcBorders>
              <w:top w:val="single" w:sz="4" w:space="0" w:color="auto"/>
              <w:left w:val="nil"/>
              <w:bottom w:val="single" w:sz="4" w:space="0" w:color="auto"/>
              <w:right w:val="nil"/>
            </w:tcBorders>
          </w:tcPr>
          <w:p w14:paraId="13D938EA"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b/>
                <w:bCs/>
                <w:sz w:val="20"/>
                <w:szCs w:val="20"/>
              </w:rPr>
              <w:t xml:space="preserve">            </w:t>
            </w:r>
          </w:p>
        </w:tc>
        <w:tc>
          <w:tcPr>
            <w:tcW w:w="1134" w:type="dxa"/>
            <w:tcBorders>
              <w:top w:val="single" w:sz="4" w:space="0" w:color="auto"/>
              <w:left w:val="nil"/>
              <w:bottom w:val="single" w:sz="4" w:space="0" w:color="auto"/>
              <w:right w:val="single" w:sz="4" w:space="0" w:color="auto"/>
            </w:tcBorders>
          </w:tcPr>
          <w:p w14:paraId="0F693776" w14:textId="77777777" w:rsidR="00F639B3" w:rsidRPr="000B7DDE" w:rsidRDefault="00F639B3" w:rsidP="009D7A05">
            <w:pPr>
              <w:rPr>
                <w:rFonts w:asciiTheme="minorHAnsi" w:hAnsiTheme="minorHAnsi" w:cstheme="minorHAnsi"/>
                <w:sz w:val="20"/>
                <w:szCs w:val="20"/>
              </w:rPr>
            </w:pPr>
          </w:p>
        </w:tc>
      </w:tr>
      <w:tr w:rsidR="00F639B3" w:rsidRPr="000B7DDE" w14:paraId="7CF0557F" w14:textId="77777777" w:rsidTr="00B0648C">
        <w:tblPrEx>
          <w:tblBorders>
            <w:top w:val="single" w:sz="4" w:space="0" w:color="auto"/>
            <w:left w:val="single" w:sz="6" w:space="0" w:color="auto"/>
            <w:bottom w:val="single" w:sz="4" w:space="0" w:color="auto"/>
            <w:right w:val="single" w:sz="6" w:space="0" w:color="auto"/>
          </w:tblBorders>
        </w:tblPrEx>
        <w:trPr>
          <w:trHeight w:val="160"/>
        </w:trPr>
        <w:tc>
          <w:tcPr>
            <w:tcW w:w="709" w:type="dxa"/>
            <w:tcBorders>
              <w:top w:val="single" w:sz="4" w:space="0" w:color="auto"/>
              <w:left w:val="single" w:sz="4" w:space="0" w:color="auto"/>
              <w:bottom w:val="single" w:sz="4" w:space="0" w:color="auto"/>
              <w:right w:val="nil"/>
            </w:tcBorders>
          </w:tcPr>
          <w:p w14:paraId="48EC5EDF" w14:textId="77777777" w:rsidR="00F639B3" w:rsidRPr="000B7DDE" w:rsidRDefault="00F639B3" w:rsidP="009D7A05">
            <w:pPr>
              <w:rPr>
                <w:rFonts w:asciiTheme="minorHAnsi" w:hAnsiTheme="minorHAnsi" w:cstheme="minorHAnsi"/>
                <w:sz w:val="20"/>
                <w:szCs w:val="20"/>
              </w:rPr>
            </w:pPr>
          </w:p>
        </w:tc>
        <w:tc>
          <w:tcPr>
            <w:tcW w:w="709" w:type="dxa"/>
            <w:tcBorders>
              <w:top w:val="single" w:sz="4" w:space="0" w:color="auto"/>
              <w:left w:val="nil"/>
              <w:bottom w:val="single" w:sz="4" w:space="0" w:color="auto"/>
              <w:right w:val="nil"/>
            </w:tcBorders>
          </w:tcPr>
          <w:p w14:paraId="2F007305" w14:textId="77777777" w:rsidR="00F639B3" w:rsidRPr="000B7DDE" w:rsidRDefault="00F639B3" w:rsidP="009D7A05">
            <w:pPr>
              <w:rPr>
                <w:rFonts w:asciiTheme="minorHAnsi" w:hAnsiTheme="minorHAnsi" w:cstheme="minorHAnsi"/>
                <w:sz w:val="20"/>
                <w:szCs w:val="20"/>
              </w:rPr>
            </w:pPr>
          </w:p>
        </w:tc>
        <w:tc>
          <w:tcPr>
            <w:tcW w:w="1276" w:type="dxa"/>
            <w:gridSpan w:val="2"/>
            <w:tcBorders>
              <w:top w:val="single" w:sz="4" w:space="0" w:color="auto"/>
              <w:left w:val="nil"/>
              <w:bottom w:val="single" w:sz="4" w:space="0" w:color="auto"/>
              <w:right w:val="nil"/>
            </w:tcBorders>
          </w:tcPr>
          <w:p w14:paraId="3F4950C5" w14:textId="77777777" w:rsidR="00F639B3" w:rsidRPr="000B7DDE" w:rsidRDefault="00F639B3" w:rsidP="009D7A05">
            <w:pPr>
              <w:rPr>
                <w:rFonts w:asciiTheme="minorHAnsi" w:hAnsiTheme="minorHAnsi" w:cstheme="minorHAnsi"/>
                <w:sz w:val="20"/>
                <w:szCs w:val="20"/>
              </w:rPr>
            </w:pPr>
          </w:p>
        </w:tc>
        <w:tc>
          <w:tcPr>
            <w:tcW w:w="4893" w:type="dxa"/>
            <w:tcBorders>
              <w:top w:val="single" w:sz="4" w:space="0" w:color="auto"/>
              <w:left w:val="nil"/>
              <w:bottom w:val="single" w:sz="4" w:space="0" w:color="auto"/>
              <w:right w:val="nil"/>
            </w:tcBorders>
            <w:vAlign w:val="center"/>
          </w:tcPr>
          <w:p w14:paraId="7AAC7A1E" w14:textId="77777777" w:rsidR="00F639B3" w:rsidRPr="000B7DDE" w:rsidRDefault="00F639B3" w:rsidP="009D7A05">
            <w:pPr>
              <w:rPr>
                <w:rFonts w:asciiTheme="minorHAnsi" w:hAnsiTheme="minorHAnsi" w:cstheme="minorHAnsi"/>
                <w:b/>
                <w:bCs/>
                <w:sz w:val="20"/>
                <w:szCs w:val="20"/>
              </w:rPr>
            </w:pPr>
            <w:r w:rsidRPr="000B7DDE">
              <w:rPr>
                <w:rFonts w:asciiTheme="minorHAnsi" w:hAnsiTheme="minorHAnsi" w:cstheme="minorHAnsi"/>
                <w:b/>
                <w:bCs/>
                <w:sz w:val="20"/>
                <w:szCs w:val="20"/>
              </w:rPr>
              <w:t>Including salary</w:t>
            </w:r>
          </w:p>
        </w:tc>
        <w:tc>
          <w:tcPr>
            <w:tcW w:w="1134" w:type="dxa"/>
            <w:tcBorders>
              <w:top w:val="single" w:sz="4" w:space="0" w:color="auto"/>
              <w:left w:val="nil"/>
              <w:bottom w:val="single" w:sz="4" w:space="0" w:color="auto"/>
              <w:right w:val="nil"/>
            </w:tcBorders>
          </w:tcPr>
          <w:p w14:paraId="45D5C7F6" w14:textId="77777777" w:rsidR="00F639B3" w:rsidRPr="000B7DDE" w:rsidRDefault="00F639B3" w:rsidP="009D7A05">
            <w:pPr>
              <w:rPr>
                <w:rFonts w:asciiTheme="minorHAnsi" w:hAnsiTheme="minorHAnsi" w:cstheme="minorHAnsi"/>
                <w:b/>
                <w:bCs/>
                <w:sz w:val="20"/>
                <w:szCs w:val="20"/>
              </w:rPr>
            </w:pPr>
          </w:p>
        </w:tc>
        <w:tc>
          <w:tcPr>
            <w:tcW w:w="1134" w:type="dxa"/>
            <w:tcBorders>
              <w:top w:val="single" w:sz="4" w:space="0" w:color="auto"/>
              <w:left w:val="nil"/>
              <w:bottom w:val="single" w:sz="4" w:space="0" w:color="auto"/>
              <w:right w:val="single" w:sz="4" w:space="0" w:color="auto"/>
            </w:tcBorders>
          </w:tcPr>
          <w:p w14:paraId="3564F3F9" w14:textId="77777777" w:rsidR="00F639B3" w:rsidRPr="000B7DDE" w:rsidRDefault="00F639B3" w:rsidP="009D7A05">
            <w:pPr>
              <w:rPr>
                <w:rFonts w:asciiTheme="minorHAnsi" w:hAnsiTheme="minorHAnsi" w:cstheme="minorHAnsi"/>
                <w:sz w:val="20"/>
                <w:szCs w:val="20"/>
              </w:rPr>
            </w:pPr>
          </w:p>
        </w:tc>
      </w:tr>
      <w:tr w:rsidR="00F639B3" w:rsidRPr="000B7DDE" w14:paraId="4F6636BB" w14:textId="77777777" w:rsidTr="00B0648C">
        <w:tc>
          <w:tcPr>
            <w:tcW w:w="709" w:type="dxa"/>
            <w:tcBorders>
              <w:top w:val="nil"/>
              <w:left w:val="single" w:sz="4" w:space="0" w:color="auto"/>
              <w:bottom w:val="single" w:sz="4" w:space="0" w:color="auto"/>
              <w:right w:val="nil"/>
            </w:tcBorders>
          </w:tcPr>
          <w:p w14:paraId="2B0CD243"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 xml:space="preserve"> </w:t>
            </w:r>
          </w:p>
        </w:tc>
        <w:tc>
          <w:tcPr>
            <w:tcW w:w="1276" w:type="dxa"/>
            <w:gridSpan w:val="2"/>
            <w:tcBorders>
              <w:top w:val="nil"/>
              <w:left w:val="single" w:sz="6" w:space="0" w:color="auto"/>
              <w:bottom w:val="single" w:sz="4" w:space="0" w:color="auto"/>
              <w:right w:val="nil"/>
            </w:tcBorders>
          </w:tcPr>
          <w:p w14:paraId="25EB2830" w14:textId="77777777" w:rsidR="00F639B3" w:rsidRPr="000B7DDE" w:rsidRDefault="00F639B3" w:rsidP="009D7A05">
            <w:pPr>
              <w:rPr>
                <w:rFonts w:asciiTheme="minorHAnsi" w:hAnsiTheme="minorHAnsi" w:cstheme="minorHAnsi"/>
                <w:sz w:val="20"/>
                <w:szCs w:val="20"/>
              </w:rPr>
            </w:pPr>
          </w:p>
        </w:tc>
        <w:tc>
          <w:tcPr>
            <w:tcW w:w="5602" w:type="dxa"/>
            <w:gridSpan w:val="2"/>
            <w:tcBorders>
              <w:top w:val="nil"/>
              <w:left w:val="single" w:sz="6" w:space="0" w:color="auto"/>
              <w:bottom w:val="single" w:sz="4" w:space="0" w:color="auto"/>
              <w:right w:val="nil"/>
            </w:tcBorders>
          </w:tcPr>
          <w:p w14:paraId="497176BB" w14:textId="77777777" w:rsidR="00F639B3" w:rsidRPr="000B7DDE" w:rsidRDefault="00F639B3" w:rsidP="009D7A05">
            <w:pPr>
              <w:rPr>
                <w:rFonts w:asciiTheme="minorHAnsi" w:hAnsiTheme="minorHAnsi" w:cstheme="minorHAnsi"/>
                <w:b/>
                <w:bCs/>
                <w:sz w:val="20"/>
                <w:szCs w:val="20"/>
              </w:rPr>
            </w:pPr>
            <w:r w:rsidRPr="000B7DDE">
              <w:rPr>
                <w:rFonts w:asciiTheme="minorHAnsi" w:hAnsiTheme="minorHAnsi" w:cstheme="minorHAnsi"/>
                <w:b/>
                <w:bCs/>
                <w:sz w:val="20"/>
                <w:szCs w:val="20"/>
              </w:rPr>
              <w:t>1.6. Sanitation</w:t>
            </w:r>
          </w:p>
        </w:tc>
        <w:tc>
          <w:tcPr>
            <w:tcW w:w="1134" w:type="dxa"/>
            <w:tcBorders>
              <w:top w:val="nil"/>
              <w:left w:val="single" w:sz="6" w:space="0" w:color="auto"/>
              <w:bottom w:val="single" w:sz="4" w:space="0" w:color="auto"/>
              <w:right w:val="nil"/>
            </w:tcBorders>
          </w:tcPr>
          <w:p w14:paraId="20E4ADBD" w14:textId="77777777" w:rsidR="00F639B3" w:rsidRPr="000B7DDE" w:rsidRDefault="00F639B3" w:rsidP="009D7A05">
            <w:pPr>
              <w:rPr>
                <w:rFonts w:asciiTheme="minorHAnsi" w:hAnsiTheme="minorHAnsi" w:cstheme="minorHAnsi"/>
                <w:sz w:val="20"/>
                <w:szCs w:val="20"/>
              </w:rPr>
            </w:pPr>
          </w:p>
        </w:tc>
        <w:tc>
          <w:tcPr>
            <w:tcW w:w="1134" w:type="dxa"/>
            <w:tcBorders>
              <w:top w:val="nil"/>
              <w:left w:val="single" w:sz="6" w:space="0" w:color="auto"/>
              <w:bottom w:val="single" w:sz="4" w:space="0" w:color="auto"/>
              <w:right w:val="single" w:sz="4" w:space="0" w:color="auto"/>
            </w:tcBorders>
          </w:tcPr>
          <w:p w14:paraId="7FEA0246" w14:textId="77777777" w:rsidR="00F639B3" w:rsidRPr="000B7DDE" w:rsidRDefault="00F639B3" w:rsidP="009D7A05">
            <w:pPr>
              <w:rPr>
                <w:rFonts w:asciiTheme="minorHAnsi" w:hAnsiTheme="minorHAnsi" w:cstheme="minorHAnsi"/>
                <w:sz w:val="20"/>
                <w:szCs w:val="20"/>
              </w:rPr>
            </w:pPr>
          </w:p>
        </w:tc>
      </w:tr>
      <w:tr w:rsidR="00F639B3" w:rsidRPr="000B7DDE" w14:paraId="21D660C6"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F4E9527" w14:textId="0946DC8C"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4</w:t>
            </w:r>
            <w:r w:rsidR="00436E40">
              <w:rPr>
                <w:rFonts w:asciiTheme="minorHAnsi" w:hAnsiTheme="minorHAnsi" w:cstheme="minorHAnsi"/>
                <w:sz w:val="20"/>
                <w:szCs w:val="20"/>
              </w:rPr>
              <w:t>6</w:t>
            </w:r>
          </w:p>
        </w:tc>
        <w:tc>
          <w:tcPr>
            <w:tcW w:w="1276" w:type="dxa"/>
            <w:gridSpan w:val="2"/>
            <w:tcBorders>
              <w:top w:val="single" w:sz="4" w:space="0" w:color="auto"/>
              <w:bottom w:val="single" w:sz="4" w:space="0" w:color="auto"/>
            </w:tcBorders>
          </w:tcPr>
          <w:p w14:paraId="77DB8938" w14:textId="7AE7023D"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RpSC05A</w:t>
            </w:r>
          </w:p>
        </w:tc>
        <w:tc>
          <w:tcPr>
            <w:tcW w:w="5602" w:type="dxa"/>
            <w:gridSpan w:val="2"/>
            <w:tcBorders>
              <w:top w:val="single" w:sz="4" w:space="0" w:color="auto"/>
              <w:bottom w:val="single" w:sz="4" w:space="0" w:color="auto"/>
            </w:tcBorders>
          </w:tcPr>
          <w:p w14:paraId="3C2C1FBB"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Dismantling the faience sink, including accessories</w:t>
            </w:r>
          </w:p>
        </w:tc>
        <w:tc>
          <w:tcPr>
            <w:tcW w:w="1134" w:type="dxa"/>
            <w:tcBorders>
              <w:top w:val="single" w:sz="4" w:space="0" w:color="auto"/>
              <w:bottom w:val="single" w:sz="4" w:space="0" w:color="auto"/>
            </w:tcBorders>
            <w:vAlign w:val="center"/>
          </w:tcPr>
          <w:p w14:paraId="03CA227A"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pcs</w:t>
            </w:r>
          </w:p>
        </w:tc>
        <w:tc>
          <w:tcPr>
            <w:tcW w:w="1134" w:type="dxa"/>
            <w:tcBorders>
              <w:top w:val="single" w:sz="4" w:space="0" w:color="auto"/>
              <w:bottom w:val="single" w:sz="4" w:space="0" w:color="auto"/>
            </w:tcBorders>
            <w:vAlign w:val="center"/>
          </w:tcPr>
          <w:p w14:paraId="7C99581E"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12.00</w:t>
            </w:r>
          </w:p>
        </w:tc>
      </w:tr>
      <w:tr w:rsidR="00F639B3" w:rsidRPr="000B7DDE" w14:paraId="211E6D9C"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84B58BB" w14:textId="33162878"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4</w:t>
            </w:r>
            <w:r w:rsidR="00436E40">
              <w:rPr>
                <w:rFonts w:asciiTheme="minorHAnsi" w:hAnsiTheme="minorHAnsi" w:cstheme="minorHAnsi"/>
                <w:sz w:val="20"/>
                <w:szCs w:val="20"/>
              </w:rPr>
              <w:t>7</w:t>
            </w:r>
          </w:p>
        </w:tc>
        <w:tc>
          <w:tcPr>
            <w:tcW w:w="1276" w:type="dxa"/>
            <w:gridSpan w:val="2"/>
            <w:tcBorders>
              <w:top w:val="single" w:sz="4" w:space="0" w:color="auto"/>
              <w:bottom w:val="single" w:sz="4" w:space="0" w:color="auto"/>
            </w:tcBorders>
          </w:tcPr>
          <w:p w14:paraId="0648EC94" w14:textId="4C2182E3"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RpSD03A</w:t>
            </w:r>
          </w:p>
        </w:tc>
        <w:tc>
          <w:tcPr>
            <w:tcW w:w="5602" w:type="dxa"/>
            <w:gridSpan w:val="2"/>
            <w:tcBorders>
              <w:top w:val="single" w:sz="4" w:space="0" w:color="auto"/>
              <w:bottom w:val="single" w:sz="4" w:space="0" w:color="auto"/>
            </w:tcBorders>
          </w:tcPr>
          <w:p w14:paraId="36A89D2B"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Dismantling the standing battery, having a diameter of 1/2"</w:t>
            </w:r>
          </w:p>
        </w:tc>
        <w:tc>
          <w:tcPr>
            <w:tcW w:w="1134" w:type="dxa"/>
            <w:tcBorders>
              <w:top w:val="single" w:sz="4" w:space="0" w:color="auto"/>
              <w:bottom w:val="single" w:sz="4" w:space="0" w:color="auto"/>
            </w:tcBorders>
            <w:vAlign w:val="center"/>
          </w:tcPr>
          <w:p w14:paraId="7DA24552"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pcs</w:t>
            </w:r>
          </w:p>
        </w:tc>
        <w:tc>
          <w:tcPr>
            <w:tcW w:w="1134" w:type="dxa"/>
            <w:tcBorders>
              <w:top w:val="single" w:sz="4" w:space="0" w:color="auto"/>
              <w:bottom w:val="single" w:sz="4" w:space="0" w:color="auto"/>
            </w:tcBorders>
            <w:vAlign w:val="center"/>
          </w:tcPr>
          <w:p w14:paraId="554A5EA9"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12.00</w:t>
            </w:r>
          </w:p>
        </w:tc>
      </w:tr>
      <w:tr w:rsidR="00F639B3" w:rsidRPr="000B7DDE" w14:paraId="5CAA4A42"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75FC8F3" w14:textId="54BA6C96"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4</w:t>
            </w:r>
            <w:r w:rsidR="00436E40">
              <w:rPr>
                <w:rFonts w:asciiTheme="minorHAnsi" w:hAnsiTheme="minorHAnsi" w:cstheme="minorHAnsi"/>
                <w:sz w:val="20"/>
                <w:szCs w:val="20"/>
              </w:rPr>
              <w:t>8</w:t>
            </w:r>
          </w:p>
        </w:tc>
        <w:tc>
          <w:tcPr>
            <w:tcW w:w="1276" w:type="dxa"/>
            <w:gridSpan w:val="2"/>
            <w:tcBorders>
              <w:top w:val="single" w:sz="4" w:space="0" w:color="auto"/>
              <w:bottom w:val="single" w:sz="4" w:space="0" w:color="auto"/>
            </w:tcBorders>
          </w:tcPr>
          <w:p w14:paraId="202E0326" w14:textId="743751B5"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RpSC07A</w:t>
            </w:r>
          </w:p>
        </w:tc>
        <w:tc>
          <w:tcPr>
            <w:tcW w:w="5602" w:type="dxa"/>
            <w:gridSpan w:val="2"/>
            <w:tcBorders>
              <w:top w:val="single" w:sz="4" w:space="0" w:color="auto"/>
              <w:bottom w:val="single" w:sz="4" w:space="0" w:color="auto"/>
            </w:tcBorders>
          </w:tcPr>
          <w:p w14:paraId="203B8892"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Dismantling a fully equipped</w:t>
            </w:r>
            <w:r w:rsidRPr="000B7DDE" w:rsidDel="004C5C65">
              <w:rPr>
                <w:rFonts w:asciiTheme="minorHAnsi" w:hAnsiTheme="minorHAnsi" w:cstheme="minorHAnsi"/>
                <w:sz w:val="20"/>
                <w:szCs w:val="20"/>
              </w:rPr>
              <w:t xml:space="preserve"> </w:t>
            </w:r>
            <w:r w:rsidRPr="000B7DDE">
              <w:rPr>
                <w:rFonts w:asciiTheme="minorHAnsi" w:hAnsiTheme="minorHAnsi" w:cstheme="minorHAnsi"/>
                <w:sz w:val="20"/>
                <w:szCs w:val="20"/>
              </w:rPr>
              <w:t xml:space="preserve">Turkish cast iron toilet bowl  </w:t>
            </w:r>
          </w:p>
        </w:tc>
        <w:tc>
          <w:tcPr>
            <w:tcW w:w="1134" w:type="dxa"/>
            <w:tcBorders>
              <w:top w:val="single" w:sz="4" w:space="0" w:color="auto"/>
              <w:bottom w:val="single" w:sz="4" w:space="0" w:color="auto"/>
            </w:tcBorders>
            <w:vAlign w:val="center"/>
          </w:tcPr>
          <w:p w14:paraId="26F3129F"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pcs</w:t>
            </w:r>
          </w:p>
        </w:tc>
        <w:tc>
          <w:tcPr>
            <w:tcW w:w="1134" w:type="dxa"/>
            <w:tcBorders>
              <w:top w:val="single" w:sz="4" w:space="0" w:color="auto"/>
              <w:bottom w:val="single" w:sz="4" w:space="0" w:color="auto"/>
            </w:tcBorders>
            <w:vAlign w:val="center"/>
          </w:tcPr>
          <w:p w14:paraId="561E1F79"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15.00</w:t>
            </w:r>
          </w:p>
        </w:tc>
      </w:tr>
      <w:tr w:rsidR="00F639B3" w:rsidRPr="000B7DDE" w14:paraId="6BA6A186"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BEFB5FF" w14:textId="74843BE3"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4</w:t>
            </w:r>
            <w:r w:rsidR="00436E40">
              <w:rPr>
                <w:rFonts w:asciiTheme="minorHAnsi" w:hAnsiTheme="minorHAnsi" w:cstheme="minorHAnsi"/>
                <w:sz w:val="20"/>
                <w:szCs w:val="20"/>
              </w:rPr>
              <w:t>9</w:t>
            </w:r>
          </w:p>
        </w:tc>
        <w:tc>
          <w:tcPr>
            <w:tcW w:w="1276" w:type="dxa"/>
            <w:gridSpan w:val="2"/>
            <w:tcBorders>
              <w:top w:val="single" w:sz="4" w:space="0" w:color="auto"/>
              <w:bottom w:val="single" w:sz="4" w:space="0" w:color="auto"/>
            </w:tcBorders>
          </w:tcPr>
          <w:p w14:paraId="0625C052"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RpSA03A</w:t>
            </w:r>
          </w:p>
          <w:p w14:paraId="714FC49B"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bottom w:val="single" w:sz="4" w:space="0" w:color="auto"/>
            </w:tcBorders>
          </w:tcPr>
          <w:p w14:paraId="1C365EB4"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Dismantling the existing galvanized steel or PPR pipe inside the building, having a diameter of 1/2"-1"</w:t>
            </w:r>
          </w:p>
        </w:tc>
        <w:tc>
          <w:tcPr>
            <w:tcW w:w="1134" w:type="dxa"/>
            <w:tcBorders>
              <w:top w:val="single" w:sz="4" w:space="0" w:color="auto"/>
              <w:bottom w:val="single" w:sz="4" w:space="0" w:color="auto"/>
            </w:tcBorders>
            <w:vAlign w:val="center"/>
          </w:tcPr>
          <w:p w14:paraId="6CDBE48C"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m</w:t>
            </w:r>
          </w:p>
        </w:tc>
        <w:tc>
          <w:tcPr>
            <w:tcW w:w="1134" w:type="dxa"/>
            <w:tcBorders>
              <w:top w:val="single" w:sz="4" w:space="0" w:color="auto"/>
              <w:bottom w:val="single" w:sz="4" w:space="0" w:color="auto"/>
            </w:tcBorders>
            <w:vAlign w:val="center"/>
          </w:tcPr>
          <w:p w14:paraId="4ADBC1CD"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118.00</w:t>
            </w:r>
          </w:p>
        </w:tc>
      </w:tr>
      <w:tr w:rsidR="00F639B3" w:rsidRPr="000B7DDE" w14:paraId="3ADF524D"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28F7987" w14:textId="690E7483" w:rsidR="00F639B3" w:rsidRPr="000B7DDE" w:rsidRDefault="00436E40" w:rsidP="009D7A05">
            <w:pPr>
              <w:rPr>
                <w:rFonts w:asciiTheme="minorHAnsi" w:hAnsiTheme="minorHAnsi" w:cstheme="minorHAnsi"/>
                <w:sz w:val="20"/>
                <w:szCs w:val="20"/>
              </w:rPr>
            </w:pPr>
            <w:r>
              <w:rPr>
                <w:rFonts w:asciiTheme="minorHAnsi" w:hAnsiTheme="minorHAnsi" w:cstheme="minorHAnsi"/>
                <w:sz w:val="20"/>
                <w:szCs w:val="20"/>
              </w:rPr>
              <w:t>50</w:t>
            </w:r>
          </w:p>
        </w:tc>
        <w:tc>
          <w:tcPr>
            <w:tcW w:w="1276" w:type="dxa"/>
            <w:gridSpan w:val="2"/>
            <w:tcBorders>
              <w:top w:val="single" w:sz="4" w:space="0" w:color="auto"/>
              <w:bottom w:val="single" w:sz="4" w:space="0" w:color="auto"/>
            </w:tcBorders>
          </w:tcPr>
          <w:p w14:paraId="053626F5"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RpSB03A</w:t>
            </w:r>
          </w:p>
          <w:p w14:paraId="098142AC"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bottom w:val="single" w:sz="4" w:space="0" w:color="auto"/>
            </w:tcBorders>
          </w:tcPr>
          <w:p w14:paraId="3EE786C4"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 xml:space="preserve">Dismantling the light </w:t>
            </w:r>
            <w:proofErr w:type="gramStart"/>
            <w:r w:rsidRPr="000B7DDE">
              <w:rPr>
                <w:rFonts w:asciiTheme="minorHAnsi" w:hAnsiTheme="minorHAnsi" w:cstheme="minorHAnsi"/>
                <w:sz w:val="20"/>
                <w:szCs w:val="20"/>
              </w:rPr>
              <w:t>type</w:t>
            </w:r>
            <w:proofErr w:type="gramEnd"/>
            <w:r w:rsidRPr="000B7DDE">
              <w:rPr>
                <w:rFonts w:asciiTheme="minorHAnsi" w:hAnsiTheme="minorHAnsi" w:cstheme="minorHAnsi"/>
                <w:sz w:val="20"/>
                <w:szCs w:val="20"/>
              </w:rPr>
              <w:t xml:space="preserve"> non-plasticized polyvinyl chloride</w:t>
            </w:r>
            <w:r w:rsidRPr="000B7DDE" w:rsidDel="004C5C65">
              <w:rPr>
                <w:rFonts w:asciiTheme="minorHAnsi" w:hAnsiTheme="minorHAnsi" w:cstheme="minorHAnsi"/>
                <w:sz w:val="20"/>
                <w:szCs w:val="20"/>
              </w:rPr>
              <w:t xml:space="preserve"> </w:t>
            </w:r>
            <w:r w:rsidRPr="000B7DDE">
              <w:rPr>
                <w:rFonts w:asciiTheme="minorHAnsi" w:hAnsiTheme="minorHAnsi" w:cstheme="minorHAnsi"/>
                <w:sz w:val="20"/>
                <w:szCs w:val="20"/>
              </w:rPr>
              <w:t>(PVC) pipe with a diameter of 32 mm - 50 mm</w:t>
            </w:r>
          </w:p>
        </w:tc>
        <w:tc>
          <w:tcPr>
            <w:tcW w:w="1134" w:type="dxa"/>
            <w:tcBorders>
              <w:top w:val="single" w:sz="4" w:space="0" w:color="auto"/>
              <w:bottom w:val="single" w:sz="4" w:space="0" w:color="auto"/>
            </w:tcBorders>
            <w:vAlign w:val="center"/>
          </w:tcPr>
          <w:p w14:paraId="5329F594"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m</w:t>
            </w:r>
          </w:p>
        </w:tc>
        <w:tc>
          <w:tcPr>
            <w:tcW w:w="1134" w:type="dxa"/>
            <w:tcBorders>
              <w:top w:val="single" w:sz="4" w:space="0" w:color="auto"/>
              <w:bottom w:val="single" w:sz="4" w:space="0" w:color="auto"/>
            </w:tcBorders>
            <w:vAlign w:val="center"/>
          </w:tcPr>
          <w:p w14:paraId="0BBF0995"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25.50</w:t>
            </w:r>
          </w:p>
        </w:tc>
      </w:tr>
      <w:tr w:rsidR="00F639B3" w:rsidRPr="000B7DDE" w14:paraId="000CA148"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4651E27" w14:textId="7DC41E23"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5</w:t>
            </w:r>
            <w:r w:rsidR="00436E40">
              <w:rPr>
                <w:rFonts w:asciiTheme="minorHAnsi" w:hAnsiTheme="minorHAnsi" w:cstheme="minorHAnsi"/>
                <w:sz w:val="20"/>
                <w:szCs w:val="20"/>
              </w:rPr>
              <w:t>1</w:t>
            </w:r>
          </w:p>
        </w:tc>
        <w:tc>
          <w:tcPr>
            <w:tcW w:w="1276" w:type="dxa"/>
            <w:gridSpan w:val="2"/>
            <w:tcBorders>
              <w:top w:val="single" w:sz="4" w:space="0" w:color="auto"/>
              <w:bottom w:val="single" w:sz="4" w:space="0" w:color="auto"/>
            </w:tcBorders>
          </w:tcPr>
          <w:p w14:paraId="56429143"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RpSB01C</w:t>
            </w:r>
          </w:p>
          <w:p w14:paraId="52CBA209"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bottom w:val="single" w:sz="4" w:space="0" w:color="auto"/>
            </w:tcBorders>
          </w:tcPr>
          <w:p w14:paraId="69142648"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Dismantling cast iron pipes and fittings, for sewerage, with a diameter of 100 mm</w:t>
            </w:r>
          </w:p>
        </w:tc>
        <w:tc>
          <w:tcPr>
            <w:tcW w:w="1134" w:type="dxa"/>
            <w:tcBorders>
              <w:top w:val="single" w:sz="4" w:space="0" w:color="auto"/>
              <w:bottom w:val="single" w:sz="4" w:space="0" w:color="auto"/>
            </w:tcBorders>
            <w:vAlign w:val="center"/>
          </w:tcPr>
          <w:p w14:paraId="450D9164"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m</w:t>
            </w:r>
          </w:p>
        </w:tc>
        <w:tc>
          <w:tcPr>
            <w:tcW w:w="1134" w:type="dxa"/>
            <w:tcBorders>
              <w:top w:val="single" w:sz="4" w:space="0" w:color="auto"/>
              <w:bottom w:val="single" w:sz="4" w:space="0" w:color="auto"/>
            </w:tcBorders>
            <w:vAlign w:val="center"/>
          </w:tcPr>
          <w:p w14:paraId="348F7F1F"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35.00</w:t>
            </w:r>
          </w:p>
        </w:tc>
      </w:tr>
      <w:tr w:rsidR="00F639B3" w:rsidRPr="000B7DDE" w14:paraId="01EDDD49"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F93F289" w14:textId="0F0115BF"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5</w:t>
            </w:r>
            <w:r w:rsidR="00436E40">
              <w:rPr>
                <w:rFonts w:asciiTheme="minorHAnsi" w:hAnsiTheme="minorHAnsi" w:cstheme="minorHAnsi"/>
                <w:sz w:val="20"/>
                <w:szCs w:val="20"/>
              </w:rPr>
              <w:t>2</w:t>
            </w:r>
          </w:p>
        </w:tc>
        <w:tc>
          <w:tcPr>
            <w:tcW w:w="1276" w:type="dxa"/>
            <w:gridSpan w:val="2"/>
            <w:tcBorders>
              <w:top w:val="single" w:sz="4" w:space="0" w:color="auto"/>
              <w:bottom w:val="single" w:sz="4" w:space="0" w:color="auto"/>
            </w:tcBorders>
          </w:tcPr>
          <w:p w14:paraId="643751AA" w14:textId="33FDC6EB"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RpSB05A</w:t>
            </w:r>
          </w:p>
        </w:tc>
        <w:tc>
          <w:tcPr>
            <w:tcW w:w="5602" w:type="dxa"/>
            <w:gridSpan w:val="2"/>
            <w:tcBorders>
              <w:top w:val="single" w:sz="4" w:space="0" w:color="auto"/>
              <w:bottom w:val="single" w:sz="4" w:space="0" w:color="auto"/>
            </w:tcBorders>
          </w:tcPr>
          <w:p w14:paraId="3944C312"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Dismantling the floor siphon, with a diameter of 50 mm</w:t>
            </w:r>
          </w:p>
        </w:tc>
        <w:tc>
          <w:tcPr>
            <w:tcW w:w="1134" w:type="dxa"/>
            <w:tcBorders>
              <w:top w:val="single" w:sz="4" w:space="0" w:color="auto"/>
              <w:bottom w:val="single" w:sz="4" w:space="0" w:color="auto"/>
            </w:tcBorders>
            <w:vAlign w:val="center"/>
          </w:tcPr>
          <w:p w14:paraId="1DFC5AFD"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pcs</w:t>
            </w:r>
          </w:p>
        </w:tc>
        <w:tc>
          <w:tcPr>
            <w:tcW w:w="1134" w:type="dxa"/>
            <w:tcBorders>
              <w:top w:val="single" w:sz="4" w:space="0" w:color="auto"/>
              <w:bottom w:val="single" w:sz="4" w:space="0" w:color="auto"/>
            </w:tcBorders>
            <w:vAlign w:val="center"/>
          </w:tcPr>
          <w:p w14:paraId="753B6064"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6.00</w:t>
            </w:r>
          </w:p>
        </w:tc>
      </w:tr>
      <w:tr w:rsidR="00F639B3" w:rsidRPr="000B7DDE" w14:paraId="58ADA4A2"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D4EDDDD" w14:textId="5D9FB576"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5</w:t>
            </w:r>
            <w:r w:rsidR="00436E40">
              <w:rPr>
                <w:rFonts w:asciiTheme="minorHAnsi" w:hAnsiTheme="minorHAnsi" w:cstheme="minorHAnsi"/>
                <w:sz w:val="20"/>
                <w:szCs w:val="20"/>
              </w:rPr>
              <w:t>3</w:t>
            </w:r>
          </w:p>
        </w:tc>
        <w:tc>
          <w:tcPr>
            <w:tcW w:w="1276" w:type="dxa"/>
            <w:gridSpan w:val="2"/>
            <w:tcBorders>
              <w:top w:val="single" w:sz="4" w:space="0" w:color="auto"/>
              <w:bottom w:val="single" w:sz="4" w:space="0" w:color="auto"/>
            </w:tcBorders>
          </w:tcPr>
          <w:p w14:paraId="75A21E6F"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RpCU06A</w:t>
            </w:r>
          </w:p>
          <w:p w14:paraId="67766D2D"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bottom w:val="single" w:sz="4" w:space="0" w:color="auto"/>
            </w:tcBorders>
          </w:tcPr>
          <w:p w14:paraId="45474412"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Making trenches up to 5 cm deep, in brick masonry walls of 5 x 50 cm2</w:t>
            </w:r>
          </w:p>
        </w:tc>
        <w:tc>
          <w:tcPr>
            <w:tcW w:w="1134" w:type="dxa"/>
            <w:tcBorders>
              <w:top w:val="single" w:sz="4" w:space="0" w:color="auto"/>
              <w:bottom w:val="single" w:sz="4" w:space="0" w:color="auto"/>
            </w:tcBorders>
            <w:vAlign w:val="center"/>
          </w:tcPr>
          <w:p w14:paraId="5A0B2F85"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m</w:t>
            </w:r>
          </w:p>
        </w:tc>
        <w:tc>
          <w:tcPr>
            <w:tcW w:w="1134" w:type="dxa"/>
            <w:tcBorders>
              <w:top w:val="single" w:sz="4" w:space="0" w:color="auto"/>
              <w:bottom w:val="single" w:sz="4" w:space="0" w:color="auto"/>
            </w:tcBorders>
            <w:vAlign w:val="center"/>
          </w:tcPr>
          <w:p w14:paraId="7A2AD801"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50.00</w:t>
            </w:r>
          </w:p>
        </w:tc>
      </w:tr>
      <w:tr w:rsidR="00F639B3" w:rsidRPr="000B7DDE" w14:paraId="7592A538"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891C7E0" w14:textId="7469CB6E"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5</w:t>
            </w:r>
            <w:r w:rsidR="00436E40">
              <w:rPr>
                <w:rFonts w:asciiTheme="minorHAnsi" w:hAnsiTheme="minorHAnsi" w:cstheme="minorHAnsi"/>
                <w:sz w:val="20"/>
                <w:szCs w:val="20"/>
              </w:rPr>
              <w:t>4</w:t>
            </w:r>
          </w:p>
        </w:tc>
        <w:tc>
          <w:tcPr>
            <w:tcW w:w="1276" w:type="dxa"/>
            <w:gridSpan w:val="2"/>
            <w:tcBorders>
              <w:top w:val="single" w:sz="4" w:space="0" w:color="auto"/>
              <w:bottom w:val="single" w:sz="4" w:space="0" w:color="auto"/>
            </w:tcBorders>
          </w:tcPr>
          <w:p w14:paraId="2BAD9ADE"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RpCU07D</w:t>
            </w:r>
          </w:p>
          <w:p w14:paraId="3E1AFCDB"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bottom w:val="single" w:sz="4" w:space="0" w:color="auto"/>
            </w:tcBorders>
          </w:tcPr>
          <w:p w14:paraId="2C633EF8"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Smoothing trenches in walls up to 50 cm2, after installations or reinforcements</w:t>
            </w:r>
          </w:p>
        </w:tc>
        <w:tc>
          <w:tcPr>
            <w:tcW w:w="1134" w:type="dxa"/>
            <w:tcBorders>
              <w:top w:val="single" w:sz="4" w:space="0" w:color="auto"/>
              <w:bottom w:val="single" w:sz="4" w:space="0" w:color="auto"/>
            </w:tcBorders>
            <w:vAlign w:val="center"/>
          </w:tcPr>
          <w:p w14:paraId="767368A9"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m</w:t>
            </w:r>
          </w:p>
        </w:tc>
        <w:tc>
          <w:tcPr>
            <w:tcW w:w="1134" w:type="dxa"/>
            <w:tcBorders>
              <w:top w:val="single" w:sz="4" w:space="0" w:color="auto"/>
              <w:bottom w:val="single" w:sz="4" w:space="0" w:color="auto"/>
            </w:tcBorders>
            <w:vAlign w:val="center"/>
          </w:tcPr>
          <w:p w14:paraId="448320EB"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50.00</w:t>
            </w:r>
          </w:p>
        </w:tc>
      </w:tr>
      <w:tr w:rsidR="00F639B3" w:rsidRPr="000B7DDE" w14:paraId="2BA8D2F4"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5D94AFC" w14:textId="4B4EB585"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5</w:t>
            </w:r>
            <w:r w:rsidR="00436E40">
              <w:rPr>
                <w:rFonts w:asciiTheme="minorHAnsi" w:hAnsiTheme="minorHAnsi" w:cstheme="minorHAnsi"/>
                <w:sz w:val="20"/>
                <w:szCs w:val="20"/>
              </w:rPr>
              <w:t>5</w:t>
            </w:r>
          </w:p>
        </w:tc>
        <w:tc>
          <w:tcPr>
            <w:tcW w:w="1276" w:type="dxa"/>
            <w:gridSpan w:val="2"/>
            <w:tcBorders>
              <w:top w:val="single" w:sz="4" w:space="0" w:color="auto"/>
              <w:bottom w:val="single" w:sz="4" w:space="0" w:color="auto"/>
            </w:tcBorders>
          </w:tcPr>
          <w:p w14:paraId="4C1E5FEA"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RpCU05A</w:t>
            </w:r>
          </w:p>
          <w:p w14:paraId="445280F4"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bottom w:val="single" w:sz="4" w:space="0" w:color="auto"/>
            </w:tcBorders>
          </w:tcPr>
          <w:p w14:paraId="2C29EE87"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Making</w:t>
            </w:r>
            <w:r w:rsidRPr="0054670B">
              <w:rPr>
                <w:rFonts w:asciiTheme="minorHAnsi" w:hAnsiTheme="minorHAnsi" w:cstheme="minorHAnsi"/>
                <w:sz w:val="20"/>
                <w:szCs w:val="20"/>
              </w:rPr>
              <w:t xml:space="preserve"> holes</w:t>
            </w:r>
            <w:r w:rsidRPr="000B7DDE">
              <w:rPr>
                <w:rFonts w:asciiTheme="minorHAnsi" w:hAnsiTheme="minorHAnsi" w:cstheme="minorHAnsi"/>
                <w:sz w:val="20"/>
                <w:szCs w:val="20"/>
              </w:rPr>
              <w:t xml:space="preserve"> for pipes or tie rods, for reinforcements, in walls or slabs of brick masonry up to 15 cm thick</w:t>
            </w:r>
          </w:p>
        </w:tc>
        <w:tc>
          <w:tcPr>
            <w:tcW w:w="1134" w:type="dxa"/>
            <w:tcBorders>
              <w:top w:val="single" w:sz="4" w:space="0" w:color="auto"/>
              <w:bottom w:val="single" w:sz="4" w:space="0" w:color="auto"/>
            </w:tcBorders>
            <w:vAlign w:val="center"/>
          </w:tcPr>
          <w:p w14:paraId="5FB07B5F"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pcs</w:t>
            </w:r>
          </w:p>
        </w:tc>
        <w:tc>
          <w:tcPr>
            <w:tcW w:w="1134" w:type="dxa"/>
            <w:tcBorders>
              <w:top w:val="single" w:sz="4" w:space="0" w:color="auto"/>
              <w:bottom w:val="single" w:sz="4" w:space="0" w:color="auto"/>
            </w:tcBorders>
            <w:vAlign w:val="center"/>
          </w:tcPr>
          <w:p w14:paraId="1079CC8C"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20.00</w:t>
            </w:r>
          </w:p>
        </w:tc>
      </w:tr>
      <w:tr w:rsidR="00F639B3" w:rsidRPr="000B7DDE" w14:paraId="2E43FE9E"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6B1A80C" w14:textId="1C35286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5</w:t>
            </w:r>
            <w:r w:rsidR="00436E40">
              <w:rPr>
                <w:rFonts w:asciiTheme="minorHAnsi" w:hAnsiTheme="minorHAnsi" w:cstheme="minorHAnsi"/>
                <w:sz w:val="20"/>
                <w:szCs w:val="20"/>
              </w:rPr>
              <w:t>6</w:t>
            </w:r>
          </w:p>
        </w:tc>
        <w:tc>
          <w:tcPr>
            <w:tcW w:w="1276" w:type="dxa"/>
            <w:gridSpan w:val="2"/>
            <w:tcBorders>
              <w:top w:val="single" w:sz="4" w:space="0" w:color="auto"/>
              <w:bottom w:val="single" w:sz="4" w:space="0" w:color="auto"/>
            </w:tcBorders>
          </w:tcPr>
          <w:p w14:paraId="688879D2"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SA15B</w:t>
            </w:r>
          </w:p>
          <w:p w14:paraId="56B66699"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bottom w:val="single" w:sz="4" w:space="0" w:color="auto"/>
            </w:tcBorders>
          </w:tcPr>
          <w:p w14:paraId="2E8AD858"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 xml:space="preserve">Plastic pipe joined by </w:t>
            </w:r>
            <w:proofErr w:type="spellStart"/>
            <w:r w:rsidRPr="000B7DDE">
              <w:rPr>
                <w:rFonts w:asciiTheme="minorHAnsi" w:hAnsiTheme="minorHAnsi" w:cstheme="minorHAnsi"/>
                <w:sz w:val="20"/>
                <w:szCs w:val="20"/>
              </w:rPr>
              <w:t>polyfusion</w:t>
            </w:r>
            <w:proofErr w:type="spellEnd"/>
            <w:r w:rsidRPr="000B7DDE">
              <w:rPr>
                <w:rFonts w:asciiTheme="minorHAnsi" w:hAnsiTheme="minorHAnsi" w:cstheme="minorHAnsi"/>
                <w:sz w:val="20"/>
                <w:szCs w:val="20"/>
              </w:rPr>
              <w:t xml:space="preserve"> welding, in connecting pipes, to sanitary items, at residential and social-cultural facilities, having a diameter of 20 mm</w:t>
            </w:r>
          </w:p>
        </w:tc>
        <w:tc>
          <w:tcPr>
            <w:tcW w:w="1134" w:type="dxa"/>
            <w:tcBorders>
              <w:top w:val="single" w:sz="4" w:space="0" w:color="auto"/>
              <w:bottom w:val="single" w:sz="4" w:space="0" w:color="auto"/>
            </w:tcBorders>
            <w:vAlign w:val="center"/>
          </w:tcPr>
          <w:p w14:paraId="1F9A7CDD"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m</w:t>
            </w:r>
          </w:p>
        </w:tc>
        <w:tc>
          <w:tcPr>
            <w:tcW w:w="1134" w:type="dxa"/>
            <w:tcBorders>
              <w:top w:val="single" w:sz="4" w:space="0" w:color="auto"/>
              <w:bottom w:val="single" w:sz="4" w:space="0" w:color="auto"/>
            </w:tcBorders>
            <w:vAlign w:val="center"/>
          </w:tcPr>
          <w:p w14:paraId="04B4FC69"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54.00</w:t>
            </w:r>
          </w:p>
        </w:tc>
      </w:tr>
      <w:tr w:rsidR="00F639B3" w:rsidRPr="000B7DDE" w14:paraId="1D05269A"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18BCF44" w14:textId="5FC02D74"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5</w:t>
            </w:r>
            <w:r w:rsidR="00436E40">
              <w:rPr>
                <w:rFonts w:asciiTheme="minorHAnsi" w:hAnsiTheme="minorHAnsi" w:cstheme="minorHAnsi"/>
                <w:sz w:val="20"/>
                <w:szCs w:val="20"/>
              </w:rPr>
              <w:t>7</w:t>
            </w:r>
          </w:p>
        </w:tc>
        <w:tc>
          <w:tcPr>
            <w:tcW w:w="1276" w:type="dxa"/>
            <w:gridSpan w:val="2"/>
            <w:tcBorders>
              <w:top w:val="single" w:sz="4" w:space="0" w:color="auto"/>
              <w:bottom w:val="single" w:sz="4" w:space="0" w:color="auto"/>
            </w:tcBorders>
          </w:tcPr>
          <w:p w14:paraId="6B9B0B56"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SA15B</w:t>
            </w:r>
          </w:p>
          <w:p w14:paraId="360EE5D2"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bottom w:val="single" w:sz="4" w:space="0" w:color="auto"/>
            </w:tcBorders>
          </w:tcPr>
          <w:p w14:paraId="749366CD"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 xml:space="preserve">Plastic pipe joined by </w:t>
            </w:r>
            <w:proofErr w:type="spellStart"/>
            <w:r w:rsidRPr="000B7DDE">
              <w:rPr>
                <w:rFonts w:asciiTheme="minorHAnsi" w:hAnsiTheme="minorHAnsi" w:cstheme="minorHAnsi"/>
                <w:sz w:val="20"/>
                <w:szCs w:val="20"/>
              </w:rPr>
              <w:t>polyfusion</w:t>
            </w:r>
            <w:proofErr w:type="spellEnd"/>
            <w:r w:rsidRPr="000B7DDE">
              <w:rPr>
                <w:rFonts w:asciiTheme="minorHAnsi" w:hAnsiTheme="minorHAnsi" w:cstheme="minorHAnsi"/>
                <w:sz w:val="20"/>
                <w:szCs w:val="20"/>
              </w:rPr>
              <w:t xml:space="preserve"> welding, in connecting pipes, to sanitary items, in residential and social-cultural facilities, having a diameter of 25 mm</w:t>
            </w:r>
          </w:p>
        </w:tc>
        <w:tc>
          <w:tcPr>
            <w:tcW w:w="1134" w:type="dxa"/>
            <w:tcBorders>
              <w:top w:val="single" w:sz="4" w:space="0" w:color="auto"/>
              <w:bottom w:val="single" w:sz="4" w:space="0" w:color="auto"/>
            </w:tcBorders>
            <w:vAlign w:val="center"/>
          </w:tcPr>
          <w:p w14:paraId="55DBCB8B"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m</w:t>
            </w:r>
          </w:p>
        </w:tc>
        <w:tc>
          <w:tcPr>
            <w:tcW w:w="1134" w:type="dxa"/>
            <w:tcBorders>
              <w:top w:val="single" w:sz="4" w:space="0" w:color="auto"/>
              <w:bottom w:val="single" w:sz="4" w:space="0" w:color="auto"/>
            </w:tcBorders>
            <w:vAlign w:val="center"/>
          </w:tcPr>
          <w:p w14:paraId="6C1C841C"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48.00</w:t>
            </w:r>
          </w:p>
        </w:tc>
      </w:tr>
      <w:tr w:rsidR="00F639B3" w:rsidRPr="000B7DDE" w14:paraId="398F5A3B"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9A6A24E" w14:textId="172E2EC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lastRenderedPageBreak/>
              <w:t>5</w:t>
            </w:r>
            <w:r w:rsidR="00436E40">
              <w:rPr>
                <w:rFonts w:asciiTheme="minorHAnsi" w:hAnsiTheme="minorHAnsi" w:cstheme="minorHAnsi"/>
                <w:sz w:val="20"/>
                <w:szCs w:val="20"/>
              </w:rPr>
              <w:t>8</w:t>
            </w:r>
          </w:p>
        </w:tc>
        <w:tc>
          <w:tcPr>
            <w:tcW w:w="1276" w:type="dxa"/>
            <w:gridSpan w:val="2"/>
            <w:tcBorders>
              <w:top w:val="single" w:sz="4" w:space="0" w:color="auto"/>
              <w:bottom w:val="single" w:sz="4" w:space="0" w:color="auto"/>
            </w:tcBorders>
          </w:tcPr>
          <w:p w14:paraId="38AD8BAA"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SA21C</w:t>
            </w:r>
          </w:p>
          <w:p w14:paraId="74D3BFDD"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bottom w:val="single" w:sz="4" w:space="0" w:color="auto"/>
            </w:tcBorders>
          </w:tcPr>
          <w:p w14:paraId="7A746995"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Plastic pipe joined by electrofusion welding, in columns in residential and social cultural buildings, having a diameter of 32 mm</w:t>
            </w:r>
          </w:p>
        </w:tc>
        <w:tc>
          <w:tcPr>
            <w:tcW w:w="1134" w:type="dxa"/>
            <w:tcBorders>
              <w:top w:val="single" w:sz="4" w:space="0" w:color="auto"/>
              <w:bottom w:val="single" w:sz="4" w:space="0" w:color="auto"/>
            </w:tcBorders>
            <w:vAlign w:val="center"/>
          </w:tcPr>
          <w:p w14:paraId="5F037356"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m</w:t>
            </w:r>
          </w:p>
        </w:tc>
        <w:tc>
          <w:tcPr>
            <w:tcW w:w="1134" w:type="dxa"/>
            <w:tcBorders>
              <w:top w:val="single" w:sz="4" w:space="0" w:color="auto"/>
              <w:bottom w:val="single" w:sz="4" w:space="0" w:color="auto"/>
            </w:tcBorders>
            <w:vAlign w:val="center"/>
          </w:tcPr>
          <w:p w14:paraId="226C8DF9"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16.00</w:t>
            </w:r>
          </w:p>
        </w:tc>
      </w:tr>
      <w:tr w:rsidR="00F639B3" w:rsidRPr="000B7DDE" w14:paraId="29EF0AF2"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B855BEE" w14:textId="66ACA513"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5</w:t>
            </w:r>
            <w:r w:rsidR="00436E40">
              <w:rPr>
                <w:rFonts w:asciiTheme="minorHAnsi" w:hAnsiTheme="minorHAnsi" w:cstheme="minorHAnsi"/>
                <w:sz w:val="20"/>
                <w:szCs w:val="20"/>
              </w:rPr>
              <w:t>9</w:t>
            </w:r>
          </w:p>
        </w:tc>
        <w:tc>
          <w:tcPr>
            <w:tcW w:w="1276" w:type="dxa"/>
            <w:gridSpan w:val="2"/>
            <w:tcBorders>
              <w:top w:val="single" w:sz="4" w:space="0" w:color="auto"/>
              <w:bottom w:val="single" w:sz="4" w:space="0" w:color="auto"/>
            </w:tcBorders>
          </w:tcPr>
          <w:p w14:paraId="562492C6"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RpIF09A1</w:t>
            </w:r>
          </w:p>
          <w:p w14:paraId="541FA38D"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bottom w:val="single" w:sz="4" w:space="0" w:color="auto"/>
            </w:tcBorders>
          </w:tcPr>
          <w:p w14:paraId="5CD22818"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Insulation of pipes with heat-insulating sleeves cut longitudinally (for PPR pipes. d.20)</w:t>
            </w:r>
          </w:p>
        </w:tc>
        <w:tc>
          <w:tcPr>
            <w:tcW w:w="1134" w:type="dxa"/>
            <w:tcBorders>
              <w:top w:val="single" w:sz="4" w:space="0" w:color="auto"/>
              <w:bottom w:val="single" w:sz="4" w:space="0" w:color="auto"/>
            </w:tcBorders>
            <w:vAlign w:val="center"/>
          </w:tcPr>
          <w:p w14:paraId="055912B0"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m</w:t>
            </w:r>
          </w:p>
        </w:tc>
        <w:tc>
          <w:tcPr>
            <w:tcW w:w="1134" w:type="dxa"/>
            <w:tcBorders>
              <w:top w:val="single" w:sz="4" w:space="0" w:color="auto"/>
              <w:bottom w:val="single" w:sz="4" w:space="0" w:color="auto"/>
            </w:tcBorders>
            <w:vAlign w:val="center"/>
          </w:tcPr>
          <w:p w14:paraId="452EA7FA"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54.00</w:t>
            </w:r>
          </w:p>
        </w:tc>
      </w:tr>
      <w:tr w:rsidR="00F639B3" w:rsidRPr="000B7DDE" w14:paraId="40378553"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283B9AF" w14:textId="6957508A" w:rsidR="00F639B3" w:rsidRPr="000B7DDE" w:rsidRDefault="00436E40" w:rsidP="009D7A05">
            <w:pPr>
              <w:rPr>
                <w:rFonts w:asciiTheme="minorHAnsi" w:hAnsiTheme="minorHAnsi" w:cstheme="minorHAnsi"/>
                <w:sz w:val="20"/>
                <w:szCs w:val="20"/>
              </w:rPr>
            </w:pPr>
            <w:r>
              <w:rPr>
                <w:rFonts w:asciiTheme="minorHAnsi" w:hAnsiTheme="minorHAnsi" w:cstheme="minorHAnsi"/>
                <w:sz w:val="20"/>
                <w:szCs w:val="20"/>
              </w:rPr>
              <w:t>60</w:t>
            </w:r>
          </w:p>
        </w:tc>
        <w:tc>
          <w:tcPr>
            <w:tcW w:w="1276" w:type="dxa"/>
            <w:gridSpan w:val="2"/>
            <w:tcBorders>
              <w:top w:val="single" w:sz="4" w:space="0" w:color="auto"/>
              <w:bottom w:val="single" w:sz="4" w:space="0" w:color="auto"/>
            </w:tcBorders>
          </w:tcPr>
          <w:p w14:paraId="22774B43"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RpIF09A1</w:t>
            </w:r>
          </w:p>
          <w:p w14:paraId="558F1744"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bottom w:val="single" w:sz="4" w:space="0" w:color="auto"/>
            </w:tcBorders>
          </w:tcPr>
          <w:p w14:paraId="6D7C61F1"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Insulation of pipes with heat-insulating sleeves cut longitudinally (for PPR pipes. d.25)</w:t>
            </w:r>
          </w:p>
        </w:tc>
        <w:tc>
          <w:tcPr>
            <w:tcW w:w="1134" w:type="dxa"/>
            <w:tcBorders>
              <w:top w:val="single" w:sz="4" w:space="0" w:color="auto"/>
              <w:bottom w:val="single" w:sz="4" w:space="0" w:color="auto"/>
            </w:tcBorders>
            <w:vAlign w:val="center"/>
          </w:tcPr>
          <w:p w14:paraId="57C65D60"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m</w:t>
            </w:r>
          </w:p>
        </w:tc>
        <w:tc>
          <w:tcPr>
            <w:tcW w:w="1134" w:type="dxa"/>
            <w:tcBorders>
              <w:top w:val="single" w:sz="4" w:space="0" w:color="auto"/>
              <w:bottom w:val="single" w:sz="4" w:space="0" w:color="auto"/>
            </w:tcBorders>
            <w:vAlign w:val="center"/>
          </w:tcPr>
          <w:p w14:paraId="6FF90B68"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48.00</w:t>
            </w:r>
          </w:p>
        </w:tc>
      </w:tr>
      <w:tr w:rsidR="00F639B3" w:rsidRPr="000B7DDE" w14:paraId="4DD67D75"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D029466" w14:textId="4F9CF3E0"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6</w:t>
            </w:r>
            <w:r w:rsidR="00436E40">
              <w:rPr>
                <w:rFonts w:asciiTheme="minorHAnsi" w:hAnsiTheme="minorHAnsi" w:cstheme="minorHAnsi"/>
                <w:sz w:val="20"/>
                <w:szCs w:val="20"/>
              </w:rPr>
              <w:t>1</w:t>
            </w:r>
          </w:p>
        </w:tc>
        <w:tc>
          <w:tcPr>
            <w:tcW w:w="1276" w:type="dxa"/>
            <w:gridSpan w:val="2"/>
            <w:tcBorders>
              <w:top w:val="single" w:sz="4" w:space="0" w:color="auto"/>
              <w:bottom w:val="single" w:sz="4" w:space="0" w:color="auto"/>
            </w:tcBorders>
          </w:tcPr>
          <w:p w14:paraId="5703DF53"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RpIF09A1</w:t>
            </w:r>
          </w:p>
          <w:p w14:paraId="4A9B5DED"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bottom w:val="single" w:sz="4" w:space="0" w:color="auto"/>
            </w:tcBorders>
          </w:tcPr>
          <w:p w14:paraId="456F20B8"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Insulation of pipes with heat-insulating sleeves cut longitudinally (for PPR pipes. d.32)</w:t>
            </w:r>
          </w:p>
        </w:tc>
        <w:tc>
          <w:tcPr>
            <w:tcW w:w="1134" w:type="dxa"/>
            <w:tcBorders>
              <w:top w:val="single" w:sz="4" w:space="0" w:color="auto"/>
              <w:bottom w:val="single" w:sz="4" w:space="0" w:color="auto"/>
            </w:tcBorders>
            <w:vAlign w:val="center"/>
          </w:tcPr>
          <w:p w14:paraId="53470198"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m</w:t>
            </w:r>
          </w:p>
        </w:tc>
        <w:tc>
          <w:tcPr>
            <w:tcW w:w="1134" w:type="dxa"/>
            <w:tcBorders>
              <w:top w:val="single" w:sz="4" w:space="0" w:color="auto"/>
              <w:bottom w:val="single" w:sz="4" w:space="0" w:color="auto"/>
            </w:tcBorders>
            <w:vAlign w:val="center"/>
          </w:tcPr>
          <w:p w14:paraId="6614FA62"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16.00</w:t>
            </w:r>
          </w:p>
        </w:tc>
      </w:tr>
      <w:tr w:rsidR="00F639B3" w:rsidRPr="000B7DDE" w14:paraId="520A37C3"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897D502" w14:textId="0BDAAC26"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6</w:t>
            </w:r>
            <w:r w:rsidR="00436E40">
              <w:rPr>
                <w:rFonts w:asciiTheme="minorHAnsi" w:hAnsiTheme="minorHAnsi" w:cstheme="minorHAnsi"/>
                <w:sz w:val="20"/>
                <w:szCs w:val="20"/>
              </w:rPr>
              <w:t>2</w:t>
            </w:r>
          </w:p>
        </w:tc>
        <w:tc>
          <w:tcPr>
            <w:tcW w:w="1276" w:type="dxa"/>
            <w:gridSpan w:val="2"/>
            <w:tcBorders>
              <w:top w:val="single" w:sz="4" w:space="0" w:color="auto"/>
              <w:bottom w:val="single" w:sz="4" w:space="0" w:color="auto"/>
            </w:tcBorders>
          </w:tcPr>
          <w:p w14:paraId="33D38FF5"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IC38C</w:t>
            </w:r>
          </w:p>
          <w:p w14:paraId="564688DD"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bottom w:val="single" w:sz="4" w:space="0" w:color="auto"/>
            </w:tcBorders>
          </w:tcPr>
          <w:p w14:paraId="6AFD5E79"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 xml:space="preserve">Connection item (Dutch connection item PPR 32x1"), with 2 joints, made of polypropylene joined by </w:t>
            </w:r>
            <w:proofErr w:type="spellStart"/>
            <w:r w:rsidRPr="000B7DDE">
              <w:rPr>
                <w:rFonts w:asciiTheme="minorHAnsi" w:hAnsiTheme="minorHAnsi" w:cstheme="minorHAnsi"/>
                <w:sz w:val="20"/>
                <w:szCs w:val="20"/>
              </w:rPr>
              <w:t>polyfusion</w:t>
            </w:r>
            <w:proofErr w:type="spellEnd"/>
            <w:r w:rsidRPr="000B7DDE">
              <w:rPr>
                <w:rFonts w:asciiTheme="minorHAnsi" w:hAnsiTheme="minorHAnsi" w:cstheme="minorHAnsi"/>
                <w:sz w:val="20"/>
                <w:szCs w:val="20"/>
              </w:rPr>
              <w:t xml:space="preserve"> with reinforced polypropylene pipe, having an outer diameter of 32.0 mm</w:t>
            </w:r>
          </w:p>
        </w:tc>
        <w:tc>
          <w:tcPr>
            <w:tcW w:w="1134" w:type="dxa"/>
            <w:tcBorders>
              <w:top w:val="single" w:sz="4" w:space="0" w:color="auto"/>
              <w:bottom w:val="single" w:sz="4" w:space="0" w:color="auto"/>
            </w:tcBorders>
            <w:vAlign w:val="center"/>
          </w:tcPr>
          <w:p w14:paraId="151E4025"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pcs</w:t>
            </w:r>
          </w:p>
        </w:tc>
        <w:tc>
          <w:tcPr>
            <w:tcW w:w="1134" w:type="dxa"/>
            <w:tcBorders>
              <w:top w:val="single" w:sz="4" w:space="0" w:color="auto"/>
              <w:bottom w:val="single" w:sz="4" w:space="0" w:color="auto"/>
            </w:tcBorders>
            <w:vAlign w:val="center"/>
          </w:tcPr>
          <w:p w14:paraId="448F8C67"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4.00</w:t>
            </w:r>
          </w:p>
        </w:tc>
      </w:tr>
      <w:tr w:rsidR="00F639B3" w:rsidRPr="000B7DDE" w14:paraId="556471D3"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D0A26B4" w14:textId="4173E1AE"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6</w:t>
            </w:r>
            <w:r w:rsidR="00436E40">
              <w:rPr>
                <w:rFonts w:asciiTheme="minorHAnsi" w:hAnsiTheme="minorHAnsi" w:cstheme="minorHAnsi"/>
                <w:sz w:val="20"/>
                <w:szCs w:val="20"/>
              </w:rPr>
              <w:t>3</w:t>
            </w:r>
          </w:p>
        </w:tc>
        <w:tc>
          <w:tcPr>
            <w:tcW w:w="1276" w:type="dxa"/>
            <w:gridSpan w:val="2"/>
            <w:tcBorders>
              <w:top w:val="single" w:sz="4" w:space="0" w:color="auto"/>
              <w:bottom w:val="single" w:sz="4" w:space="0" w:color="auto"/>
            </w:tcBorders>
          </w:tcPr>
          <w:p w14:paraId="397BB2B0"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SB08C</w:t>
            </w:r>
          </w:p>
          <w:p w14:paraId="5982E7F9"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bottom w:val="single" w:sz="4" w:space="0" w:color="auto"/>
            </w:tcBorders>
          </w:tcPr>
          <w:p w14:paraId="0E0A13BA"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 xml:space="preserve">Plastic pipe for sewerage, joined with a rubber gasket, mounted </w:t>
            </w:r>
            <w:proofErr w:type="gramStart"/>
            <w:r w:rsidRPr="000B7DDE">
              <w:rPr>
                <w:rFonts w:asciiTheme="minorHAnsi" w:hAnsiTheme="minorHAnsi" w:cstheme="minorHAnsi"/>
                <w:sz w:val="20"/>
                <w:szCs w:val="20"/>
              </w:rPr>
              <w:t>apparently</w:t>
            </w:r>
            <w:proofErr w:type="gramEnd"/>
            <w:r w:rsidRPr="000B7DDE">
              <w:rPr>
                <w:rFonts w:asciiTheme="minorHAnsi" w:hAnsiTheme="minorHAnsi" w:cstheme="minorHAnsi"/>
                <w:sz w:val="20"/>
                <w:szCs w:val="20"/>
              </w:rPr>
              <w:t xml:space="preserve"> or buried under the floor, having a diameter of 50 mm</w:t>
            </w:r>
          </w:p>
        </w:tc>
        <w:tc>
          <w:tcPr>
            <w:tcW w:w="1134" w:type="dxa"/>
            <w:tcBorders>
              <w:top w:val="single" w:sz="4" w:space="0" w:color="auto"/>
              <w:bottom w:val="single" w:sz="4" w:space="0" w:color="auto"/>
            </w:tcBorders>
            <w:vAlign w:val="center"/>
          </w:tcPr>
          <w:p w14:paraId="33A37900"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m</w:t>
            </w:r>
          </w:p>
        </w:tc>
        <w:tc>
          <w:tcPr>
            <w:tcW w:w="1134" w:type="dxa"/>
            <w:tcBorders>
              <w:top w:val="single" w:sz="4" w:space="0" w:color="auto"/>
              <w:bottom w:val="single" w:sz="4" w:space="0" w:color="auto"/>
            </w:tcBorders>
            <w:vAlign w:val="center"/>
          </w:tcPr>
          <w:p w14:paraId="2165B1D8"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25.50</w:t>
            </w:r>
          </w:p>
        </w:tc>
      </w:tr>
      <w:tr w:rsidR="00F639B3" w:rsidRPr="000B7DDE" w14:paraId="72E6DDE0"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96F9B00" w14:textId="0E17F64E"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6</w:t>
            </w:r>
            <w:r w:rsidR="00436E40">
              <w:rPr>
                <w:rFonts w:asciiTheme="minorHAnsi" w:hAnsiTheme="minorHAnsi" w:cstheme="minorHAnsi"/>
                <w:sz w:val="20"/>
                <w:szCs w:val="20"/>
              </w:rPr>
              <w:t>4</w:t>
            </w:r>
          </w:p>
        </w:tc>
        <w:tc>
          <w:tcPr>
            <w:tcW w:w="1276" w:type="dxa"/>
            <w:gridSpan w:val="2"/>
            <w:tcBorders>
              <w:top w:val="single" w:sz="4" w:space="0" w:color="auto"/>
              <w:bottom w:val="single" w:sz="4" w:space="0" w:color="auto"/>
            </w:tcBorders>
          </w:tcPr>
          <w:p w14:paraId="1999FF55"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SB09C</w:t>
            </w:r>
          </w:p>
          <w:p w14:paraId="43E5196D"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bottom w:val="single" w:sz="4" w:space="0" w:color="auto"/>
            </w:tcBorders>
          </w:tcPr>
          <w:p w14:paraId="470D3141"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Connection item made of plastic material for sewerage, joined with the rubber seal, having a diameter of 50 mm</w:t>
            </w:r>
          </w:p>
        </w:tc>
        <w:tc>
          <w:tcPr>
            <w:tcW w:w="1134" w:type="dxa"/>
            <w:tcBorders>
              <w:top w:val="single" w:sz="4" w:space="0" w:color="auto"/>
              <w:bottom w:val="single" w:sz="4" w:space="0" w:color="auto"/>
            </w:tcBorders>
            <w:vAlign w:val="center"/>
          </w:tcPr>
          <w:p w14:paraId="60276F77"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pcs</w:t>
            </w:r>
          </w:p>
        </w:tc>
        <w:tc>
          <w:tcPr>
            <w:tcW w:w="1134" w:type="dxa"/>
            <w:tcBorders>
              <w:top w:val="single" w:sz="4" w:space="0" w:color="auto"/>
              <w:bottom w:val="single" w:sz="4" w:space="0" w:color="auto"/>
            </w:tcBorders>
            <w:vAlign w:val="center"/>
          </w:tcPr>
          <w:p w14:paraId="63EC14CD"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32.00</w:t>
            </w:r>
          </w:p>
        </w:tc>
      </w:tr>
      <w:tr w:rsidR="00F639B3" w:rsidRPr="000B7DDE" w14:paraId="67308E83"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DDADFAD" w14:textId="5E502CEA"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6</w:t>
            </w:r>
            <w:r w:rsidR="00436E40">
              <w:rPr>
                <w:rFonts w:asciiTheme="minorHAnsi" w:hAnsiTheme="minorHAnsi" w:cstheme="minorHAnsi"/>
                <w:sz w:val="20"/>
                <w:szCs w:val="20"/>
              </w:rPr>
              <w:t>5</w:t>
            </w:r>
          </w:p>
        </w:tc>
        <w:tc>
          <w:tcPr>
            <w:tcW w:w="1276" w:type="dxa"/>
            <w:gridSpan w:val="2"/>
            <w:tcBorders>
              <w:top w:val="single" w:sz="4" w:space="0" w:color="auto"/>
              <w:bottom w:val="single" w:sz="4" w:space="0" w:color="auto"/>
            </w:tcBorders>
          </w:tcPr>
          <w:p w14:paraId="70C3A8B7"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SB10C</w:t>
            </w:r>
          </w:p>
          <w:p w14:paraId="1D2C6F84"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bottom w:val="single" w:sz="4" w:space="0" w:color="auto"/>
            </w:tcBorders>
          </w:tcPr>
          <w:p w14:paraId="4CBED852"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Connection item (simple branch) made of plastic material for sewerage, joined with a rubber gasket, having a diameter of 50 mm</w:t>
            </w:r>
          </w:p>
        </w:tc>
        <w:tc>
          <w:tcPr>
            <w:tcW w:w="1134" w:type="dxa"/>
            <w:tcBorders>
              <w:top w:val="single" w:sz="4" w:space="0" w:color="auto"/>
              <w:bottom w:val="single" w:sz="4" w:space="0" w:color="auto"/>
            </w:tcBorders>
            <w:vAlign w:val="center"/>
          </w:tcPr>
          <w:p w14:paraId="507D9290"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pcs</w:t>
            </w:r>
          </w:p>
        </w:tc>
        <w:tc>
          <w:tcPr>
            <w:tcW w:w="1134" w:type="dxa"/>
            <w:tcBorders>
              <w:top w:val="single" w:sz="4" w:space="0" w:color="auto"/>
              <w:bottom w:val="single" w:sz="4" w:space="0" w:color="auto"/>
            </w:tcBorders>
            <w:vAlign w:val="center"/>
          </w:tcPr>
          <w:p w14:paraId="7C6C70CE"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15.00</w:t>
            </w:r>
          </w:p>
        </w:tc>
      </w:tr>
      <w:tr w:rsidR="00F639B3" w:rsidRPr="000B7DDE" w14:paraId="5EA244C3"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CD82536" w14:textId="294FC98D"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6</w:t>
            </w:r>
            <w:r w:rsidR="00436E40">
              <w:rPr>
                <w:rFonts w:asciiTheme="minorHAnsi" w:hAnsiTheme="minorHAnsi" w:cstheme="minorHAnsi"/>
                <w:sz w:val="20"/>
                <w:szCs w:val="20"/>
              </w:rPr>
              <w:t>6</w:t>
            </w:r>
          </w:p>
        </w:tc>
        <w:tc>
          <w:tcPr>
            <w:tcW w:w="1276" w:type="dxa"/>
            <w:gridSpan w:val="2"/>
            <w:tcBorders>
              <w:top w:val="single" w:sz="4" w:space="0" w:color="auto"/>
              <w:bottom w:val="single" w:sz="4" w:space="0" w:color="auto"/>
            </w:tcBorders>
          </w:tcPr>
          <w:p w14:paraId="1B18587E"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SB08E</w:t>
            </w:r>
          </w:p>
          <w:p w14:paraId="1007A561"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bottom w:val="single" w:sz="4" w:space="0" w:color="auto"/>
            </w:tcBorders>
          </w:tcPr>
          <w:p w14:paraId="10603848"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 xml:space="preserve">Plastic pipe for sewerage, joined with a rubber gasket, mounted </w:t>
            </w:r>
            <w:proofErr w:type="gramStart"/>
            <w:r w:rsidRPr="000B7DDE">
              <w:rPr>
                <w:rFonts w:asciiTheme="minorHAnsi" w:hAnsiTheme="minorHAnsi" w:cstheme="minorHAnsi"/>
                <w:sz w:val="20"/>
                <w:szCs w:val="20"/>
              </w:rPr>
              <w:t>apparently</w:t>
            </w:r>
            <w:proofErr w:type="gramEnd"/>
            <w:r w:rsidRPr="000B7DDE">
              <w:rPr>
                <w:rFonts w:asciiTheme="minorHAnsi" w:hAnsiTheme="minorHAnsi" w:cstheme="minorHAnsi"/>
                <w:sz w:val="20"/>
                <w:szCs w:val="20"/>
              </w:rPr>
              <w:t xml:space="preserve"> or buried under the floor, having a diameter of 110 mm</w:t>
            </w:r>
          </w:p>
        </w:tc>
        <w:tc>
          <w:tcPr>
            <w:tcW w:w="1134" w:type="dxa"/>
            <w:tcBorders>
              <w:top w:val="single" w:sz="4" w:space="0" w:color="auto"/>
              <w:bottom w:val="single" w:sz="4" w:space="0" w:color="auto"/>
            </w:tcBorders>
            <w:vAlign w:val="center"/>
          </w:tcPr>
          <w:p w14:paraId="565BE4EB"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m</w:t>
            </w:r>
          </w:p>
        </w:tc>
        <w:tc>
          <w:tcPr>
            <w:tcW w:w="1134" w:type="dxa"/>
            <w:tcBorders>
              <w:top w:val="single" w:sz="4" w:space="0" w:color="auto"/>
              <w:bottom w:val="single" w:sz="4" w:space="0" w:color="auto"/>
            </w:tcBorders>
            <w:vAlign w:val="center"/>
          </w:tcPr>
          <w:p w14:paraId="1E69DF25"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35.00</w:t>
            </w:r>
          </w:p>
        </w:tc>
      </w:tr>
      <w:tr w:rsidR="00F639B3" w:rsidRPr="000B7DDE" w14:paraId="6C6AC5C2"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234E122" w14:textId="4AF90DEE"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6</w:t>
            </w:r>
            <w:r w:rsidR="00436E40">
              <w:rPr>
                <w:rFonts w:asciiTheme="minorHAnsi" w:hAnsiTheme="minorHAnsi" w:cstheme="minorHAnsi"/>
                <w:sz w:val="20"/>
                <w:szCs w:val="20"/>
              </w:rPr>
              <w:t>7</w:t>
            </w:r>
          </w:p>
        </w:tc>
        <w:tc>
          <w:tcPr>
            <w:tcW w:w="1276" w:type="dxa"/>
            <w:gridSpan w:val="2"/>
            <w:tcBorders>
              <w:top w:val="single" w:sz="4" w:space="0" w:color="auto"/>
              <w:bottom w:val="single" w:sz="4" w:space="0" w:color="auto"/>
            </w:tcBorders>
          </w:tcPr>
          <w:p w14:paraId="11AD853C"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SB09E</w:t>
            </w:r>
          </w:p>
          <w:p w14:paraId="48DD04E5"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bottom w:val="single" w:sz="4" w:space="0" w:color="auto"/>
            </w:tcBorders>
          </w:tcPr>
          <w:p w14:paraId="6211A493"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Connection item made of plastic material for sewerage, joined with the rubber seal, having a diameter of 110 mm</w:t>
            </w:r>
          </w:p>
        </w:tc>
        <w:tc>
          <w:tcPr>
            <w:tcW w:w="1134" w:type="dxa"/>
            <w:tcBorders>
              <w:top w:val="single" w:sz="4" w:space="0" w:color="auto"/>
              <w:bottom w:val="single" w:sz="4" w:space="0" w:color="auto"/>
            </w:tcBorders>
            <w:vAlign w:val="center"/>
          </w:tcPr>
          <w:p w14:paraId="59E37E02"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pcs</w:t>
            </w:r>
          </w:p>
        </w:tc>
        <w:tc>
          <w:tcPr>
            <w:tcW w:w="1134" w:type="dxa"/>
            <w:tcBorders>
              <w:top w:val="single" w:sz="4" w:space="0" w:color="auto"/>
              <w:bottom w:val="single" w:sz="4" w:space="0" w:color="auto"/>
            </w:tcBorders>
            <w:vAlign w:val="center"/>
          </w:tcPr>
          <w:p w14:paraId="0765EE11"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35.00</w:t>
            </w:r>
          </w:p>
        </w:tc>
      </w:tr>
      <w:tr w:rsidR="00F639B3" w:rsidRPr="000B7DDE" w14:paraId="11D01A7B"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7319D89" w14:textId="1FB0B66C"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6</w:t>
            </w:r>
            <w:r w:rsidR="00436E40">
              <w:rPr>
                <w:rFonts w:asciiTheme="minorHAnsi" w:hAnsiTheme="minorHAnsi" w:cstheme="minorHAnsi"/>
                <w:sz w:val="20"/>
                <w:szCs w:val="20"/>
              </w:rPr>
              <w:t>8</w:t>
            </w:r>
          </w:p>
        </w:tc>
        <w:tc>
          <w:tcPr>
            <w:tcW w:w="1276" w:type="dxa"/>
            <w:gridSpan w:val="2"/>
            <w:tcBorders>
              <w:top w:val="single" w:sz="4" w:space="0" w:color="auto"/>
              <w:bottom w:val="single" w:sz="4" w:space="0" w:color="auto"/>
            </w:tcBorders>
          </w:tcPr>
          <w:p w14:paraId="25756690"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SB10E</w:t>
            </w:r>
          </w:p>
          <w:p w14:paraId="23EC7B54"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bottom w:val="single" w:sz="4" w:space="0" w:color="auto"/>
            </w:tcBorders>
          </w:tcPr>
          <w:p w14:paraId="42441743"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Connection item (simple branching or revision) made of plastic material for sewerage, joined with a rubber gasket, having a diameter of 110 mm</w:t>
            </w:r>
          </w:p>
        </w:tc>
        <w:tc>
          <w:tcPr>
            <w:tcW w:w="1134" w:type="dxa"/>
            <w:tcBorders>
              <w:top w:val="single" w:sz="4" w:space="0" w:color="auto"/>
              <w:bottom w:val="single" w:sz="4" w:space="0" w:color="auto"/>
            </w:tcBorders>
            <w:vAlign w:val="center"/>
          </w:tcPr>
          <w:p w14:paraId="493D45B3"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pcs</w:t>
            </w:r>
          </w:p>
        </w:tc>
        <w:tc>
          <w:tcPr>
            <w:tcW w:w="1134" w:type="dxa"/>
            <w:tcBorders>
              <w:top w:val="single" w:sz="4" w:space="0" w:color="auto"/>
              <w:bottom w:val="single" w:sz="4" w:space="0" w:color="auto"/>
            </w:tcBorders>
            <w:vAlign w:val="center"/>
          </w:tcPr>
          <w:p w14:paraId="4EA7AE21"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20.00</w:t>
            </w:r>
          </w:p>
        </w:tc>
      </w:tr>
      <w:tr w:rsidR="00F639B3" w:rsidRPr="000B7DDE" w14:paraId="62F7AA3C"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794A923" w14:textId="614C0C68"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6</w:t>
            </w:r>
            <w:r w:rsidR="00436E40">
              <w:rPr>
                <w:rFonts w:asciiTheme="minorHAnsi" w:hAnsiTheme="minorHAnsi" w:cstheme="minorHAnsi"/>
                <w:sz w:val="20"/>
                <w:szCs w:val="20"/>
              </w:rPr>
              <w:t>9</w:t>
            </w:r>
          </w:p>
        </w:tc>
        <w:tc>
          <w:tcPr>
            <w:tcW w:w="1276" w:type="dxa"/>
            <w:gridSpan w:val="2"/>
            <w:tcBorders>
              <w:top w:val="single" w:sz="4" w:space="0" w:color="auto"/>
              <w:bottom w:val="single" w:sz="4" w:space="0" w:color="auto"/>
            </w:tcBorders>
          </w:tcPr>
          <w:p w14:paraId="1D29965C"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SD05A</w:t>
            </w:r>
          </w:p>
          <w:p w14:paraId="5F79F799"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bottom w:val="single" w:sz="4" w:space="0" w:color="auto"/>
            </w:tcBorders>
          </w:tcPr>
          <w:p w14:paraId="651CA0EA"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Adjustment valve, straight or corner one, mounted before the fitting from the sanitary items, having a diameter of 3/8" - 1/2"</w:t>
            </w:r>
          </w:p>
        </w:tc>
        <w:tc>
          <w:tcPr>
            <w:tcW w:w="1134" w:type="dxa"/>
            <w:tcBorders>
              <w:top w:val="single" w:sz="4" w:space="0" w:color="auto"/>
              <w:bottom w:val="single" w:sz="4" w:space="0" w:color="auto"/>
            </w:tcBorders>
            <w:vAlign w:val="center"/>
          </w:tcPr>
          <w:p w14:paraId="16562646"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pcs</w:t>
            </w:r>
          </w:p>
        </w:tc>
        <w:tc>
          <w:tcPr>
            <w:tcW w:w="1134" w:type="dxa"/>
            <w:tcBorders>
              <w:top w:val="single" w:sz="4" w:space="0" w:color="auto"/>
              <w:bottom w:val="single" w:sz="4" w:space="0" w:color="auto"/>
            </w:tcBorders>
            <w:vAlign w:val="center"/>
          </w:tcPr>
          <w:p w14:paraId="0207092D"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12.00</w:t>
            </w:r>
          </w:p>
        </w:tc>
      </w:tr>
      <w:tr w:rsidR="00F639B3" w:rsidRPr="000B7DDE" w14:paraId="2E860AE9"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24AA40D" w14:textId="503203A6" w:rsidR="00F639B3" w:rsidRPr="000B7DDE" w:rsidRDefault="00436E40" w:rsidP="009D7A05">
            <w:pPr>
              <w:rPr>
                <w:rFonts w:asciiTheme="minorHAnsi" w:hAnsiTheme="minorHAnsi" w:cstheme="minorHAnsi"/>
                <w:sz w:val="20"/>
                <w:szCs w:val="20"/>
              </w:rPr>
            </w:pPr>
            <w:r>
              <w:rPr>
                <w:rFonts w:asciiTheme="minorHAnsi" w:hAnsiTheme="minorHAnsi" w:cstheme="minorHAnsi"/>
                <w:sz w:val="20"/>
                <w:szCs w:val="20"/>
              </w:rPr>
              <w:t>70</w:t>
            </w:r>
          </w:p>
        </w:tc>
        <w:tc>
          <w:tcPr>
            <w:tcW w:w="1276" w:type="dxa"/>
            <w:gridSpan w:val="2"/>
            <w:tcBorders>
              <w:top w:val="single" w:sz="4" w:space="0" w:color="auto"/>
              <w:bottom w:val="single" w:sz="4" w:space="0" w:color="auto"/>
            </w:tcBorders>
          </w:tcPr>
          <w:p w14:paraId="148478EB"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SD07B</w:t>
            </w:r>
          </w:p>
          <w:p w14:paraId="391F7BF4"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bottom w:val="single" w:sz="4" w:space="0" w:color="auto"/>
            </w:tcBorders>
          </w:tcPr>
          <w:p w14:paraId="07E31C68"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Passing valve with valve and plug, with or without discharge, for steel pipe, having a diameter of 3/4"</w:t>
            </w:r>
          </w:p>
        </w:tc>
        <w:tc>
          <w:tcPr>
            <w:tcW w:w="1134" w:type="dxa"/>
            <w:tcBorders>
              <w:top w:val="single" w:sz="4" w:space="0" w:color="auto"/>
              <w:bottom w:val="single" w:sz="4" w:space="0" w:color="auto"/>
            </w:tcBorders>
            <w:vAlign w:val="center"/>
          </w:tcPr>
          <w:p w14:paraId="2EC57050"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pcs</w:t>
            </w:r>
          </w:p>
        </w:tc>
        <w:tc>
          <w:tcPr>
            <w:tcW w:w="1134" w:type="dxa"/>
            <w:tcBorders>
              <w:top w:val="single" w:sz="4" w:space="0" w:color="auto"/>
              <w:bottom w:val="single" w:sz="4" w:space="0" w:color="auto"/>
            </w:tcBorders>
            <w:vAlign w:val="center"/>
          </w:tcPr>
          <w:p w14:paraId="67727F2F"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3.00</w:t>
            </w:r>
          </w:p>
        </w:tc>
      </w:tr>
      <w:tr w:rsidR="00F639B3" w:rsidRPr="000B7DDE" w14:paraId="1F1C585D"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75D6881" w14:textId="34091128"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7</w:t>
            </w:r>
            <w:r w:rsidR="00436E40">
              <w:rPr>
                <w:rFonts w:asciiTheme="minorHAnsi" w:hAnsiTheme="minorHAnsi" w:cstheme="minorHAnsi"/>
                <w:sz w:val="20"/>
                <w:szCs w:val="20"/>
              </w:rPr>
              <w:t>1</w:t>
            </w:r>
          </w:p>
        </w:tc>
        <w:tc>
          <w:tcPr>
            <w:tcW w:w="1276" w:type="dxa"/>
            <w:gridSpan w:val="2"/>
            <w:tcBorders>
              <w:top w:val="single" w:sz="4" w:space="0" w:color="auto"/>
              <w:bottom w:val="single" w:sz="4" w:space="0" w:color="auto"/>
            </w:tcBorders>
          </w:tcPr>
          <w:p w14:paraId="057F113B"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SD07C</w:t>
            </w:r>
          </w:p>
          <w:p w14:paraId="76C4BB47"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bottom w:val="single" w:sz="4" w:space="0" w:color="auto"/>
            </w:tcBorders>
          </w:tcPr>
          <w:p w14:paraId="7451917E"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Passing valve with valve and plug, with or without discharge, for steel pipe, having a diameter of 1"</w:t>
            </w:r>
          </w:p>
        </w:tc>
        <w:tc>
          <w:tcPr>
            <w:tcW w:w="1134" w:type="dxa"/>
            <w:tcBorders>
              <w:top w:val="single" w:sz="4" w:space="0" w:color="auto"/>
              <w:bottom w:val="single" w:sz="4" w:space="0" w:color="auto"/>
            </w:tcBorders>
            <w:vAlign w:val="center"/>
          </w:tcPr>
          <w:p w14:paraId="784794F8"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pcs</w:t>
            </w:r>
          </w:p>
        </w:tc>
        <w:tc>
          <w:tcPr>
            <w:tcW w:w="1134" w:type="dxa"/>
            <w:tcBorders>
              <w:top w:val="single" w:sz="4" w:space="0" w:color="auto"/>
              <w:bottom w:val="single" w:sz="4" w:space="0" w:color="auto"/>
            </w:tcBorders>
            <w:vAlign w:val="center"/>
          </w:tcPr>
          <w:p w14:paraId="6D2AD438"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1.00</w:t>
            </w:r>
          </w:p>
        </w:tc>
      </w:tr>
      <w:tr w:rsidR="00F639B3" w:rsidRPr="000B7DDE" w14:paraId="06AF1DDC"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D76B08B" w14:textId="7467B074"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7</w:t>
            </w:r>
            <w:r w:rsidR="00436E40">
              <w:rPr>
                <w:rFonts w:asciiTheme="minorHAnsi" w:hAnsiTheme="minorHAnsi" w:cstheme="minorHAnsi"/>
                <w:sz w:val="20"/>
                <w:szCs w:val="20"/>
              </w:rPr>
              <w:t>2</w:t>
            </w:r>
          </w:p>
        </w:tc>
        <w:tc>
          <w:tcPr>
            <w:tcW w:w="1276" w:type="dxa"/>
            <w:gridSpan w:val="2"/>
            <w:tcBorders>
              <w:top w:val="single" w:sz="4" w:space="0" w:color="auto"/>
              <w:bottom w:val="single" w:sz="4" w:space="0" w:color="auto"/>
            </w:tcBorders>
          </w:tcPr>
          <w:p w14:paraId="6D5F8648"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SD01A</w:t>
            </w:r>
          </w:p>
          <w:p w14:paraId="04AF646E"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bottom w:val="single" w:sz="4" w:space="0" w:color="auto"/>
            </w:tcBorders>
          </w:tcPr>
          <w:p w14:paraId="57AC9591"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Service tap, single or double one with connection, regardless of the closing method, having a diameter of 3/8" - 1/2" (bucket filling tap)</w:t>
            </w:r>
          </w:p>
        </w:tc>
        <w:tc>
          <w:tcPr>
            <w:tcW w:w="1134" w:type="dxa"/>
            <w:tcBorders>
              <w:top w:val="single" w:sz="4" w:space="0" w:color="auto"/>
              <w:bottom w:val="single" w:sz="4" w:space="0" w:color="auto"/>
            </w:tcBorders>
            <w:vAlign w:val="center"/>
          </w:tcPr>
          <w:p w14:paraId="12F2D211"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pcs</w:t>
            </w:r>
          </w:p>
        </w:tc>
        <w:tc>
          <w:tcPr>
            <w:tcW w:w="1134" w:type="dxa"/>
            <w:tcBorders>
              <w:top w:val="single" w:sz="4" w:space="0" w:color="auto"/>
              <w:bottom w:val="single" w:sz="4" w:space="0" w:color="auto"/>
            </w:tcBorders>
            <w:vAlign w:val="center"/>
          </w:tcPr>
          <w:p w14:paraId="0871895B"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3.00</w:t>
            </w:r>
          </w:p>
        </w:tc>
      </w:tr>
      <w:tr w:rsidR="00F639B3" w:rsidRPr="000B7DDE" w14:paraId="3F7EF777"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7194470" w14:textId="398D3134"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7</w:t>
            </w:r>
            <w:r w:rsidR="00436E40">
              <w:rPr>
                <w:rFonts w:asciiTheme="minorHAnsi" w:hAnsiTheme="minorHAnsi" w:cstheme="minorHAnsi"/>
                <w:sz w:val="20"/>
                <w:szCs w:val="20"/>
              </w:rPr>
              <w:t>3</w:t>
            </w:r>
          </w:p>
        </w:tc>
        <w:tc>
          <w:tcPr>
            <w:tcW w:w="1276" w:type="dxa"/>
            <w:gridSpan w:val="2"/>
            <w:tcBorders>
              <w:top w:val="single" w:sz="4" w:space="0" w:color="auto"/>
              <w:bottom w:val="single" w:sz="4" w:space="0" w:color="auto"/>
            </w:tcBorders>
          </w:tcPr>
          <w:p w14:paraId="6F63230C"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SC04C</w:t>
            </w:r>
          </w:p>
          <w:p w14:paraId="49448390"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bottom w:val="single" w:sz="4" w:space="0" w:color="auto"/>
            </w:tcBorders>
          </w:tcPr>
          <w:p w14:paraId="6477FD0F"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Semi-porcelain, sanitary porcelain, etc. sink, including for the disabled people, having a plastic drainage pipe, mounted on the pedestal (European manufacturer)</w:t>
            </w:r>
          </w:p>
        </w:tc>
        <w:tc>
          <w:tcPr>
            <w:tcW w:w="1134" w:type="dxa"/>
            <w:tcBorders>
              <w:top w:val="single" w:sz="4" w:space="0" w:color="auto"/>
              <w:bottom w:val="single" w:sz="4" w:space="0" w:color="auto"/>
            </w:tcBorders>
            <w:vAlign w:val="center"/>
          </w:tcPr>
          <w:p w14:paraId="6A3408CE"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pcs</w:t>
            </w:r>
          </w:p>
        </w:tc>
        <w:tc>
          <w:tcPr>
            <w:tcW w:w="1134" w:type="dxa"/>
            <w:tcBorders>
              <w:top w:val="single" w:sz="4" w:space="0" w:color="auto"/>
              <w:bottom w:val="single" w:sz="4" w:space="0" w:color="auto"/>
            </w:tcBorders>
            <w:vAlign w:val="center"/>
          </w:tcPr>
          <w:p w14:paraId="6942B74D"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12.00</w:t>
            </w:r>
          </w:p>
        </w:tc>
      </w:tr>
      <w:tr w:rsidR="00F639B3" w:rsidRPr="000B7DDE" w14:paraId="653FE02B"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4E858B1" w14:textId="7BC71E99"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7</w:t>
            </w:r>
            <w:r w:rsidR="00436E40">
              <w:rPr>
                <w:rFonts w:asciiTheme="minorHAnsi" w:hAnsiTheme="minorHAnsi" w:cstheme="minorHAnsi"/>
                <w:sz w:val="20"/>
                <w:szCs w:val="20"/>
              </w:rPr>
              <w:t>4</w:t>
            </w:r>
          </w:p>
        </w:tc>
        <w:tc>
          <w:tcPr>
            <w:tcW w:w="1276" w:type="dxa"/>
            <w:gridSpan w:val="2"/>
            <w:tcBorders>
              <w:top w:val="single" w:sz="4" w:space="0" w:color="auto"/>
              <w:bottom w:val="single" w:sz="4" w:space="0" w:color="auto"/>
            </w:tcBorders>
          </w:tcPr>
          <w:p w14:paraId="609F2436"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SD04A</w:t>
            </w:r>
          </w:p>
          <w:p w14:paraId="543D285F"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bottom w:val="single" w:sz="4" w:space="0" w:color="auto"/>
            </w:tcBorders>
          </w:tcPr>
          <w:p w14:paraId="4942AEE9" w14:textId="77777777" w:rsidR="00F639B3" w:rsidRPr="000B7DDE" w:rsidRDefault="00F639B3" w:rsidP="009D7A05">
            <w:pPr>
              <w:tabs>
                <w:tab w:val="left" w:pos="740"/>
              </w:tabs>
              <w:rPr>
                <w:rFonts w:asciiTheme="minorHAnsi" w:hAnsiTheme="minorHAnsi" w:cstheme="minorHAnsi"/>
                <w:sz w:val="20"/>
                <w:szCs w:val="20"/>
              </w:rPr>
            </w:pPr>
            <w:r w:rsidRPr="000B7DDE">
              <w:rPr>
                <w:rFonts w:asciiTheme="minorHAnsi" w:hAnsiTheme="minorHAnsi" w:cstheme="minorHAnsi"/>
                <w:sz w:val="20"/>
                <w:szCs w:val="20"/>
              </w:rPr>
              <w:t xml:space="preserve">Mixer </w:t>
            </w:r>
            <w:proofErr w:type="gramStart"/>
            <w:r w:rsidRPr="000B7DDE">
              <w:rPr>
                <w:rFonts w:asciiTheme="minorHAnsi" w:hAnsiTheme="minorHAnsi" w:cstheme="minorHAnsi"/>
                <w:sz w:val="20"/>
                <w:szCs w:val="20"/>
              </w:rPr>
              <w:t>tap</w:t>
            </w:r>
            <w:proofErr w:type="gramEnd"/>
            <w:r w:rsidRPr="000B7DDE">
              <w:rPr>
                <w:rFonts w:asciiTheme="minorHAnsi" w:hAnsiTheme="minorHAnsi" w:cstheme="minorHAnsi"/>
                <w:sz w:val="20"/>
                <w:szCs w:val="20"/>
              </w:rPr>
              <w:t xml:space="preserve"> with tilting arm stand for sink or washing item, closing method</w:t>
            </w:r>
            <w:r w:rsidRPr="000B7DDE" w:rsidDel="002A6738">
              <w:rPr>
                <w:rFonts w:asciiTheme="minorHAnsi" w:hAnsiTheme="minorHAnsi" w:cstheme="minorHAnsi"/>
                <w:sz w:val="20"/>
                <w:szCs w:val="20"/>
              </w:rPr>
              <w:t xml:space="preserve"> </w:t>
            </w:r>
            <w:r w:rsidRPr="000B7DDE">
              <w:rPr>
                <w:rFonts w:asciiTheme="minorHAnsi" w:hAnsiTheme="minorHAnsi" w:cstheme="minorHAnsi"/>
                <w:sz w:val="20"/>
                <w:szCs w:val="20"/>
              </w:rPr>
              <w:t>- single control, including for the disabled people, having a diameter of 1/2" (European manufacturer)</w:t>
            </w:r>
          </w:p>
        </w:tc>
        <w:tc>
          <w:tcPr>
            <w:tcW w:w="1134" w:type="dxa"/>
            <w:tcBorders>
              <w:top w:val="single" w:sz="4" w:space="0" w:color="auto"/>
              <w:bottom w:val="single" w:sz="4" w:space="0" w:color="auto"/>
            </w:tcBorders>
            <w:vAlign w:val="center"/>
          </w:tcPr>
          <w:p w14:paraId="1E3CF7CA"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pcs</w:t>
            </w:r>
          </w:p>
        </w:tc>
        <w:tc>
          <w:tcPr>
            <w:tcW w:w="1134" w:type="dxa"/>
            <w:tcBorders>
              <w:top w:val="single" w:sz="4" w:space="0" w:color="auto"/>
              <w:bottom w:val="single" w:sz="4" w:space="0" w:color="auto"/>
            </w:tcBorders>
            <w:vAlign w:val="center"/>
          </w:tcPr>
          <w:p w14:paraId="23FABD60"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12.00</w:t>
            </w:r>
          </w:p>
        </w:tc>
      </w:tr>
      <w:tr w:rsidR="00F639B3" w:rsidRPr="000B7DDE" w14:paraId="5809821B"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E87B8B9" w14:textId="5C7B7371"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7</w:t>
            </w:r>
            <w:r w:rsidR="00436E40">
              <w:rPr>
                <w:rFonts w:asciiTheme="minorHAnsi" w:hAnsiTheme="minorHAnsi" w:cstheme="minorHAnsi"/>
                <w:sz w:val="20"/>
                <w:szCs w:val="20"/>
              </w:rPr>
              <w:t>5</w:t>
            </w:r>
          </w:p>
        </w:tc>
        <w:tc>
          <w:tcPr>
            <w:tcW w:w="1276" w:type="dxa"/>
            <w:gridSpan w:val="2"/>
            <w:tcBorders>
              <w:top w:val="single" w:sz="4" w:space="0" w:color="auto"/>
              <w:bottom w:val="single" w:sz="4" w:space="0" w:color="auto"/>
            </w:tcBorders>
          </w:tcPr>
          <w:p w14:paraId="17C668A7"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SC07B1</w:t>
            </w:r>
          </w:p>
          <w:p w14:paraId="31A9812C"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bottom w:val="single" w:sz="4" w:space="0" w:color="auto"/>
            </w:tcBorders>
          </w:tcPr>
          <w:p w14:paraId="4ECD38CB"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Toilet bowl, fully equipped, made of semi-porcelain, sanitary porcelain, etc. including for the disabled, placed on the floor, with the water tank mounted</w:t>
            </w:r>
            <w:r w:rsidRPr="000B7DDE" w:rsidDel="002A6738">
              <w:rPr>
                <w:rFonts w:asciiTheme="minorHAnsi" w:hAnsiTheme="minorHAnsi" w:cstheme="minorHAnsi"/>
                <w:sz w:val="20"/>
                <w:szCs w:val="20"/>
              </w:rPr>
              <w:t xml:space="preserve"> </w:t>
            </w:r>
            <w:r w:rsidRPr="000B7DDE">
              <w:rPr>
                <w:rFonts w:asciiTheme="minorHAnsi" w:hAnsiTheme="minorHAnsi" w:cstheme="minorHAnsi"/>
                <w:sz w:val="20"/>
                <w:szCs w:val="20"/>
              </w:rPr>
              <w:t>on the vessel, at height or half height, having an internal siphon type P</w:t>
            </w:r>
          </w:p>
        </w:tc>
        <w:tc>
          <w:tcPr>
            <w:tcW w:w="1134" w:type="dxa"/>
            <w:tcBorders>
              <w:top w:val="single" w:sz="4" w:space="0" w:color="auto"/>
              <w:bottom w:val="single" w:sz="4" w:space="0" w:color="auto"/>
            </w:tcBorders>
            <w:vAlign w:val="center"/>
          </w:tcPr>
          <w:p w14:paraId="3208AC59"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pcs</w:t>
            </w:r>
          </w:p>
        </w:tc>
        <w:tc>
          <w:tcPr>
            <w:tcW w:w="1134" w:type="dxa"/>
            <w:tcBorders>
              <w:top w:val="single" w:sz="4" w:space="0" w:color="auto"/>
              <w:bottom w:val="single" w:sz="4" w:space="0" w:color="auto"/>
            </w:tcBorders>
            <w:vAlign w:val="center"/>
          </w:tcPr>
          <w:p w14:paraId="11C89BB1" w14:textId="3A41031C"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1</w:t>
            </w:r>
            <w:r w:rsidR="00DA1762">
              <w:rPr>
                <w:rFonts w:asciiTheme="minorHAnsi" w:hAnsiTheme="minorHAnsi" w:cstheme="minorHAnsi"/>
                <w:sz w:val="20"/>
                <w:szCs w:val="20"/>
              </w:rPr>
              <w:t>3</w:t>
            </w:r>
            <w:r w:rsidRPr="000B7DDE">
              <w:rPr>
                <w:rFonts w:asciiTheme="minorHAnsi" w:hAnsiTheme="minorHAnsi" w:cstheme="minorHAnsi"/>
                <w:sz w:val="20"/>
                <w:szCs w:val="20"/>
              </w:rPr>
              <w:t>.00</w:t>
            </w:r>
          </w:p>
        </w:tc>
      </w:tr>
      <w:tr w:rsidR="008914E2" w:rsidRPr="000B7DDE" w14:paraId="59E6AFD0"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62B5C14" w14:textId="195E2645" w:rsidR="008914E2" w:rsidRPr="000B7DDE" w:rsidRDefault="00925935" w:rsidP="008914E2">
            <w:pPr>
              <w:rPr>
                <w:rFonts w:asciiTheme="minorHAnsi" w:hAnsiTheme="minorHAnsi" w:cstheme="minorHAnsi"/>
                <w:sz w:val="20"/>
                <w:szCs w:val="20"/>
              </w:rPr>
            </w:pPr>
            <w:r>
              <w:rPr>
                <w:rFonts w:asciiTheme="minorHAnsi" w:hAnsiTheme="minorHAnsi" w:cstheme="minorHAnsi"/>
                <w:sz w:val="20"/>
                <w:szCs w:val="20"/>
              </w:rPr>
              <w:t>76</w:t>
            </w:r>
          </w:p>
        </w:tc>
        <w:tc>
          <w:tcPr>
            <w:tcW w:w="1276" w:type="dxa"/>
            <w:gridSpan w:val="2"/>
            <w:tcBorders>
              <w:top w:val="single" w:sz="4" w:space="0" w:color="auto"/>
              <w:bottom w:val="single" w:sz="4" w:space="0" w:color="auto"/>
            </w:tcBorders>
          </w:tcPr>
          <w:p w14:paraId="193AC6BB" w14:textId="77777777" w:rsidR="008914E2" w:rsidRPr="000B7DDE" w:rsidRDefault="008914E2" w:rsidP="008914E2">
            <w:pPr>
              <w:rPr>
                <w:rFonts w:asciiTheme="minorHAnsi" w:hAnsiTheme="minorHAnsi" w:cstheme="minorHAnsi"/>
                <w:sz w:val="20"/>
                <w:szCs w:val="20"/>
              </w:rPr>
            </w:pPr>
            <w:r w:rsidRPr="000B7DDE">
              <w:rPr>
                <w:rFonts w:asciiTheme="minorHAnsi" w:hAnsiTheme="minorHAnsi" w:cstheme="minorHAnsi"/>
                <w:sz w:val="20"/>
                <w:szCs w:val="20"/>
              </w:rPr>
              <w:t>SC07B1</w:t>
            </w:r>
          </w:p>
          <w:p w14:paraId="28784F72" w14:textId="77777777" w:rsidR="008914E2" w:rsidRPr="000B7DDE" w:rsidRDefault="008914E2" w:rsidP="008914E2">
            <w:pPr>
              <w:rPr>
                <w:rFonts w:asciiTheme="minorHAnsi" w:hAnsiTheme="minorHAnsi" w:cstheme="minorHAnsi"/>
                <w:sz w:val="20"/>
                <w:szCs w:val="20"/>
              </w:rPr>
            </w:pPr>
          </w:p>
        </w:tc>
        <w:tc>
          <w:tcPr>
            <w:tcW w:w="5602" w:type="dxa"/>
            <w:gridSpan w:val="2"/>
            <w:tcBorders>
              <w:top w:val="single" w:sz="4" w:space="0" w:color="auto"/>
              <w:bottom w:val="single" w:sz="4" w:space="0" w:color="auto"/>
            </w:tcBorders>
          </w:tcPr>
          <w:p w14:paraId="2A8C9CA3" w14:textId="61F1CE8E" w:rsidR="008914E2" w:rsidRPr="000B7DDE" w:rsidRDefault="008914E2" w:rsidP="008914E2">
            <w:pPr>
              <w:rPr>
                <w:rFonts w:asciiTheme="minorHAnsi" w:hAnsiTheme="minorHAnsi" w:cstheme="minorHAnsi"/>
                <w:sz w:val="20"/>
                <w:szCs w:val="20"/>
              </w:rPr>
            </w:pPr>
            <w:r w:rsidRPr="000B7DDE">
              <w:rPr>
                <w:rFonts w:asciiTheme="minorHAnsi" w:hAnsiTheme="minorHAnsi" w:cstheme="minorHAnsi"/>
                <w:sz w:val="20"/>
                <w:szCs w:val="20"/>
              </w:rPr>
              <w:t>Toilet bowl, fully equipped, made of semi-porcelain, sanitary porcelain, etc. including for the disabled, placed on the floor, with the water tank mounted</w:t>
            </w:r>
            <w:r w:rsidRPr="000B7DDE" w:rsidDel="002A6738">
              <w:rPr>
                <w:rFonts w:asciiTheme="minorHAnsi" w:hAnsiTheme="minorHAnsi" w:cstheme="minorHAnsi"/>
                <w:sz w:val="20"/>
                <w:szCs w:val="20"/>
              </w:rPr>
              <w:t xml:space="preserve"> </w:t>
            </w:r>
            <w:r w:rsidRPr="000B7DDE">
              <w:rPr>
                <w:rFonts w:asciiTheme="minorHAnsi" w:hAnsiTheme="minorHAnsi" w:cstheme="minorHAnsi"/>
                <w:sz w:val="20"/>
                <w:szCs w:val="20"/>
              </w:rPr>
              <w:t>on the vessel, at height or half height, having an internal siphon type P</w:t>
            </w:r>
            <w:r w:rsidR="00DA1762">
              <w:rPr>
                <w:rFonts w:asciiTheme="minorHAnsi" w:hAnsiTheme="minorHAnsi" w:cstheme="minorHAnsi"/>
                <w:sz w:val="20"/>
                <w:szCs w:val="20"/>
              </w:rPr>
              <w:t xml:space="preserve"> (in the SG for persons with reduced </w:t>
            </w:r>
            <w:proofErr w:type="spellStart"/>
            <w:r w:rsidR="00DA1762">
              <w:rPr>
                <w:rFonts w:asciiTheme="minorHAnsi" w:hAnsiTheme="minorHAnsi" w:cstheme="minorHAnsi"/>
                <w:sz w:val="20"/>
                <w:szCs w:val="20"/>
              </w:rPr>
              <w:t>mobilty</w:t>
            </w:r>
            <w:proofErr w:type="spellEnd"/>
            <w:r w:rsidR="00DA1762">
              <w:rPr>
                <w:rFonts w:asciiTheme="minorHAnsi" w:hAnsiTheme="minorHAnsi" w:cstheme="minorHAnsi"/>
                <w:sz w:val="20"/>
                <w:szCs w:val="20"/>
              </w:rPr>
              <w:t>)</w:t>
            </w:r>
          </w:p>
        </w:tc>
        <w:tc>
          <w:tcPr>
            <w:tcW w:w="1134" w:type="dxa"/>
            <w:tcBorders>
              <w:top w:val="single" w:sz="4" w:space="0" w:color="auto"/>
              <w:bottom w:val="single" w:sz="4" w:space="0" w:color="auto"/>
            </w:tcBorders>
            <w:vAlign w:val="center"/>
          </w:tcPr>
          <w:p w14:paraId="6F61D2FB" w14:textId="71D0D764" w:rsidR="008914E2" w:rsidRPr="000B7DDE" w:rsidRDefault="008914E2" w:rsidP="008914E2">
            <w:pPr>
              <w:jc w:val="center"/>
              <w:rPr>
                <w:rFonts w:asciiTheme="minorHAnsi" w:hAnsiTheme="minorHAnsi" w:cstheme="minorHAnsi"/>
                <w:sz w:val="20"/>
                <w:szCs w:val="20"/>
              </w:rPr>
            </w:pPr>
            <w:r w:rsidRPr="000B7DDE">
              <w:rPr>
                <w:rFonts w:asciiTheme="minorHAnsi" w:hAnsiTheme="minorHAnsi" w:cstheme="minorHAnsi"/>
                <w:sz w:val="20"/>
                <w:szCs w:val="20"/>
              </w:rPr>
              <w:t>pcs</w:t>
            </w:r>
          </w:p>
        </w:tc>
        <w:tc>
          <w:tcPr>
            <w:tcW w:w="1134" w:type="dxa"/>
            <w:tcBorders>
              <w:top w:val="single" w:sz="4" w:space="0" w:color="auto"/>
              <w:bottom w:val="single" w:sz="4" w:space="0" w:color="auto"/>
            </w:tcBorders>
            <w:vAlign w:val="center"/>
          </w:tcPr>
          <w:p w14:paraId="16E7E91D" w14:textId="5B91AB72" w:rsidR="008914E2" w:rsidRPr="000B7DDE" w:rsidRDefault="008914E2" w:rsidP="008914E2">
            <w:pPr>
              <w:jc w:val="center"/>
              <w:rPr>
                <w:rFonts w:asciiTheme="minorHAnsi" w:hAnsiTheme="minorHAnsi" w:cstheme="minorHAnsi"/>
                <w:sz w:val="20"/>
                <w:szCs w:val="20"/>
              </w:rPr>
            </w:pPr>
            <w:r>
              <w:rPr>
                <w:rFonts w:asciiTheme="minorHAnsi" w:hAnsiTheme="minorHAnsi" w:cstheme="minorHAnsi"/>
                <w:sz w:val="20"/>
                <w:szCs w:val="20"/>
              </w:rPr>
              <w:t>2</w:t>
            </w:r>
            <w:r w:rsidRPr="000B7DDE">
              <w:rPr>
                <w:rFonts w:asciiTheme="minorHAnsi" w:hAnsiTheme="minorHAnsi" w:cstheme="minorHAnsi"/>
                <w:sz w:val="20"/>
                <w:szCs w:val="20"/>
              </w:rPr>
              <w:t>.00</w:t>
            </w:r>
          </w:p>
        </w:tc>
      </w:tr>
      <w:tr w:rsidR="00F639B3" w:rsidRPr="000B7DDE" w14:paraId="0A87845C"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FD13779" w14:textId="2404A909"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7</w:t>
            </w:r>
            <w:r w:rsidR="00925935">
              <w:rPr>
                <w:rFonts w:asciiTheme="minorHAnsi" w:hAnsiTheme="minorHAnsi" w:cstheme="minorHAnsi"/>
                <w:sz w:val="20"/>
                <w:szCs w:val="20"/>
              </w:rPr>
              <w:t>7</w:t>
            </w:r>
          </w:p>
        </w:tc>
        <w:tc>
          <w:tcPr>
            <w:tcW w:w="1276" w:type="dxa"/>
            <w:gridSpan w:val="2"/>
            <w:tcBorders>
              <w:top w:val="single" w:sz="4" w:space="0" w:color="auto"/>
              <w:bottom w:val="single" w:sz="4" w:space="0" w:color="auto"/>
            </w:tcBorders>
          </w:tcPr>
          <w:p w14:paraId="184A0BDB"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SB28A</w:t>
            </w:r>
          </w:p>
          <w:p w14:paraId="6BB57D70"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bottom w:val="single" w:sz="4" w:space="0" w:color="auto"/>
            </w:tcBorders>
          </w:tcPr>
          <w:p w14:paraId="2C9A2A53"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Polypropylene floor siphon, with an outlet diameter of 50 mm. (Floor siphon</w:t>
            </w:r>
            <w:r w:rsidRPr="000B7DDE" w:rsidDel="002A6738">
              <w:rPr>
                <w:rFonts w:asciiTheme="minorHAnsi" w:hAnsiTheme="minorHAnsi" w:cstheme="minorHAnsi"/>
                <w:sz w:val="20"/>
                <w:szCs w:val="20"/>
              </w:rPr>
              <w:t xml:space="preserve"> </w:t>
            </w:r>
            <w:r w:rsidRPr="000B7DDE">
              <w:rPr>
                <w:rFonts w:asciiTheme="minorHAnsi" w:hAnsiTheme="minorHAnsi" w:cstheme="minorHAnsi"/>
                <w:sz w:val="20"/>
                <w:szCs w:val="20"/>
              </w:rPr>
              <w:t>with PVC base and INOX grid with minimum dimensions of 150x150mm, increased resistance)</w:t>
            </w:r>
          </w:p>
        </w:tc>
        <w:tc>
          <w:tcPr>
            <w:tcW w:w="1134" w:type="dxa"/>
            <w:tcBorders>
              <w:top w:val="single" w:sz="4" w:space="0" w:color="auto"/>
              <w:bottom w:val="single" w:sz="4" w:space="0" w:color="auto"/>
            </w:tcBorders>
            <w:vAlign w:val="center"/>
          </w:tcPr>
          <w:p w14:paraId="315676B7"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pcs</w:t>
            </w:r>
          </w:p>
        </w:tc>
        <w:tc>
          <w:tcPr>
            <w:tcW w:w="1134" w:type="dxa"/>
            <w:tcBorders>
              <w:top w:val="single" w:sz="4" w:space="0" w:color="auto"/>
              <w:bottom w:val="single" w:sz="4" w:space="0" w:color="auto"/>
            </w:tcBorders>
            <w:vAlign w:val="center"/>
          </w:tcPr>
          <w:p w14:paraId="5D1505AC"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6.00</w:t>
            </w:r>
          </w:p>
        </w:tc>
      </w:tr>
      <w:tr w:rsidR="00F639B3" w:rsidRPr="000B7DDE" w14:paraId="5F591293"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BED6DFB" w14:textId="548ABD48"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7</w:t>
            </w:r>
            <w:r w:rsidR="00925935">
              <w:rPr>
                <w:rFonts w:asciiTheme="minorHAnsi" w:hAnsiTheme="minorHAnsi" w:cstheme="minorHAnsi"/>
                <w:sz w:val="20"/>
                <w:szCs w:val="20"/>
              </w:rPr>
              <w:t>8</w:t>
            </w:r>
          </w:p>
        </w:tc>
        <w:tc>
          <w:tcPr>
            <w:tcW w:w="1276" w:type="dxa"/>
            <w:gridSpan w:val="2"/>
            <w:tcBorders>
              <w:top w:val="single" w:sz="4" w:space="0" w:color="auto"/>
              <w:bottom w:val="single" w:sz="4" w:space="0" w:color="auto"/>
            </w:tcBorders>
          </w:tcPr>
          <w:p w14:paraId="2EA0DE46"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CL20A</w:t>
            </w:r>
          </w:p>
          <w:p w14:paraId="6C7BDDB9"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bottom w:val="single" w:sz="4" w:space="0" w:color="auto"/>
            </w:tcBorders>
          </w:tcPr>
          <w:p w14:paraId="66F5E82F"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 xml:space="preserve">Revision door </w:t>
            </w:r>
            <w:proofErr w:type="spellStart"/>
            <w:r w:rsidRPr="000B7DDE">
              <w:rPr>
                <w:rFonts w:asciiTheme="minorHAnsi" w:hAnsiTheme="minorHAnsi" w:cstheme="minorHAnsi"/>
                <w:sz w:val="20"/>
                <w:szCs w:val="20"/>
              </w:rPr>
              <w:t>ready made</w:t>
            </w:r>
            <w:proofErr w:type="spellEnd"/>
            <w:r w:rsidRPr="000B7DDE">
              <w:rPr>
                <w:rFonts w:asciiTheme="minorHAnsi" w:hAnsiTheme="minorHAnsi" w:cstheme="minorHAnsi"/>
                <w:sz w:val="20"/>
                <w:szCs w:val="20"/>
              </w:rPr>
              <w:t xml:space="preserve"> of PVC 200x300mm (resources include only labor and the door)</w:t>
            </w:r>
          </w:p>
        </w:tc>
        <w:tc>
          <w:tcPr>
            <w:tcW w:w="1134" w:type="dxa"/>
            <w:tcBorders>
              <w:top w:val="single" w:sz="4" w:space="0" w:color="auto"/>
              <w:bottom w:val="single" w:sz="4" w:space="0" w:color="auto"/>
            </w:tcBorders>
            <w:vAlign w:val="center"/>
          </w:tcPr>
          <w:p w14:paraId="02D93529"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pcs</w:t>
            </w:r>
          </w:p>
        </w:tc>
        <w:tc>
          <w:tcPr>
            <w:tcW w:w="1134" w:type="dxa"/>
            <w:tcBorders>
              <w:top w:val="single" w:sz="4" w:space="0" w:color="auto"/>
              <w:bottom w:val="single" w:sz="4" w:space="0" w:color="auto"/>
            </w:tcBorders>
            <w:vAlign w:val="center"/>
          </w:tcPr>
          <w:p w14:paraId="61D91074"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5.00</w:t>
            </w:r>
          </w:p>
        </w:tc>
      </w:tr>
      <w:tr w:rsidR="00F639B3" w:rsidRPr="000B7DDE" w14:paraId="3EB67EA6"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72A797A" w14:textId="486C8D8C"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lastRenderedPageBreak/>
              <w:t>7</w:t>
            </w:r>
            <w:r w:rsidR="00925935">
              <w:rPr>
                <w:rFonts w:asciiTheme="minorHAnsi" w:hAnsiTheme="minorHAnsi" w:cstheme="minorHAnsi"/>
                <w:sz w:val="20"/>
                <w:szCs w:val="20"/>
              </w:rPr>
              <w:t>9</w:t>
            </w:r>
          </w:p>
        </w:tc>
        <w:tc>
          <w:tcPr>
            <w:tcW w:w="1276" w:type="dxa"/>
            <w:gridSpan w:val="2"/>
            <w:tcBorders>
              <w:top w:val="single" w:sz="4" w:space="0" w:color="auto"/>
              <w:bottom w:val="single" w:sz="4" w:space="0" w:color="auto"/>
            </w:tcBorders>
          </w:tcPr>
          <w:p w14:paraId="338322A0"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RpSE27A</w:t>
            </w:r>
          </w:p>
          <w:p w14:paraId="48D41DC8"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bottom w:val="single" w:sz="4" w:space="0" w:color="auto"/>
            </w:tcBorders>
          </w:tcPr>
          <w:p w14:paraId="0C874A57"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Installation of the</w:t>
            </w:r>
            <w:r w:rsidRPr="0029088F">
              <w:rPr>
                <w:rFonts w:asciiTheme="minorHAnsi" w:hAnsiTheme="minorHAnsi" w:cstheme="minorHAnsi"/>
                <w:sz w:val="20"/>
                <w:szCs w:val="20"/>
              </w:rPr>
              <w:t xml:space="preserve"> hand </w:t>
            </w:r>
            <w:r w:rsidRPr="000B7DDE">
              <w:rPr>
                <w:rFonts w:asciiTheme="minorHAnsi" w:hAnsiTheme="minorHAnsi" w:cstheme="minorHAnsi"/>
                <w:sz w:val="20"/>
                <w:szCs w:val="20"/>
              </w:rPr>
              <w:t>dryer with INOX body, mounted on a brick or AAC wall.</w:t>
            </w:r>
          </w:p>
        </w:tc>
        <w:tc>
          <w:tcPr>
            <w:tcW w:w="1134" w:type="dxa"/>
            <w:tcBorders>
              <w:top w:val="single" w:sz="4" w:space="0" w:color="auto"/>
              <w:bottom w:val="single" w:sz="4" w:space="0" w:color="auto"/>
            </w:tcBorders>
            <w:vAlign w:val="center"/>
          </w:tcPr>
          <w:p w14:paraId="3D3BA66D"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pcs</w:t>
            </w:r>
          </w:p>
        </w:tc>
        <w:tc>
          <w:tcPr>
            <w:tcW w:w="1134" w:type="dxa"/>
            <w:tcBorders>
              <w:top w:val="single" w:sz="4" w:space="0" w:color="auto"/>
              <w:bottom w:val="single" w:sz="4" w:space="0" w:color="auto"/>
            </w:tcBorders>
            <w:vAlign w:val="center"/>
          </w:tcPr>
          <w:p w14:paraId="346C6DA1"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8.00</w:t>
            </w:r>
          </w:p>
        </w:tc>
      </w:tr>
      <w:tr w:rsidR="00F639B3" w:rsidRPr="000B7DDE" w14:paraId="118E1030"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A2572E1" w14:textId="776A809C" w:rsidR="00F639B3" w:rsidRPr="000B7DDE" w:rsidRDefault="00925935" w:rsidP="009D7A05">
            <w:pPr>
              <w:rPr>
                <w:rFonts w:asciiTheme="minorHAnsi" w:hAnsiTheme="minorHAnsi" w:cstheme="minorHAnsi"/>
                <w:sz w:val="20"/>
                <w:szCs w:val="20"/>
              </w:rPr>
            </w:pPr>
            <w:r>
              <w:rPr>
                <w:rFonts w:asciiTheme="minorHAnsi" w:hAnsiTheme="minorHAnsi" w:cstheme="minorHAnsi"/>
                <w:sz w:val="20"/>
                <w:szCs w:val="20"/>
              </w:rPr>
              <w:t>80</w:t>
            </w:r>
          </w:p>
        </w:tc>
        <w:tc>
          <w:tcPr>
            <w:tcW w:w="1276" w:type="dxa"/>
            <w:gridSpan w:val="2"/>
            <w:tcBorders>
              <w:top w:val="single" w:sz="4" w:space="0" w:color="auto"/>
              <w:bottom w:val="single" w:sz="4" w:space="0" w:color="auto"/>
            </w:tcBorders>
          </w:tcPr>
          <w:p w14:paraId="02CD445B" w14:textId="38508B1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SE59A</w:t>
            </w:r>
          </w:p>
        </w:tc>
        <w:tc>
          <w:tcPr>
            <w:tcW w:w="5602" w:type="dxa"/>
            <w:gridSpan w:val="2"/>
            <w:tcBorders>
              <w:top w:val="single" w:sz="4" w:space="0" w:color="auto"/>
              <w:bottom w:val="single" w:sz="4" w:space="0" w:color="auto"/>
            </w:tcBorders>
          </w:tcPr>
          <w:p w14:paraId="17C4104E"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INOX liquid soap dispenser, mounted on a brick or AAC wall.</w:t>
            </w:r>
          </w:p>
        </w:tc>
        <w:tc>
          <w:tcPr>
            <w:tcW w:w="1134" w:type="dxa"/>
            <w:tcBorders>
              <w:top w:val="single" w:sz="4" w:space="0" w:color="auto"/>
              <w:bottom w:val="single" w:sz="4" w:space="0" w:color="auto"/>
            </w:tcBorders>
            <w:vAlign w:val="center"/>
          </w:tcPr>
          <w:p w14:paraId="57B2517C"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pcs</w:t>
            </w:r>
          </w:p>
        </w:tc>
        <w:tc>
          <w:tcPr>
            <w:tcW w:w="1134" w:type="dxa"/>
            <w:tcBorders>
              <w:top w:val="single" w:sz="4" w:space="0" w:color="auto"/>
              <w:bottom w:val="single" w:sz="4" w:space="0" w:color="auto"/>
            </w:tcBorders>
            <w:vAlign w:val="center"/>
          </w:tcPr>
          <w:p w14:paraId="6EECE806"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8.00</w:t>
            </w:r>
          </w:p>
        </w:tc>
      </w:tr>
      <w:tr w:rsidR="00F639B3" w:rsidRPr="000B7DDE" w14:paraId="22ADFDF2"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20FCB65" w14:textId="3F7C11DE" w:rsidR="00F639B3" w:rsidRPr="000B7DDE" w:rsidRDefault="00436E40" w:rsidP="009D7A05">
            <w:pPr>
              <w:rPr>
                <w:rFonts w:asciiTheme="minorHAnsi" w:hAnsiTheme="minorHAnsi" w:cstheme="minorHAnsi"/>
                <w:sz w:val="20"/>
                <w:szCs w:val="20"/>
              </w:rPr>
            </w:pPr>
            <w:r>
              <w:rPr>
                <w:rFonts w:asciiTheme="minorHAnsi" w:hAnsiTheme="minorHAnsi" w:cstheme="minorHAnsi"/>
                <w:sz w:val="20"/>
                <w:szCs w:val="20"/>
              </w:rPr>
              <w:t>8</w:t>
            </w:r>
            <w:r w:rsidR="00925935">
              <w:rPr>
                <w:rFonts w:asciiTheme="minorHAnsi" w:hAnsiTheme="minorHAnsi" w:cstheme="minorHAnsi"/>
                <w:sz w:val="20"/>
                <w:szCs w:val="20"/>
              </w:rPr>
              <w:t>1</w:t>
            </w:r>
          </w:p>
        </w:tc>
        <w:tc>
          <w:tcPr>
            <w:tcW w:w="1276" w:type="dxa"/>
            <w:gridSpan w:val="2"/>
            <w:tcBorders>
              <w:top w:val="single" w:sz="4" w:space="0" w:color="auto"/>
              <w:bottom w:val="single" w:sz="4" w:space="0" w:color="auto"/>
            </w:tcBorders>
          </w:tcPr>
          <w:p w14:paraId="02FA9FE3"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 xml:space="preserve">SE59A1 </w:t>
            </w:r>
            <w:proofErr w:type="spellStart"/>
            <w:r w:rsidRPr="000B7DDE">
              <w:rPr>
                <w:rFonts w:asciiTheme="minorHAnsi" w:hAnsiTheme="minorHAnsi" w:cstheme="minorHAnsi"/>
                <w:sz w:val="20"/>
                <w:szCs w:val="20"/>
              </w:rPr>
              <w:t>apl</w:t>
            </w:r>
            <w:proofErr w:type="spellEnd"/>
          </w:p>
          <w:p w14:paraId="63D471CC"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bottom w:val="single" w:sz="4" w:space="0" w:color="auto"/>
            </w:tcBorders>
          </w:tcPr>
          <w:p w14:paraId="681E9100"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U folding safety bar</w:t>
            </w:r>
            <w:r w:rsidRPr="000B7DDE" w:rsidDel="002A6738">
              <w:rPr>
                <w:rFonts w:asciiTheme="minorHAnsi" w:hAnsiTheme="minorHAnsi" w:cstheme="minorHAnsi"/>
                <w:sz w:val="20"/>
                <w:szCs w:val="20"/>
              </w:rPr>
              <w:t xml:space="preserve"> </w:t>
            </w:r>
            <w:r w:rsidRPr="000B7DDE">
              <w:rPr>
                <w:rFonts w:asciiTheme="minorHAnsi" w:hAnsiTheme="minorHAnsi" w:cstheme="minorHAnsi"/>
                <w:sz w:val="20"/>
                <w:szCs w:val="20"/>
              </w:rPr>
              <w:t xml:space="preserve">for the disabled people, mounted on a concrete wall. It includes: - mounting the dowels and placing the bar in position with an approximate length </w:t>
            </w:r>
            <w:proofErr w:type="gramStart"/>
            <w:r w:rsidRPr="000B7DDE">
              <w:rPr>
                <w:rFonts w:asciiTheme="minorHAnsi" w:hAnsiTheme="minorHAnsi" w:cstheme="minorHAnsi"/>
                <w:sz w:val="20"/>
                <w:szCs w:val="20"/>
              </w:rPr>
              <w:t>of:</w:t>
            </w:r>
            <w:proofErr w:type="gramEnd"/>
            <w:r w:rsidRPr="000B7DDE">
              <w:rPr>
                <w:rFonts w:asciiTheme="minorHAnsi" w:hAnsiTheme="minorHAnsi" w:cstheme="minorHAnsi"/>
                <w:sz w:val="20"/>
                <w:szCs w:val="20"/>
              </w:rPr>
              <w:t xml:space="preserve"> 800-900 mm</w:t>
            </w:r>
          </w:p>
        </w:tc>
        <w:tc>
          <w:tcPr>
            <w:tcW w:w="1134" w:type="dxa"/>
            <w:tcBorders>
              <w:top w:val="single" w:sz="4" w:space="0" w:color="auto"/>
              <w:bottom w:val="single" w:sz="4" w:space="0" w:color="auto"/>
            </w:tcBorders>
            <w:vAlign w:val="center"/>
          </w:tcPr>
          <w:p w14:paraId="77ADA16F"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pcs</w:t>
            </w:r>
          </w:p>
        </w:tc>
        <w:tc>
          <w:tcPr>
            <w:tcW w:w="1134" w:type="dxa"/>
            <w:tcBorders>
              <w:top w:val="single" w:sz="4" w:space="0" w:color="auto"/>
              <w:bottom w:val="single" w:sz="4" w:space="0" w:color="auto"/>
            </w:tcBorders>
            <w:vAlign w:val="center"/>
          </w:tcPr>
          <w:p w14:paraId="5B1729DE"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2.00</w:t>
            </w:r>
          </w:p>
        </w:tc>
      </w:tr>
      <w:tr w:rsidR="00F639B3" w:rsidRPr="000B7DDE" w14:paraId="76420D6C"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7F3EDA8" w14:textId="6FEF52BF"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8</w:t>
            </w:r>
            <w:r w:rsidR="00925935">
              <w:rPr>
                <w:rFonts w:asciiTheme="minorHAnsi" w:hAnsiTheme="minorHAnsi" w:cstheme="minorHAnsi"/>
                <w:sz w:val="20"/>
                <w:szCs w:val="20"/>
              </w:rPr>
              <w:t>2</w:t>
            </w:r>
          </w:p>
        </w:tc>
        <w:tc>
          <w:tcPr>
            <w:tcW w:w="1276" w:type="dxa"/>
            <w:gridSpan w:val="2"/>
            <w:tcBorders>
              <w:top w:val="single" w:sz="4" w:space="0" w:color="auto"/>
              <w:bottom w:val="single" w:sz="4" w:space="0" w:color="auto"/>
            </w:tcBorders>
          </w:tcPr>
          <w:p w14:paraId="33F0F71C"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 xml:space="preserve">SE59A1 </w:t>
            </w:r>
            <w:proofErr w:type="spellStart"/>
            <w:r w:rsidRPr="000B7DDE">
              <w:rPr>
                <w:rFonts w:asciiTheme="minorHAnsi" w:hAnsiTheme="minorHAnsi" w:cstheme="minorHAnsi"/>
                <w:sz w:val="20"/>
                <w:szCs w:val="20"/>
              </w:rPr>
              <w:t>apl</w:t>
            </w:r>
            <w:proofErr w:type="spellEnd"/>
          </w:p>
          <w:p w14:paraId="3E44C60A"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bottom w:val="single" w:sz="4" w:space="0" w:color="auto"/>
            </w:tcBorders>
          </w:tcPr>
          <w:p w14:paraId="6F6E3171"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 xml:space="preserve">Fixed support bar for the disabled people, mounted on a concrete wall. It includes: - mounting the dowels and placing the bar in position with an approximate length </w:t>
            </w:r>
            <w:proofErr w:type="gramStart"/>
            <w:r w:rsidRPr="000B7DDE">
              <w:rPr>
                <w:rFonts w:asciiTheme="minorHAnsi" w:hAnsiTheme="minorHAnsi" w:cstheme="minorHAnsi"/>
                <w:sz w:val="20"/>
                <w:szCs w:val="20"/>
              </w:rPr>
              <w:t>of:</w:t>
            </w:r>
            <w:proofErr w:type="gramEnd"/>
            <w:r w:rsidRPr="000B7DDE">
              <w:rPr>
                <w:rFonts w:asciiTheme="minorHAnsi" w:hAnsiTheme="minorHAnsi" w:cstheme="minorHAnsi"/>
                <w:sz w:val="20"/>
                <w:szCs w:val="20"/>
              </w:rPr>
              <w:t xml:space="preserve"> 1000 mm</w:t>
            </w:r>
          </w:p>
        </w:tc>
        <w:tc>
          <w:tcPr>
            <w:tcW w:w="1134" w:type="dxa"/>
            <w:tcBorders>
              <w:top w:val="single" w:sz="4" w:space="0" w:color="auto"/>
              <w:bottom w:val="single" w:sz="4" w:space="0" w:color="auto"/>
            </w:tcBorders>
            <w:vAlign w:val="center"/>
          </w:tcPr>
          <w:p w14:paraId="716BA4A6"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pcs</w:t>
            </w:r>
          </w:p>
        </w:tc>
        <w:tc>
          <w:tcPr>
            <w:tcW w:w="1134" w:type="dxa"/>
            <w:tcBorders>
              <w:top w:val="single" w:sz="4" w:space="0" w:color="auto"/>
              <w:bottom w:val="single" w:sz="4" w:space="0" w:color="auto"/>
            </w:tcBorders>
            <w:vAlign w:val="center"/>
          </w:tcPr>
          <w:p w14:paraId="49986406"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6.00</w:t>
            </w:r>
          </w:p>
        </w:tc>
      </w:tr>
      <w:tr w:rsidR="00F639B3" w:rsidRPr="000B7DDE" w14:paraId="04727166"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F09E0DE" w14:textId="67EBB090"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8</w:t>
            </w:r>
            <w:r w:rsidR="00925935">
              <w:rPr>
                <w:rFonts w:asciiTheme="minorHAnsi" w:hAnsiTheme="minorHAnsi" w:cstheme="minorHAnsi"/>
                <w:sz w:val="20"/>
                <w:szCs w:val="20"/>
              </w:rPr>
              <w:t>3</w:t>
            </w:r>
          </w:p>
        </w:tc>
        <w:tc>
          <w:tcPr>
            <w:tcW w:w="1276" w:type="dxa"/>
            <w:gridSpan w:val="2"/>
            <w:tcBorders>
              <w:top w:val="single" w:sz="4" w:space="0" w:color="auto"/>
              <w:bottom w:val="single" w:sz="4" w:space="0" w:color="auto"/>
            </w:tcBorders>
          </w:tcPr>
          <w:p w14:paraId="19048F93"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SC13A</w:t>
            </w:r>
          </w:p>
          <w:p w14:paraId="5F04B598"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bottom w:val="single" w:sz="4" w:space="0" w:color="auto"/>
            </w:tcBorders>
          </w:tcPr>
          <w:p w14:paraId="52B77517"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Semi-crystal sanitary mirror with polished edges, with dimensions of 400 x 500 x 600 mm, mounted on a brick or AAC wall</w:t>
            </w:r>
          </w:p>
        </w:tc>
        <w:tc>
          <w:tcPr>
            <w:tcW w:w="1134" w:type="dxa"/>
            <w:tcBorders>
              <w:top w:val="single" w:sz="4" w:space="0" w:color="auto"/>
              <w:bottom w:val="single" w:sz="4" w:space="0" w:color="auto"/>
            </w:tcBorders>
            <w:vAlign w:val="center"/>
          </w:tcPr>
          <w:p w14:paraId="6313CA45"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pcs</w:t>
            </w:r>
          </w:p>
        </w:tc>
        <w:tc>
          <w:tcPr>
            <w:tcW w:w="1134" w:type="dxa"/>
            <w:tcBorders>
              <w:top w:val="single" w:sz="4" w:space="0" w:color="auto"/>
              <w:bottom w:val="single" w:sz="4" w:space="0" w:color="auto"/>
            </w:tcBorders>
            <w:vAlign w:val="center"/>
          </w:tcPr>
          <w:p w14:paraId="0943ADE2"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8.00</w:t>
            </w:r>
          </w:p>
        </w:tc>
      </w:tr>
      <w:tr w:rsidR="00F639B3" w:rsidRPr="000B7DDE" w14:paraId="32C90F8D"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trHeight w:val="53"/>
        </w:trPr>
        <w:tc>
          <w:tcPr>
            <w:tcW w:w="709" w:type="dxa"/>
            <w:tcBorders>
              <w:top w:val="single" w:sz="4" w:space="0" w:color="auto"/>
              <w:bottom w:val="single" w:sz="4" w:space="0" w:color="auto"/>
            </w:tcBorders>
          </w:tcPr>
          <w:p w14:paraId="357515AB" w14:textId="7E72527B" w:rsidR="00F639B3" w:rsidRPr="00436E40" w:rsidRDefault="00F639B3" w:rsidP="009D7A05">
            <w:pPr>
              <w:rPr>
                <w:rFonts w:asciiTheme="minorHAnsi" w:hAnsiTheme="minorHAnsi" w:cstheme="minorHAnsi"/>
                <w:sz w:val="20"/>
                <w:szCs w:val="20"/>
              </w:rPr>
            </w:pPr>
            <w:r w:rsidRPr="00436E40">
              <w:rPr>
                <w:rFonts w:asciiTheme="minorHAnsi" w:hAnsiTheme="minorHAnsi" w:cstheme="minorHAnsi"/>
                <w:sz w:val="20"/>
                <w:szCs w:val="20"/>
              </w:rPr>
              <w:t>8</w:t>
            </w:r>
            <w:r w:rsidR="00925935">
              <w:rPr>
                <w:rFonts w:asciiTheme="minorHAnsi" w:hAnsiTheme="minorHAnsi" w:cstheme="minorHAnsi"/>
                <w:sz w:val="20"/>
                <w:szCs w:val="20"/>
              </w:rPr>
              <w:t>4</w:t>
            </w:r>
          </w:p>
        </w:tc>
        <w:tc>
          <w:tcPr>
            <w:tcW w:w="1276" w:type="dxa"/>
            <w:gridSpan w:val="2"/>
            <w:tcBorders>
              <w:top w:val="single" w:sz="4" w:space="0" w:color="auto"/>
              <w:bottom w:val="single" w:sz="4" w:space="0" w:color="auto"/>
            </w:tcBorders>
          </w:tcPr>
          <w:p w14:paraId="43C972F1" w14:textId="2269D624" w:rsidR="00F639B3" w:rsidRPr="0022540A"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SE59A</w:t>
            </w:r>
          </w:p>
        </w:tc>
        <w:tc>
          <w:tcPr>
            <w:tcW w:w="5602" w:type="dxa"/>
            <w:gridSpan w:val="2"/>
            <w:tcBorders>
              <w:top w:val="single" w:sz="4" w:space="0" w:color="auto"/>
              <w:bottom w:val="single" w:sz="4" w:space="0" w:color="auto"/>
            </w:tcBorders>
          </w:tcPr>
          <w:p w14:paraId="224B6C1B" w14:textId="77777777" w:rsidR="00F639B3" w:rsidRPr="0022540A"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 xml:space="preserve">INOX </w:t>
            </w:r>
            <w:r w:rsidRPr="0022540A">
              <w:rPr>
                <w:rFonts w:asciiTheme="minorHAnsi" w:hAnsiTheme="minorHAnsi" w:cstheme="minorHAnsi"/>
                <w:sz w:val="20"/>
                <w:szCs w:val="20"/>
              </w:rPr>
              <w:t>paper</w:t>
            </w:r>
            <w:r w:rsidRPr="000B7DDE">
              <w:rPr>
                <w:rFonts w:asciiTheme="minorHAnsi" w:hAnsiTheme="minorHAnsi" w:cstheme="minorHAnsi"/>
                <w:sz w:val="20"/>
                <w:szCs w:val="20"/>
              </w:rPr>
              <w:t xml:space="preserve"> dispenser, mounted on a brick or AAC wall.</w:t>
            </w:r>
          </w:p>
        </w:tc>
        <w:tc>
          <w:tcPr>
            <w:tcW w:w="1134" w:type="dxa"/>
            <w:tcBorders>
              <w:top w:val="single" w:sz="4" w:space="0" w:color="auto"/>
              <w:bottom w:val="single" w:sz="4" w:space="0" w:color="auto"/>
            </w:tcBorders>
            <w:vAlign w:val="center"/>
          </w:tcPr>
          <w:p w14:paraId="427F1882" w14:textId="77777777" w:rsidR="00F639B3" w:rsidRPr="000B7DDE" w:rsidRDefault="00F639B3" w:rsidP="009D7A05">
            <w:pPr>
              <w:jc w:val="center"/>
              <w:rPr>
                <w:rFonts w:asciiTheme="minorHAnsi" w:hAnsiTheme="minorHAnsi" w:cstheme="minorHAnsi"/>
                <w:szCs w:val="20"/>
              </w:rPr>
            </w:pPr>
            <w:r w:rsidRPr="000B7DDE">
              <w:rPr>
                <w:rFonts w:asciiTheme="minorHAnsi" w:hAnsiTheme="minorHAnsi" w:cstheme="minorHAnsi"/>
                <w:sz w:val="20"/>
                <w:szCs w:val="20"/>
              </w:rPr>
              <w:t>pcs</w:t>
            </w:r>
          </w:p>
        </w:tc>
        <w:tc>
          <w:tcPr>
            <w:tcW w:w="1134" w:type="dxa"/>
            <w:tcBorders>
              <w:top w:val="single" w:sz="4" w:space="0" w:color="auto"/>
              <w:bottom w:val="single" w:sz="4" w:space="0" w:color="auto"/>
            </w:tcBorders>
            <w:vAlign w:val="center"/>
          </w:tcPr>
          <w:p w14:paraId="20DBFEC2" w14:textId="77777777" w:rsidR="00F639B3" w:rsidRPr="0022540A" w:rsidRDefault="00F639B3" w:rsidP="0022540A">
            <w:pPr>
              <w:jc w:val="center"/>
              <w:rPr>
                <w:rFonts w:asciiTheme="minorHAnsi" w:hAnsiTheme="minorHAnsi" w:cstheme="minorHAnsi"/>
                <w:sz w:val="20"/>
                <w:szCs w:val="20"/>
              </w:rPr>
            </w:pPr>
            <w:r w:rsidRPr="0022540A">
              <w:rPr>
                <w:rFonts w:asciiTheme="minorHAnsi" w:hAnsiTheme="minorHAnsi" w:cstheme="minorHAnsi"/>
                <w:sz w:val="20"/>
                <w:szCs w:val="20"/>
              </w:rPr>
              <w:t>15</w:t>
            </w:r>
            <w:r w:rsidRPr="000B7DDE">
              <w:rPr>
                <w:rFonts w:asciiTheme="minorHAnsi" w:hAnsiTheme="minorHAnsi" w:cstheme="minorHAnsi"/>
                <w:sz w:val="20"/>
                <w:szCs w:val="20"/>
              </w:rPr>
              <w:t>.00</w:t>
            </w:r>
          </w:p>
        </w:tc>
      </w:tr>
      <w:tr w:rsidR="00F639B3" w:rsidRPr="000B7DDE" w14:paraId="34D37A7D" w14:textId="77777777" w:rsidTr="00B0648C">
        <w:tblPrEx>
          <w:tblBorders>
            <w:top w:val="single" w:sz="4" w:space="0" w:color="auto"/>
            <w:left w:val="single" w:sz="6" w:space="0" w:color="auto"/>
            <w:right w:val="single" w:sz="6" w:space="0" w:color="auto"/>
            <w:insideH w:val="single" w:sz="4" w:space="0" w:color="auto"/>
          </w:tblBorders>
        </w:tblPrEx>
        <w:tc>
          <w:tcPr>
            <w:tcW w:w="709" w:type="dxa"/>
            <w:tcBorders>
              <w:left w:val="single" w:sz="4" w:space="0" w:color="auto"/>
              <w:bottom w:val="nil"/>
              <w:right w:val="nil"/>
            </w:tcBorders>
          </w:tcPr>
          <w:p w14:paraId="66665B1A" w14:textId="77777777" w:rsidR="00F639B3" w:rsidRPr="000B7DDE" w:rsidRDefault="00F639B3" w:rsidP="009D7A05">
            <w:pPr>
              <w:rPr>
                <w:rFonts w:asciiTheme="minorHAnsi" w:hAnsiTheme="minorHAnsi" w:cstheme="minorHAnsi"/>
                <w:sz w:val="20"/>
                <w:szCs w:val="20"/>
              </w:rPr>
            </w:pPr>
          </w:p>
        </w:tc>
        <w:tc>
          <w:tcPr>
            <w:tcW w:w="1276" w:type="dxa"/>
            <w:gridSpan w:val="2"/>
            <w:tcBorders>
              <w:left w:val="nil"/>
              <w:bottom w:val="nil"/>
              <w:right w:val="nil"/>
            </w:tcBorders>
          </w:tcPr>
          <w:p w14:paraId="7FC1EE33" w14:textId="77777777" w:rsidR="00F639B3" w:rsidRPr="000B7DDE" w:rsidRDefault="00F639B3" w:rsidP="009D7A05">
            <w:pPr>
              <w:rPr>
                <w:rFonts w:asciiTheme="minorHAnsi" w:hAnsiTheme="minorHAnsi" w:cstheme="minorHAnsi"/>
                <w:sz w:val="20"/>
                <w:szCs w:val="20"/>
              </w:rPr>
            </w:pPr>
          </w:p>
        </w:tc>
        <w:tc>
          <w:tcPr>
            <w:tcW w:w="5602" w:type="dxa"/>
            <w:gridSpan w:val="2"/>
            <w:tcBorders>
              <w:left w:val="nil"/>
              <w:bottom w:val="nil"/>
              <w:right w:val="nil"/>
            </w:tcBorders>
          </w:tcPr>
          <w:p w14:paraId="4DDC2119" w14:textId="77777777" w:rsidR="00F639B3" w:rsidRPr="000B7DDE" w:rsidRDefault="00F639B3" w:rsidP="009D7A05">
            <w:pPr>
              <w:rPr>
                <w:rFonts w:asciiTheme="minorHAnsi" w:hAnsiTheme="minorHAnsi" w:cstheme="minorHAnsi"/>
                <w:sz w:val="20"/>
                <w:szCs w:val="20"/>
              </w:rPr>
            </w:pPr>
          </w:p>
        </w:tc>
        <w:tc>
          <w:tcPr>
            <w:tcW w:w="1134" w:type="dxa"/>
            <w:tcBorders>
              <w:left w:val="nil"/>
              <w:bottom w:val="nil"/>
              <w:right w:val="nil"/>
            </w:tcBorders>
          </w:tcPr>
          <w:p w14:paraId="10EE9E9E" w14:textId="77777777" w:rsidR="00F639B3" w:rsidRPr="000B7DDE" w:rsidRDefault="00F639B3" w:rsidP="009D7A05">
            <w:pPr>
              <w:rPr>
                <w:rFonts w:asciiTheme="minorHAnsi" w:hAnsiTheme="minorHAnsi" w:cstheme="minorHAnsi"/>
                <w:sz w:val="20"/>
                <w:szCs w:val="20"/>
              </w:rPr>
            </w:pPr>
          </w:p>
        </w:tc>
        <w:tc>
          <w:tcPr>
            <w:tcW w:w="1134" w:type="dxa"/>
            <w:tcBorders>
              <w:left w:val="nil"/>
              <w:bottom w:val="nil"/>
              <w:right w:val="single" w:sz="4" w:space="0" w:color="auto"/>
            </w:tcBorders>
          </w:tcPr>
          <w:p w14:paraId="2D47C168" w14:textId="77777777" w:rsidR="00F639B3" w:rsidRPr="000B7DDE" w:rsidRDefault="00F639B3" w:rsidP="009D7A05">
            <w:pPr>
              <w:rPr>
                <w:rFonts w:asciiTheme="minorHAnsi" w:hAnsiTheme="minorHAnsi" w:cstheme="minorHAnsi"/>
                <w:sz w:val="20"/>
                <w:szCs w:val="20"/>
              </w:rPr>
            </w:pPr>
          </w:p>
        </w:tc>
      </w:tr>
      <w:tr w:rsidR="00F639B3" w:rsidRPr="000B7DDE" w14:paraId="495E500F" w14:textId="77777777" w:rsidTr="00B0648C">
        <w:tblPrEx>
          <w:tblBorders>
            <w:top w:val="single" w:sz="4" w:space="0" w:color="auto"/>
            <w:left w:val="single" w:sz="6" w:space="0" w:color="auto"/>
            <w:bottom w:val="single" w:sz="4" w:space="0" w:color="auto"/>
            <w:right w:val="single" w:sz="6" w:space="0" w:color="auto"/>
          </w:tblBorders>
        </w:tblPrEx>
        <w:trPr>
          <w:trHeight w:val="160"/>
        </w:trPr>
        <w:tc>
          <w:tcPr>
            <w:tcW w:w="709" w:type="dxa"/>
            <w:tcBorders>
              <w:top w:val="single" w:sz="4" w:space="0" w:color="auto"/>
              <w:left w:val="single" w:sz="4" w:space="0" w:color="auto"/>
              <w:bottom w:val="single" w:sz="4" w:space="0" w:color="auto"/>
              <w:right w:val="nil"/>
            </w:tcBorders>
          </w:tcPr>
          <w:p w14:paraId="300EE0BB"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 xml:space="preserve"> </w:t>
            </w:r>
          </w:p>
        </w:tc>
        <w:tc>
          <w:tcPr>
            <w:tcW w:w="709" w:type="dxa"/>
            <w:tcBorders>
              <w:top w:val="single" w:sz="4" w:space="0" w:color="auto"/>
              <w:left w:val="nil"/>
              <w:bottom w:val="single" w:sz="4" w:space="0" w:color="auto"/>
              <w:right w:val="nil"/>
            </w:tcBorders>
          </w:tcPr>
          <w:p w14:paraId="45D03F2C" w14:textId="77777777" w:rsidR="00F639B3" w:rsidRPr="000B7DDE" w:rsidRDefault="00F639B3" w:rsidP="009D7A05">
            <w:pPr>
              <w:rPr>
                <w:rFonts w:asciiTheme="minorHAnsi" w:hAnsiTheme="minorHAnsi" w:cstheme="minorHAnsi"/>
                <w:sz w:val="20"/>
                <w:szCs w:val="20"/>
              </w:rPr>
            </w:pPr>
          </w:p>
        </w:tc>
        <w:tc>
          <w:tcPr>
            <w:tcW w:w="1276" w:type="dxa"/>
            <w:gridSpan w:val="2"/>
            <w:tcBorders>
              <w:top w:val="single" w:sz="4" w:space="0" w:color="auto"/>
              <w:left w:val="nil"/>
              <w:bottom w:val="single" w:sz="4" w:space="0" w:color="auto"/>
              <w:right w:val="nil"/>
            </w:tcBorders>
          </w:tcPr>
          <w:p w14:paraId="611461A2" w14:textId="77777777" w:rsidR="00F639B3" w:rsidRPr="000B7DDE" w:rsidRDefault="00F639B3" w:rsidP="009D7A05">
            <w:pPr>
              <w:rPr>
                <w:rFonts w:asciiTheme="minorHAnsi" w:hAnsiTheme="minorHAnsi" w:cstheme="minorHAnsi"/>
                <w:sz w:val="20"/>
                <w:szCs w:val="20"/>
              </w:rPr>
            </w:pPr>
          </w:p>
        </w:tc>
        <w:tc>
          <w:tcPr>
            <w:tcW w:w="4893" w:type="dxa"/>
            <w:tcBorders>
              <w:top w:val="single" w:sz="4" w:space="0" w:color="auto"/>
              <w:left w:val="nil"/>
              <w:bottom w:val="single" w:sz="4" w:space="0" w:color="auto"/>
              <w:right w:val="nil"/>
            </w:tcBorders>
          </w:tcPr>
          <w:p w14:paraId="65F27E35" w14:textId="77777777" w:rsidR="00F639B3" w:rsidRPr="000B7DDE" w:rsidRDefault="00F639B3" w:rsidP="009D7A05">
            <w:pPr>
              <w:rPr>
                <w:rFonts w:asciiTheme="minorHAnsi" w:hAnsiTheme="minorHAnsi" w:cstheme="minorHAnsi"/>
                <w:b/>
                <w:bCs/>
                <w:sz w:val="20"/>
                <w:szCs w:val="20"/>
              </w:rPr>
            </w:pPr>
            <w:r w:rsidRPr="000B7DDE">
              <w:rPr>
                <w:rFonts w:asciiTheme="minorHAnsi" w:hAnsiTheme="minorHAnsi" w:cstheme="minorHAnsi"/>
                <w:b/>
                <w:bCs/>
                <w:sz w:val="20"/>
                <w:szCs w:val="20"/>
              </w:rPr>
              <w:t>Total Sanitation</w:t>
            </w:r>
          </w:p>
        </w:tc>
        <w:tc>
          <w:tcPr>
            <w:tcW w:w="1134" w:type="dxa"/>
            <w:tcBorders>
              <w:top w:val="single" w:sz="4" w:space="0" w:color="auto"/>
              <w:left w:val="nil"/>
              <w:bottom w:val="single" w:sz="4" w:space="0" w:color="auto"/>
              <w:right w:val="nil"/>
            </w:tcBorders>
          </w:tcPr>
          <w:p w14:paraId="22E0A8D9"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b/>
                <w:bCs/>
                <w:sz w:val="20"/>
                <w:szCs w:val="20"/>
              </w:rPr>
              <w:t xml:space="preserve">            </w:t>
            </w:r>
          </w:p>
        </w:tc>
        <w:tc>
          <w:tcPr>
            <w:tcW w:w="1134" w:type="dxa"/>
            <w:tcBorders>
              <w:top w:val="single" w:sz="4" w:space="0" w:color="auto"/>
              <w:left w:val="nil"/>
              <w:bottom w:val="single" w:sz="4" w:space="0" w:color="auto"/>
              <w:right w:val="single" w:sz="4" w:space="0" w:color="auto"/>
            </w:tcBorders>
          </w:tcPr>
          <w:p w14:paraId="1FBA4E66" w14:textId="77777777" w:rsidR="00F639B3" w:rsidRPr="000B7DDE" w:rsidRDefault="00F639B3" w:rsidP="009D7A05">
            <w:pPr>
              <w:rPr>
                <w:rFonts w:asciiTheme="minorHAnsi" w:hAnsiTheme="minorHAnsi" w:cstheme="minorHAnsi"/>
                <w:sz w:val="20"/>
                <w:szCs w:val="20"/>
              </w:rPr>
            </w:pPr>
          </w:p>
        </w:tc>
      </w:tr>
      <w:tr w:rsidR="00F639B3" w:rsidRPr="000B7DDE" w14:paraId="35AF53C1" w14:textId="77777777" w:rsidTr="00B0648C">
        <w:tblPrEx>
          <w:tblBorders>
            <w:top w:val="single" w:sz="4" w:space="0" w:color="auto"/>
            <w:left w:val="single" w:sz="6" w:space="0" w:color="auto"/>
            <w:bottom w:val="single" w:sz="4" w:space="0" w:color="auto"/>
            <w:right w:val="single" w:sz="6" w:space="0" w:color="auto"/>
          </w:tblBorders>
        </w:tblPrEx>
        <w:trPr>
          <w:trHeight w:val="160"/>
        </w:trPr>
        <w:tc>
          <w:tcPr>
            <w:tcW w:w="709" w:type="dxa"/>
            <w:tcBorders>
              <w:top w:val="single" w:sz="4" w:space="0" w:color="auto"/>
              <w:left w:val="single" w:sz="4" w:space="0" w:color="auto"/>
              <w:bottom w:val="single" w:sz="4" w:space="0" w:color="auto"/>
              <w:right w:val="nil"/>
            </w:tcBorders>
          </w:tcPr>
          <w:p w14:paraId="42322159" w14:textId="77777777" w:rsidR="00F639B3" w:rsidRPr="000B7DDE" w:rsidRDefault="00F639B3" w:rsidP="009D7A05">
            <w:pPr>
              <w:rPr>
                <w:rFonts w:asciiTheme="minorHAnsi" w:hAnsiTheme="minorHAnsi" w:cstheme="minorHAnsi"/>
                <w:sz w:val="20"/>
                <w:szCs w:val="20"/>
              </w:rPr>
            </w:pPr>
          </w:p>
        </w:tc>
        <w:tc>
          <w:tcPr>
            <w:tcW w:w="709" w:type="dxa"/>
            <w:tcBorders>
              <w:top w:val="single" w:sz="4" w:space="0" w:color="auto"/>
              <w:left w:val="nil"/>
              <w:bottom w:val="single" w:sz="4" w:space="0" w:color="auto"/>
              <w:right w:val="nil"/>
            </w:tcBorders>
          </w:tcPr>
          <w:p w14:paraId="18361B44" w14:textId="77777777" w:rsidR="00F639B3" w:rsidRPr="000B7DDE" w:rsidRDefault="00F639B3" w:rsidP="009D7A05">
            <w:pPr>
              <w:rPr>
                <w:rFonts w:asciiTheme="minorHAnsi" w:hAnsiTheme="minorHAnsi" w:cstheme="minorHAnsi"/>
                <w:sz w:val="20"/>
                <w:szCs w:val="20"/>
              </w:rPr>
            </w:pPr>
          </w:p>
        </w:tc>
        <w:tc>
          <w:tcPr>
            <w:tcW w:w="1276" w:type="dxa"/>
            <w:gridSpan w:val="2"/>
            <w:tcBorders>
              <w:top w:val="single" w:sz="4" w:space="0" w:color="auto"/>
              <w:left w:val="nil"/>
              <w:bottom w:val="single" w:sz="4" w:space="0" w:color="auto"/>
              <w:right w:val="nil"/>
            </w:tcBorders>
          </w:tcPr>
          <w:p w14:paraId="6EC0C190" w14:textId="77777777" w:rsidR="00F639B3" w:rsidRPr="000B7DDE" w:rsidRDefault="00F639B3" w:rsidP="009D7A05">
            <w:pPr>
              <w:rPr>
                <w:rFonts w:asciiTheme="minorHAnsi" w:hAnsiTheme="minorHAnsi" w:cstheme="minorHAnsi"/>
                <w:sz w:val="20"/>
                <w:szCs w:val="20"/>
              </w:rPr>
            </w:pPr>
          </w:p>
        </w:tc>
        <w:tc>
          <w:tcPr>
            <w:tcW w:w="4893" w:type="dxa"/>
            <w:tcBorders>
              <w:top w:val="single" w:sz="4" w:space="0" w:color="auto"/>
              <w:left w:val="nil"/>
              <w:bottom w:val="single" w:sz="4" w:space="0" w:color="auto"/>
              <w:right w:val="nil"/>
            </w:tcBorders>
            <w:vAlign w:val="center"/>
          </w:tcPr>
          <w:p w14:paraId="73CEA48D" w14:textId="77777777" w:rsidR="00F639B3" w:rsidRPr="000B7DDE" w:rsidRDefault="00F639B3" w:rsidP="009D7A05">
            <w:pPr>
              <w:rPr>
                <w:rFonts w:asciiTheme="minorHAnsi" w:hAnsiTheme="minorHAnsi" w:cstheme="minorHAnsi"/>
                <w:b/>
                <w:bCs/>
                <w:sz w:val="20"/>
                <w:szCs w:val="20"/>
              </w:rPr>
            </w:pPr>
            <w:r w:rsidRPr="000B7DDE">
              <w:rPr>
                <w:rFonts w:asciiTheme="minorHAnsi" w:hAnsiTheme="minorHAnsi" w:cstheme="minorHAnsi"/>
                <w:b/>
                <w:bCs/>
                <w:sz w:val="20"/>
                <w:szCs w:val="20"/>
              </w:rPr>
              <w:t>Including salary</w:t>
            </w:r>
          </w:p>
        </w:tc>
        <w:tc>
          <w:tcPr>
            <w:tcW w:w="1134" w:type="dxa"/>
            <w:tcBorders>
              <w:top w:val="single" w:sz="4" w:space="0" w:color="auto"/>
              <w:left w:val="nil"/>
              <w:bottom w:val="single" w:sz="4" w:space="0" w:color="auto"/>
              <w:right w:val="nil"/>
            </w:tcBorders>
          </w:tcPr>
          <w:p w14:paraId="598B9D26" w14:textId="77777777" w:rsidR="00F639B3" w:rsidRPr="000B7DDE" w:rsidRDefault="00F639B3" w:rsidP="009D7A05">
            <w:pPr>
              <w:rPr>
                <w:rFonts w:asciiTheme="minorHAnsi" w:hAnsiTheme="minorHAnsi" w:cstheme="minorHAnsi"/>
                <w:b/>
                <w:bCs/>
                <w:sz w:val="20"/>
                <w:szCs w:val="20"/>
              </w:rPr>
            </w:pPr>
          </w:p>
        </w:tc>
        <w:tc>
          <w:tcPr>
            <w:tcW w:w="1134" w:type="dxa"/>
            <w:tcBorders>
              <w:top w:val="single" w:sz="4" w:space="0" w:color="auto"/>
              <w:left w:val="nil"/>
              <w:bottom w:val="single" w:sz="4" w:space="0" w:color="auto"/>
              <w:right w:val="single" w:sz="4" w:space="0" w:color="auto"/>
            </w:tcBorders>
          </w:tcPr>
          <w:p w14:paraId="5C18923F" w14:textId="77777777" w:rsidR="00F639B3" w:rsidRPr="000B7DDE" w:rsidRDefault="00F639B3" w:rsidP="009D7A05">
            <w:pPr>
              <w:rPr>
                <w:rFonts w:asciiTheme="minorHAnsi" w:hAnsiTheme="minorHAnsi" w:cstheme="minorHAnsi"/>
                <w:sz w:val="20"/>
                <w:szCs w:val="20"/>
              </w:rPr>
            </w:pPr>
          </w:p>
        </w:tc>
      </w:tr>
      <w:tr w:rsidR="00F639B3" w:rsidRPr="000B7DDE" w14:paraId="5B5DAC66" w14:textId="77777777" w:rsidTr="00B0648C">
        <w:tc>
          <w:tcPr>
            <w:tcW w:w="709" w:type="dxa"/>
            <w:tcBorders>
              <w:top w:val="nil"/>
              <w:left w:val="single" w:sz="4" w:space="0" w:color="auto"/>
              <w:bottom w:val="single" w:sz="4" w:space="0" w:color="auto"/>
              <w:right w:val="nil"/>
            </w:tcBorders>
          </w:tcPr>
          <w:p w14:paraId="222CD6ED"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 xml:space="preserve"> </w:t>
            </w:r>
          </w:p>
        </w:tc>
        <w:tc>
          <w:tcPr>
            <w:tcW w:w="1276" w:type="dxa"/>
            <w:gridSpan w:val="2"/>
            <w:tcBorders>
              <w:top w:val="nil"/>
              <w:left w:val="single" w:sz="6" w:space="0" w:color="auto"/>
              <w:bottom w:val="single" w:sz="4" w:space="0" w:color="auto"/>
              <w:right w:val="nil"/>
            </w:tcBorders>
          </w:tcPr>
          <w:p w14:paraId="2D3E0456" w14:textId="77777777" w:rsidR="00F639B3" w:rsidRPr="000B7DDE" w:rsidRDefault="00F639B3" w:rsidP="009D7A05">
            <w:pPr>
              <w:rPr>
                <w:rFonts w:asciiTheme="minorHAnsi" w:hAnsiTheme="minorHAnsi" w:cstheme="minorHAnsi"/>
                <w:sz w:val="20"/>
                <w:szCs w:val="20"/>
              </w:rPr>
            </w:pPr>
          </w:p>
        </w:tc>
        <w:tc>
          <w:tcPr>
            <w:tcW w:w="5602" w:type="dxa"/>
            <w:gridSpan w:val="2"/>
            <w:tcBorders>
              <w:top w:val="nil"/>
              <w:left w:val="single" w:sz="6" w:space="0" w:color="auto"/>
              <w:bottom w:val="single" w:sz="4" w:space="0" w:color="auto"/>
              <w:right w:val="nil"/>
            </w:tcBorders>
          </w:tcPr>
          <w:p w14:paraId="3F392099" w14:textId="77777777" w:rsidR="00F639B3" w:rsidRPr="000B7DDE" w:rsidRDefault="00F639B3" w:rsidP="009D7A05">
            <w:pPr>
              <w:rPr>
                <w:rFonts w:asciiTheme="minorHAnsi" w:hAnsiTheme="minorHAnsi" w:cstheme="minorHAnsi"/>
                <w:b/>
                <w:bCs/>
                <w:sz w:val="20"/>
                <w:szCs w:val="20"/>
              </w:rPr>
            </w:pPr>
            <w:r w:rsidRPr="000B7DDE">
              <w:rPr>
                <w:rFonts w:asciiTheme="minorHAnsi" w:hAnsiTheme="minorHAnsi" w:cstheme="minorHAnsi"/>
                <w:b/>
                <w:bCs/>
                <w:sz w:val="20"/>
                <w:szCs w:val="20"/>
              </w:rPr>
              <w:t>1.7. Various works</w:t>
            </w:r>
          </w:p>
        </w:tc>
        <w:tc>
          <w:tcPr>
            <w:tcW w:w="1134" w:type="dxa"/>
            <w:tcBorders>
              <w:top w:val="nil"/>
              <w:left w:val="single" w:sz="6" w:space="0" w:color="auto"/>
              <w:bottom w:val="single" w:sz="4" w:space="0" w:color="auto"/>
              <w:right w:val="nil"/>
            </w:tcBorders>
          </w:tcPr>
          <w:p w14:paraId="0DA460C1" w14:textId="77777777" w:rsidR="00F639B3" w:rsidRPr="000B7DDE" w:rsidRDefault="00F639B3" w:rsidP="009D7A05">
            <w:pPr>
              <w:rPr>
                <w:rFonts w:asciiTheme="minorHAnsi" w:hAnsiTheme="minorHAnsi" w:cstheme="minorHAnsi"/>
                <w:sz w:val="20"/>
                <w:szCs w:val="20"/>
              </w:rPr>
            </w:pPr>
          </w:p>
        </w:tc>
        <w:tc>
          <w:tcPr>
            <w:tcW w:w="1134" w:type="dxa"/>
            <w:tcBorders>
              <w:top w:val="nil"/>
              <w:left w:val="single" w:sz="6" w:space="0" w:color="auto"/>
              <w:bottom w:val="single" w:sz="4" w:space="0" w:color="auto"/>
              <w:right w:val="single" w:sz="4" w:space="0" w:color="auto"/>
            </w:tcBorders>
          </w:tcPr>
          <w:p w14:paraId="7620976A" w14:textId="77777777" w:rsidR="00F639B3" w:rsidRPr="000B7DDE" w:rsidRDefault="00F639B3" w:rsidP="009D7A05">
            <w:pPr>
              <w:rPr>
                <w:rFonts w:asciiTheme="minorHAnsi" w:hAnsiTheme="minorHAnsi" w:cstheme="minorHAnsi"/>
                <w:sz w:val="20"/>
                <w:szCs w:val="20"/>
              </w:rPr>
            </w:pPr>
          </w:p>
        </w:tc>
      </w:tr>
      <w:tr w:rsidR="00F639B3" w:rsidRPr="000B7DDE" w14:paraId="0C06DE1A"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3ABBEAA" w14:textId="79F2A863"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8</w:t>
            </w:r>
            <w:r w:rsidR="00925935">
              <w:rPr>
                <w:rFonts w:asciiTheme="minorHAnsi" w:hAnsiTheme="minorHAnsi" w:cstheme="minorHAnsi"/>
                <w:sz w:val="20"/>
                <w:szCs w:val="20"/>
              </w:rPr>
              <w:t>5</w:t>
            </w:r>
          </w:p>
        </w:tc>
        <w:tc>
          <w:tcPr>
            <w:tcW w:w="1276" w:type="dxa"/>
            <w:gridSpan w:val="2"/>
            <w:tcBorders>
              <w:top w:val="single" w:sz="4" w:space="0" w:color="auto"/>
              <w:bottom w:val="single" w:sz="4" w:space="0" w:color="auto"/>
            </w:tcBorders>
          </w:tcPr>
          <w:p w14:paraId="5EBE5207"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RpCU09C</w:t>
            </w:r>
          </w:p>
          <w:p w14:paraId="465DC151"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bottom w:val="single" w:sz="4" w:space="0" w:color="auto"/>
            </w:tcBorders>
          </w:tcPr>
          <w:p w14:paraId="15CE140C"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 xml:space="preserve">Carrying items by manual means directly at </w:t>
            </w:r>
            <w:proofErr w:type="gramStart"/>
            <w:r w:rsidRPr="000B7DDE">
              <w:rPr>
                <w:rFonts w:asciiTheme="minorHAnsi" w:hAnsiTheme="minorHAnsi" w:cstheme="minorHAnsi"/>
                <w:sz w:val="20"/>
                <w:szCs w:val="20"/>
              </w:rPr>
              <w:t>a distance of 60</w:t>
            </w:r>
            <w:proofErr w:type="gramEnd"/>
            <w:r w:rsidRPr="000B7DDE">
              <w:rPr>
                <w:rFonts w:asciiTheme="minorHAnsi" w:hAnsiTheme="minorHAnsi" w:cstheme="minorHAnsi"/>
                <w:sz w:val="20"/>
                <w:szCs w:val="20"/>
              </w:rPr>
              <w:t xml:space="preserve"> m with a load of up to 50 kg (1 m transported vertically is equal to 10 m transported horizontally)</w:t>
            </w:r>
          </w:p>
        </w:tc>
        <w:tc>
          <w:tcPr>
            <w:tcW w:w="1134" w:type="dxa"/>
            <w:tcBorders>
              <w:top w:val="single" w:sz="4" w:space="0" w:color="auto"/>
              <w:bottom w:val="single" w:sz="4" w:space="0" w:color="auto"/>
            </w:tcBorders>
            <w:vAlign w:val="center"/>
          </w:tcPr>
          <w:p w14:paraId="1DE3DF1D"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t</w:t>
            </w:r>
          </w:p>
        </w:tc>
        <w:tc>
          <w:tcPr>
            <w:tcW w:w="1134" w:type="dxa"/>
            <w:tcBorders>
              <w:top w:val="single" w:sz="4" w:space="0" w:color="auto"/>
              <w:bottom w:val="single" w:sz="4" w:space="0" w:color="auto"/>
            </w:tcBorders>
            <w:vAlign w:val="center"/>
          </w:tcPr>
          <w:p w14:paraId="49F30B57"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30.00</w:t>
            </w:r>
          </w:p>
        </w:tc>
      </w:tr>
      <w:tr w:rsidR="00F639B3" w:rsidRPr="000B7DDE" w14:paraId="76787887"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E834895" w14:textId="07B34A7F"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8</w:t>
            </w:r>
            <w:r w:rsidR="00925935">
              <w:rPr>
                <w:rFonts w:asciiTheme="minorHAnsi" w:hAnsiTheme="minorHAnsi" w:cstheme="minorHAnsi"/>
                <w:sz w:val="20"/>
                <w:szCs w:val="20"/>
              </w:rPr>
              <w:t>6</w:t>
            </w:r>
          </w:p>
        </w:tc>
        <w:tc>
          <w:tcPr>
            <w:tcW w:w="1276" w:type="dxa"/>
            <w:gridSpan w:val="2"/>
            <w:tcBorders>
              <w:top w:val="single" w:sz="4" w:space="0" w:color="auto"/>
              <w:bottom w:val="single" w:sz="4" w:space="0" w:color="auto"/>
            </w:tcBorders>
          </w:tcPr>
          <w:p w14:paraId="0D8484BA"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TsH92B</w:t>
            </w:r>
          </w:p>
          <w:p w14:paraId="2FE48C24"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bottom w:val="single" w:sz="4" w:space="0" w:color="auto"/>
            </w:tcBorders>
          </w:tcPr>
          <w:p w14:paraId="6DE1203C"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Loading the rubble</w:t>
            </w:r>
            <w:r w:rsidRPr="000B7DDE" w:rsidDel="00612B8D">
              <w:rPr>
                <w:rFonts w:asciiTheme="minorHAnsi" w:hAnsiTheme="minorHAnsi" w:cstheme="minorHAnsi"/>
                <w:sz w:val="20"/>
                <w:szCs w:val="20"/>
              </w:rPr>
              <w:t xml:space="preserve"> </w:t>
            </w:r>
            <w:r w:rsidRPr="000B7DDE">
              <w:rPr>
                <w:rFonts w:asciiTheme="minorHAnsi" w:hAnsiTheme="minorHAnsi" w:cstheme="minorHAnsi"/>
                <w:sz w:val="20"/>
                <w:szCs w:val="20"/>
              </w:rPr>
              <w:t>into the vehicle</w:t>
            </w:r>
          </w:p>
        </w:tc>
        <w:tc>
          <w:tcPr>
            <w:tcW w:w="1134" w:type="dxa"/>
            <w:tcBorders>
              <w:top w:val="single" w:sz="4" w:space="0" w:color="auto"/>
              <w:bottom w:val="single" w:sz="4" w:space="0" w:color="auto"/>
            </w:tcBorders>
            <w:vAlign w:val="center"/>
          </w:tcPr>
          <w:p w14:paraId="709E91DC"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t</w:t>
            </w:r>
          </w:p>
        </w:tc>
        <w:tc>
          <w:tcPr>
            <w:tcW w:w="1134" w:type="dxa"/>
            <w:tcBorders>
              <w:top w:val="single" w:sz="4" w:space="0" w:color="auto"/>
              <w:bottom w:val="single" w:sz="4" w:space="0" w:color="auto"/>
            </w:tcBorders>
            <w:vAlign w:val="center"/>
          </w:tcPr>
          <w:p w14:paraId="0E4E8CB3"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30.00</w:t>
            </w:r>
          </w:p>
        </w:tc>
      </w:tr>
      <w:tr w:rsidR="00F639B3" w:rsidRPr="000B7DDE" w14:paraId="55B6A861"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6B4DA84" w14:textId="4C8C2DEB"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8</w:t>
            </w:r>
            <w:r w:rsidR="00925935">
              <w:rPr>
                <w:rFonts w:asciiTheme="minorHAnsi" w:hAnsiTheme="minorHAnsi" w:cstheme="minorHAnsi"/>
                <w:sz w:val="20"/>
                <w:szCs w:val="20"/>
              </w:rPr>
              <w:t>7</w:t>
            </w:r>
          </w:p>
        </w:tc>
        <w:tc>
          <w:tcPr>
            <w:tcW w:w="1276" w:type="dxa"/>
            <w:gridSpan w:val="2"/>
            <w:tcBorders>
              <w:top w:val="single" w:sz="4" w:space="0" w:color="auto"/>
              <w:bottom w:val="single" w:sz="4" w:space="0" w:color="auto"/>
            </w:tcBorders>
          </w:tcPr>
          <w:p w14:paraId="632FBD03"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TsI50B5</w:t>
            </w:r>
          </w:p>
          <w:p w14:paraId="39730BBC"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bottom w:val="single" w:sz="4" w:space="0" w:color="auto"/>
            </w:tcBorders>
          </w:tcPr>
          <w:p w14:paraId="0D95F781"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 xml:space="preserve">Transportation of rubble with a </w:t>
            </w:r>
            <w:proofErr w:type="gramStart"/>
            <w:r w:rsidRPr="000B7DDE">
              <w:rPr>
                <w:rFonts w:asciiTheme="minorHAnsi" w:hAnsiTheme="minorHAnsi" w:cstheme="minorHAnsi"/>
                <w:sz w:val="20"/>
                <w:szCs w:val="20"/>
              </w:rPr>
              <w:t>5 t</w:t>
            </w:r>
            <w:proofErr w:type="gramEnd"/>
            <w:r w:rsidRPr="000B7DDE">
              <w:rPr>
                <w:rFonts w:asciiTheme="minorHAnsi" w:hAnsiTheme="minorHAnsi" w:cstheme="minorHAnsi"/>
                <w:sz w:val="20"/>
                <w:szCs w:val="20"/>
              </w:rPr>
              <w:t xml:space="preserve"> dump truck at a distance of 15 km</w:t>
            </w:r>
          </w:p>
        </w:tc>
        <w:tc>
          <w:tcPr>
            <w:tcW w:w="1134" w:type="dxa"/>
            <w:tcBorders>
              <w:top w:val="single" w:sz="4" w:space="0" w:color="auto"/>
              <w:bottom w:val="single" w:sz="4" w:space="0" w:color="auto"/>
            </w:tcBorders>
            <w:vAlign w:val="center"/>
          </w:tcPr>
          <w:p w14:paraId="4D44B8EC"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t</w:t>
            </w:r>
          </w:p>
        </w:tc>
        <w:tc>
          <w:tcPr>
            <w:tcW w:w="1134" w:type="dxa"/>
            <w:tcBorders>
              <w:top w:val="single" w:sz="4" w:space="0" w:color="auto"/>
              <w:bottom w:val="single" w:sz="4" w:space="0" w:color="auto"/>
            </w:tcBorders>
            <w:vAlign w:val="center"/>
          </w:tcPr>
          <w:p w14:paraId="60772440"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30.00</w:t>
            </w:r>
          </w:p>
        </w:tc>
      </w:tr>
      <w:tr w:rsidR="00F639B3" w:rsidRPr="000B7DDE" w14:paraId="42EEFFFC" w14:textId="77777777" w:rsidTr="00B0648C">
        <w:tblPrEx>
          <w:tblBorders>
            <w:top w:val="single" w:sz="4" w:space="0" w:color="auto"/>
            <w:left w:val="single" w:sz="6" w:space="0" w:color="auto"/>
            <w:right w:val="single" w:sz="6" w:space="0" w:color="auto"/>
            <w:insideH w:val="single" w:sz="4" w:space="0" w:color="auto"/>
          </w:tblBorders>
        </w:tblPrEx>
        <w:tc>
          <w:tcPr>
            <w:tcW w:w="709" w:type="dxa"/>
            <w:tcBorders>
              <w:bottom w:val="single" w:sz="4" w:space="0" w:color="auto"/>
              <w:right w:val="nil"/>
            </w:tcBorders>
          </w:tcPr>
          <w:p w14:paraId="5B66781D" w14:textId="77777777" w:rsidR="00F639B3" w:rsidRPr="000B7DDE" w:rsidRDefault="00F639B3" w:rsidP="009D7A05">
            <w:pPr>
              <w:rPr>
                <w:rFonts w:asciiTheme="minorHAnsi" w:hAnsiTheme="minorHAnsi" w:cstheme="minorHAnsi"/>
                <w:sz w:val="20"/>
                <w:szCs w:val="20"/>
              </w:rPr>
            </w:pPr>
          </w:p>
        </w:tc>
        <w:tc>
          <w:tcPr>
            <w:tcW w:w="1276" w:type="dxa"/>
            <w:gridSpan w:val="2"/>
            <w:tcBorders>
              <w:left w:val="nil"/>
              <w:bottom w:val="single" w:sz="4" w:space="0" w:color="auto"/>
              <w:right w:val="nil"/>
            </w:tcBorders>
          </w:tcPr>
          <w:p w14:paraId="051AD970" w14:textId="77777777" w:rsidR="00F639B3" w:rsidRPr="000B7DDE" w:rsidRDefault="00F639B3" w:rsidP="009D7A05">
            <w:pPr>
              <w:rPr>
                <w:rFonts w:asciiTheme="minorHAnsi" w:hAnsiTheme="minorHAnsi" w:cstheme="minorHAnsi"/>
                <w:sz w:val="20"/>
                <w:szCs w:val="20"/>
              </w:rPr>
            </w:pPr>
          </w:p>
        </w:tc>
        <w:tc>
          <w:tcPr>
            <w:tcW w:w="5602" w:type="dxa"/>
            <w:gridSpan w:val="2"/>
            <w:tcBorders>
              <w:left w:val="nil"/>
              <w:bottom w:val="single" w:sz="4" w:space="0" w:color="auto"/>
              <w:right w:val="nil"/>
            </w:tcBorders>
          </w:tcPr>
          <w:p w14:paraId="72145C8D" w14:textId="77777777" w:rsidR="00F639B3" w:rsidRPr="000B7DDE" w:rsidRDefault="00F639B3" w:rsidP="009D7A05">
            <w:pPr>
              <w:rPr>
                <w:rFonts w:asciiTheme="minorHAnsi" w:hAnsiTheme="minorHAnsi" w:cstheme="minorHAnsi"/>
                <w:sz w:val="20"/>
                <w:szCs w:val="20"/>
              </w:rPr>
            </w:pPr>
          </w:p>
        </w:tc>
        <w:tc>
          <w:tcPr>
            <w:tcW w:w="1134" w:type="dxa"/>
            <w:tcBorders>
              <w:left w:val="nil"/>
              <w:bottom w:val="single" w:sz="4" w:space="0" w:color="auto"/>
              <w:right w:val="nil"/>
            </w:tcBorders>
          </w:tcPr>
          <w:p w14:paraId="122F7646" w14:textId="77777777" w:rsidR="00F639B3" w:rsidRPr="000B7DDE" w:rsidRDefault="00F639B3" w:rsidP="009D7A05">
            <w:pPr>
              <w:rPr>
                <w:rFonts w:asciiTheme="minorHAnsi" w:hAnsiTheme="minorHAnsi" w:cstheme="minorHAnsi"/>
                <w:sz w:val="20"/>
                <w:szCs w:val="20"/>
              </w:rPr>
            </w:pPr>
          </w:p>
        </w:tc>
        <w:tc>
          <w:tcPr>
            <w:tcW w:w="1134" w:type="dxa"/>
            <w:tcBorders>
              <w:left w:val="nil"/>
              <w:bottom w:val="single" w:sz="4" w:space="0" w:color="auto"/>
              <w:right w:val="nil"/>
            </w:tcBorders>
          </w:tcPr>
          <w:p w14:paraId="41D92862" w14:textId="77777777" w:rsidR="00F639B3" w:rsidRPr="000B7DDE" w:rsidRDefault="00F639B3" w:rsidP="009D7A05">
            <w:pPr>
              <w:rPr>
                <w:rFonts w:asciiTheme="minorHAnsi" w:hAnsiTheme="minorHAnsi" w:cstheme="minorHAnsi"/>
                <w:sz w:val="20"/>
                <w:szCs w:val="20"/>
              </w:rPr>
            </w:pPr>
          </w:p>
        </w:tc>
      </w:tr>
      <w:tr w:rsidR="00F639B3" w:rsidRPr="000B7DDE" w14:paraId="3E1E577D" w14:textId="77777777" w:rsidTr="00436E40">
        <w:tblPrEx>
          <w:tblBorders>
            <w:top w:val="single" w:sz="4" w:space="0" w:color="auto"/>
            <w:left w:val="single" w:sz="6" w:space="0" w:color="auto"/>
            <w:bottom w:val="single" w:sz="4" w:space="0" w:color="auto"/>
            <w:right w:val="single" w:sz="6" w:space="0" w:color="auto"/>
          </w:tblBorders>
        </w:tblPrEx>
        <w:trPr>
          <w:trHeight w:val="95"/>
        </w:trPr>
        <w:tc>
          <w:tcPr>
            <w:tcW w:w="709" w:type="dxa"/>
            <w:tcBorders>
              <w:top w:val="single" w:sz="4" w:space="0" w:color="auto"/>
              <w:left w:val="single" w:sz="4" w:space="0" w:color="auto"/>
              <w:bottom w:val="single" w:sz="4" w:space="0" w:color="auto"/>
              <w:right w:val="nil"/>
            </w:tcBorders>
          </w:tcPr>
          <w:p w14:paraId="65DF2BDB"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 xml:space="preserve"> </w:t>
            </w:r>
          </w:p>
        </w:tc>
        <w:tc>
          <w:tcPr>
            <w:tcW w:w="709" w:type="dxa"/>
            <w:tcBorders>
              <w:top w:val="single" w:sz="4" w:space="0" w:color="auto"/>
              <w:left w:val="nil"/>
              <w:bottom w:val="single" w:sz="4" w:space="0" w:color="auto"/>
              <w:right w:val="nil"/>
            </w:tcBorders>
          </w:tcPr>
          <w:p w14:paraId="3DA24B13" w14:textId="77777777" w:rsidR="00F639B3" w:rsidRPr="000B7DDE" w:rsidRDefault="00F639B3" w:rsidP="009D7A05">
            <w:pPr>
              <w:rPr>
                <w:rFonts w:asciiTheme="minorHAnsi" w:hAnsiTheme="minorHAnsi" w:cstheme="minorHAnsi"/>
                <w:sz w:val="20"/>
                <w:szCs w:val="20"/>
              </w:rPr>
            </w:pPr>
          </w:p>
        </w:tc>
        <w:tc>
          <w:tcPr>
            <w:tcW w:w="1276" w:type="dxa"/>
            <w:gridSpan w:val="2"/>
            <w:tcBorders>
              <w:top w:val="single" w:sz="4" w:space="0" w:color="auto"/>
              <w:left w:val="nil"/>
              <w:bottom w:val="single" w:sz="4" w:space="0" w:color="auto"/>
              <w:right w:val="nil"/>
            </w:tcBorders>
          </w:tcPr>
          <w:p w14:paraId="1626DB91" w14:textId="77777777" w:rsidR="00F639B3" w:rsidRPr="000B7DDE" w:rsidRDefault="00F639B3" w:rsidP="009D7A05">
            <w:pPr>
              <w:rPr>
                <w:rFonts w:asciiTheme="minorHAnsi" w:hAnsiTheme="minorHAnsi" w:cstheme="minorHAnsi"/>
                <w:sz w:val="20"/>
                <w:szCs w:val="20"/>
              </w:rPr>
            </w:pPr>
          </w:p>
        </w:tc>
        <w:tc>
          <w:tcPr>
            <w:tcW w:w="4893" w:type="dxa"/>
            <w:tcBorders>
              <w:top w:val="single" w:sz="4" w:space="0" w:color="auto"/>
              <w:left w:val="nil"/>
              <w:bottom w:val="single" w:sz="4" w:space="0" w:color="auto"/>
              <w:right w:val="nil"/>
            </w:tcBorders>
          </w:tcPr>
          <w:p w14:paraId="0C39316C" w14:textId="74E2BB2A" w:rsidR="00F639B3" w:rsidRPr="00436E40" w:rsidRDefault="00F639B3" w:rsidP="009D7A05">
            <w:pPr>
              <w:rPr>
                <w:rFonts w:asciiTheme="minorHAnsi" w:hAnsiTheme="minorHAnsi" w:cstheme="minorHAnsi"/>
                <w:b/>
                <w:bCs/>
                <w:sz w:val="20"/>
                <w:szCs w:val="20"/>
              </w:rPr>
            </w:pPr>
            <w:r w:rsidRPr="000B7DDE">
              <w:rPr>
                <w:rFonts w:asciiTheme="minorHAnsi" w:hAnsiTheme="minorHAnsi" w:cstheme="minorHAnsi"/>
                <w:b/>
                <w:bCs/>
                <w:sz w:val="20"/>
                <w:szCs w:val="20"/>
              </w:rPr>
              <w:t>Total Various Works</w:t>
            </w:r>
          </w:p>
        </w:tc>
        <w:tc>
          <w:tcPr>
            <w:tcW w:w="1134" w:type="dxa"/>
            <w:tcBorders>
              <w:top w:val="single" w:sz="4" w:space="0" w:color="auto"/>
              <w:left w:val="nil"/>
              <w:bottom w:val="single" w:sz="4" w:space="0" w:color="auto"/>
              <w:right w:val="nil"/>
            </w:tcBorders>
          </w:tcPr>
          <w:p w14:paraId="0929A85F"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b/>
                <w:bCs/>
                <w:sz w:val="20"/>
                <w:szCs w:val="20"/>
              </w:rPr>
              <w:t xml:space="preserve">            </w:t>
            </w:r>
          </w:p>
        </w:tc>
        <w:tc>
          <w:tcPr>
            <w:tcW w:w="1134" w:type="dxa"/>
            <w:tcBorders>
              <w:top w:val="single" w:sz="4" w:space="0" w:color="auto"/>
              <w:left w:val="nil"/>
              <w:bottom w:val="single" w:sz="4" w:space="0" w:color="auto"/>
              <w:right w:val="single" w:sz="4" w:space="0" w:color="auto"/>
            </w:tcBorders>
          </w:tcPr>
          <w:p w14:paraId="1E2CF777" w14:textId="77777777" w:rsidR="00F639B3" w:rsidRPr="000B7DDE" w:rsidRDefault="00F639B3" w:rsidP="009D7A05">
            <w:pPr>
              <w:rPr>
                <w:rFonts w:asciiTheme="minorHAnsi" w:hAnsiTheme="minorHAnsi" w:cstheme="minorHAnsi"/>
                <w:sz w:val="20"/>
                <w:szCs w:val="20"/>
              </w:rPr>
            </w:pPr>
          </w:p>
        </w:tc>
      </w:tr>
      <w:tr w:rsidR="00F639B3" w:rsidRPr="000B7DDE" w14:paraId="08FAE9F5" w14:textId="77777777" w:rsidTr="00B0648C">
        <w:tblPrEx>
          <w:tblBorders>
            <w:top w:val="single" w:sz="4" w:space="0" w:color="auto"/>
            <w:left w:val="single" w:sz="6" w:space="0" w:color="auto"/>
            <w:bottom w:val="single" w:sz="4" w:space="0" w:color="auto"/>
            <w:right w:val="single" w:sz="6" w:space="0" w:color="auto"/>
          </w:tblBorders>
        </w:tblPrEx>
        <w:trPr>
          <w:trHeight w:val="160"/>
        </w:trPr>
        <w:tc>
          <w:tcPr>
            <w:tcW w:w="709" w:type="dxa"/>
            <w:tcBorders>
              <w:top w:val="single" w:sz="4" w:space="0" w:color="auto"/>
              <w:left w:val="single" w:sz="4" w:space="0" w:color="auto"/>
              <w:bottom w:val="single" w:sz="4" w:space="0" w:color="auto"/>
              <w:right w:val="nil"/>
            </w:tcBorders>
          </w:tcPr>
          <w:p w14:paraId="2D0F2649" w14:textId="77777777" w:rsidR="00F639B3" w:rsidRPr="000B7DDE" w:rsidRDefault="00F639B3" w:rsidP="009D7A05">
            <w:pPr>
              <w:rPr>
                <w:rFonts w:asciiTheme="minorHAnsi" w:hAnsiTheme="minorHAnsi" w:cstheme="minorHAnsi"/>
                <w:sz w:val="20"/>
                <w:szCs w:val="20"/>
              </w:rPr>
            </w:pPr>
          </w:p>
        </w:tc>
        <w:tc>
          <w:tcPr>
            <w:tcW w:w="709" w:type="dxa"/>
            <w:tcBorders>
              <w:top w:val="single" w:sz="4" w:space="0" w:color="auto"/>
              <w:left w:val="nil"/>
              <w:bottom w:val="single" w:sz="4" w:space="0" w:color="auto"/>
              <w:right w:val="nil"/>
            </w:tcBorders>
          </w:tcPr>
          <w:p w14:paraId="393C8A1F" w14:textId="77777777" w:rsidR="00F639B3" w:rsidRPr="000B7DDE" w:rsidRDefault="00F639B3" w:rsidP="009D7A05">
            <w:pPr>
              <w:rPr>
                <w:rFonts w:asciiTheme="minorHAnsi" w:hAnsiTheme="minorHAnsi" w:cstheme="minorHAnsi"/>
                <w:sz w:val="20"/>
                <w:szCs w:val="20"/>
              </w:rPr>
            </w:pPr>
          </w:p>
        </w:tc>
        <w:tc>
          <w:tcPr>
            <w:tcW w:w="1276" w:type="dxa"/>
            <w:gridSpan w:val="2"/>
            <w:tcBorders>
              <w:top w:val="single" w:sz="4" w:space="0" w:color="auto"/>
              <w:left w:val="nil"/>
              <w:bottom w:val="single" w:sz="4" w:space="0" w:color="auto"/>
              <w:right w:val="nil"/>
            </w:tcBorders>
          </w:tcPr>
          <w:p w14:paraId="628BABAA" w14:textId="77777777" w:rsidR="00F639B3" w:rsidRPr="000B7DDE" w:rsidRDefault="00F639B3" w:rsidP="009D7A05">
            <w:pPr>
              <w:rPr>
                <w:rFonts w:asciiTheme="minorHAnsi" w:hAnsiTheme="minorHAnsi" w:cstheme="minorHAnsi"/>
                <w:sz w:val="20"/>
                <w:szCs w:val="20"/>
              </w:rPr>
            </w:pPr>
          </w:p>
        </w:tc>
        <w:tc>
          <w:tcPr>
            <w:tcW w:w="4893" w:type="dxa"/>
            <w:tcBorders>
              <w:top w:val="single" w:sz="4" w:space="0" w:color="auto"/>
              <w:left w:val="nil"/>
              <w:bottom w:val="single" w:sz="4" w:space="0" w:color="auto"/>
              <w:right w:val="nil"/>
            </w:tcBorders>
            <w:vAlign w:val="center"/>
          </w:tcPr>
          <w:p w14:paraId="234581E2" w14:textId="77777777" w:rsidR="00F639B3" w:rsidRPr="000B7DDE" w:rsidRDefault="00F639B3" w:rsidP="009D7A05">
            <w:pPr>
              <w:rPr>
                <w:rFonts w:asciiTheme="minorHAnsi" w:hAnsiTheme="minorHAnsi" w:cstheme="minorHAnsi"/>
                <w:b/>
                <w:bCs/>
                <w:sz w:val="20"/>
                <w:szCs w:val="20"/>
              </w:rPr>
            </w:pPr>
            <w:r w:rsidRPr="000B7DDE">
              <w:rPr>
                <w:rFonts w:asciiTheme="minorHAnsi" w:hAnsiTheme="minorHAnsi" w:cstheme="minorHAnsi"/>
                <w:b/>
                <w:bCs/>
                <w:sz w:val="20"/>
                <w:szCs w:val="20"/>
              </w:rPr>
              <w:t>Including salary</w:t>
            </w:r>
          </w:p>
        </w:tc>
        <w:tc>
          <w:tcPr>
            <w:tcW w:w="1134" w:type="dxa"/>
            <w:tcBorders>
              <w:top w:val="single" w:sz="4" w:space="0" w:color="auto"/>
              <w:left w:val="nil"/>
              <w:bottom w:val="single" w:sz="4" w:space="0" w:color="auto"/>
              <w:right w:val="nil"/>
            </w:tcBorders>
          </w:tcPr>
          <w:p w14:paraId="3C948EDF" w14:textId="77777777" w:rsidR="00F639B3" w:rsidRPr="000B7DDE" w:rsidRDefault="00F639B3" w:rsidP="009D7A05">
            <w:pPr>
              <w:rPr>
                <w:rFonts w:asciiTheme="minorHAnsi" w:hAnsiTheme="minorHAnsi" w:cstheme="minorHAnsi"/>
                <w:b/>
                <w:bCs/>
                <w:sz w:val="20"/>
                <w:szCs w:val="20"/>
              </w:rPr>
            </w:pPr>
          </w:p>
        </w:tc>
        <w:tc>
          <w:tcPr>
            <w:tcW w:w="1134" w:type="dxa"/>
            <w:tcBorders>
              <w:top w:val="single" w:sz="4" w:space="0" w:color="auto"/>
              <w:left w:val="nil"/>
              <w:bottom w:val="single" w:sz="4" w:space="0" w:color="auto"/>
              <w:right w:val="single" w:sz="4" w:space="0" w:color="auto"/>
            </w:tcBorders>
          </w:tcPr>
          <w:p w14:paraId="2A39DDB3" w14:textId="77777777" w:rsidR="00F639B3" w:rsidRPr="000B7DDE" w:rsidRDefault="00F639B3" w:rsidP="009D7A05">
            <w:pPr>
              <w:rPr>
                <w:rFonts w:asciiTheme="minorHAnsi" w:hAnsiTheme="minorHAnsi" w:cstheme="minorHAnsi"/>
                <w:sz w:val="20"/>
                <w:szCs w:val="20"/>
              </w:rPr>
            </w:pPr>
          </w:p>
        </w:tc>
      </w:tr>
      <w:tr w:rsidR="00F639B3" w:rsidRPr="000B7DDE" w14:paraId="14D27C43" w14:textId="77777777" w:rsidTr="00B0648C">
        <w:tblPrEx>
          <w:tblBorders>
            <w:top w:val="single" w:sz="4" w:space="0" w:color="auto"/>
            <w:left w:val="single" w:sz="6" w:space="0" w:color="auto"/>
            <w:right w:val="single" w:sz="6" w:space="0" w:color="auto"/>
            <w:insideH w:val="single" w:sz="4" w:space="0" w:color="auto"/>
          </w:tblBorders>
        </w:tblPrEx>
        <w:tc>
          <w:tcPr>
            <w:tcW w:w="709" w:type="dxa"/>
            <w:tcBorders>
              <w:left w:val="single" w:sz="4" w:space="0" w:color="auto"/>
              <w:bottom w:val="single" w:sz="4" w:space="0" w:color="auto"/>
              <w:right w:val="nil"/>
            </w:tcBorders>
          </w:tcPr>
          <w:p w14:paraId="1CEE0BE3"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 xml:space="preserve"> </w:t>
            </w:r>
          </w:p>
        </w:tc>
        <w:tc>
          <w:tcPr>
            <w:tcW w:w="1276" w:type="dxa"/>
            <w:gridSpan w:val="2"/>
            <w:tcBorders>
              <w:left w:val="nil"/>
              <w:bottom w:val="single" w:sz="4" w:space="0" w:color="auto"/>
              <w:right w:val="nil"/>
            </w:tcBorders>
          </w:tcPr>
          <w:p w14:paraId="734AB98F" w14:textId="77777777" w:rsidR="00F639B3" w:rsidRPr="000B7DDE" w:rsidRDefault="00F639B3" w:rsidP="009D7A05">
            <w:pPr>
              <w:rPr>
                <w:rFonts w:asciiTheme="minorHAnsi" w:hAnsiTheme="minorHAnsi" w:cstheme="minorHAnsi"/>
                <w:sz w:val="20"/>
                <w:szCs w:val="20"/>
              </w:rPr>
            </w:pPr>
          </w:p>
        </w:tc>
        <w:tc>
          <w:tcPr>
            <w:tcW w:w="5602" w:type="dxa"/>
            <w:gridSpan w:val="2"/>
            <w:tcBorders>
              <w:left w:val="nil"/>
              <w:bottom w:val="single" w:sz="4" w:space="0" w:color="auto"/>
              <w:right w:val="nil"/>
            </w:tcBorders>
          </w:tcPr>
          <w:p w14:paraId="14BDA8B3" w14:textId="77777777" w:rsidR="00F639B3" w:rsidRPr="000B7DDE" w:rsidRDefault="00F639B3" w:rsidP="009D7A05">
            <w:pPr>
              <w:rPr>
                <w:rFonts w:asciiTheme="minorHAnsi" w:hAnsiTheme="minorHAnsi" w:cstheme="minorHAnsi"/>
                <w:sz w:val="20"/>
                <w:szCs w:val="20"/>
              </w:rPr>
            </w:pPr>
          </w:p>
        </w:tc>
        <w:tc>
          <w:tcPr>
            <w:tcW w:w="1134" w:type="dxa"/>
            <w:tcBorders>
              <w:left w:val="nil"/>
              <w:bottom w:val="single" w:sz="4" w:space="0" w:color="auto"/>
              <w:right w:val="nil"/>
            </w:tcBorders>
          </w:tcPr>
          <w:p w14:paraId="4AFD9758" w14:textId="77777777" w:rsidR="00F639B3" w:rsidRPr="000B7DDE" w:rsidRDefault="00F639B3" w:rsidP="009D7A05">
            <w:pPr>
              <w:rPr>
                <w:rFonts w:asciiTheme="minorHAnsi" w:hAnsiTheme="minorHAnsi" w:cstheme="minorHAnsi"/>
                <w:sz w:val="20"/>
                <w:szCs w:val="20"/>
              </w:rPr>
            </w:pPr>
          </w:p>
        </w:tc>
        <w:tc>
          <w:tcPr>
            <w:tcW w:w="1134" w:type="dxa"/>
            <w:tcBorders>
              <w:left w:val="nil"/>
              <w:bottom w:val="single" w:sz="4" w:space="0" w:color="auto"/>
              <w:right w:val="single" w:sz="4" w:space="0" w:color="auto"/>
            </w:tcBorders>
          </w:tcPr>
          <w:p w14:paraId="7DA3ED45" w14:textId="77777777" w:rsidR="00F639B3" w:rsidRPr="000B7DDE" w:rsidRDefault="00F639B3" w:rsidP="009D7A05">
            <w:pPr>
              <w:rPr>
                <w:rFonts w:asciiTheme="minorHAnsi" w:hAnsiTheme="minorHAnsi" w:cstheme="minorHAnsi"/>
                <w:sz w:val="20"/>
                <w:szCs w:val="20"/>
              </w:rPr>
            </w:pPr>
          </w:p>
        </w:tc>
      </w:tr>
      <w:tr w:rsidR="00F639B3" w:rsidRPr="00827B55" w14:paraId="34CF6A9B" w14:textId="77777777" w:rsidTr="00B0648C">
        <w:tblPrEx>
          <w:tblBorders>
            <w:top w:val="single" w:sz="4" w:space="0" w:color="auto"/>
            <w:left w:val="single" w:sz="4" w:space="0" w:color="auto"/>
            <w:bottom w:val="single" w:sz="4" w:space="0" w:color="auto"/>
            <w:right w:val="single" w:sz="4" w:space="0" w:color="auto"/>
          </w:tblBorders>
        </w:tblPrEx>
        <w:trPr>
          <w:trHeight w:val="53"/>
        </w:trPr>
        <w:tc>
          <w:tcPr>
            <w:tcW w:w="709" w:type="dxa"/>
            <w:tcBorders>
              <w:top w:val="single" w:sz="4" w:space="0" w:color="auto"/>
              <w:bottom w:val="single" w:sz="4" w:space="0" w:color="auto"/>
              <w:right w:val="nil"/>
            </w:tcBorders>
          </w:tcPr>
          <w:p w14:paraId="69F5C41E" w14:textId="77777777" w:rsidR="00F639B3" w:rsidRPr="000B7DDE" w:rsidRDefault="00F639B3" w:rsidP="009D7A05">
            <w:pPr>
              <w:rPr>
                <w:rFonts w:asciiTheme="minorHAnsi" w:hAnsiTheme="minorHAnsi" w:cstheme="minorHAnsi"/>
                <w:sz w:val="20"/>
                <w:szCs w:val="20"/>
              </w:rPr>
            </w:pPr>
          </w:p>
        </w:tc>
        <w:tc>
          <w:tcPr>
            <w:tcW w:w="1276" w:type="dxa"/>
            <w:gridSpan w:val="2"/>
            <w:tcBorders>
              <w:top w:val="single" w:sz="4" w:space="0" w:color="auto"/>
              <w:left w:val="nil"/>
              <w:bottom w:val="single" w:sz="4" w:space="0" w:color="auto"/>
              <w:right w:val="nil"/>
            </w:tcBorders>
          </w:tcPr>
          <w:p w14:paraId="1471B26E"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left w:val="nil"/>
              <w:bottom w:val="single" w:sz="4" w:space="0" w:color="auto"/>
              <w:right w:val="nil"/>
            </w:tcBorders>
          </w:tcPr>
          <w:p w14:paraId="68D6DF47"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 xml:space="preserve">Total sections of construction </w:t>
            </w:r>
            <w:proofErr w:type="gramStart"/>
            <w:r w:rsidRPr="000B7DDE">
              <w:rPr>
                <w:rFonts w:asciiTheme="minorHAnsi" w:hAnsiTheme="minorHAnsi" w:cstheme="minorHAnsi"/>
                <w:sz w:val="20"/>
                <w:szCs w:val="20"/>
              </w:rPr>
              <w:t>works</w:t>
            </w:r>
            <w:proofErr w:type="gramEnd"/>
          </w:p>
        </w:tc>
        <w:tc>
          <w:tcPr>
            <w:tcW w:w="1134" w:type="dxa"/>
            <w:tcBorders>
              <w:top w:val="single" w:sz="4" w:space="0" w:color="auto"/>
              <w:left w:val="nil"/>
              <w:bottom w:val="single" w:sz="4" w:space="0" w:color="auto"/>
              <w:right w:val="nil"/>
            </w:tcBorders>
          </w:tcPr>
          <w:p w14:paraId="1640A546" w14:textId="77777777" w:rsidR="00F639B3" w:rsidRPr="000B7DDE" w:rsidRDefault="00F639B3" w:rsidP="009D7A05">
            <w:pPr>
              <w:rPr>
                <w:rFonts w:asciiTheme="minorHAnsi" w:hAnsiTheme="minorHAnsi" w:cstheme="minorHAnsi"/>
                <w:sz w:val="20"/>
                <w:szCs w:val="20"/>
              </w:rPr>
            </w:pPr>
          </w:p>
        </w:tc>
        <w:tc>
          <w:tcPr>
            <w:tcW w:w="1134" w:type="dxa"/>
            <w:tcBorders>
              <w:top w:val="single" w:sz="4" w:space="0" w:color="auto"/>
              <w:left w:val="nil"/>
              <w:bottom w:val="single" w:sz="4" w:space="0" w:color="auto"/>
              <w:right w:val="single" w:sz="4" w:space="0" w:color="auto"/>
            </w:tcBorders>
          </w:tcPr>
          <w:p w14:paraId="49113948" w14:textId="77777777" w:rsidR="00F639B3" w:rsidRPr="000B7DDE" w:rsidRDefault="00F639B3" w:rsidP="009D7A05">
            <w:pPr>
              <w:rPr>
                <w:rFonts w:asciiTheme="minorHAnsi" w:hAnsiTheme="minorHAnsi" w:cstheme="minorHAnsi"/>
                <w:sz w:val="20"/>
                <w:szCs w:val="20"/>
              </w:rPr>
            </w:pPr>
          </w:p>
        </w:tc>
      </w:tr>
      <w:tr w:rsidR="00F639B3" w:rsidRPr="000B7DDE" w14:paraId="272FB756" w14:textId="77777777" w:rsidTr="00B0648C">
        <w:tblPrEx>
          <w:tblBorders>
            <w:top w:val="single" w:sz="4" w:space="0" w:color="auto"/>
            <w:left w:val="single" w:sz="4" w:space="0" w:color="auto"/>
            <w:bottom w:val="single" w:sz="4" w:space="0" w:color="auto"/>
            <w:right w:val="single" w:sz="4" w:space="0" w:color="auto"/>
          </w:tblBorders>
        </w:tblPrEx>
        <w:trPr>
          <w:trHeight w:val="53"/>
        </w:trPr>
        <w:tc>
          <w:tcPr>
            <w:tcW w:w="709" w:type="dxa"/>
            <w:tcBorders>
              <w:top w:val="single" w:sz="4" w:space="0" w:color="auto"/>
              <w:bottom w:val="single" w:sz="4" w:space="0" w:color="auto"/>
              <w:right w:val="nil"/>
            </w:tcBorders>
          </w:tcPr>
          <w:p w14:paraId="143981EC" w14:textId="77777777" w:rsidR="00F639B3" w:rsidRPr="000B7DDE" w:rsidRDefault="00F639B3" w:rsidP="009D7A05">
            <w:pPr>
              <w:rPr>
                <w:rFonts w:asciiTheme="minorHAnsi" w:hAnsiTheme="minorHAnsi" w:cstheme="minorHAnsi"/>
                <w:sz w:val="20"/>
                <w:szCs w:val="20"/>
              </w:rPr>
            </w:pPr>
          </w:p>
        </w:tc>
        <w:tc>
          <w:tcPr>
            <w:tcW w:w="1276" w:type="dxa"/>
            <w:gridSpan w:val="2"/>
            <w:tcBorders>
              <w:top w:val="single" w:sz="4" w:space="0" w:color="auto"/>
              <w:left w:val="nil"/>
              <w:bottom w:val="single" w:sz="4" w:space="0" w:color="auto"/>
              <w:right w:val="nil"/>
            </w:tcBorders>
          </w:tcPr>
          <w:p w14:paraId="7D39E464"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left w:val="nil"/>
              <w:bottom w:val="single" w:sz="4" w:space="0" w:color="auto"/>
              <w:right w:val="nil"/>
            </w:tcBorders>
          </w:tcPr>
          <w:p w14:paraId="30FBD03B"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Social contributions</w:t>
            </w:r>
          </w:p>
        </w:tc>
        <w:tc>
          <w:tcPr>
            <w:tcW w:w="1134" w:type="dxa"/>
            <w:tcBorders>
              <w:top w:val="single" w:sz="4" w:space="0" w:color="auto"/>
              <w:left w:val="nil"/>
              <w:bottom w:val="single" w:sz="4" w:space="0" w:color="auto"/>
              <w:right w:val="nil"/>
            </w:tcBorders>
          </w:tcPr>
          <w:p w14:paraId="477043AC" w14:textId="77777777" w:rsidR="00F639B3" w:rsidRPr="000B7DDE" w:rsidRDefault="00F639B3" w:rsidP="009D7A05">
            <w:pPr>
              <w:rPr>
                <w:rFonts w:asciiTheme="minorHAnsi" w:hAnsiTheme="minorHAnsi" w:cstheme="minorHAnsi"/>
                <w:sz w:val="20"/>
                <w:szCs w:val="20"/>
              </w:rPr>
            </w:pPr>
          </w:p>
        </w:tc>
        <w:tc>
          <w:tcPr>
            <w:tcW w:w="1134" w:type="dxa"/>
            <w:tcBorders>
              <w:top w:val="single" w:sz="4" w:space="0" w:color="auto"/>
              <w:left w:val="nil"/>
              <w:bottom w:val="single" w:sz="4" w:space="0" w:color="auto"/>
              <w:right w:val="single" w:sz="4" w:space="0" w:color="auto"/>
            </w:tcBorders>
          </w:tcPr>
          <w:p w14:paraId="38E0E7F7" w14:textId="77777777" w:rsidR="00F639B3" w:rsidRPr="000B7DDE" w:rsidRDefault="00F639B3" w:rsidP="009D7A05">
            <w:pPr>
              <w:rPr>
                <w:rFonts w:asciiTheme="minorHAnsi" w:hAnsiTheme="minorHAnsi" w:cstheme="minorHAnsi"/>
                <w:sz w:val="20"/>
                <w:szCs w:val="20"/>
              </w:rPr>
            </w:pPr>
          </w:p>
        </w:tc>
      </w:tr>
      <w:tr w:rsidR="00F639B3" w:rsidRPr="000B7DDE" w14:paraId="4CF5EB41" w14:textId="77777777" w:rsidTr="00B0648C">
        <w:tblPrEx>
          <w:tblBorders>
            <w:top w:val="single" w:sz="4" w:space="0" w:color="auto"/>
            <w:left w:val="single" w:sz="4" w:space="0" w:color="auto"/>
            <w:bottom w:val="single" w:sz="4" w:space="0" w:color="auto"/>
            <w:right w:val="single" w:sz="4" w:space="0" w:color="auto"/>
          </w:tblBorders>
        </w:tblPrEx>
        <w:trPr>
          <w:trHeight w:val="53"/>
        </w:trPr>
        <w:tc>
          <w:tcPr>
            <w:tcW w:w="709" w:type="dxa"/>
            <w:tcBorders>
              <w:top w:val="single" w:sz="4" w:space="0" w:color="auto"/>
              <w:bottom w:val="single" w:sz="4" w:space="0" w:color="auto"/>
              <w:right w:val="nil"/>
            </w:tcBorders>
          </w:tcPr>
          <w:p w14:paraId="6C993874" w14:textId="77777777" w:rsidR="00F639B3" w:rsidRPr="000B7DDE" w:rsidRDefault="00F639B3" w:rsidP="009D7A05">
            <w:pPr>
              <w:rPr>
                <w:rFonts w:asciiTheme="minorHAnsi" w:hAnsiTheme="minorHAnsi" w:cstheme="minorHAnsi"/>
                <w:sz w:val="20"/>
                <w:szCs w:val="20"/>
              </w:rPr>
            </w:pPr>
          </w:p>
        </w:tc>
        <w:tc>
          <w:tcPr>
            <w:tcW w:w="1276" w:type="dxa"/>
            <w:gridSpan w:val="2"/>
            <w:tcBorders>
              <w:top w:val="single" w:sz="4" w:space="0" w:color="auto"/>
              <w:left w:val="nil"/>
              <w:bottom w:val="single" w:sz="4" w:space="0" w:color="auto"/>
              <w:right w:val="nil"/>
            </w:tcBorders>
          </w:tcPr>
          <w:p w14:paraId="4D17AEA7"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left w:val="nil"/>
              <w:bottom w:val="single" w:sz="4" w:space="0" w:color="auto"/>
              <w:right w:val="nil"/>
            </w:tcBorders>
          </w:tcPr>
          <w:p w14:paraId="209427E5"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Total:</w:t>
            </w:r>
          </w:p>
        </w:tc>
        <w:tc>
          <w:tcPr>
            <w:tcW w:w="1134" w:type="dxa"/>
            <w:tcBorders>
              <w:top w:val="single" w:sz="4" w:space="0" w:color="auto"/>
              <w:left w:val="nil"/>
              <w:bottom w:val="single" w:sz="4" w:space="0" w:color="auto"/>
              <w:right w:val="nil"/>
            </w:tcBorders>
          </w:tcPr>
          <w:p w14:paraId="6ECB2CE4" w14:textId="77777777" w:rsidR="00F639B3" w:rsidRPr="000B7DDE" w:rsidRDefault="00F639B3" w:rsidP="009D7A05">
            <w:pPr>
              <w:rPr>
                <w:rFonts w:asciiTheme="minorHAnsi" w:hAnsiTheme="minorHAnsi" w:cstheme="minorHAnsi"/>
                <w:sz w:val="20"/>
                <w:szCs w:val="20"/>
              </w:rPr>
            </w:pPr>
          </w:p>
        </w:tc>
        <w:tc>
          <w:tcPr>
            <w:tcW w:w="1134" w:type="dxa"/>
            <w:tcBorders>
              <w:top w:val="single" w:sz="4" w:space="0" w:color="auto"/>
              <w:left w:val="nil"/>
              <w:bottom w:val="single" w:sz="4" w:space="0" w:color="auto"/>
              <w:right w:val="single" w:sz="4" w:space="0" w:color="auto"/>
            </w:tcBorders>
          </w:tcPr>
          <w:p w14:paraId="03862995" w14:textId="77777777" w:rsidR="00F639B3" w:rsidRPr="000B7DDE" w:rsidRDefault="00F639B3" w:rsidP="009D7A05">
            <w:pPr>
              <w:rPr>
                <w:rFonts w:asciiTheme="minorHAnsi" w:hAnsiTheme="minorHAnsi" w:cstheme="minorHAnsi"/>
                <w:sz w:val="20"/>
                <w:szCs w:val="20"/>
              </w:rPr>
            </w:pPr>
          </w:p>
        </w:tc>
      </w:tr>
      <w:tr w:rsidR="00F639B3" w:rsidRPr="000B7DDE" w14:paraId="4926909A" w14:textId="77777777" w:rsidTr="00B0648C">
        <w:tblPrEx>
          <w:tblBorders>
            <w:top w:val="single" w:sz="4" w:space="0" w:color="auto"/>
            <w:left w:val="single" w:sz="4" w:space="0" w:color="auto"/>
            <w:bottom w:val="single" w:sz="4" w:space="0" w:color="auto"/>
            <w:right w:val="single" w:sz="4" w:space="0" w:color="auto"/>
          </w:tblBorders>
        </w:tblPrEx>
        <w:trPr>
          <w:trHeight w:val="53"/>
        </w:trPr>
        <w:tc>
          <w:tcPr>
            <w:tcW w:w="709" w:type="dxa"/>
            <w:tcBorders>
              <w:top w:val="single" w:sz="4" w:space="0" w:color="auto"/>
              <w:bottom w:val="single" w:sz="4" w:space="0" w:color="auto"/>
              <w:right w:val="nil"/>
            </w:tcBorders>
          </w:tcPr>
          <w:p w14:paraId="114F0A50" w14:textId="77777777" w:rsidR="00F639B3" w:rsidRPr="000B7DDE" w:rsidRDefault="00F639B3" w:rsidP="009D7A05">
            <w:pPr>
              <w:rPr>
                <w:rFonts w:asciiTheme="minorHAnsi" w:hAnsiTheme="minorHAnsi" w:cstheme="minorHAnsi"/>
                <w:sz w:val="20"/>
                <w:szCs w:val="20"/>
              </w:rPr>
            </w:pPr>
          </w:p>
        </w:tc>
        <w:tc>
          <w:tcPr>
            <w:tcW w:w="1276" w:type="dxa"/>
            <w:gridSpan w:val="2"/>
            <w:tcBorders>
              <w:top w:val="single" w:sz="4" w:space="0" w:color="auto"/>
              <w:left w:val="nil"/>
              <w:bottom w:val="single" w:sz="4" w:space="0" w:color="auto"/>
              <w:right w:val="nil"/>
            </w:tcBorders>
          </w:tcPr>
          <w:p w14:paraId="204B4F8B"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left w:val="nil"/>
              <w:bottom w:val="single" w:sz="4" w:space="0" w:color="auto"/>
              <w:right w:val="nil"/>
            </w:tcBorders>
          </w:tcPr>
          <w:p w14:paraId="04374EFB"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Transportation of materials</w:t>
            </w:r>
          </w:p>
        </w:tc>
        <w:tc>
          <w:tcPr>
            <w:tcW w:w="1134" w:type="dxa"/>
            <w:tcBorders>
              <w:top w:val="single" w:sz="4" w:space="0" w:color="auto"/>
              <w:left w:val="nil"/>
              <w:bottom w:val="single" w:sz="4" w:space="0" w:color="auto"/>
              <w:right w:val="nil"/>
            </w:tcBorders>
          </w:tcPr>
          <w:p w14:paraId="58DDB199" w14:textId="77777777" w:rsidR="00F639B3" w:rsidRPr="000B7DDE" w:rsidRDefault="00F639B3" w:rsidP="009D7A05">
            <w:pPr>
              <w:rPr>
                <w:rFonts w:asciiTheme="minorHAnsi" w:hAnsiTheme="minorHAnsi" w:cstheme="minorHAnsi"/>
                <w:sz w:val="20"/>
                <w:szCs w:val="20"/>
              </w:rPr>
            </w:pPr>
          </w:p>
        </w:tc>
        <w:tc>
          <w:tcPr>
            <w:tcW w:w="1134" w:type="dxa"/>
            <w:tcBorders>
              <w:top w:val="single" w:sz="4" w:space="0" w:color="auto"/>
              <w:left w:val="nil"/>
              <w:bottom w:val="single" w:sz="4" w:space="0" w:color="auto"/>
              <w:right w:val="single" w:sz="4" w:space="0" w:color="auto"/>
            </w:tcBorders>
          </w:tcPr>
          <w:p w14:paraId="4BF3202F" w14:textId="77777777" w:rsidR="00F639B3" w:rsidRPr="000B7DDE" w:rsidRDefault="00F639B3" w:rsidP="009D7A05">
            <w:pPr>
              <w:rPr>
                <w:rFonts w:asciiTheme="minorHAnsi" w:hAnsiTheme="minorHAnsi" w:cstheme="minorHAnsi"/>
                <w:sz w:val="20"/>
                <w:szCs w:val="20"/>
              </w:rPr>
            </w:pPr>
          </w:p>
        </w:tc>
      </w:tr>
      <w:tr w:rsidR="00F639B3" w:rsidRPr="000B7DDE" w14:paraId="22CB3B32" w14:textId="77777777" w:rsidTr="00B0648C">
        <w:tblPrEx>
          <w:tblBorders>
            <w:top w:val="single" w:sz="4" w:space="0" w:color="auto"/>
            <w:left w:val="single" w:sz="4" w:space="0" w:color="auto"/>
            <w:bottom w:val="single" w:sz="4" w:space="0" w:color="auto"/>
            <w:right w:val="single" w:sz="4" w:space="0" w:color="auto"/>
          </w:tblBorders>
        </w:tblPrEx>
        <w:trPr>
          <w:trHeight w:val="53"/>
        </w:trPr>
        <w:tc>
          <w:tcPr>
            <w:tcW w:w="709" w:type="dxa"/>
            <w:tcBorders>
              <w:top w:val="single" w:sz="4" w:space="0" w:color="auto"/>
              <w:bottom w:val="single" w:sz="4" w:space="0" w:color="auto"/>
              <w:right w:val="nil"/>
            </w:tcBorders>
          </w:tcPr>
          <w:p w14:paraId="67864281" w14:textId="77777777" w:rsidR="00F639B3" w:rsidRPr="000B7DDE" w:rsidRDefault="00F639B3" w:rsidP="009D7A05">
            <w:pPr>
              <w:rPr>
                <w:rFonts w:asciiTheme="minorHAnsi" w:hAnsiTheme="minorHAnsi" w:cstheme="minorHAnsi"/>
                <w:sz w:val="20"/>
                <w:szCs w:val="20"/>
              </w:rPr>
            </w:pPr>
          </w:p>
        </w:tc>
        <w:tc>
          <w:tcPr>
            <w:tcW w:w="1276" w:type="dxa"/>
            <w:gridSpan w:val="2"/>
            <w:tcBorders>
              <w:top w:val="single" w:sz="4" w:space="0" w:color="auto"/>
              <w:left w:val="nil"/>
              <w:bottom w:val="single" w:sz="4" w:space="0" w:color="auto"/>
              <w:right w:val="nil"/>
            </w:tcBorders>
          </w:tcPr>
          <w:p w14:paraId="24B2318C"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left w:val="nil"/>
              <w:bottom w:val="single" w:sz="4" w:space="0" w:color="auto"/>
              <w:right w:val="nil"/>
            </w:tcBorders>
          </w:tcPr>
          <w:p w14:paraId="632383CD"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Direct costs:</w:t>
            </w:r>
          </w:p>
        </w:tc>
        <w:tc>
          <w:tcPr>
            <w:tcW w:w="1134" w:type="dxa"/>
            <w:tcBorders>
              <w:top w:val="single" w:sz="4" w:space="0" w:color="auto"/>
              <w:left w:val="nil"/>
              <w:bottom w:val="single" w:sz="4" w:space="0" w:color="auto"/>
              <w:right w:val="nil"/>
            </w:tcBorders>
          </w:tcPr>
          <w:p w14:paraId="6484354C" w14:textId="77777777" w:rsidR="00F639B3" w:rsidRPr="000B7DDE" w:rsidRDefault="00F639B3" w:rsidP="009D7A05">
            <w:pPr>
              <w:rPr>
                <w:rFonts w:asciiTheme="minorHAnsi" w:hAnsiTheme="minorHAnsi" w:cstheme="minorHAnsi"/>
                <w:sz w:val="20"/>
                <w:szCs w:val="20"/>
              </w:rPr>
            </w:pPr>
          </w:p>
        </w:tc>
        <w:tc>
          <w:tcPr>
            <w:tcW w:w="1134" w:type="dxa"/>
            <w:tcBorders>
              <w:top w:val="single" w:sz="4" w:space="0" w:color="auto"/>
              <w:left w:val="nil"/>
              <w:bottom w:val="single" w:sz="4" w:space="0" w:color="auto"/>
              <w:right w:val="single" w:sz="4" w:space="0" w:color="auto"/>
            </w:tcBorders>
          </w:tcPr>
          <w:p w14:paraId="3EFD9F0B" w14:textId="77777777" w:rsidR="00F639B3" w:rsidRPr="000B7DDE" w:rsidRDefault="00F639B3" w:rsidP="009D7A05">
            <w:pPr>
              <w:rPr>
                <w:rFonts w:asciiTheme="minorHAnsi" w:hAnsiTheme="minorHAnsi" w:cstheme="minorHAnsi"/>
                <w:sz w:val="20"/>
                <w:szCs w:val="20"/>
              </w:rPr>
            </w:pPr>
          </w:p>
        </w:tc>
      </w:tr>
      <w:tr w:rsidR="00F639B3" w:rsidRPr="000B7DDE" w14:paraId="6EE3DF64" w14:textId="77777777" w:rsidTr="00B0648C">
        <w:tblPrEx>
          <w:tblBorders>
            <w:top w:val="single" w:sz="4" w:space="0" w:color="auto"/>
            <w:left w:val="single" w:sz="4" w:space="0" w:color="auto"/>
            <w:bottom w:val="single" w:sz="4" w:space="0" w:color="auto"/>
            <w:right w:val="single" w:sz="4" w:space="0" w:color="auto"/>
          </w:tblBorders>
        </w:tblPrEx>
        <w:trPr>
          <w:trHeight w:val="53"/>
        </w:trPr>
        <w:tc>
          <w:tcPr>
            <w:tcW w:w="709" w:type="dxa"/>
            <w:tcBorders>
              <w:top w:val="single" w:sz="4" w:space="0" w:color="auto"/>
              <w:bottom w:val="single" w:sz="4" w:space="0" w:color="auto"/>
              <w:right w:val="nil"/>
            </w:tcBorders>
          </w:tcPr>
          <w:p w14:paraId="69AAAA9A" w14:textId="77777777" w:rsidR="00F639B3" w:rsidRPr="000B7DDE" w:rsidRDefault="00F639B3" w:rsidP="009D7A05">
            <w:pPr>
              <w:rPr>
                <w:rFonts w:asciiTheme="minorHAnsi" w:hAnsiTheme="minorHAnsi" w:cstheme="minorHAnsi"/>
                <w:sz w:val="20"/>
                <w:szCs w:val="20"/>
              </w:rPr>
            </w:pPr>
          </w:p>
        </w:tc>
        <w:tc>
          <w:tcPr>
            <w:tcW w:w="1276" w:type="dxa"/>
            <w:gridSpan w:val="2"/>
            <w:tcBorders>
              <w:top w:val="single" w:sz="4" w:space="0" w:color="auto"/>
              <w:left w:val="nil"/>
              <w:bottom w:val="single" w:sz="4" w:space="0" w:color="auto"/>
              <w:right w:val="nil"/>
            </w:tcBorders>
          </w:tcPr>
          <w:p w14:paraId="535FD40C"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left w:val="nil"/>
              <w:bottom w:val="single" w:sz="4" w:space="0" w:color="auto"/>
              <w:right w:val="nil"/>
            </w:tcBorders>
          </w:tcPr>
          <w:p w14:paraId="1E56C51A"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Overheads of construction</w:t>
            </w:r>
            <w:r w:rsidRPr="000B7DDE" w:rsidDel="00612B8D">
              <w:rPr>
                <w:rFonts w:asciiTheme="minorHAnsi" w:hAnsiTheme="minorHAnsi" w:cstheme="minorHAnsi"/>
                <w:sz w:val="20"/>
                <w:szCs w:val="20"/>
              </w:rPr>
              <w:t xml:space="preserve"> </w:t>
            </w:r>
          </w:p>
        </w:tc>
        <w:tc>
          <w:tcPr>
            <w:tcW w:w="1134" w:type="dxa"/>
            <w:tcBorders>
              <w:top w:val="single" w:sz="4" w:space="0" w:color="auto"/>
              <w:left w:val="nil"/>
              <w:bottom w:val="single" w:sz="4" w:space="0" w:color="auto"/>
              <w:right w:val="nil"/>
            </w:tcBorders>
          </w:tcPr>
          <w:p w14:paraId="01D429C6" w14:textId="77777777" w:rsidR="00F639B3" w:rsidRPr="000B7DDE" w:rsidRDefault="00F639B3" w:rsidP="009D7A05">
            <w:pPr>
              <w:rPr>
                <w:rFonts w:asciiTheme="minorHAnsi" w:hAnsiTheme="minorHAnsi" w:cstheme="minorHAnsi"/>
                <w:sz w:val="20"/>
                <w:szCs w:val="20"/>
              </w:rPr>
            </w:pPr>
          </w:p>
        </w:tc>
        <w:tc>
          <w:tcPr>
            <w:tcW w:w="1134" w:type="dxa"/>
            <w:tcBorders>
              <w:top w:val="single" w:sz="4" w:space="0" w:color="auto"/>
              <w:left w:val="nil"/>
              <w:bottom w:val="single" w:sz="4" w:space="0" w:color="auto"/>
              <w:right w:val="single" w:sz="4" w:space="0" w:color="auto"/>
            </w:tcBorders>
          </w:tcPr>
          <w:p w14:paraId="435354AA" w14:textId="77777777" w:rsidR="00F639B3" w:rsidRPr="000B7DDE" w:rsidRDefault="00F639B3" w:rsidP="009D7A05">
            <w:pPr>
              <w:rPr>
                <w:rFonts w:asciiTheme="minorHAnsi" w:hAnsiTheme="minorHAnsi" w:cstheme="minorHAnsi"/>
                <w:sz w:val="20"/>
                <w:szCs w:val="20"/>
              </w:rPr>
            </w:pPr>
          </w:p>
        </w:tc>
      </w:tr>
      <w:tr w:rsidR="00F639B3" w:rsidRPr="000B7DDE" w14:paraId="677069D7" w14:textId="77777777" w:rsidTr="00B0648C">
        <w:tblPrEx>
          <w:tblBorders>
            <w:top w:val="single" w:sz="4" w:space="0" w:color="auto"/>
            <w:left w:val="single" w:sz="4" w:space="0" w:color="auto"/>
            <w:bottom w:val="single" w:sz="4" w:space="0" w:color="auto"/>
            <w:right w:val="single" w:sz="4" w:space="0" w:color="auto"/>
          </w:tblBorders>
        </w:tblPrEx>
        <w:trPr>
          <w:trHeight w:val="53"/>
        </w:trPr>
        <w:tc>
          <w:tcPr>
            <w:tcW w:w="709" w:type="dxa"/>
            <w:tcBorders>
              <w:top w:val="single" w:sz="4" w:space="0" w:color="auto"/>
              <w:bottom w:val="single" w:sz="4" w:space="0" w:color="auto"/>
              <w:right w:val="nil"/>
            </w:tcBorders>
          </w:tcPr>
          <w:p w14:paraId="36FDE3CF" w14:textId="77777777" w:rsidR="00F639B3" w:rsidRPr="000B7DDE" w:rsidRDefault="00F639B3" w:rsidP="009D7A05">
            <w:pPr>
              <w:rPr>
                <w:rFonts w:asciiTheme="minorHAnsi" w:hAnsiTheme="minorHAnsi" w:cstheme="minorHAnsi"/>
                <w:sz w:val="20"/>
                <w:szCs w:val="20"/>
              </w:rPr>
            </w:pPr>
          </w:p>
        </w:tc>
        <w:tc>
          <w:tcPr>
            <w:tcW w:w="1276" w:type="dxa"/>
            <w:gridSpan w:val="2"/>
            <w:tcBorders>
              <w:top w:val="single" w:sz="4" w:space="0" w:color="auto"/>
              <w:left w:val="nil"/>
              <w:bottom w:val="single" w:sz="4" w:space="0" w:color="auto"/>
              <w:right w:val="nil"/>
            </w:tcBorders>
          </w:tcPr>
          <w:p w14:paraId="45194601"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left w:val="nil"/>
              <w:bottom w:val="single" w:sz="4" w:space="0" w:color="auto"/>
              <w:right w:val="nil"/>
            </w:tcBorders>
          </w:tcPr>
          <w:p w14:paraId="759F6AFA"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Total:</w:t>
            </w:r>
          </w:p>
        </w:tc>
        <w:tc>
          <w:tcPr>
            <w:tcW w:w="1134" w:type="dxa"/>
            <w:tcBorders>
              <w:top w:val="single" w:sz="4" w:space="0" w:color="auto"/>
              <w:left w:val="nil"/>
              <w:bottom w:val="single" w:sz="4" w:space="0" w:color="auto"/>
              <w:right w:val="nil"/>
            </w:tcBorders>
          </w:tcPr>
          <w:p w14:paraId="7FD7F81F" w14:textId="77777777" w:rsidR="00F639B3" w:rsidRPr="000B7DDE" w:rsidRDefault="00F639B3" w:rsidP="009D7A05">
            <w:pPr>
              <w:rPr>
                <w:rFonts w:asciiTheme="minorHAnsi" w:hAnsiTheme="minorHAnsi" w:cstheme="minorHAnsi"/>
                <w:sz w:val="20"/>
                <w:szCs w:val="20"/>
              </w:rPr>
            </w:pPr>
          </w:p>
        </w:tc>
        <w:tc>
          <w:tcPr>
            <w:tcW w:w="1134" w:type="dxa"/>
            <w:tcBorders>
              <w:top w:val="single" w:sz="4" w:space="0" w:color="auto"/>
              <w:left w:val="nil"/>
              <w:bottom w:val="single" w:sz="4" w:space="0" w:color="auto"/>
              <w:right w:val="single" w:sz="4" w:space="0" w:color="auto"/>
            </w:tcBorders>
          </w:tcPr>
          <w:p w14:paraId="1B56AE7B" w14:textId="77777777" w:rsidR="00F639B3" w:rsidRPr="000B7DDE" w:rsidRDefault="00F639B3" w:rsidP="009D7A05">
            <w:pPr>
              <w:rPr>
                <w:rFonts w:asciiTheme="minorHAnsi" w:hAnsiTheme="minorHAnsi" w:cstheme="minorHAnsi"/>
                <w:sz w:val="20"/>
                <w:szCs w:val="20"/>
              </w:rPr>
            </w:pPr>
          </w:p>
        </w:tc>
      </w:tr>
      <w:tr w:rsidR="00F639B3" w:rsidRPr="000B7DDE" w14:paraId="7DDB18B3" w14:textId="77777777" w:rsidTr="00B0648C">
        <w:tblPrEx>
          <w:tblBorders>
            <w:top w:val="single" w:sz="4" w:space="0" w:color="auto"/>
            <w:left w:val="single" w:sz="4" w:space="0" w:color="auto"/>
            <w:bottom w:val="single" w:sz="4" w:space="0" w:color="auto"/>
            <w:right w:val="single" w:sz="4" w:space="0" w:color="auto"/>
          </w:tblBorders>
        </w:tblPrEx>
        <w:trPr>
          <w:trHeight w:val="53"/>
        </w:trPr>
        <w:tc>
          <w:tcPr>
            <w:tcW w:w="709" w:type="dxa"/>
            <w:tcBorders>
              <w:top w:val="single" w:sz="4" w:space="0" w:color="auto"/>
              <w:bottom w:val="single" w:sz="4" w:space="0" w:color="auto"/>
              <w:right w:val="nil"/>
            </w:tcBorders>
          </w:tcPr>
          <w:p w14:paraId="5E99500B" w14:textId="77777777" w:rsidR="00F639B3" w:rsidRPr="000B7DDE" w:rsidRDefault="00F639B3" w:rsidP="009D7A05">
            <w:pPr>
              <w:rPr>
                <w:rFonts w:asciiTheme="minorHAnsi" w:hAnsiTheme="minorHAnsi" w:cstheme="minorHAnsi"/>
                <w:sz w:val="20"/>
                <w:szCs w:val="20"/>
              </w:rPr>
            </w:pPr>
          </w:p>
        </w:tc>
        <w:tc>
          <w:tcPr>
            <w:tcW w:w="1276" w:type="dxa"/>
            <w:gridSpan w:val="2"/>
            <w:tcBorders>
              <w:top w:val="single" w:sz="4" w:space="0" w:color="auto"/>
              <w:left w:val="nil"/>
              <w:bottom w:val="single" w:sz="4" w:space="0" w:color="auto"/>
              <w:right w:val="nil"/>
            </w:tcBorders>
          </w:tcPr>
          <w:p w14:paraId="3AA0A843"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left w:val="nil"/>
              <w:bottom w:val="single" w:sz="4" w:space="0" w:color="auto"/>
              <w:right w:val="nil"/>
            </w:tcBorders>
          </w:tcPr>
          <w:p w14:paraId="4063EC41"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Estimated profit</w:t>
            </w:r>
          </w:p>
        </w:tc>
        <w:tc>
          <w:tcPr>
            <w:tcW w:w="1134" w:type="dxa"/>
            <w:tcBorders>
              <w:top w:val="single" w:sz="4" w:space="0" w:color="auto"/>
              <w:left w:val="nil"/>
              <w:bottom w:val="single" w:sz="4" w:space="0" w:color="auto"/>
              <w:right w:val="nil"/>
            </w:tcBorders>
          </w:tcPr>
          <w:p w14:paraId="546B5241" w14:textId="77777777" w:rsidR="00F639B3" w:rsidRPr="000B7DDE" w:rsidRDefault="00F639B3" w:rsidP="009D7A05">
            <w:pPr>
              <w:rPr>
                <w:rFonts w:asciiTheme="minorHAnsi" w:hAnsiTheme="minorHAnsi" w:cstheme="minorHAnsi"/>
                <w:sz w:val="20"/>
                <w:szCs w:val="20"/>
              </w:rPr>
            </w:pPr>
          </w:p>
        </w:tc>
        <w:tc>
          <w:tcPr>
            <w:tcW w:w="1134" w:type="dxa"/>
            <w:tcBorders>
              <w:top w:val="single" w:sz="4" w:space="0" w:color="auto"/>
              <w:left w:val="nil"/>
              <w:bottom w:val="single" w:sz="4" w:space="0" w:color="auto"/>
              <w:right w:val="single" w:sz="4" w:space="0" w:color="auto"/>
            </w:tcBorders>
          </w:tcPr>
          <w:p w14:paraId="343F5CE2" w14:textId="77777777" w:rsidR="00F639B3" w:rsidRPr="000B7DDE" w:rsidRDefault="00F639B3" w:rsidP="009D7A05">
            <w:pPr>
              <w:rPr>
                <w:rFonts w:asciiTheme="minorHAnsi" w:hAnsiTheme="minorHAnsi" w:cstheme="minorHAnsi"/>
                <w:sz w:val="20"/>
                <w:szCs w:val="20"/>
              </w:rPr>
            </w:pPr>
          </w:p>
        </w:tc>
      </w:tr>
      <w:tr w:rsidR="00F639B3" w:rsidRPr="000B7DDE" w14:paraId="5198969A" w14:textId="77777777" w:rsidTr="00B0648C">
        <w:tblPrEx>
          <w:tblBorders>
            <w:top w:val="single" w:sz="4" w:space="0" w:color="auto"/>
            <w:left w:val="single" w:sz="6" w:space="0" w:color="auto"/>
            <w:bottom w:val="single" w:sz="4" w:space="0" w:color="auto"/>
            <w:right w:val="single" w:sz="6" w:space="0" w:color="auto"/>
          </w:tblBorders>
        </w:tblPrEx>
        <w:trPr>
          <w:trHeight w:val="160"/>
        </w:trPr>
        <w:tc>
          <w:tcPr>
            <w:tcW w:w="709" w:type="dxa"/>
            <w:tcBorders>
              <w:top w:val="single" w:sz="4" w:space="0" w:color="auto"/>
              <w:left w:val="single" w:sz="4" w:space="0" w:color="auto"/>
              <w:bottom w:val="single" w:sz="4" w:space="0" w:color="auto"/>
              <w:right w:val="nil"/>
            </w:tcBorders>
          </w:tcPr>
          <w:p w14:paraId="594F799F" w14:textId="77777777" w:rsidR="00F639B3" w:rsidRPr="000B7DDE" w:rsidRDefault="00F639B3" w:rsidP="009D7A05">
            <w:pPr>
              <w:rPr>
                <w:rFonts w:asciiTheme="minorHAnsi" w:hAnsiTheme="minorHAnsi" w:cstheme="minorHAnsi"/>
                <w:sz w:val="20"/>
                <w:szCs w:val="20"/>
              </w:rPr>
            </w:pPr>
          </w:p>
        </w:tc>
        <w:tc>
          <w:tcPr>
            <w:tcW w:w="709" w:type="dxa"/>
            <w:tcBorders>
              <w:top w:val="single" w:sz="4" w:space="0" w:color="auto"/>
              <w:left w:val="nil"/>
              <w:bottom w:val="single" w:sz="4" w:space="0" w:color="auto"/>
              <w:right w:val="nil"/>
            </w:tcBorders>
          </w:tcPr>
          <w:p w14:paraId="58F9A67F" w14:textId="77777777" w:rsidR="00F639B3" w:rsidRPr="000B7DDE" w:rsidRDefault="00F639B3" w:rsidP="009D7A05">
            <w:pPr>
              <w:rPr>
                <w:rFonts w:asciiTheme="minorHAnsi" w:hAnsiTheme="minorHAnsi" w:cstheme="minorHAnsi"/>
                <w:sz w:val="20"/>
                <w:szCs w:val="20"/>
              </w:rPr>
            </w:pPr>
          </w:p>
        </w:tc>
        <w:tc>
          <w:tcPr>
            <w:tcW w:w="1276" w:type="dxa"/>
            <w:gridSpan w:val="2"/>
            <w:tcBorders>
              <w:top w:val="single" w:sz="4" w:space="0" w:color="auto"/>
              <w:left w:val="nil"/>
              <w:bottom w:val="single" w:sz="4" w:space="0" w:color="auto"/>
              <w:right w:val="nil"/>
            </w:tcBorders>
          </w:tcPr>
          <w:p w14:paraId="7C7538E4" w14:textId="77777777" w:rsidR="00F639B3" w:rsidRPr="000B7DDE" w:rsidRDefault="00F639B3" w:rsidP="009D7A05">
            <w:pPr>
              <w:rPr>
                <w:rFonts w:asciiTheme="minorHAnsi" w:hAnsiTheme="minorHAnsi" w:cstheme="minorHAnsi"/>
                <w:sz w:val="20"/>
                <w:szCs w:val="20"/>
              </w:rPr>
            </w:pPr>
          </w:p>
        </w:tc>
        <w:tc>
          <w:tcPr>
            <w:tcW w:w="4893" w:type="dxa"/>
            <w:tcBorders>
              <w:top w:val="single" w:sz="4" w:space="0" w:color="auto"/>
              <w:left w:val="nil"/>
              <w:bottom w:val="single" w:sz="4" w:space="0" w:color="auto"/>
              <w:right w:val="nil"/>
            </w:tcBorders>
          </w:tcPr>
          <w:p w14:paraId="38146C1A" w14:textId="77777777" w:rsidR="00F639B3" w:rsidRPr="000B7DDE" w:rsidRDefault="00F639B3" w:rsidP="009D7A05">
            <w:pPr>
              <w:rPr>
                <w:rFonts w:asciiTheme="minorHAnsi" w:hAnsiTheme="minorHAnsi" w:cstheme="minorHAnsi"/>
                <w:b/>
                <w:bCs/>
                <w:sz w:val="20"/>
                <w:szCs w:val="20"/>
              </w:rPr>
            </w:pPr>
            <w:r w:rsidRPr="000B7DDE">
              <w:rPr>
                <w:rFonts w:asciiTheme="minorHAnsi" w:hAnsiTheme="minorHAnsi" w:cstheme="minorHAnsi"/>
                <w:b/>
                <w:bCs/>
                <w:sz w:val="20"/>
                <w:szCs w:val="20"/>
              </w:rPr>
              <w:t>Total Construction works</w:t>
            </w:r>
          </w:p>
        </w:tc>
        <w:tc>
          <w:tcPr>
            <w:tcW w:w="1134" w:type="dxa"/>
            <w:tcBorders>
              <w:top w:val="single" w:sz="4" w:space="0" w:color="auto"/>
              <w:left w:val="nil"/>
              <w:bottom w:val="single" w:sz="4" w:space="0" w:color="auto"/>
              <w:right w:val="nil"/>
            </w:tcBorders>
          </w:tcPr>
          <w:p w14:paraId="0284033B"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b/>
                <w:bCs/>
                <w:sz w:val="20"/>
                <w:szCs w:val="20"/>
              </w:rPr>
              <w:t xml:space="preserve">            </w:t>
            </w:r>
          </w:p>
        </w:tc>
        <w:tc>
          <w:tcPr>
            <w:tcW w:w="1134" w:type="dxa"/>
            <w:tcBorders>
              <w:top w:val="single" w:sz="4" w:space="0" w:color="auto"/>
              <w:left w:val="nil"/>
              <w:bottom w:val="single" w:sz="4" w:space="0" w:color="auto"/>
              <w:right w:val="single" w:sz="4" w:space="0" w:color="auto"/>
            </w:tcBorders>
          </w:tcPr>
          <w:p w14:paraId="1D7CA37C" w14:textId="77777777" w:rsidR="00F639B3" w:rsidRPr="000B7DDE" w:rsidRDefault="00F639B3" w:rsidP="009D7A05">
            <w:pPr>
              <w:rPr>
                <w:rFonts w:asciiTheme="minorHAnsi" w:hAnsiTheme="minorHAnsi" w:cstheme="minorHAnsi"/>
                <w:sz w:val="20"/>
                <w:szCs w:val="20"/>
              </w:rPr>
            </w:pPr>
          </w:p>
        </w:tc>
      </w:tr>
      <w:tr w:rsidR="00F639B3" w:rsidRPr="000B7DDE" w14:paraId="69D23212" w14:textId="77777777" w:rsidTr="00B0648C">
        <w:tc>
          <w:tcPr>
            <w:tcW w:w="709" w:type="dxa"/>
            <w:tcBorders>
              <w:top w:val="nil"/>
              <w:left w:val="single" w:sz="4" w:space="0" w:color="auto"/>
              <w:bottom w:val="nil"/>
              <w:right w:val="nil"/>
            </w:tcBorders>
          </w:tcPr>
          <w:p w14:paraId="65D67885"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 xml:space="preserve"> </w:t>
            </w:r>
          </w:p>
        </w:tc>
        <w:tc>
          <w:tcPr>
            <w:tcW w:w="1276" w:type="dxa"/>
            <w:gridSpan w:val="2"/>
            <w:tcBorders>
              <w:top w:val="nil"/>
              <w:left w:val="single" w:sz="6" w:space="0" w:color="auto"/>
              <w:bottom w:val="nil"/>
              <w:right w:val="nil"/>
            </w:tcBorders>
          </w:tcPr>
          <w:p w14:paraId="6FDA79B4" w14:textId="77777777" w:rsidR="00F639B3" w:rsidRPr="000B7DDE" w:rsidRDefault="00F639B3" w:rsidP="009D7A05">
            <w:pPr>
              <w:rPr>
                <w:rFonts w:asciiTheme="minorHAnsi" w:hAnsiTheme="minorHAnsi" w:cstheme="minorHAnsi"/>
                <w:sz w:val="20"/>
                <w:szCs w:val="20"/>
              </w:rPr>
            </w:pPr>
          </w:p>
        </w:tc>
        <w:tc>
          <w:tcPr>
            <w:tcW w:w="5602" w:type="dxa"/>
            <w:gridSpan w:val="2"/>
            <w:tcBorders>
              <w:top w:val="nil"/>
              <w:left w:val="single" w:sz="6" w:space="0" w:color="auto"/>
              <w:bottom w:val="nil"/>
              <w:right w:val="nil"/>
            </w:tcBorders>
          </w:tcPr>
          <w:p w14:paraId="2B7BE41B" w14:textId="77777777" w:rsidR="00F639B3" w:rsidRPr="000B7DDE" w:rsidRDefault="00F639B3" w:rsidP="009D7A05">
            <w:pPr>
              <w:rPr>
                <w:rFonts w:asciiTheme="minorHAnsi" w:hAnsiTheme="minorHAnsi" w:cstheme="minorHAnsi"/>
                <w:b/>
                <w:bCs/>
                <w:sz w:val="20"/>
                <w:szCs w:val="20"/>
              </w:rPr>
            </w:pPr>
            <w:r w:rsidRPr="000B7DDE">
              <w:rPr>
                <w:rFonts w:asciiTheme="minorHAnsi" w:hAnsiTheme="minorHAnsi" w:cstheme="minorHAnsi"/>
                <w:b/>
                <w:bCs/>
                <w:sz w:val="20"/>
                <w:szCs w:val="20"/>
              </w:rPr>
              <w:t>2. Installation works</w:t>
            </w:r>
          </w:p>
        </w:tc>
        <w:tc>
          <w:tcPr>
            <w:tcW w:w="1134" w:type="dxa"/>
            <w:tcBorders>
              <w:top w:val="nil"/>
              <w:left w:val="single" w:sz="6" w:space="0" w:color="auto"/>
              <w:bottom w:val="nil"/>
              <w:right w:val="nil"/>
            </w:tcBorders>
          </w:tcPr>
          <w:p w14:paraId="4AEAA112" w14:textId="77777777" w:rsidR="00F639B3" w:rsidRPr="000B7DDE" w:rsidRDefault="00F639B3" w:rsidP="009D7A05">
            <w:pPr>
              <w:rPr>
                <w:rFonts w:asciiTheme="minorHAnsi" w:hAnsiTheme="minorHAnsi" w:cstheme="minorHAnsi"/>
                <w:sz w:val="20"/>
                <w:szCs w:val="20"/>
              </w:rPr>
            </w:pPr>
          </w:p>
        </w:tc>
        <w:tc>
          <w:tcPr>
            <w:tcW w:w="1134" w:type="dxa"/>
            <w:tcBorders>
              <w:top w:val="nil"/>
              <w:left w:val="single" w:sz="6" w:space="0" w:color="auto"/>
              <w:bottom w:val="nil"/>
              <w:right w:val="single" w:sz="4" w:space="0" w:color="auto"/>
            </w:tcBorders>
          </w:tcPr>
          <w:p w14:paraId="26321166" w14:textId="77777777" w:rsidR="00F639B3" w:rsidRPr="000B7DDE" w:rsidRDefault="00F639B3" w:rsidP="009D7A05">
            <w:pPr>
              <w:rPr>
                <w:rFonts w:asciiTheme="minorHAnsi" w:hAnsiTheme="minorHAnsi" w:cstheme="minorHAnsi"/>
                <w:sz w:val="20"/>
                <w:szCs w:val="20"/>
              </w:rPr>
            </w:pPr>
          </w:p>
        </w:tc>
      </w:tr>
      <w:tr w:rsidR="00F639B3" w:rsidRPr="000B7DDE" w14:paraId="05FD2824" w14:textId="77777777" w:rsidTr="00B0648C">
        <w:tc>
          <w:tcPr>
            <w:tcW w:w="709" w:type="dxa"/>
            <w:tcBorders>
              <w:top w:val="nil"/>
              <w:left w:val="single" w:sz="4" w:space="0" w:color="auto"/>
              <w:bottom w:val="single" w:sz="4" w:space="0" w:color="auto"/>
              <w:right w:val="nil"/>
            </w:tcBorders>
          </w:tcPr>
          <w:p w14:paraId="3FD7C956" w14:textId="77777777" w:rsidR="00F639B3" w:rsidRPr="000B7DDE" w:rsidRDefault="00F639B3" w:rsidP="009D7A05">
            <w:pPr>
              <w:jc w:val="center"/>
              <w:rPr>
                <w:rFonts w:asciiTheme="minorHAnsi" w:hAnsiTheme="minorHAnsi" w:cstheme="minorHAnsi"/>
                <w:sz w:val="20"/>
                <w:szCs w:val="20"/>
              </w:rPr>
            </w:pPr>
          </w:p>
        </w:tc>
        <w:tc>
          <w:tcPr>
            <w:tcW w:w="1276" w:type="dxa"/>
            <w:gridSpan w:val="2"/>
            <w:tcBorders>
              <w:top w:val="nil"/>
              <w:left w:val="single" w:sz="6" w:space="0" w:color="auto"/>
              <w:bottom w:val="single" w:sz="4" w:space="0" w:color="auto"/>
              <w:right w:val="nil"/>
            </w:tcBorders>
          </w:tcPr>
          <w:p w14:paraId="5453B831" w14:textId="77777777" w:rsidR="00F639B3" w:rsidRPr="000B7DDE" w:rsidRDefault="00F639B3" w:rsidP="009D7A05">
            <w:pPr>
              <w:rPr>
                <w:rFonts w:asciiTheme="minorHAnsi" w:hAnsiTheme="minorHAnsi" w:cstheme="minorHAnsi"/>
                <w:sz w:val="20"/>
                <w:szCs w:val="20"/>
              </w:rPr>
            </w:pPr>
          </w:p>
        </w:tc>
        <w:tc>
          <w:tcPr>
            <w:tcW w:w="5602" w:type="dxa"/>
            <w:gridSpan w:val="2"/>
            <w:tcBorders>
              <w:top w:val="nil"/>
              <w:left w:val="single" w:sz="6" w:space="0" w:color="auto"/>
              <w:bottom w:val="single" w:sz="4" w:space="0" w:color="auto"/>
              <w:right w:val="nil"/>
            </w:tcBorders>
          </w:tcPr>
          <w:p w14:paraId="2ACE0260" w14:textId="77777777" w:rsidR="00F639B3" w:rsidRPr="000B7DDE" w:rsidRDefault="00F639B3" w:rsidP="009D7A05">
            <w:pPr>
              <w:rPr>
                <w:rFonts w:asciiTheme="minorHAnsi" w:hAnsiTheme="minorHAnsi" w:cstheme="minorHAnsi"/>
                <w:b/>
                <w:bCs/>
                <w:sz w:val="20"/>
                <w:szCs w:val="20"/>
              </w:rPr>
            </w:pPr>
            <w:r w:rsidRPr="000B7DDE">
              <w:rPr>
                <w:rFonts w:asciiTheme="minorHAnsi" w:hAnsiTheme="minorHAnsi" w:cstheme="minorHAnsi"/>
                <w:b/>
                <w:bCs/>
                <w:sz w:val="20"/>
                <w:szCs w:val="20"/>
              </w:rPr>
              <w:t>2.1. Electrical works - restrooms</w:t>
            </w:r>
          </w:p>
        </w:tc>
        <w:tc>
          <w:tcPr>
            <w:tcW w:w="1134" w:type="dxa"/>
            <w:tcBorders>
              <w:top w:val="nil"/>
              <w:left w:val="single" w:sz="6" w:space="0" w:color="auto"/>
              <w:bottom w:val="single" w:sz="4" w:space="0" w:color="auto"/>
              <w:right w:val="nil"/>
            </w:tcBorders>
          </w:tcPr>
          <w:p w14:paraId="3C3DD6CC" w14:textId="77777777" w:rsidR="00F639B3" w:rsidRPr="000B7DDE" w:rsidRDefault="00F639B3" w:rsidP="009D7A05">
            <w:pPr>
              <w:rPr>
                <w:rFonts w:asciiTheme="minorHAnsi" w:hAnsiTheme="minorHAnsi" w:cstheme="minorHAnsi"/>
                <w:sz w:val="20"/>
                <w:szCs w:val="20"/>
              </w:rPr>
            </w:pPr>
          </w:p>
        </w:tc>
        <w:tc>
          <w:tcPr>
            <w:tcW w:w="1134" w:type="dxa"/>
            <w:tcBorders>
              <w:top w:val="nil"/>
              <w:left w:val="single" w:sz="6" w:space="0" w:color="auto"/>
              <w:bottom w:val="single" w:sz="4" w:space="0" w:color="auto"/>
              <w:right w:val="single" w:sz="4" w:space="0" w:color="auto"/>
            </w:tcBorders>
          </w:tcPr>
          <w:p w14:paraId="2B66133F" w14:textId="77777777" w:rsidR="00F639B3" w:rsidRPr="000B7DDE" w:rsidRDefault="00F639B3" w:rsidP="009D7A05">
            <w:pPr>
              <w:rPr>
                <w:rFonts w:asciiTheme="minorHAnsi" w:hAnsiTheme="minorHAnsi" w:cstheme="minorHAnsi"/>
                <w:sz w:val="20"/>
                <w:szCs w:val="20"/>
              </w:rPr>
            </w:pPr>
          </w:p>
        </w:tc>
      </w:tr>
      <w:tr w:rsidR="00F639B3" w:rsidRPr="000B7DDE" w14:paraId="19373182"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BF98ECB" w14:textId="4B86E6B0"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8</w:t>
            </w:r>
            <w:r w:rsidR="00925935">
              <w:rPr>
                <w:rFonts w:asciiTheme="minorHAnsi" w:hAnsiTheme="minorHAnsi" w:cstheme="minorHAnsi"/>
                <w:sz w:val="20"/>
                <w:szCs w:val="20"/>
              </w:rPr>
              <w:t>8</w:t>
            </w:r>
          </w:p>
        </w:tc>
        <w:tc>
          <w:tcPr>
            <w:tcW w:w="1276" w:type="dxa"/>
            <w:gridSpan w:val="2"/>
            <w:tcBorders>
              <w:top w:val="single" w:sz="4" w:space="0" w:color="auto"/>
              <w:bottom w:val="single" w:sz="4" w:space="0" w:color="auto"/>
            </w:tcBorders>
          </w:tcPr>
          <w:p w14:paraId="0FE7F7E9"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RpEF23B</w:t>
            </w:r>
          </w:p>
          <w:p w14:paraId="511E6A47"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bottom w:val="single" w:sz="4" w:space="0" w:color="auto"/>
            </w:tcBorders>
          </w:tcPr>
          <w:p w14:paraId="16E00E52"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Removal of fluorescent lighting fixtures of any kind, with two or more tubes</w:t>
            </w:r>
          </w:p>
        </w:tc>
        <w:tc>
          <w:tcPr>
            <w:tcW w:w="1134" w:type="dxa"/>
            <w:tcBorders>
              <w:top w:val="single" w:sz="4" w:space="0" w:color="auto"/>
              <w:bottom w:val="single" w:sz="4" w:space="0" w:color="auto"/>
            </w:tcBorders>
            <w:vAlign w:val="center"/>
          </w:tcPr>
          <w:p w14:paraId="2C92222D"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pcs</w:t>
            </w:r>
          </w:p>
        </w:tc>
        <w:tc>
          <w:tcPr>
            <w:tcW w:w="1134" w:type="dxa"/>
            <w:tcBorders>
              <w:top w:val="single" w:sz="4" w:space="0" w:color="auto"/>
              <w:bottom w:val="single" w:sz="4" w:space="0" w:color="auto"/>
            </w:tcBorders>
            <w:vAlign w:val="center"/>
          </w:tcPr>
          <w:p w14:paraId="7D35EFA3"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12.00</w:t>
            </w:r>
          </w:p>
        </w:tc>
      </w:tr>
      <w:tr w:rsidR="00F639B3" w:rsidRPr="000B7DDE" w14:paraId="04EBBE3A"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5731447" w14:textId="067FE786"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8</w:t>
            </w:r>
            <w:r w:rsidR="00925935">
              <w:rPr>
                <w:rFonts w:asciiTheme="minorHAnsi" w:hAnsiTheme="minorHAnsi" w:cstheme="minorHAnsi"/>
                <w:sz w:val="20"/>
                <w:szCs w:val="20"/>
              </w:rPr>
              <w:t>9</w:t>
            </w:r>
          </w:p>
        </w:tc>
        <w:tc>
          <w:tcPr>
            <w:tcW w:w="1276" w:type="dxa"/>
            <w:gridSpan w:val="2"/>
            <w:tcBorders>
              <w:top w:val="single" w:sz="4" w:space="0" w:color="auto"/>
              <w:bottom w:val="single" w:sz="4" w:space="0" w:color="auto"/>
            </w:tcBorders>
          </w:tcPr>
          <w:p w14:paraId="5ADDCFA4"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RpEE24A</w:t>
            </w:r>
          </w:p>
          <w:p w14:paraId="0A73BD7E"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bottom w:val="single" w:sz="4" w:space="0" w:color="auto"/>
            </w:tcBorders>
          </w:tcPr>
          <w:p w14:paraId="1539485E"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Removal of electrical appliances for strong current: unipolar (breakers, switches, sockets for removal or replacement, button for remote operation)</w:t>
            </w:r>
          </w:p>
        </w:tc>
        <w:tc>
          <w:tcPr>
            <w:tcW w:w="1134" w:type="dxa"/>
            <w:tcBorders>
              <w:top w:val="single" w:sz="4" w:space="0" w:color="auto"/>
              <w:bottom w:val="single" w:sz="4" w:space="0" w:color="auto"/>
            </w:tcBorders>
            <w:vAlign w:val="center"/>
          </w:tcPr>
          <w:p w14:paraId="5199FD76"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pcs</w:t>
            </w:r>
          </w:p>
        </w:tc>
        <w:tc>
          <w:tcPr>
            <w:tcW w:w="1134" w:type="dxa"/>
            <w:tcBorders>
              <w:top w:val="single" w:sz="4" w:space="0" w:color="auto"/>
              <w:bottom w:val="single" w:sz="4" w:space="0" w:color="auto"/>
            </w:tcBorders>
            <w:vAlign w:val="center"/>
          </w:tcPr>
          <w:p w14:paraId="1B9D845E"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24.00</w:t>
            </w:r>
          </w:p>
        </w:tc>
      </w:tr>
      <w:tr w:rsidR="00F639B3" w:rsidRPr="000B7DDE" w14:paraId="4B706A16"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2ED73C3" w14:textId="7AD42B74" w:rsidR="00F639B3" w:rsidRPr="000B7DDE" w:rsidRDefault="00925935" w:rsidP="009D7A05">
            <w:pPr>
              <w:rPr>
                <w:rFonts w:asciiTheme="minorHAnsi" w:hAnsiTheme="minorHAnsi" w:cstheme="minorHAnsi"/>
                <w:sz w:val="20"/>
                <w:szCs w:val="20"/>
              </w:rPr>
            </w:pPr>
            <w:r>
              <w:rPr>
                <w:rFonts w:asciiTheme="minorHAnsi" w:hAnsiTheme="minorHAnsi" w:cstheme="minorHAnsi"/>
                <w:sz w:val="20"/>
                <w:szCs w:val="20"/>
              </w:rPr>
              <w:t>90</w:t>
            </w:r>
          </w:p>
        </w:tc>
        <w:tc>
          <w:tcPr>
            <w:tcW w:w="1276" w:type="dxa"/>
            <w:gridSpan w:val="2"/>
            <w:tcBorders>
              <w:top w:val="single" w:sz="4" w:space="0" w:color="auto"/>
              <w:bottom w:val="single" w:sz="4" w:space="0" w:color="auto"/>
            </w:tcBorders>
          </w:tcPr>
          <w:p w14:paraId="4A7EDEA0"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RpED09A</w:t>
            </w:r>
          </w:p>
          <w:p w14:paraId="002F715A"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bottom w:val="single" w:sz="4" w:space="0" w:color="auto"/>
            </w:tcBorders>
          </w:tcPr>
          <w:p w14:paraId="371C3947"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 xml:space="preserve">Mounting copper electrical cables, with PVC insulation, with increased resistance to the propagation of flames, for voltages of 0.6/1 kV, symbol CYYF, apparently mounted, having a section of 3x1.5 </w:t>
            </w:r>
            <w:proofErr w:type="spellStart"/>
            <w:r w:rsidRPr="000B7DDE">
              <w:rPr>
                <w:rFonts w:asciiTheme="minorHAnsi" w:hAnsiTheme="minorHAnsi" w:cstheme="minorHAnsi"/>
                <w:sz w:val="20"/>
                <w:szCs w:val="20"/>
              </w:rPr>
              <w:t>mmp</w:t>
            </w:r>
            <w:proofErr w:type="spellEnd"/>
            <w:r w:rsidRPr="000B7DDE">
              <w:rPr>
                <w:rFonts w:asciiTheme="minorHAnsi" w:hAnsiTheme="minorHAnsi" w:cstheme="minorHAnsi"/>
                <w:sz w:val="20"/>
                <w:szCs w:val="20"/>
              </w:rPr>
              <w:t xml:space="preserve"> </w:t>
            </w:r>
            <w:proofErr w:type="spellStart"/>
            <w:r w:rsidRPr="000B7DDE">
              <w:rPr>
                <w:rFonts w:asciiTheme="minorHAnsi" w:hAnsiTheme="minorHAnsi" w:cstheme="minorHAnsi"/>
                <w:sz w:val="20"/>
                <w:szCs w:val="20"/>
              </w:rPr>
              <w:t>VVGng</w:t>
            </w:r>
            <w:proofErr w:type="spellEnd"/>
          </w:p>
        </w:tc>
        <w:tc>
          <w:tcPr>
            <w:tcW w:w="1134" w:type="dxa"/>
            <w:tcBorders>
              <w:top w:val="single" w:sz="4" w:space="0" w:color="auto"/>
              <w:bottom w:val="single" w:sz="4" w:space="0" w:color="auto"/>
            </w:tcBorders>
            <w:vAlign w:val="center"/>
          </w:tcPr>
          <w:p w14:paraId="50CE1962"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m</w:t>
            </w:r>
          </w:p>
        </w:tc>
        <w:tc>
          <w:tcPr>
            <w:tcW w:w="1134" w:type="dxa"/>
            <w:tcBorders>
              <w:top w:val="single" w:sz="4" w:space="0" w:color="auto"/>
              <w:bottom w:val="single" w:sz="4" w:space="0" w:color="auto"/>
            </w:tcBorders>
            <w:vAlign w:val="center"/>
          </w:tcPr>
          <w:p w14:paraId="0DB09C7F"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160.00</w:t>
            </w:r>
          </w:p>
        </w:tc>
      </w:tr>
      <w:tr w:rsidR="00F639B3" w:rsidRPr="000B7DDE" w14:paraId="5AA76ABF"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2A29F71" w14:textId="1DC2C439" w:rsidR="00F639B3" w:rsidRPr="000B7DDE" w:rsidRDefault="00436E40" w:rsidP="009D7A05">
            <w:pPr>
              <w:rPr>
                <w:rFonts w:asciiTheme="minorHAnsi" w:hAnsiTheme="minorHAnsi" w:cstheme="minorHAnsi"/>
                <w:sz w:val="20"/>
                <w:szCs w:val="20"/>
              </w:rPr>
            </w:pPr>
            <w:r>
              <w:rPr>
                <w:rFonts w:asciiTheme="minorHAnsi" w:hAnsiTheme="minorHAnsi" w:cstheme="minorHAnsi"/>
                <w:sz w:val="20"/>
                <w:szCs w:val="20"/>
              </w:rPr>
              <w:t>9</w:t>
            </w:r>
            <w:r w:rsidR="00925935">
              <w:rPr>
                <w:rFonts w:asciiTheme="minorHAnsi" w:hAnsiTheme="minorHAnsi" w:cstheme="minorHAnsi"/>
                <w:sz w:val="20"/>
                <w:szCs w:val="20"/>
              </w:rPr>
              <w:t>1</w:t>
            </w:r>
          </w:p>
        </w:tc>
        <w:tc>
          <w:tcPr>
            <w:tcW w:w="1276" w:type="dxa"/>
            <w:gridSpan w:val="2"/>
            <w:tcBorders>
              <w:top w:val="single" w:sz="4" w:space="0" w:color="auto"/>
              <w:bottom w:val="single" w:sz="4" w:space="0" w:color="auto"/>
            </w:tcBorders>
          </w:tcPr>
          <w:p w14:paraId="23CB768A"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RpED09A</w:t>
            </w:r>
          </w:p>
          <w:p w14:paraId="4F8F405B"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bottom w:val="single" w:sz="4" w:space="0" w:color="auto"/>
            </w:tcBorders>
          </w:tcPr>
          <w:p w14:paraId="45A4D40D"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 xml:space="preserve">Mounting copper electrical cables, with PVC insulation, with increased resistance to the propagation of flames, for voltages of 0.6/1 kV, symbol CYYF, apparently installed, having a section of 3x2.5 </w:t>
            </w:r>
            <w:proofErr w:type="spellStart"/>
            <w:r w:rsidRPr="000B7DDE">
              <w:rPr>
                <w:rFonts w:asciiTheme="minorHAnsi" w:hAnsiTheme="minorHAnsi" w:cstheme="minorHAnsi"/>
                <w:sz w:val="20"/>
                <w:szCs w:val="20"/>
              </w:rPr>
              <w:t>mmp</w:t>
            </w:r>
            <w:proofErr w:type="spellEnd"/>
            <w:r w:rsidRPr="000B7DDE">
              <w:rPr>
                <w:rFonts w:asciiTheme="minorHAnsi" w:hAnsiTheme="minorHAnsi" w:cstheme="minorHAnsi"/>
                <w:sz w:val="20"/>
                <w:szCs w:val="20"/>
              </w:rPr>
              <w:t xml:space="preserve"> </w:t>
            </w:r>
            <w:proofErr w:type="spellStart"/>
            <w:r w:rsidRPr="000B7DDE">
              <w:rPr>
                <w:rFonts w:asciiTheme="minorHAnsi" w:hAnsiTheme="minorHAnsi" w:cstheme="minorHAnsi"/>
                <w:sz w:val="20"/>
                <w:szCs w:val="20"/>
              </w:rPr>
              <w:t>VVGng</w:t>
            </w:r>
            <w:proofErr w:type="spellEnd"/>
          </w:p>
        </w:tc>
        <w:tc>
          <w:tcPr>
            <w:tcW w:w="1134" w:type="dxa"/>
            <w:tcBorders>
              <w:top w:val="single" w:sz="4" w:space="0" w:color="auto"/>
              <w:bottom w:val="single" w:sz="4" w:space="0" w:color="auto"/>
            </w:tcBorders>
            <w:vAlign w:val="center"/>
          </w:tcPr>
          <w:p w14:paraId="5F67CD43"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m</w:t>
            </w:r>
          </w:p>
        </w:tc>
        <w:tc>
          <w:tcPr>
            <w:tcW w:w="1134" w:type="dxa"/>
            <w:tcBorders>
              <w:top w:val="single" w:sz="4" w:space="0" w:color="auto"/>
              <w:bottom w:val="single" w:sz="4" w:space="0" w:color="auto"/>
            </w:tcBorders>
            <w:vAlign w:val="center"/>
          </w:tcPr>
          <w:p w14:paraId="2C3A7BAD"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200.00</w:t>
            </w:r>
          </w:p>
        </w:tc>
      </w:tr>
      <w:tr w:rsidR="00F639B3" w:rsidRPr="000B7DDE" w14:paraId="36A6267A"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3B7057D" w14:textId="7F799167" w:rsidR="00F639B3" w:rsidRPr="000B7DDE" w:rsidRDefault="00F639B3" w:rsidP="009D7A05">
            <w:pPr>
              <w:rPr>
                <w:rFonts w:asciiTheme="minorHAnsi" w:hAnsiTheme="minorHAnsi" w:cstheme="minorHAnsi"/>
                <w:sz w:val="20"/>
                <w:szCs w:val="20"/>
              </w:rPr>
            </w:pPr>
            <w:r w:rsidRPr="00436E40">
              <w:rPr>
                <w:rFonts w:asciiTheme="minorHAnsi" w:hAnsiTheme="minorHAnsi" w:cstheme="minorHAnsi"/>
                <w:sz w:val="20"/>
                <w:szCs w:val="20"/>
              </w:rPr>
              <w:t>9</w:t>
            </w:r>
            <w:r w:rsidR="00925935">
              <w:rPr>
                <w:rFonts w:asciiTheme="minorHAnsi" w:hAnsiTheme="minorHAnsi" w:cstheme="minorHAnsi"/>
                <w:sz w:val="20"/>
                <w:szCs w:val="20"/>
              </w:rPr>
              <w:t>2</w:t>
            </w:r>
          </w:p>
        </w:tc>
        <w:tc>
          <w:tcPr>
            <w:tcW w:w="1276" w:type="dxa"/>
            <w:gridSpan w:val="2"/>
            <w:tcBorders>
              <w:top w:val="single" w:sz="4" w:space="0" w:color="auto"/>
              <w:bottom w:val="single" w:sz="4" w:space="0" w:color="auto"/>
            </w:tcBorders>
          </w:tcPr>
          <w:p w14:paraId="7F5A8005"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RpEA01B</w:t>
            </w:r>
          </w:p>
          <w:p w14:paraId="4DEE4A6F"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bottom w:val="single" w:sz="4" w:space="0" w:color="auto"/>
            </w:tcBorders>
          </w:tcPr>
          <w:p w14:paraId="49AA5FA9"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Installation of protective tubes made of PVC polyvinyl chloride type IP-PVC, with a diameter of up to 16 mm, apparently mounted on wooden or plastic dowels on metal brackets, fixed directly to the wall, with d=18-25 mm</w:t>
            </w:r>
          </w:p>
        </w:tc>
        <w:tc>
          <w:tcPr>
            <w:tcW w:w="1134" w:type="dxa"/>
            <w:tcBorders>
              <w:top w:val="single" w:sz="4" w:space="0" w:color="auto"/>
              <w:bottom w:val="single" w:sz="4" w:space="0" w:color="auto"/>
            </w:tcBorders>
            <w:vAlign w:val="center"/>
          </w:tcPr>
          <w:p w14:paraId="2824C058"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m</w:t>
            </w:r>
          </w:p>
        </w:tc>
        <w:tc>
          <w:tcPr>
            <w:tcW w:w="1134" w:type="dxa"/>
            <w:tcBorders>
              <w:top w:val="single" w:sz="4" w:space="0" w:color="auto"/>
              <w:bottom w:val="single" w:sz="4" w:space="0" w:color="auto"/>
            </w:tcBorders>
            <w:vAlign w:val="center"/>
          </w:tcPr>
          <w:p w14:paraId="24F3C3AA"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320.00</w:t>
            </w:r>
          </w:p>
        </w:tc>
      </w:tr>
      <w:tr w:rsidR="00F639B3" w:rsidRPr="000B7DDE" w14:paraId="4D250C63"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F1EE85E" w14:textId="33F6E020"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9</w:t>
            </w:r>
            <w:r w:rsidR="00925935">
              <w:rPr>
                <w:rFonts w:asciiTheme="minorHAnsi" w:hAnsiTheme="minorHAnsi" w:cstheme="minorHAnsi"/>
                <w:sz w:val="20"/>
                <w:szCs w:val="20"/>
              </w:rPr>
              <w:t>3</w:t>
            </w:r>
          </w:p>
        </w:tc>
        <w:tc>
          <w:tcPr>
            <w:tcW w:w="1276" w:type="dxa"/>
            <w:gridSpan w:val="2"/>
            <w:tcBorders>
              <w:top w:val="single" w:sz="4" w:space="0" w:color="auto"/>
              <w:bottom w:val="single" w:sz="4" w:space="0" w:color="auto"/>
            </w:tcBorders>
          </w:tcPr>
          <w:p w14:paraId="7FC53403"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RpEE01A</w:t>
            </w:r>
          </w:p>
          <w:p w14:paraId="4B695D70"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bottom w:val="single" w:sz="4" w:space="0" w:color="auto"/>
            </w:tcBorders>
          </w:tcPr>
          <w:p w14:paraId="24325F64"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 xml:space="preserve">Installation </w:t>
            </w:r>
            <w:proofErr w:type="gramStart"/>
            <w:r w:rsidRPr="000B7DDE">
              <w:rPr>
                <w:rFonts w:asciiTheme="minorHAnsi" w:hAnsiTheme="minorHAnsi" w:cstheme="minorHAnsi"/>
                <w:sz w:val="20"/>
                <w:szCs w:val="20"/>
              </w:rPr>
              <w:t>of 10-25 A unipolar or bipolar switches,</w:t>
            </w:r>
            <w:proofErr w:type="gramEnd"/>
            <w:r w:rsidRPr="000B7DDE">
              <w:rPr>
                <w:rFonts w:asciiTheme="minorHAnsi" w:hAnsiTheme="minorHAnsi" w:cstheme="minorHAnsi"/>
                <w:sz w:val="20"/>
                <w:szCs w:val="20"/>
              </w:rPr>
              <w:t xml:space="preserve"> of normal construction, waterproof or sealed ones, in </w:t>
            </w:r>
            <w:proofErr w:type="spellStart"/>
            <w:r w:rsidRPr="000B7DDE">
              <w:rPr>
                <w:rFonts w:asciiTheme="minorHAnsi" w:hAnsiTheme="minorHAnsi" w:cstheme="minorHAnsi"/>
                <w:sz w:val="20"/>
                <w:szCs w:val="20"/>
              </w:rPr>
              <w:t>aminoplast</w:t>
            </w:r>
            <w:proofErr w:type="spellEnd"/>
            <w:r w:rsidRPr="000B7DDE">
              <w:rPr>
                <w:rFonts w:asciiTheme="minorHAnsi" w:hAnsiTheme="minorHAnsi" w:cstheme="minorHAnsi"/>
                <w:sz w:val="20"/>
                <w:szCs w:val="20"/>
              </w:rPr>
              <w:t xml:space="preserve">, </w:t>
            </w:r>
            <w:proofErr w:type="spellStart"/>
            <w:r w:rsidRPr="000B7DDE">
              <w:rPr>
                <w:rFonts w:asciiTheme="minorHAnsi" w:hAnsiTheme="minorHAnsi" w:cstheme="minorHAnsi"/>
                <w:sz w:val="20"/>
                <w:szCs w:val="20"/>
              </w:rPr>
              <w:t>bakelite</w:t>
            </w:r>
            <w:proofErr w:type="spellEnd"/>
            <w:r w:rsidRPr="000B7DDE">
              <w:rPr>
                <w:rFonts w:asciiTheme="minorHAnsi" w:hAnsiTheme="minorHAnsi" w:cstheme="minorHAnsi"/>
                <w:sz w:val="20"/>
                <w:szCs w:val="20"/>
              </w:rPr>
              <w:t xml:space="preserve">, </w:t>
            </w:r>
            <w:r w:rsidRPr="000B7DDE">
              <w:rPr>
                <w:rFonts w:asciiTheme="minorHAnsi" w:hAnsiTheme="minorHAnsi" w:cstheme="minorHAnsi"/>
                <w:sz w:val="20"/>
                <w:szCs w:val="20"/>
              </w:rPr>
              <w:lastRenderedPageBreak/>
              <w:t>metal or porcelain casing, mounted buried or visible on wooden or plastic dowels, connected to copper or aluminum conductors</w:t>
            </w:r>
          </w:p>
        </w:tc>
        <w:tc>
          <w:tcPr>
            <w:tcW w:w="1134" w:type="dxa"/>
            <w:tcBorders>
              <w:top w:val="single" w:sz="4" w:space="0" w:color="auto"/>
              <w:bottom w:val="single" w:sz="4" w:space="0" w:color="auto"/>
            </w:tcBorders>
            <w:vAlign w:val="center"/>
          </w:tcPr>
          <w:p w14:paraId="3B8240AB"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lastRenderedPageBreak/>
              <w:t>pcs</w:t>
            </w:r>
          </w:p>
        </w:tc>
        <w:tc>
          <w:tcPr>
            <w:tcW w:w="1134" w:type="dxa"/>
            <w:tcBorders>
              <w:top w:val="single" w:sz="4" w:space="0" w:color="auto"/>
              <w:bottom w:val="single" w:sz="4" w:space="0" w:color="auto"/>
            </w:tcBorders>
            <w:vAlign w:val="center"/>
          </w:tcPr>
          <w:p w14:paraId="0EF7A296"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12.00</w:t>
            </w:r>
          </w:p>
        </w:tc>
      </w:tr>
      <w:tr w:rsidR="00F639B3" w:rsidRPr="000B7DDE" w14:paraId="1F58876B"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1591F23" w14:textId="3E6101BB"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9</w:t>
            </w:r>
            <w:r w:rsidR="00925935">
              <w:rPr>
                <w:rFonts w:asciiTheme="minorHAnsi" w:hAnsiTheme="minorHAnsi" w:cstheme="minorHAnsi"/>
                <w:sz w:val="20"/>
                <w:szCs w:val="20"/>
              </w:rPr>
              <w:t>4</w:t>
            </w:r>
          </w:p>
        </w:tc>
        <w:tc>
          <w:tcPr>
            <w:tcW w:w="1276" w:type="dxa"/>
            <w:gridSpan w:val="2"/>
            <w:tcBorders>
              <w:top w:val="single" w:sz="4" w:space="0" w:color="auto"/>
              <w:bottom w:val="single" w:sz="4" w:space="0" w:color="auto"/>
            </w:tcBorders>
          </w:tcPr>
          <w:p w14:paraId="730C4E24"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RpEE03A</w:t>
            </w:r>
          </w:p>
          <w:p w14:paraId="3A1E9F68"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bottom w:val="single" w:sz="4" w:space="0" w:color="auto"/>
            </w:tcBorders>
          </w:tcPr>
          <w:p w14:paraId="43D63B03"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 xml:space="preserve">Installation of normal </w:t>
            </w:r>
            <w:proofErr w:type="spellStart"/>
            <w:r w:rsidRPr="000B7DDE">
              <w:rPr>
                <w:rFonts w:asciiTheme="minorHAnsi" w:hAnsiTheme="minorHAnsi" w:cstheme="minorHAnsi"/>
                <w:sz w:val="20"/>
                <w:szCs w:val="20"/>
              </w:rPr>
              <w:t>bakelite</w:t>
            </w:r>
            <w:proofErr w:type="spellEnd"/>
            <w:r w:rsidRPr="000B7DDE">
              <w:rPr>
                <w:rFonts w:asciiTheme="minorHAnsi" w:hAnsiTheme="minorHAnsi" w:cstheme="minorHAnsi"/>
                <w:sz w:val="20"/>
                <w:szCs w:val="20"/>
              </w:rPr>
              <w:t xml:space="preserve"> or </w:t>
            </w:r>
            <w:proofErr w:type="spellStart"/>
            <w:r w:rsidRPr="000B7DDE">
              <w:rPr>
                <w:rFonts w:asciiTheme="minorHAnsi" w:hAnsiTheme="minorHAnsi" w:cstheme="minorHAnsi"/>
                <w:sz w:val="20"/>
                <w:szCs w:val="20"/>
              </w:rPr>
              <w:t>aminoplast</w:t>
            </w:r>
            <w:proofErr w:type="spellEnd"/>
            <w:r w:rsidRPr="000B7DDE">
              <w:rPr>
                <w:rFonts w:asciiTheme="minorHAnsi" w:hAnsiTheme="minorHAnsi" w:cstheme="minorHAnsi"/>
                <w:sz w:val="20"/>
                <w:szCs w:val="20"/>
              </w:rPr>
              <w:t>, single, double, waterproof, sealed, metal sealed or similar sockets, mounted buried under the plaster or apparently on wooden or plastic dowels</w:t>
            </w:r>
          </w:p>
        </w:tc>
        <w:tc>
          <w:tcPr>
            <w:tcW w:w="1134" w:type="dxa"/>
            <w:tcBorders>
              <w:top w:val="single" w:sz="4" w:space="0" w:color="auto"/>
              <w:bottom w:val="single" w:sz="4" w:space="0" w:color="auto"/>
            </w:tcBorders>
            <w:vAlign w:val="center"/>
          </w:tcPr>
          <w:p w14:paraId="0CA2C0F4"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pcs</w:t>
            </w:r>
          </w:p>
        </w:tc>
        <w:tc>
          <w:tcPr>
            <w:tcW w:w="1134" w:type="dxa"/>
            <w:tcBorders>
              <w:top w:val="single" w:sz="4" w:space="0" w:color="auto"/>
              <w:bottom w:val="single" w:sz="4" w:space="0" w:color="auto"/>
            </w:tcBorders>
            <w:vAlign w:val="center"/>
          </w:tcPr>
          <w:p w14:paraId="5AD10277"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12.00</w:t>
            </w:r>
          </w:p>
        </w:tc>
      </w:tr>
      <w:tr w:rsidR="00F639B3" w:rsidRPr="000B7DDE" w14:paraId="62B63BF1"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24FD4D6" w14:textId="61E47F83"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9</w:t>
            </w:r>
            <w:r w:rsidR="00925935">
              <w:rPr>
                <w:rFonts w:asciiTheme="minorHAnsi" w:hAnsiTheme="minorHAnsi" w:cstheme="minorHAnsi"/>
                <w:sz w:val="20"/>
                <w:szCs w:val="20"/>
              </w:rPr>
              <w:t>5</w:t>
            </w:r>
          </w:p>
        </w:tc>
        <w:tc>
          <w:tcPr>
            <w:tcW w:w="1276" w:type="dxa"/>
            <w:gridSpan w:val="2"/>
            <w:tcBorders>
              <w:top w:val="single" w:sz="4" w:space="0" w:color="auto"/>
              <w:bottom w:val="single" w:sz="4" w:space="0" w:color="auto"/>
            </w:tcBorders>
          </w:tcPr>
          <w:p w14:paraId="6BA4DBB9"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RpEF15B</w:t>
            </w:r>
          </w:p>
          <w:p w14:paraId="2E8E3B13"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bottom w:val="single" w:sz="4" w:space="0" w:color="auto"/>
            </w:tcBorders>
          </w:tcPr>
          <w:p w14:paraId="217D0CEA"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 xml:space="preserve">Installation of lighting fixtures, LED panel type 42 W 597 x 597 x 43.5 mm 4000 K 3200 </w:t>
            </w:r>
            <w:proofErr w:type="spellStart"/>
            <w:r w:rsidRPr="000B7DDE">
              <w:rPr>
                <w:rFonts w:asciiTheme="minorHAnsi" w:hAnsiTheme="minorHAnsi" w:cstheme="minorHAnsi"/>
                <w:sz w:val="20"/>
                <w:szCs w:val="20"/>
              </w:rPr>
              <w:t>lm</w:t>
            </w:r>
            <w:proofErr w:type="spellEnd"/>
          </w:p>
        </w:tc>
        <w:tc>
          <w:tcPr>
            <w:tcW w:w="1134" w:type="dxa"/>
            <w:tcBorders>
              <w:top w:val="single" w:sz="4" w:space="0" w:color="auto"/>
              <w:bottom w:val="single" w:sz="4" w:space="0" w:color="auto"/>
            </w:tcBorders>
            <w:vAlign w:val="center"/>
          </w:tcPr>
          <w:p w14:paraId="55652BA6"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pcs</w:t>
            </w:r>
          </w:p>
        </w:tc>
        <w:tc>
          <w:tcPr>
            <w:tcW w:w="1134" w:type="dxa"/>
            <w:tcBorders>
              <w:top w:val="single" w:sz="4" w:space="0" w:color="auto"/>
              <w:bottom w:val="single" w:sz="4" w:space="0" w:color="auto"/>
            </w:tcBorders>
            <w:vAlign w:val="center"/>
          </w:tcPr>
          <w:p w14:paraId="25485373"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12.00</w:t>
            </w:r>
          </w:p>
        </w:tc>
      </w:tr>
      <w:tr w:rsidR="00F639B3" w:rsidRPr="000B7DDE" w14:paraId="290ADF86"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4266C3D" w14:textId="1AD78B49"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9</w:t>
            </w:r>
            <w:r w:rsidR="00925935">
              <w:rPr>
                <w:rFonts w:asciiTheme="minorHAnsi" w:hAnsiTheme="minorHAnsi" w:cstheme="minorHAnsi"/>
                <w:sz w:val="20"/>
                <w:szCs w:val="20"/>
              </w:rPr>
              <w:t>6</w:t>
            </w:r>
          </w:p>
        </w:tc>
        <w:tc>
          <w:tcPr>
            <w:tcW w:w="1276" w:type="dxa"/>
            <w:gridSpan w:val="2"/>
            <w:tcBorders>
              <w:top w:val="single" w:sz="4" w:space="0" w:color="auto"/>
              <w:bottom w:val="single" w:sz="4" w:space="0" w:color="auto"/>
            </w:tcBorders>
          </w:tcPr>
          <w:p w14:paraId="511311E9"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RpEG05B</w:t>
            </w:r>
          </w:p>
          <w:p w14:paraId="63A308DC"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bottom w:val="single" w:sz="4" w:space="0" w:color="auto"/>
            </w:tcBorders>
          </w:tcPr>
          <w:p w14:paraId="0097CB60"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Installation of electrical distribution panels for apartments, including connection to the electrical block installation with 2 circuits without a meter (Electrical panel for automatic machines, 6 groups, including all accessories)</w:t>
            </w:r>
          </w:p>
        </w:tc>
        <w:tc>
          <w:tcPr>
            <w:tcW w:w="1134" w:type="dxa"/>
            <w:tcBorders>
              <w:top w:val="single" w:sz="4" w:space="0" w:color="auto"/>
              <w:bottom w:val="single" w:sz="4" w:space="0" w:color="auto"/>
            </w:tcBorders>
            <w:vAlign w:val="center"/>
          </w:tcPr>
          <w:p w14:paraId="5A61C11E"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pcs</w:t>
            </w:r>
          </w:p>
        </w:tc>
        <w:tc>
          <w:tcPr>
            <w:tcW w:w="1134" w:type="dxa"/>
            <w:tcBorders>
              <w:top w:val="single" w:sz="4" w:space="0" w:color="auto"/>
              <w:bottom w:val="single" w:sz="4" w:space="0" w:color="auto"/>
            </w:tcBorders>
            <w:vAlign w:val="center"/>
          </w:tcPr>
          <w:p w14:paraId="733A9249"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3.00</w:t>
            </w:r>
          </w:p>
        </w:tc>
      </w:tr>
      <w:tr w:rsidR="00F639B3" w:rsidRPr="000B7DDE" w14:paraId="2CC7F2B3" w14:textId="77777777" w:rsidTr="00B0648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12DEBD4" w14:textId="618E0303"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9</w:t>
            </w:r>
            <w:r w:rsidR="00925935">
              <w:rPr>
                <w:rFonts w:asciiTheme="minorHAnsi" w:hAnsiTheme="minorHAnsi" w:cstheme="minorHAnsi"/>
                <w:sz w:val="20"/>
                <w:szCs w:val="20"/>
              </w:rPr>
              <w:t>7</w:t>
            </w:r>
          </w:p>
        </w:tc>
        <w:tc>
          <w:tcPr>
            <w:tcW w:w="1276" w:type="dxa"/>
            <w:gridSpan w:val="2"/>
            <w:tcBorders>
              <w:top w:val="single" w:sz="4" w:space="0" w:color="auto"/>
              <w:bottom w:val="single" w:sz="4" w:space="0" w:color="auto"/>
            </w:tcBorders>
          </w:tcPr>
          <w:p w14:paraId="79BCD6D0"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RpEE15B</w:t>
            </w:r>
          </w:p>
          <w:p w14:paraId="5C89EF9C"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bottom w:val="single" w:sz="4" w:space="0" w:color="auto"/>
            </w:tcBorders>
          </w:tcPr>
          <w:p w14:paraId="32BA0BDD"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Installation of circuit breakers - automatic differential circuit breaker up to 32 A</w:t>
            </w:r>
          </w:p>
        </w:tc>
        <w:tc>
          <w:tcPr>
            <w:tcW w:w="1134" w:type="dxa"/>
            <w:tcBorders>
              <w:top w:val="single" w:sz="4" w:space="0" w:color="auto"/>
              <w:bottom w:val="single" w:sz="4" w:space="0" w:color="auto"/>
            </w:tcBorders>
            <w:vAlign w:val="center"/>
          </w:tcPr>
          <w:p w14:paraId="2665EF1C"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pcs</w:t>
            </w:r>
          </w:p>
        </w:tc>
        <w:tc>
          <w:tcPr>
            <w:tcW w:w="1134" w:type="dxa"/>
            <w:tcBorders>
              <w:top w:val="single" w:sz="4" w:space="0" w:color="auto"/>
              <w:bottom w:val="single" w:sz="4" w:space="0" w:color="auto"/>
            </w:tcBorders>
            <w:vAlign w:val="center"/>
          </w:tcPr>
          <w:p w14:paraId="2F92C623" w14:textId="77777777" w:rsidR="00F639B3" w:rsidRPr="000B7DDE" w:rsidRDefault="00F639B3" w:rsidP="009D7A05">
            <w:pPr>
              <w:jc w:val="center"/>
              <w:rPr>
                <w:rFonts w:asciiTheme="minorHAnsi" w:hAnsiTheme="minorHAnsi" w:cstheme="minorHAnsi"/>
                <w:sz w:val="20"/>
                <w:szCs w:val="20"/>
              </w:rPr>
            </w:pPr>
            <w:r w:rsidRPr="000B7DDE">
              <w:rPr>
                <w:rFonts w:asciiTheme="minorHAnsi" w:hAnsiTheme="minorHAnsi" w:cstheme="minorHAnsi"/>
                <w:sz w:val="20"/>
                <w:szCs w:val="20"/>
              </w:rPr>
              <w:t>6.00</w:t>
            </w:r>
          </w:p>
        </w:tc>
      </w:tr>
      <w:tr w:rsidR="00F639B3" w:rsidRPr="000B7DDE" w14:paraId="37FA232F" w14:textId="77777777" w:rsidTr="00B0648C">
        <w:tblPrEx>
          <w:tblBorders>
            <w:top w:val="single" w:sz="4" w:space="0" w:color="auto"/>
            <w:left w:val="single" w:sz="6" w:space="0" w:color="auto"/>
            <w:right w:val="single" w:sz="6" w:space="0" w:color="auto"/>
            <w:insideH w:val="single" w:sz="4" w:space="0" w:color="auto"/>
          </w:tblBorders>
        </w:tblPrEx>
        <w:tc>
          <w:tcPr>
            <w:tcW w:w="709" w:type="dxa"/>
            <w:tcBorders>
              <w:bottom w:val="single" w:sz="4" w:space="0" w:color="auto"/>
              <w:right w:val="nil"/>
            </w:tcBorders>
          </w:tcPr>
          <w:p w14:paraId="0DB68988" w14:textId="77777777" w:rsidR="00F639B3" w:rsidRPr="000B7DDE" w:rsidRDefault="00F639B3" w:rsidP="009D7A05">
            <w:pPr>
              <w:rPr>
                <w:rFonts w:asciiTheme="minorHAnsi" w:hAnsiTheme="minorHAnsi" w:cstheme="minorHAnsi"/>
                <w:sz w:val="20"/>
                <w:szCs w:val="20"/>
              </w:rPr>
            </w:pPr>
          </w:p>
        </w:tc>
        <w:tc>
          <w:tcPr>
            <w:tcW w:w="1276" w:type="dxa"/>
            <w:gridSpan w:val="2"/>
            <w:tcBorders>
              <w:left w:val="nil"/>
              <w:bottom w:val="single" w:sz="4" w:space="0" w:color="auto"/>
              <w:right w:val="nil"/>
            </w:tcBorders>
          </w:tcPr>
          <w:p w14:paraId="2EC6EB57" w14:textId="77777777" w:rsidR="00F639B3" w:rsidRPr="000B7DDE" w:rsidRDefault="00F639B3" w:rsidP="009D7A05">
            <w:pPr>
              <w:rPr>
                <w:rFonts w:asciiTheme="minorHAnsi" w:hAnsiTheme="minorHAnsi" w:cstheme="minorHAnsi"/>
                <w:sz w:val="20"/>
                <w:szCs w:val="20"/>
              </w:rPr>
            </w:pPr>
          </w:p>
        </w:tc>
        <w:tc>
          <w:tcPr>
            <w:tcW w:w="5602" w:type="dxa"/>
            <w:gridSpan w:val="2"/>
            <w:tcBorders>
              <w:left w:val="nil"/>
              <w:bottom w:val="single" w:sz="4" w:space="0" w:color="auto"/>
              <w:right w:val="nil"/>
            </w:tcBorders>
          </w:tcPr>
          <w:p w14:paraId="203F46A5" w14:textId="77777777" w:rsidR="00F639B3" w:rsidRPr="000B7DDE" w:rsidRDefault="00F639B3" w:rsidP="009D7A05">
            <w:pPr>
              <w:rPr>
                <w:rFonts w:asciiTheme="minorHAnsi" w:hAnsiTheme="minorHAnsi" w:cstheme="minorHAnsi"/>
                <w:sz w:val="20"/>
                <w:szCs w:val="20"/>
              </w:rPr>
            </w:pPr>
          </w:p>
        </w:tc>
        <w:tc>
          <w:tcPr>
            <w:tcW w:w="1134" w:type="dxa"/>
            <w:tcBorders>
              <w:left w:val="nil"/>
              <w:bottom w:val="single" w:sz="4" w:space="0" w:color="auto"/>
              <w:right w:val="nil"/>
            </w:tcBorders>
          </w:tcPr>
          <w:p w14:paraId="3685D9D8" w14:textId="77777777" w:rsidR="00F639B3" w:rsidRPr="000B7DDE" w:rsidRDefault="00F639B3" w:rsidP="009D7A05">
            <w:pPr>
              <w:rPr>
                <w:rFonts w:asciiTheme="minorHAnsi" w:hAnsiTheme="minorHAnsi" w:cstheme="minorHAnsi"/>
                <w:sz w:val="20"/>
                <w:szCs w:val="20"/>
              </w:rPr>
            </w:pPr>
          </w:p>
        </w:tc>
        <w:tc>
          <w:tcPr>
            <w:tcW w:w="1134" w:type="dxa"/>
            <w:tcBorders>
              <w:left w:val="nil"/>
              <w:bottom w:val="single" w:sz="4" w:space="0" w:color="auto"/>
              <w:right w:val="nil"/>
            </w:tcBorders>
          </w:tcPr>
          <w:p w14:paraId="48030C42" w14:textId="77777777" w:rsidR="00F639B3" w:rsidRPr="000B7DDE" w:rsidRDefault="00F639B3" w:rsidP="009D7A05">
            <w:pPr>
              <w:rPr>
                <w:rFonts w:asciiTheme="minorHAnsi" w:hAnsiTheme="minorHAnsi" w:cstheme="minorHAnsi"/>
                <w:sz w:val="20"/>
                <w:szCs w:val="20"/>
              </w:rPr>
            </w:pPr>
          </w:p>
        </w:tc>
      </w:tr>
      <w:tr w:rsidR="00F639B3" w:rsidRPr="000B7DDE" w14:paraId="2B05B23D" w14:textId="77777777" w:rsidTr="00B0648C">
        <w:tblPrEx>
          <w:tblBorders>
            <w:top w:val="single" w:sz="4" w:space="0" w:color="auto"/>
            <w:left w:val="single" w:sz="6" w:space="0" w:color="auto"/>
            <w:bottom w:val="single" w:sz="4" w:space="0" w:color="auto"/>
            <w:right w:val="single" w:sz="6" w:space="0" w:color="auto"/>
          </w:tblBorders>
        </w:tblPrEx>
        <w:trPr>
          <w:trHeight w:val="71"/>
        </w:trPr>
        <w:tc>
          <w:tcPr>
            <w:tcW w:w="709" w:type="dxa"/>
            <w:tcBorders>
              <w:top w:val="single" w:sz="4" w:space="0" w:color="auto"/>
              <w:left w:val="single" w:sz="4" w:space="0" w:color="auto"/>
              <w:bottom w:val="single" w:sz="4" w:space="0" w:color="auto"/>
              <w:right w:val="nil"/>
            </w:tcBorders>
          </w:tcPr>
          <w:p w14:paraId="1224886F"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 xml:space="preserve"> </w:t>
            </w:r>
          </w:p>
        </w:tc>
        <w:tc>
          <w:tcPr>
            <w:tcW w:w="709" w:type="dxa"/>
            <w:tcBorders>
              <w:top w:val="single" w:sz="4" w:space="0" w:color="auto"/>
              <w:left w:val="nil"/>
              <w:bottom w:val="single" w:sz="4" w:space="0" w:color="auto"/>
              <w:right w:val="nil"/>
            </w:tcBorders>
          </w:tcPr>
          <w:p w14:paraId="1E92D34F" w14:textId="77777777" w:rsidR="00F639B3" w:rsidRPr="000B7DDE" w:rsidRDefault="00F639B3" w:rsidP="009D7A05">
            <w:pPr>
              <w:rPr>
                <w:rFonts w:asciiTheme="minorHAnsi" w:hAnsiTheme="minorHAnsi" w:cstheme="minorHAnsi"/>
                <w:sz w:val="20"/>
                <w:szCs w:val="20"/>
              </w:rPr>
            </w:pPr>
          </w:p>
        </w:tc>
        <w:tc>
          <w:tcPr>
            <w:tcW w:w="1276" w:type="dxa"/>
            <w:gridSpan w:val="2"/>
            <w:tcBorders>
              <w:top w:val="single" w:sz="4" w:space="0" w:color="auto"/>
              <w:left w:val="nil"/>
              <w:bottom w:val="single" w:sz="4" w:space="0" w:color="auto"/>
              <w:right w:val="nil"/>
            </w:tcBorders>
          </w:tcPr>
          <w:p w14:paraId="01C12E08" w14:textId="77777777" w:rsidR="00F639B3" w:rsidRPr="000B7DDE" w:rsidRDefault="00F639B3" w:rsidP="009D7A05">
            <w:pPr>
              <w:rPr>
                <w:rFonts w:asciiTheme="minorHAnsi" w:hAnsiTheme="minorHAnsi" w:cstheme="minorHAnsi"/>
                <w:sz w:val="20"/>
                <w:szCs w:val="20"/>
              </w:rPr>
            </w:pPr>
          </w:p>
        </w:tc>
        <w:tc>
          <w:tcPr>
            <w:tcW w:w="4893" w:type="dxa"/>
            <w:tcBorders>
              <w:top w:val="single" w:sz="4" w:space="0" w:color="auto"/>
              <w:left w:val="nil"/>
              <w:bottom w:val="single" w:sz="4" w:space="0" w:color="auto"/>
              <w:right w:val="nil"/>
            </w:tcBorders>
          </w:tcPr>
          <w:p w14:paraId="6B0FA273" w14:textId="77777777" w:rsidR="00F639B3" w:rsidRPr="000B7DDE" w:rsidRDefault="00F639B3" w:rsidP="009D7A05">
            <w:pPr>
              <w:rPr>
                <w:rFonts w:asciiTheme="minorHAnsi" w:hAnsiTheme="minorHAnsi" w:cstheme="minorHAnsi"/>
                <w:b/>
                <w:bCs/>
                <w:sz w:val="20"/>
                <w:szCs w:val="20"/>
              </w:rPr>
            </w:pPr>
            <w:r w:rsidRPr="000B7DDE">
              <w:rPr>
                <w:rFonts w:asciiTheme="minorHAnsi" w:hAnsiTheme="minorHAnsi" w:cstheme="minorHAnsi"/>
                <w:b/>
                <w:bCs/>
                <w:sz w:val="20"/>
                <w:szCs w:val="20"/>
              </w:rPr>
              <w:t>Total Electrical Works - Restrooms</w:t>
            </w:r>
          </w:p>
        </w:tc>
        <w:tc>
          <w:tcPr>
            <w:tcW w:w="1134" w:type="dxa"/>
            <w:tcBorders>
              <w:top w:val="single" w:sz="4" w:space="0" w:color="auto"/>
              <w:left w:val="nil"/>
              <w:bottom w:val="single" w:sz="4" w:space="0" w:color="auto"/>
              <w:right w:val="nil"/>
            </w:tcBorders>
          </w:tcPr>
          <w:p w14:paraId="51D802CD"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b/>
                <w:bCs/>
                <w:sz w:val="20"/>
                <w:szCs w:val="20"/>
              </w:rPr>
              <w:t xml:space="preserve">            </w:t>
            </w:r>
          </w:p>
        </w:tc>
        <w:tc>
          <w:tcPr>
            <w:tcW w:w="1134" w:type="dxa"/>
            <w:tcBorders>
              <w:top w:val="single" w:sz="4" w:space="0" w:color="auto"/>
              <w:left w:val="nil"/>
              <w:bottom w:val="single" w:sz="4" w:space="0" w:color="auto"/>
              <w:right w:val="single" w:sz="4" w:space="0" w:color="auto"/>
            </w:tcBorders>
          </w:tcPr>
          <w:p w14:paraId="66F047F7" w14:textId="77777777" w:rsidR="00F639B3" w:rsidRPr="000B7DDE" w:rsidRDefault="00F639B3" w:rsidP="009D7A05">
            <w:pPr>
              <w:rPr>
                <w:rFonts w:asciiTheme="minorHAnsi" w:hAnsiTheme="minorHAnsi" w:cstheme="minorHAnsi"/>
                <w:sz w:val="20"/>
                <w:szCs w:val="20"/>
              </w:rPr>
            </w:pPr>
          </w:p>
        </w:tc>
      </w:tr>
      <w:tr w:rsidR="00F639B3" w:rsidRPr="000B7DDE" w14:paraId="219E82BE" w14:textId="77777777" w:rsidTr="00B0648C">
        <w:tblPrEx>
          <w:tblBorders>
            <w:top w:val="single" w:sz="4" w:space="0" w:color="auto"/>
            <w:left w:val="single" w:sz="6" w:space="0" w:color="auto"/>
            <w:bottom w:val="single" w:sz="4" w:space="0" w:color="auto"/>
            <w:right w:val="single" w:sz="6" w:space="0" w:color="auto"/>
          </w:tblBorders>
        </w:tblPrEx>
        <w:trPr>
          <w:trHeight w:val="160"/>
        </w:trPr>
        <w:tc>
          <w:tcPr>
            <w:tcW w:w="709" w:type="dxa"/>
            <w:tcBorders>
              <w:top w:val="single" w:sz="4" w:space="0" w:color="auto"/>
              <w:left w:val="single" w:sz="4" w:space="0" w:color="auto"/>
              <w:bottom w:val="single" w:sz="4" w:space="0" w:color="auto"/>
              <w:right w:val="nil"/>
            </w:tcBorders>
          </w:tcPr>
          <w:p w14:paraId="14938A08" w14:textId="77777777" w:rsidR="00F639B3" w:rsidRPr="000B7DDE" w:rsidRDefault="00F639B3" w:rsidP="009D7A05">
            <w:pPr>
              <w:rPr>
                <w:rFonts w:asciiTheme="minorHAnsi" w:hAnsiTheme="minorHAnsi" w:cstheme="minorHAnsi"/>
                <w:sz w:val="20"/>
                <w:szCs w:val="20"/>
              </w:rPr>
            </w:pPr>
          </w:p>
        </w:tc>
        <w:tc>
          <w:tcPr>
            <w:tcW w:w="709" w:type="dxa"/>
            <w:tcBorders>
              <w:top w:val="single" w:sz="4" w:space="0" w:color="auto"/>
              <w:left w:val="nil"/>
              <w:bottom w:val="single" w:sz="4" w:space="0" w:color="auto"/>
              <w:right w:val="nil"/>
            </w:tcBorders>
          </w:tcPr>
          <w:p w14:paraId="7B230D66" w14:textId="77777777" w:rsidR="00F639B3" w:rsidRPr="000B7DDE" w:rsidRDefault="00F639B3" w:rsidP="009D7A05">
            <w:pPr>
              <w:rPr>
                <w:rFonts w:asciiTheme="minorHAnsi" w:hAnsiTheme="minorHAnsi" w:cstheme="minorHAnsi"/>
                <w:sz w:val="20"/>
                <w:szCs w:val="20"/>
              </w:rPr>
            </w:pPr>
          </w:p>
        </w:tc>
        <w:tc>
          <w:tcPr>
            <w:tcW w:w="1276" w:type="dxa"/>
            <w:gridSpan w:val="2"/>
            <w:tcBorders>
              <w:top w:val="single" w:sz="4" w:space="0" w:color="auto"/>
              <w:left w:val="nil"/>
              <w:bottom w:val="single" w:sz="4" w:space="0" w:color="auto"/>
              <w:right w:val="nil"/>
            </w:tcBorders>
          </w:tcPr>
          <w:p w14:paraId="0AC6009D" w14:textId="77777777" w:rsidR="00F639B3" w:rsidRPr="000B7DDE" w:rsidRDefault="00F639B3" w:rsidP="009D7A05">
            <w:pPr>
              <w:rPr>
                <w:rFonts w:asciiTheme="minorHAnsi" w:hAnsiTheme="minorHAnsi" w:cstheme="minorHAnsi"/>
                <w:sz w:val="20"/>
                <w:szCs w:val="20"/>
              </w:rPr>
            </w:pPr>
          </w:p>
        </w:tc>
        <w:tc>
          <w:tcPr>
            <w:tcW w:w="4893" w:type="dxa"/>
            <w:tcBorders>
              <w:top w:val="single" w:sz="4" w:space="0" w:color="auto"/>
              <w:left w:val="nil"/>
              <w:bottom w:val="single" w:sz="4" w:space="0" w:color="auto"/>
              <w:right w:val="nil"/>
            </w:tcBorders>
            <w:vAlign w:val="center"/>
          </w:tcPr>
          <w:p w14:paraId="69123291" w14:textId="77777777" w:rsidR="00F639B3" w:rsidRPr="000B7DDE" w:rsidRDefault="00F639B3" w:rsidP="009D7A05">
            <w:pPr>
              <w:rPr>
                <w:rFonts w:asciiTheme="minorHAnsi" w:hAnsiTheme="minorHAnsi" w:cstheme="minorHAnsi"/>
                <w:b/>
                <w:bCs/>
                <w:sz w:val="20"/>
                <w:szCs w:val="20"/>
              </w:rPr>
            </w:pPr>
            <w:r w:rsidRPr="000B7DDE">
              <w:rPr>
                <w:rFonts w:asciiTheme="minorHAnsi" w:hAnsiTheme="minorHAnsi" w:cstheme="minorHAnsi"/>
                <w:b/>
                <w:bCs/>
                <w:sz w:val="20"/>
                <w:szCs w:val="20"/>
              </w:rPr>
              <w:t>Including salary</w:t>
            </w:r>
          </w:p>
        </w:tc>
        <w:tc>
          <w:tcPr>
            <w:tcW w:w="1134" w:type="dxa"/>
            <w:tcBorders>
              <w:top w:val="single" w:sz="4" w:space="0" w:color="auto"/>
              <w:left w:val="nil"/>
              <w:bottom w:val="single" w:sz="4" w:space="0" w:color="auto"/>
              <w:right w:val="nil"/>
            </w:tcBorders>
          </w:tcPr>
          <w:p w14:paraId="7A2AD2F8" w14:textId="77777777" w:rsidR="00F639B3" w:rsidRPr="000B7DDE" w:rsidRDefault="00F639B3" w:rsidP="009D7A05">
            <w:pPr>
              <w:rPr>
                <w:rFonts w:asciiTheme="minorHAnsi" w:hAnsiTheme="minorHAnsi" w:cstheme="minorHAnsi"/>
                <w:b/>
                <w:bCs/>
                <w:sz w:val="20"/>
                <w:szCs w:val="20"/>
              </w:rPr>
            </w:pPr>
          </w:p>
        </w:tc>
        <w:tc>
          <w:tcPr>
            <w:tcW w:w="1134" w:type="dxa"/>
            <w:tcBorders>
              <w:top w:val="single" w:sz="4" w:space="0" w:color="auto"/>
              <w:left w:val="nil"/>
              <w:bottom w:val="single" w:sz="4" w:space="0" w:color="auto"/>
              <w:right w:val="single" w:sz="4" w:space="0" w:color="auto"/>
            </w:tcBorders>
          </w:tcPr>
          <w:p w14:paraId="57EC5C51" w14:textId="77777777" w:rsidR="00F639B3" w:rsidRPr="000B7DDE" w:rsidRDefault="00F639B3" w:rsidP="009D7A05">
            <w:pPr>
              <w:rPr>
                <w:rFonts w:asciiTheme="minorHAnsi" w:hAnsiTheme="minorHAnsi" w:cstheme="minorHAnsi"/>
                <w:sz w:val="20"/>
                <w:szCs w:val="20"/>
              </w:rPr>
            </w:pPr>
          </w:p>
        </w:tc>
      </w:tr>
      <w:tr w:rsidR="00F639B3" w:rsidRPr="000B7DDE" w14:paraId="05283CB4" w14:textId="77777777" w:rsidTr="00B0648C">
        <w:tblPrEx>
          <w:tblBorders>
            <w:top w:val="single" w:sz="4" w:space="0" w:color="auto"/>
            <w:left w:val="single" w:sz="6" w:space="0" w:color="auto"/>
            <w:right w:val="single" w:sz="6" w:space="0" w:color="auto"/>
            <w:insideH w:val="single" w:sz="4" w:space="0" w:color="auto"/>
          </w:tblBorders>
        </w:tblPrEx>
        <w:tc>
          <w:tcPr>
            <w:tcW w:w="709" w:type="dxa"/>
            <w:tcBorders>
              <w:left w:val="single" w:sz="4" w:space="0" w:color="auto"/>
              <w:bottom w:val="single" w:sz="4" w:space="0" w:color="auto"/>
              <w:right w:val="nil"/>
            </w:tcBorders>
          </w:tcPr>
          <w:p w14:paraId="590A7B67"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 xml:space="preserve"> </w:t>
            </w:r>
          </w:p>
        </w:tc>
        <w:tc>
          <w:tcPr>
            <w:tcW w:w="1276" w:type="dxa"/>
            <w:gridSpan w:val="2"/>
            <w:tcBorders>
              <w:left w:val="nil"/>
              <w:bottom w:val="single" w:sz="4" w:space="0" w:color="auto"/>
              <w:right w:val="nil"/>
            </w:tcBorders>
          </w:tcPr>
          <w:p w14:paraId="022D0A18" w14:textId="77777777" w:rsidR="00F639B3" w:rsidRPr="000B7DDE" w:rsidRDefault="00F639B3" w:rsidP="009D7A05">
            <w:pPr>
              <w:rPr>
                <w:rFonts w:asciiTheme="minorHAnsi" w:hAnsiTheme="minorHAnsi" w:cstheme="minorHAnsi"/>
                <w:sz w:val="20"/>
                <w:szCs w:val="20"/>
              </w:rPr>
            </w:pPr>
          </w:p>
        </w:tc>
        <w:tc>
          <w:tcPr>
            <w:tcW w:w="5602" w:type="dxa"/>
            <w:gridSpan w:val="2"/>
            <w:tcBorders>
              <w:left w:val="nil"/>
              <w:bottom w:val="single" w:sz="4" w:space="0" w:color="auto"/>
              <w:right w:val="nil"/>
            </w:tcBorders>
          </w:tcPr>
          <w:p w14:paraId="14E8EEDF" w14:textId="77777777" w:rsidR="00F639B3" w:rsidRPr="000B7DDE" w:rsidRDefault="00F639B3" w:rsidP="009D7A05">
            <w:pPr>
              <w:rPr>
                <w:rFonts w:asciiTheme="minorHAnsi" w:hAnsiTheme="minorHAnsi" w:cstheme="minorHAnsi"/>
                <w:sz w:val="20"/>
                <w:szCs w:val="20"/>
              </w:rPr>
            </w:pPr>
          </w:p>
        </w:tc>
        <w:tc>
          <w:tcPr>
            <w:tcW w:w="1134" w:type="dxa"/>
            <w:tcBorders>
              <w:left w:val="nil"/>
              <w:bottom w:val="single" w:sz="4" w:space="0" w:color="auto"/>
              <w:right w:val="nil"/>
            </w:tcBorders>
          </w:tcPr>
          <w:p w14:paraId="4720A4AD" w14:textId="77777777" w:rsidR="00F639B3" w:rsidRPr="000B7DDE" w:rsidRDefault="00F639B3" w:rsidP="009D7A05">
            <w:pPr>
              <w:rPr>
                <w:rFonts w:asciiTheme="minorHAnsi" w:hAnsiTheme="minorHAnsi" w:cstheme="minorHAnsi"/>
                <w:sz w:val="20"/>
                <w:szCs w:val="20"/>
              </w:rPr>
            </w:pPr>
          </w:p>
        </w:tc>
        <w:tc>
          <w:tcPr>
            <w:tcW w:w="1134" w:type="dxa"/>
            <w:tcBorders>
              <w:left w:val="nil"/>
              <w:bottom w:val="single" w:sz="4" w:space="0" w:color="auto"/>
              <w:right w:val="single" w:sz="4" w:space="0" w:color="auto"/>
            </w:tcBorders>
          </w:tcPr>
          <w:p w14:paraId="4A5A4C26" w14:textId="77777777" w:rsidR="00F639B3" w:rsidRPr="000B7DDE" w:rsidRDefault="00F639B3" w:rsidP="009D7A05">
            <w:pPr>
              <w:rPr>
                <w:rFonts w:asciiTheme="minorHAnsi" w:hAnsiTheme="minorHAnsi" w:cstheme="minorHAnsi"/>
                <w:sz w:val="20"/>
                <w:szCs w:val="20"/>
              </w:rPr>
            </w:pPr>
          </w:p>
        </w:tc>
      </w:tr>
      <w:tr w:rsidR="00F639B3" w:rsidRPr="000B7DDE" w14:paraId="020D832C" w14:textId="77777777" w:rsidTr="00B0648C">
        <w:tblPrEx>
          <w:tblBorders>
            <w:top w:val="single" w:sz="4" w:space="0" w:color="auto"/>
            <w:left w:val="single" w:sz="4" w:space="0" w:color="auto"/>
            <w:bottom w:val="single" w:sz="4" w:space="0" w:color="auto"/>
            <w:right w:val="single" w:sz="4" w:space="0" w:color="auto"/>
          </w:tblBorders>
        </w:tblPrEx>
        <w:trPr>
          <w:trHeight w:val="53"/>
        </w:trPr>
        <w:tc>
          <w:tcPr>
            <w:tcW w:w="709" w:type="dxa"/>
            <w:tcBorders>
              <w:top w:val="single" w:sz="4" w:space="0" w:color="auto"/>
              <w:bottom w:val="single" w:sz="4" w:space="0" w:color="auto"/>
              <w:right w:val="nil"/>
            </w:tcBorders>
          </w:tcPr>
          <w:p w14:paraId="73AD7245" w14:textId="77777777" w:rsidR="00F639B3" w:rsidRPr="000B7DDE" w:rsidRDefault="00F639B3" w:rsidP="009D7A05">
            <w:pPr>
              <w:rPr>
                <w:rFonts w:asciiTheme="minorHAnsi" w:hAnsiTheme="minorHAnsi" w:cstheme="minorHAnsi"/>
                <w:sz w:val="20"/>
                <w:szCs w:val="20"/>
              </w:rPr>
            </w:pPr>
          </w:p>
        </w:tc>
        <w:tc>
          <w:tcPr>
            <w:tcW w:w="1276" w:type="dxa"/>
            <w:gridSpan w:val="2"/>
            <w:tcBorders>
              <w:top w:val="single" w:sz="4" w:space="0" w:color="auto"/>
              <w:left w:val="nil"/>
              <w:bottom w:val="single" w:sz="4" w:space="0" w:color="auto"/>
              <w:right w:val="nil"/>
            </w:tcBorders>
          </w:tcPr>
          <w:p w14:paraId="6005B9B3"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left w:val="nil"/>
              <w:bottom w:val="single" w:sz="4" w:space="0" w:color="auto"/>
              <w:right w:val="nil"/>
            </w:tcBorders>
          </w:tcPr>
          <w:p w14:paraId="56B1F2F3"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Total mounting works</w:t>
            </w:r>
          </w:p>
        </w:tc>
        <w:tc>
          <w:tcPr>
            <w:tcW w:w="1134" w:type="dxa"/>
            <w:tcBorders>
              <w:top w:val="single" w:sz="4" w:space="0" w:color="auto"/>
              <w:left w:val="nil"/>
              <w:bottom w:val="single" w:sz="4" w:space="0" w:color="auto"/>
              <w:right w:val="nil"/>
            </w:tcBorders>
          </w:tcPr>
          <w:p w14:paraId="03C235D7" w14:textId="77777777" w:rsidR="00F639B3" w:rsidRPr="000B7DDE" w:rsidRDefault="00F639B3" w:rsidP="009D7A05">
            <w:pPr>
              <w:rPr>
                <w:rFonts w:asciiTheme="minorHAnsi" w:hAnsiTheme="minorHAnsi" w:cstheme="minorHAnsi"/>
                <w:sz w:val="20"/>
                <w:szCs w:val="20"/>
              </w:rPr>
            </w:pPr>
          </w:p>
        </w:tc>
        <w:tc>
          <w:tcPr>
            <w:tcW w:w="1134" w:type="dxa"/>
            <w:tcBorders>
              <w:top w:val="single" w:sz="4" w:space="0" w:color="auto"/>
              <w:left w:val="nil"/>
              <w:bottom w:val="single" w:sz="4" w:space="0" w:color="auto"/>
              <w:right w:val="single" w:sz="4" w:space="0" w:color="auto"/>
            </w:tcBorders>
          </w:tcPr>
          <w:p w14:paraId="4C981940" w14:textId="77777777" w:rsidR="00F639B3" w:rsidRPr="000B7DDE" w:rsidRDefault="00F639B3" w:rsidP="009D7A05">
            <w:pPr>
              <w:rPr>
                <w:rFonts w:asciiTheme="minorHAnsi" w:hAnsiTheme="minorHAnsi" w:cstheme="minorHAnsi"/>
                <w:sz w:val="20"/>
                <w:szCs w:val="20"/>
              </w:rPr>
            </w:pPr>
          </w:p>
        </w:tc>
      </w:tr>
      <w:tr w:rsidR="00F639B3" w:rsidRPr="000B7DDE" w14:paraId="0E65B8B8" w14:textId="77777777" w:rsidTr="00B0648C">
        <w:tblPrEx>
          <w:tblBorders>
            <w:top w:val="single" w:sz="4" w:space="0" w:color="auto"/>
            <w:left w:val="single" w:sz="4" w:space="0" w:color="auto"/>
            <w:bottom w:val="single" w:sz="4" w:space="0" w:color="auto"/>
            <w:right w:val="single" w:sz="4" w:space="0" w:color="auto"/>
          </w:tblBorders>
        </w:tblPrEx>
        <w:trPr>
          <w:trHeight w:val="53"/>
        </w:trPr>
        <w:tc>
          <w:tcPr>
            <w:tcW w:w="709" w:type="dxa"/>
            <w:tcBorders>
              <w:top w:val="single" w:sz="4" w:space="0" w:color="auto"/>
              <w:bottom w:val="single" w:sz="4" w:space="0" w:color="auto"/>
              <w:right w:val="nil"/>
            </w:tcBorders>
          </w:tcPr>
          <w:p w14:paraId="5B6DD712" w14:textId="77777777" w:rsidR="00F639B3" w:rsidRPr="000B7DDE" w:rsidRDefault="00F639B3" w:rsidP="009D7A05">
            <w:pPr>
              <w:rPr>
                <w:rFonts w:asciiTheme="minorHAnsi" w:hAnsiTheme="minorHAnsi" w:cstheme="minorHAnsi"/>
                <w:sz w:val="20"/>
                <w:szCs w:val="20"/>
              </w:rPr>
            </w:pPr>
          </w:p>
        </w:tc>
        <w:tc>
          <w:tcPr>
            <w:tcW w:w="1276" w:type="dxa"/>
            <w:gridSpan w:val="2"/>
            <w:tcBorders>
              <w:top w:val="single" w:sz="4" w:space="0" w:color="auto"/>
              <w:left w:val="nil"/>
              <w:bottom w:val="single" w:sz="4" w:space="0" w:color="auto"/>
              <w:right w:val="nil"/>
            </w:tcBorders>
          </w:tcPr>
          <w:p w14:paraId="1FE0AE34"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left w:val="nil"/>
              <w:bottom w:val="single" w:sz="4" w:space="0" w:color="auto"/>
              <w:right w:val="nil"/>
            </w:tcBorders>
          </w:tcPr>
          <w:p w14:paraId="0987B126"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 xml:space="preserve">Social contributions </w:t>
            </w:r>
          </w:p>
        </w:tc>
        <w:tc>
          <w:tcPr>
            <w:tcW w:w="1134" w:type="dxa"/>
            <w:tcBorders>
              <w:top w:val="single" w:sz="4" w:space="0" w:color="auto"/>
              <w:left w:val="nil"/>
              <w:bottom w:val="single" w:sz="4" w:space="0" w:color="auto"/>
              <w:right w:val="nil"/>
            </w:tcBorders>
          </w:tcPr>
          <w:p w14:paraId="35A3B162" w14:textId="77777777" w:rsidR="00F639B3" w:rsidRPr="000B7DDE" w:rsidRDefault="00F639B3" w:rsidP="009D7A05">
            <w:pPr>
              <w:rPr>
                <w:rFonts w:asciiTheme="minorHAnsi" w:hAnsiTheme="minorHAnsi" w:cstheme="minorHAnsi"/>
                <w:sz w:val="20"/>
                <w:szCs w:val="20"/>
              </w:rPr>
            </w:pPr>
          </w:p>
        </w:tc>
        <w:tc>
          <w:tcPr>
            <w:tcW w:w="1134" w:type="dxa"/>
            <w:tcBorders>
              <w:top w:val="single" w:sz="4" w:space="0" w:color="auto"/>
              <w:left w:val="nil"/>
              <w:bottom w:val="single" w:sz="4" w:space="0" w:color="auto"/>
              <w:right w:val="single" w:sz="4" w:space="0" w:color="auto"/>
            </w:tcBorders>
          </w:tcPr>
          <w:p w14:paraId="63D8C761" w14:textId="77777777" w:rsidR="00F639B3" w:rsidRPr="000B7DDE" w:rsidRDefault="00F639B3" w:rsidP="009D7A05">
            <w:pPr>
              <w:rPr>
                <w:rFonts w:asciiTheme="minorHAnsi" w:hAnsiTheme="minorHAnsi" w:cstheme="minorHAnsi"/>
                <w:sz w:val="20"/>
                <w:szCs w:val="20"/>
              </w:rPr>
            </w:pPr>
          </w:p>
        </w:tc>
      </w:tr>
      <w:tr w:rsidR="00F639B3" w:rsidRPr="000B7DDE" w14:paraId="5A642E55" w14:textId="77777777" w:rsidTr="00B0648C">
        <w:tblPrEx>
          <w:tblBorders>
            <w:top w:val="single" w:sz="4" w:space="0" w:color="auto"/>
            <w:left w:val="single" w:sz="4" w:space="0" w:color="auto"/>
            <w:bottom w:val="single" w:sz="4" w:space="0" w:color="auto"/>
            <w:right w:val="single" w:sz="4" w:space="0" w:color="auto"/>
          </w:tblBorders>
        </w:tblPrEx>
        <w:trPr>
          <w:trHeight w:val="53"/>
        </w:trPr>
        <w:tc>
          <w:tcPr>
            <w:tcW w:w="709" w:type="dxa"/>
            <w:tcBorders>
              <w:top w:val="single" w:sz="4" w:space="0" w:color="auto"/>
              <w:bottom w:val="single" w:sz="4" w:space="0" w:color="auto"/>
              <w:right w:val="nil"/>
            </w:tcBorders>
          </w:tcPr>
          <w:p w14:paraId="6F6C3492" w14:textId="77777777" w:rsidR="00F639B3" w:rsidRPr="000B7DDE" w:rsidRDefault="00F639B3" w:rsidP="009D7A05">
            <w:pPr>
              <w:rPr>
                <w:rFonts w:asciiTheme="minorHAnsi" w:hAnsiTheme="minorHAnsi" w:cstheme="minorHAnsi"/>
                <w:sz w:val="20"/>
                <w:szCs w:val="20"/>
              </w:rPr>
            </w:pPr>
          </w:p>
        </w:tc>
        <w:tc>
          <w:tcPr>
            <w:tcW w:w="1276" w:type="dxa"/>
            <w:gridSpan w:val="2"/>
            <w:tcBorders>
              <w:top w:val="single" w:sz="4" w:space="0" w:color="auto"/>
              <w:left w:val="nil"/>
              <w:bottom w:val="single" w:sz="4" w:space="0" w:color="auto"/>
              <w:right w:val="nil"/>
            </w:tcBorders>
          </w:tcPr>
          <w:p w14:paraId="2529BB0E"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left w:val="nil"/>
              <w:bottom w:val="single" w:sz="4" w:space="0" w:color="auto"/>
              <w:right w:val="nil"/>
            </w:tcBorders>
          </w:tcPr>
          <w:p w14:paraId="4CF9BEDC"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Total:</w:t>
            </w:r>
          </w:p>
        </w:tc>
        <w:tc>
          <w:tcPr>
            <w:tcW w:w="1134" w:type="dxa"/>
            <w:tcBorders>
              <w:top w:val="single" w:sz="4" w:space="0" w:color="auto"/>
              <w:left w:val="nil"/>
              <w:bottom w:val="single" w:sz="4" w:space="0" w:color="auto"/>
              <w:right w:val="nil"/>
            </w:tcBorders>
          </w:tcPr>
          <w:p w14:paraId="241BCF4C" w14:textId="77777777" w:rsidR="00F639B3" w:rsidRPr="000B7DDE" w:rsidRDefault="00F639B3" w:rsidP="009D7A05">
            <w:pPr>
              <w:rPr>
                <w:rFonts w:asciiTheme="minorHAnsi" w:hAnsiTheme="minorHAnsi" w:cstheme="minorHAnsi"/>
                <w:sz w:val="20"/>
                <w:szCs w:val="20"/>
              </w:rPr>
            </w:pPr>
          </w:p>
        </w:tc>
        <w:tc>
          <w:tcPr>
            <w:tcW w:w="1134" w:type="dxa"/>
            <w:tcBorders>
              <w:top w:val="single" w:sz="4" w:space="0" w:color="auto"/>
              <w:left w:val="nil"/>
              <w:bottom w:val="single" w:sz="4" w:space="0" w:color="auto"/>
              <w:right w:val="single" w:sz="4" w:space="0" w:color="auto"/>
            </w:tcBorders>
          </w:tcPr>
          <w:p w14:paraId="59EC5420" w14:textId="77777777" w:rsidR="00F639B3" w:rsidRPr="000B7DDE" w:rsidRDefault="00F639B3" w:rsidP="009D7A05">
            <w:pPr>
              <w:rPr>
                <w:rFonts w:asciiTheme="minorHAnsi" w:hAnsiTheme="minorHAnsi" w:cstheme="minorHAnsi"/>
                <w:sz w:val="20"/>
                <w:szCs w:val="20"/>
              </w:rPr>
            </w:pPr>
          </w:p>
        </w:tc>
      </w:tr>
      <w:tr w:rsidR="00F639B3" w:rsidRPr="000B7DDE" w14:paraId="00638EFC" w14:textId="77777777" w:rsidTr="00B0648C">
        <w:tblPrEx>
          <w:tblBorders>
            <w:top w:val="single" w:sz="4" w:space="0" w:color="auto"/>
            <w:left w:val="single" w:sz="4" w:space="0" w:color="auto"/>
            <w:bottom w:val="single" w:sz="4" w:space="0" w:color="auto"/>
            <w:right w:val="single" w:sz="4" w:space="0" w:color="auto"/>
          </w:tblBorders>
        </w:tblPrEx>
        <w:trPr>
          <w:trHeight w:val="53"/>
        </w:trPr>
        <w:tc>
          <w:tcPr>
            <w:tcW w:w="709" w:type="dxa"/>
            <w:tcBorders>
              <w:top w:val="single" w:sz="4" w:space="0" w:color="auto"/>
              <w:bottom w:val="single" w:sz="4" w:space="0" w:color="auto"/>
              <w:right w:val="nil"/>
            </w:tcBorders>
          </w:tcPr>
          <w:p w14:paraId="5052637F" w14:textId="77777777" w:rsidR="00F639B3" w:rsidRPr="000B7DDE" w:rsidRDefault="00F639B3" w:rsidP="009D7A05">
            <w:pPr>
              <w:rPr>
                <w:rFonts w:asciiTheme="minorHAnsi" w:hAnsiTheme="minorHAnsi" w:cstheme="minorHAnsi"/>
                <w:sz w:val="20"/>
                <w:szCs w:val="20"/>
              </w:rPr>
            </w:pPr>
          </w:p>
        </w:tc>
        <w:tc>
          <w:tcPr>
            <w:tcW w:w="1276" w:type="dxa"/>
            <w:gridSpan w:val="2"/>
            <w:tcBorders>
              <w:top w:val="single" w:sz="4" w:space="0" w:color="auto"/>
              <w:left w:val="nil"/>
              <w:bottom w:val="single" w:sz="4" w:space="0" w:color="auto"/>
              <w:right w:val="nil"/>
            </w:tcBorders>
          </w:tcPr>
          <w:p w14:paraId="03BFD934"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left w:val="nil"/>
              <w:bottom w:val="single" w:sz="4" w:space="0" w:color="auto"/>
              <w:right w:val="nil"/>
            </w:tcBorders>
          </w:tcPr>
          <w:p w14:paraId="71FC601A"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Transportation of materials</w:t>
            </w:r>
          </w:p>
        </w:tc>
        <w:tc>
          <w:tcPr>
            <w:tcW w:w="1134" w:type="dxa"/>
            <w:tcBorders>
              <w:top w:val="single" w:sz="4" w:space="0" w:color="auto"/>
              <w:left w:val="nil"/>
              <w:bottom w:val="single" w:sz="4" w:space="0" w:color="auto"/>
              <w:right w:val="nil"/>
            </w:tcBorders>
          </w:tcPr>
          <w:p w14:paraId="79FFB8D5" w14:textId="77777777" w:rsidR="00F639B3" w:rsidRPr="000B7DDE" w:rsidRDefault="00F639B3" w:rsidP="009D7A05">
            <w:pPr>
              <w:rPr>
                <w:rFonts w:asciiTheme="minorHAnsi" w:hAnsiTheme="minorHAnsi" w:cstheme="minorHAnsi"/>
                <w:sz w:val="20"/>
                <w:szCs w:val="20"/>
              </w:rPr>
            </w:pPr>
          </w:p>
        </w:tc>
        <w:tc>
          <w:tcPr>
            <w:tcW w:w="1134" w:type="dxa"/>
            <w:tcBorders>
              <w:top w:val="single" w:sz="4" w:space="0" w:color="auto"/>
              <w:left w:val="nil"/>
              <w:bottom w:val="single" w:sz="4" w:space="0" w:color="auto"/>
              <w:right w:val="single" w:sz="4" w:space="0" w:color="auto"/>
            </w:tcBorders>
          </w:tcPr>
          <w:p w14:paraId="6262B917" w14:textId="77777777" w:rsidR="00F639B3" w:rsidRPr="000B7DDE" w:rsidRDefault="00F639B3" w:rsidP="009D7A05">
            <w:pPr>
              <w:rPr>
                <w:rFonts w:asciiTheme="minorHAnsi" w:hAnsiTheme="minorHAnsi" w:cstheme="minorHAnsi"/>
                <w:sz w:val="20"/>
                <w:szCs w:val="20"/>
              </w:rPr>
            </w:pPr>
          </w:p>
        </w:tc>
      </w:tr>
      <w:tr w:rsidR="00F639B3" w:rsidRPr="000B7DDE" w14:paraId="6D4408C4" w14:textId="77777777" w:rsidTr="00B0648C">
        <w:tblPrEx>
          <w:tblBorders>
            <w:top w:val="single" w:sz="4" w:space="0" w:color="auto"/>
            <w:left w:val="single" w:sz="4" w:space="0" w:color="auto"/>
            <w:bottom w:val="single" w:sz="4" w:space="0" w:color="auto"/>
            <w:right w:val="single" w:sz="4" w:space="0" w:color="auto"/>
          </w:tblBorders>
        </w:tblPrEx>
        <w:trPr>
          <w:trHeight w:val="53"/>
        </w:trPr>
        <w:tc>
          <w:tcPr>
            <w:tcW w:w="709" w:type="dxa"/>
            <w:tcBorders>
              <w:top w:val="single" w:sz="4" w:space="0" w:color="auto"/>
              <w:bottom w:val="single" w:sz="4" w:space="0" w:color="auto"/>
              <w:right w:val="nil"/>
            </w:tcBorders>
          </w:tcPr>
          <w:p w14:paraId="0671150B" w14:textId="77777777" w:rsidR="00F639B3" w:rsidRPr="000B7DDE" w:rsidRDefault="00F639B3" w:rsidP="009D7A05">
            <w:pPr>
              <w:rPr>
                <w:rFonts w:asciiTheme="minorHAnsi" w:hAnsiTheme="minorHAnsi" w:cstheme="minorHAnsi"/>
                <w:sz w:val="20"/>
                <w:szCs w:val="20"/>
              </w:rPr>
            </w:pPr>
          </w:p>
        </w:tc>
        <w:tc>
          <w:tcPr>
            <w:tcW w:w="1276" w:type="dxa"/>
            <w:gridSpan w:val="2"/>
            <w:tcBorders>
              <w:top w:val="single" w:sz="4" w:space="0" w:color="auto"/>
              <w:left w:val="nil"/>
              <w:bottom w:val="single" w:sz="4" w:space="0" w:color="auto"/>
              <w:right w:val="nil"/>
            </w:tcBorders>
          </w:tcPr>
          <w:p w14:paraId="3B410304"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left w:val="nil"/>
              <w:bottom w:val="single" w:sz="4" w:space="0" w:color="auto"/>
              <w:right w:val="nil"/>
            </w:tcBorders>
          </w:tcPr>
          <w:p w14:paraId="481D8542"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Direct costs of mounting:</w:t>
            </w:r>
          </w:p>
        </w:tc>
        <w:tc>
          <w:tcPr>
            <w:tcW w:w="1134" w:type="dxa"/>
            <w:tcBorders>
              <w:top w:val="single" w:sz="4" w:space="0" w:color="auto"/>
              <w:left w:val="nil"/>
              <w:bottom w:val="single" w:sz="4" w:space="0" w:color="auto"/>
              <w:right w:val="nil"/>
            </w:tcBorders>
          </w:tcPr>
          <w:p w14:paraId="2F8E0FA4" w14:textId="77777777" w:rsidR="00F639B3" w:rsidRPr="000B7DDE" w:rsidRDefault="00F639B3" w:rsidP="009D7A05">
            <w:pPr>
              <w:rPr>
                <w:rFonts w:asciiTheme="minorHAnsi" w:hAnsiTheme="minorHAnsi" w:cstheme="minorHAnsi"/>
                <w:sz w:val="20"/>
                <w:szCs w:val="20"/>
              </w:rPr>
            </w:pPr>
          </w:p>
        </w:tc>
        <w:tc>
          <w:tcPr>
            <w:tcW w:w="1134" w:type="dxa"/>
            <w:tcBorders>
              <w:top w:val="single" w:sz="4" w:space="0" w:color="auto"/>
              <w:left w:val="nil"/>
              <w:bottom w:val="single" w:sz="4" w:space="0" w:color="auto"/>
              <w:right w:val="single" w:sz="4" w:space="0" w:color="auto"/>
            </w:tcBorders>
          </w:tcPr>
          <w:p w14:paraId="77FAD82C" w14:textId="77777777" w:rsidR="00F639B3" w:rsidRPr="000B7DDE" w:rsidRDefault="00F639B3" w:rsidP="009D7A05">
            <w:pPr>
              <w:rPr>
                <w:rFonts w:asciiTheme="minorHAnsi" w:hAnsiTheme="minorHAnsi" w:cstheme="minorHAnsi"/>
                <w:sz w:val="20"/>
                <w:szCs w:val="20"/>
              </w:rPr>
            </w:pPr>
          </w:p>
        </w:tc>
      </w:tr>
      <w:tr w:rsidR="00F639B3" w:rsidRPr="000B7DDE" w14:paraId="3B2D04E2" w14:textId="77777777" w:rsidTr="00B0648C">
        <w:tblPrEx>
          <w:tblBorders>
            <w:top w:val="single" w:sz="4" w:space="0" w:color="auto"/>
            <w:left w:val="single" w:sz="4" w:space="0" w:color="auto"/>
            <w:bottom w:val="single" w:sz="4" w:space="0" w:color="auto"/>
            <w:right w:val="single" w:sz="4" w:space="0" w:color="auto"/>
          </w:tblBorders>
        </w:tblPrEx>
        <w:trPr>
          <w:trHeight w:val="53"/>
        </w:trPr>
        <w:tc>
          <w:tcPr>
            <w:tcW w:w="709" w:type="dxa"/>
            <w:tcBorders>
              <w:top w:val="single" w:sz="4" w:space="0" w:color="auto"/>
              <w:bottom w:val="single" w:sz="4" w:space="0" w:color="auto"/>
              <w:right w:val="nil"/>
            </w:tcBorders>
          </w:tcPr>
          <w:p w14:paraId="66113FE9" w14:textId="77777777" w:rsidR="00F639B3" w:rsidRPr="000B7DDE" w:rsidRDefault="00F639B3" w:rsidP="009D7A05">
            <w:pPr>
              <w:rPr>
                <w:rFonts w:asciiTheme="minorHAnsi" w:hAnsiTheme="minorHAnsi" w:cstheme="minorHAnsi"/>
                <w:sz w:val="20"/>
                <w:szCs w:val="20"/>
              </w:rPr>
            </w:pPr>
          </w:p>
        </w:tc>
        <w:tc>
          <w:tcPr>
            <w:tcW w:w="1276" w:type="dxa"/>
            <w:gridSpan w:val="2"/>
            <w:tcBorders>
              <w:top w:val="single" w:sz="4" w:space="0" w:color="auto"/>
              <w:left w:val="nil"/>
              <w:bottom w:val="single" w:sz="4" w:space="0" w:color="auto"/>
              <w:right w:val="nil"/>
            </w:tcBorders>
          </w:tcPr>
          <w:p w14:paraId="3ECDBF76"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left w:val="nil"/>
              <w:bottom w:val="single" w:sz="4" w:space="0" w:color="auto"/>
              <w:right w:val="nil"/>
            </w:tcBorders>
          </w:tcPr>
          <w:p w14:paraId="7636E855"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Overheads of mounting</w:t>
            </w:r>
          </w:p>
        </w:tc>
        <w:tc>
          <w:tcPr>
            <w:tcW w:w="1134" w:type="dxa"/>
            <w:tcBorders>
              <w:top w:val="single" w:sz="4" w:space="0" w:color="auto"/>
              <w:left w:val="nil"/>
              <w:bottom w:val="single" w:sz="4" w:space="0" w:color="auto"/>
              <w:right w:val="nil"/>
            </w:tcBorders>
          </w:tcPr>
          <w:p w14:paraId="337BF63F" w14:textId="77777777" w:rsidR="00F639B3" w:rsidRPr="000B7DDE" w:rsidRDefault="00F639B3" w:rsidP="009D7A05">
            <w:pPr>
              <w:rPr>
                <w:rFonts w:asciiTheme="minorHAnsi" w:hAnsiTheme="minorHAnsi" w:cstheme="minorHAnsi"/>
                <w:sz w:val="20"/>
                <w:szCs w:val="20"/>
              </w:rPr>
            </w:pPr>
          </w:p>
        </w:tc>
        <w:tc>
          <w:tcPr>
            <w:tcW w:w="1134" w:type="dxa"/>
            <w:tcBorders>
              <w:top w:val="single" w:sz="4" w:space="0" w:color="auto"/>
              <w:left w:val="nil"/>
              <w:bottom w:val="single" w:sz="4" w:space="0" w:color="auto"/>
              <w:right w:val="single" w:sz="4" w:space="0" w:color="auto"/>
            </w:tcBorders>
          </w:tcPr>
          <w:p w14:paraId="35A2A1FC" w14:textId="77777777" w:rsidR="00F639B3" w:rsidRPr="000B7DDE" w:rsidRDefault="00F639B3" w:rsidP="009D7A05">
            <w:pPr>
              <w:rPr>
                <w:rFonts w:asciiTheme="minorHAnsi" w:hAnsiTheme="minorHAnsi" w:cstheme="minorHAnsi"/>
                <w:sz w:val="20"/>
                <w:szCs w:val="20"/>
              </w:rPr>
            </w:pPr>
          </w:p>
        </w:tc>
      </w:tr>
      <w:tr w:rsidR="00F639B3" w:rsidRPr="000B7DDE" w14:paraId="35D69FA9" w14:textId="77777777" w:rsidTr="00B0648C">
        <w:tblPrEx>
          <w:tblBorders>
            <w:top w:val="single" w:sz="4" w:space="0" w:color="auto"/>
            <w:left w:val="single" w:sz="4" w:space="0" w:color="auto"/>
            <w:bottom w:val="single" w:sz="4" w:space="0" w:color="auto"/>
            <w:right w:val="single" w:sz="4" w:space="0" w:color="auto"/>
          </w:tblBorders>
        </w:tblPrEx>
        <w:trPr>
          <w:trHeight w:val="53"/>
        </w:trPr>
        <w:tc>
          <w:tcPr>
            <w:tcW w:w="709" w:type="dxa"/>
            <w:tcBorders>
              <w:top w:val="single" w:sz="4" w:space="0" w:color="auto"/>
              <w:bottom w:val="single" w:sz="4" w:space="0" w:color="auto"/>
              <w:right w:val="nil"/>
            </w:tcBorders>
          </w:tcPr>
          <w:p w14:paraId="49211EC1" w14:textId="77777777" w:rsidR="00F639B3" w:rsidRPr="000B7DDE" w:rsidRDefault="00F639B3" w:rsidP="009D7A05">
            <w:pPr>
              <w:rPr>
                <w:rFonts w:asciiTheme="minorHAnsi" w:hAnsiTheme="minorHAnsi" w:cstheme="minorHAnsi"/>
                <w:sz w:val="20"/>
                <w:szCs w:val="20"/>
              </w:rPr>
            </w:pPr>
          </w:p>
        </w:tc>
        <w:tc>
          <w:tcPr>
            <w:tcW w:w="1276" w:type="dxa"/>
            <w:gridSpan w:val="2"/>
            <w:tcBorders>
              <w:top w:val="single" w:sz="4" w:space="0" w:color="auto"/>
              <w:left w:val="nil"/>
              <w:bottom w:val="single" w:sz="4" w:space="0" w:color="auto"/>
              <w:right w:val="nil"/>
            </w:tcBorders>
          </w:tcPr>
          <w:p w14:paraId="16A5A4FD"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left w:val="nil"/>
              <w:bottom w:val="single" w:sz="4" w:space="0" w:color="auto"/>
              <w:right w:val="nil"/>
            </w:tcBorders>
          </w:tcPr>
          <w:p w14:paraId="6BB72D56"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Total:</w:t>
            </w:r>
          </w:p>
        </w:tc>
        <w:tc>
          <w:tcPr>
            <w:tcW w:w="1134" w:type="dxa"/>
            <w:tcBorders>
              <w:top w:val="single" w:sz="4" w:space="0" w:color="auto"/>
              <w:left w:val="nil"/>
              <w:bottom w:val="single" w:sz="4" w:space="0" w:color="auto"/>
              <w:right w:val="nil"/>
            </w:tcBorders>
          </w:tcPr>
          <w:p w14:paraId="6D533B9E" w14:textId="77777777" w:rsidR="00F639B3" w:rsidRPr="000B7DDE" w:rsidRDefault="00F639B3" w:rsidP="009D7A05">
            <w:pPr>
              <w:rPr>
                <w:rFonts w:asciiTheme="minorHAnsi" w:hAnsiTheme="minorHAnsi" w:cstheme="minorHAnsi"/>
                <w:sz w:val="20"/>
                <w:szCs w:val="20"/>
              </w:rPr>
            </w:pPr>
          </w:p>
        </w:tc>
        <w:tc>
          <w:tcPr>
            <w:tcW w:w="1134" w:type="dxa"/>
            <w:tcBorders>
              <w:top w:val="single" w:sz="4" w:space="0" w:color="auto"/>
              <w:left w:val="nil"/>
              <w:bottom w:val="single" w:sz="4" w:space="0" w:color="auto"/>
              <w:right w:val="single" w:sz="4" w:space="0" w:color="auto"/>
            </w:tcBorders>
          </w:tcPr>
          <w:p w14:paraId="2D231483" w14:textId="77777777" w:rsidR="00F639B3" w:rsidRPr="000B7DDE" w:rsidRDefault="00F639B3" w:rsidP="009D7A05">
            <w:pPr>
              <w:rPr>
                <w:rFonts w:asciiTheme="minorHAnsi" w:hAnsiTheme="minorHAnsi" w:cstheme="minorHAnsi"/>
                <w:sz w:val="20"/>
                <w:szCs w:val="20"/>
              </w:rPr>
            </w:pPr>
          </w:p>
        </w:tc>
      </w:tr>
      <w:tr w:rsidR="00F639B3" w:rsidRPr="000B7DDE" w14:paraId="2B1CD8A6" w14:textId="77777777" w:rsidTr="00B0648C">
        <w:tblPrEx>
          <w:tblBorders>
            <w:top w:val="single" w:sz="4" w:space="0" w:color="auto"/>
            <w:left w:val="single" w:sz="4" w:space="0" w:color="auto"/>
            <w:bottom w:val="single" w:sz="4" w:space="0" w:color="auto"/>
            <w:right w:val="single" w:sz="4" w:space="0" w:color="auto"/>
          </w:tblBorders>
        </w:tblPrEx>
        <w:trPr>
          <w:trHeight w:val="53"/>
        </w:trPr>
        <w:tc>
          <w:tcPr>
            <w:tcW w:w="709" w:type="dxa"/>
            <w:tcBorders>
              <w:top w:val="single" w:sz="4" w:space="0" w:color="auto"/>
              <w:bottom w:val="single" w:sz="4" w:space="0" w:color="auto"/>
              <w:right w:val="nil"/>
            </w:tcBorders>
          </w:tcPr>
          <w:p w14:paraId="05B7E779" w14:textId="77777777" w:rsidR="00F639B3" w:rsidRPr="000B7DDE" w:rsidRDefault="00F639B3" w:rsidP="009D7A05">
            <w:pPr>
              <w:rPr>
                <w:rFonts w:asciiTheme="minorHAnsi" w:hAnsiTheme="minorHAnsi" w:cstheme="minorHAnsi"/>
                <w:sz w:val="20"/>
                <w:szCs w:val="20"/>
              </w:rPr>
            </w:pPr>
          </w:p>
        </w:tc>
        <w:tc>
          <w:tcPr>
            <w:tcW w:w="1276" w:type="dxa"/>
            <w:gridSpan w:val="2"/>
            <w:tcBorders>
              <w:top w:val="single" w:sz="4" w:space="0" w:color="auto"/>
              <w:left w:val="nil"/>
              <w:bottom w:val="single" w:sz="4" w:space="0" w:color="auto"/>
              <w:right w:val="nil"/>
            </w:tcBorders>
          </w:tcPr>
          <w:p w14:paraId="7B37AE99" w14:textId="77777777" w:rsidR="00F639B3" w:rsidRPr="000B7DDE" w:rsidRDefault="00F639B3" w:rsidP="009D7A05">
            <w:pPr>
              <w:rPr>
                <w:rFonts w:asciiTheme="minorHAnsi" w:hAnsiTheme="minorHAnsi" w:cstheme="minorHAnsi"/>
                <w:sz w:val="20"/>
                <w:szCs w:val="20"/>
              </w:rPr>
            </w:pPr>
          </w:p>
        </w:tc>
        <w:tc>
          <w:tcPr>
            <w:tcW w:w="5602" w:type="dxa"/>
            <w:gridSpan w:val="2"/>
            <w:tcBorders>
              <w:top w:val="single" w:sz="4" w:space="0" w:color="auto"/>
              <w:left w:val="nil"/>
              <w:bottom w:val="single" w:sz="4" w:space="0" w:color="auto"/>
              <w:right w:val="nil"/>
            </w:tcBorders>
          </w:tcPr>
          <w:p w14:paraId="223212C7"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Estimated profit</w:t>
            </w:r>
          </w:p>
        </w:tc>
        <w:tc>
          <w:tcPr>
            <w:tcW w:w="1134" w:type="dxa"/>
            <w:tcBorders>
              <w:top w:val="single" w:sz="4" w:space="0" w:color="auto"/>
              <w:left w:val="nil"/>
              <w:bottom w:val="single" w:sz="4" w:space="0" w:color="auto"/>
              <w:right w:val="nil"/>
            </w:tcBorders>
          </w:tcPr>
          <w:p w14:paraId="7607250C" w14:textId="77777777" w:rsidR="00F639B3" w:rsidRPr="000B7DDE" w:rsidRDefault="00F639B3" w:rsidP="009D7A05">
            <w:pPr>
              <w:rPr>
                <w:rFonts w:asciiTheme="minorHAnsi" w:hAnsiTheme="minorHAnsi" w:cstheme="minorHAnsi"/>
                <w:sz w:val="20"/>
                <w:szCs w:val="20"/>
              </w:rPr>
            </w:pPr>
          </w:p>
        </w:tc>
        <w:tc>
          <w:tcPr>
            <w:tcW w:w="1134" w:type="dxa"/>
            <w:tcBorders>
              <w:top w:val="single" w:sz="4" w:space="0" w:color="auto"/>
              <w:left w:val="nil"/>
              <w:bottom w:val="single" w:sz="4" w:space="0" w:color="auto"/>
              <w:right w:val="single" w:sz="4" w:space="0" w:color="auto"/>
            </w:tcBorders>
          </w:tcPr>
          <w:p w14:paraId="0B252583" w14:textId="77777777" w:rsidR="00F639B3" w:rsidRPr="000B7DDE" w:rsidRDefault="00F639B3" w:rsidP="009D7A05">
            <w:pPr>
              <w:rPr>
                <w:rFonts w:asciiTheme="minorHAnsi" w:hAnsiTheme="minorHAnsi" w:cstheme="minorHAnsi"/>
                <w:sz w:val="20"/>
                <w:szCs w:val="20"/>
              </w:rPr>
            </w:pPr>
          </w:p>
        </w:tc>
      </w:tr>
      <w:tr w:rsidR="00F639B3" w:rsidRPr="000B7DDE" w14:paraId="3D1B30CE" w14:textId="77777777" w:rsidTr="00B0648C">
        <w:tblPrEx>
          <w:tblBorders>
            <w:top w:val="single" w:sz="4" w:space="0" w:color="auto"/>
            <w:left w:val="single" w:sz="6" w:space="0" w:color="auto"/>
            <w:bottom w:val="single" w:sz="4" w:space="0" w:color="auto"/>
            <w:right w:val="single" w:sz="6" w:space="0" w:color="auto"/>
          </w:tblBorders>
        </w:tblPrEx>
        <w:trPr>
          <w:trHeight w:val="160"/>
        </w:trPr>
        <w:tc>
          <w:tcPr>
            <w:tcW w:w="709" w:type="dxa"/>
            <w:tcBorders>
              <w:top w:val="single" w:sz="4" w:space="0" w:color="auto"/>
              <w:left w:val="single" w:sz="4" w:space="0" w:color="auto"/>
              <w:bottom w:val="single" w:sz="4" w:space="0" w:color="auto"/>
              <w:right w:val="nil"/>
            </w:tcBorders>
          </w:tcPr>
          <w:p w14:paraId="0CB02BC7" w14:textId="77777777" w:rsidR="00F639B3" w:rsidRPr="000B7DDE" w:rsidRDefault="00F639B3" w:rsidP="009D7A05">
            <w:pPr>
              <w:rPr>
                <w:rFonts w:asciiTheme="minorHAnsi" w:hAnsiTheme="minorHAnsi" w:cstheme="minorHAnsi"/>
                <w:sz w:val="20"/>
                <w:szCs w:val="20"/>
              </w:rPr>
            </w:pPr>
          </w:p>
        </w:tc>
        <w:tc>
          <w:tcPr>
            <w:tcW w:w="709" w:type="dxa"/>
            <w:tcBorders>
              <w:top w:val="single" w:sz="4" w:space="0" w:color="auto"/>
              <w:left w:val="nil"/>
              <w:bottom w:val="single" w:sz="4" w:space="0" w:color="auto"/>
              <w:right w:val="nil"/>
            </w:tcBorders>
          </w:tcPr>
          <w:p w14:paraId="5D8C321B" w14:textId="77777777" w:rsidR="00F639B3" w:rsidRPr="000B7DDE" w:rsidRDefault="00F639B3" w:rsidP="009D7A05">
            <w:pPr>
              <w:rPr>
                <w:rFonts w:asciiTheme="minorHAnsi" w:hAnsiTheme="minorHAnsi" w:cstheme="minorHAnsi"/>
                <w:sz w:val="20"/>
                <w:szCs w:val="20"/>
              </w:rPr>
            </w:pPr>
          </w:p>
        </w:tc>
        <w:tc>
          <w:tcPr>
            <w:tcW w:w="1276" w:type="dxa"/>
            <w:gridSpan w:val="2"/>
            <w:tcBorders>
              <w:top w:val="single" w:sz="4" w:space="0" w:color="auto"/>
              <w:left w:val="nil"/>
              <w:bottom w:val="single" w:sz="4" w:space="0" w:color="auto"/>
              <w:right w:val="nil"/>
            </w:tcBorders>
          </w:tcPr>
          <w:p w14:paraId="666B1437" w14:textId="77777777" w:rsidR="00F639B3" w:rsidRPr="000B7DDE" w:rsidRDefault="00F639B3" w:rsidP="009D7A05">
            <w:pPr>
              <w:rPr>
                <w:rFonts w:asciiTheme="minorHAnsi" w:hAnsiTheme="minorHAnsi" w:cstheme="minorHAnsi"/>
                <w:sz w:val="20"/>
                <w:szCs w:val="20"/>
              </w:rPr>
            </w:pPr>
          </w:p>
        </w:tc>
        <w:tc>
          <w:tcPr>
            <w:tcW w:w="4893" w:type="dxa"/>
            <w:tcBorders>
              <w:top w:val="single" w:sz="4" w:space="0" w:color="auto"/>
              <w:left w:val="nil"/>
              <w:bottom w:val="single" w:sz="4" w:space="0" w:color="auto"/>
              <w:right w:val="nil"/>
            </w:tcBorders>
          </w:tcPr>
          <w:p w14:paraId="34F37D17" w14:textId="77777777" w:rsidR="00F639B3" w:rsidRPr="000B7DDE" w:rsidRDefault="00F639B3" w:rsidP="009D7A05">
            <w:pPr>
              <w:rPr>
                <w:rFonts w:asciiTheme="minorHAnsi" w:hAnsiTheme="minorHAnsi" w:cstheme="minorHAnsi"/>
                <w:b/>
                <w:bCs/>
                <w:sz w:val="20"/>
                <w:szCs w:val="20"/>
              </w:rPr>
            </w:pPr>
            <w:r w:rsidRPr="000B7DDE">
              <w:rPr>
                <w:rFonts w:asciiTheme="minorHAnsi" w:hAnsiTheme="minorHAnsi" w:cstheme="minorHAnsi"/>
                <w:b/>
                <w:bCs/>
                <w:sz w:val="20"/>
                <w:szCs w:val="20"/>
              </w:rPr>
              <w:t>Total Mounting Works</w:t>
            </w:r>
          </w:p>
        </w:tc>
        <w:tc>
          <w:tcPr>
            <w:tcW w:w="1134" w:type="dxa"/>
            <w:tcBorders>
              <w:top w:val="single" w:sz="4" w:space="0" w:color="auto"/>
              <w:left w:val="nil"/>
              <w:bottom w:val="single" w:sz="4" w:space="0" w:color="auto"/>
              <w:right w:val="nil"/>
            </w:tcBorders>
          </w:tcPr>
          <w:p w14:paraId="7C129F89"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b/>
                <w:bCs/>
                <w:sz w:val="20"/>
                <w:szCs w:val="20"/>
              </w:rPr>
              <w:t xml:space="preserve">            </w:t>
            </w:r>
          </w:p>
        </w:tc>
        <w:tc>
          <w:tcPr>
            <w:tcW w:w="1134" w:type="dxa"/>
            <w:tcBorders>
              <w:top w:val="single" w:sz="4" w:space="0" w:color="auto"/>
              <w:left w:val="nil"/>
              <w:bottom w:val="single" w:sz="4" w:space="0" w:color="auto"/>
              <w:right w:val="single" w:sz="4" w:space="0" w:color="auto"/>
            </w:tcBorders>
          </w:tcPr>
          <w:p w14:paraId="717F5635" w14:textId="77777777" w:rsidR="00F639B3" w:rsidRPr="000B7DDE" w:rsidRDefault="00F639B3" w:rsidP="009D7A05">
            <w:pPr>
              <w:rPr>
                <w:rFonts w:asciiTheme="minorHAnsi" w:hAnsiTheme="minorHAnsi" w:cstheme="minorHAnsi"/>
                <w:sz w:val="20"/>
                <w:szCs w:val="20"/>
              </w:rPr>
            </w:pPr>
          </w:p>
        </w:tc>
      </w:tr>
    </w:tbl>
    <w:p w14:paraId="572C2AEC" w14:textId="77777777" w:rsidR="00F639B3" w:rsidRPr="000B7DDE" w:rsidRDefault="00F639B3" w:rsidP="00F639B3">
      <w:pPr>
        <w:ind w:right="-142"/>
        <w:rPr>
          <w:rFonts w:asciiTheme="minorHAnsi" w:hAnsiTheme="minorHAnsi" w:cstheme="minorHAnsi"/>
          <w:sz w:val="20"/>
          <w:szCs w:val="20"/>
        </w:rPr>
      </w:pPr>
      <w:r w:rsidRPr="000B7DDE">
        <w:rPr>
          <w:rFonts w:asciiTheme="minorHAnsi" w:hAnsiTheme="minorHAnsi" w:cstheme="minorHAnsi"/>
          <w:sz w:val="20"/>
          <w:szCs w:val="20"/>
        </w:rPr>
        <w:t xml:space="preserve"> </w:t>
      </w:r>
    </w:p>
    <w:tbl>
      <w:tblPr>
        <w:tblW w:w="12678" w:type="dxa"/>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5708"/>
        <w:gridCol w:w="2290"/>
        <w:gridCol w:w="1134"/>
        <w:gridCol w:w="1417"/>
        <w:gridCol w:w="1420"/>
      </w:tblGrid>
      <w:tr w:rsidR="00F639B3" w:rsidRPr="000B7DDE" w14:paraId="0DAE805D" w14:textId="77777777" w:rsidTr="009D7A05">
        <w:trPr>
          <w:gridAfter w:val="2"/>
          <w:wAfter w:w="2837" w:type="dxa"/>
          <w:cantSplit/>
          <w:trHeight w:val="53"/>
        </w:trPr>
        <w:tc>
          <w:tcPr>
            <w:tcW w:w="709" w:type="dxa"/>
            <w:tcBorders>
              <w:top w:val="single" w:sz="4" w:space="0" w:color="auto"/>
              <w:bottom w:val="single" w:sz="4" w:space="0" w:color="auto"/>
              <w:right w:val="nil"/>
            </w:tcBorders>
          </w:tcPr>
          <w:p w14:paraId="547782A4" w14:textId="77777777" w:rsidR="00F639B3" w:rsidRPr="000B7DDE" w:rsidRDefault="00F639B3" w:rsidP="009D7A05">
            <w:pPr>
              <w:rPr>
                <w:rFonts w:asciiTheme="minorHAnsi" w:hAnsiTheme="minorHAnsi" w:cstheme="minorHAnsi"/>
                <w:sz w:val="20"/>
                <w:szCs w:val="20"/>
              </w:rPr>
            </w:pPr>
          </w:p>
        </w:tc>
        <w:tc>
          <w:tcPr>
            <w:tcW w:w="5708" w:type="dxa"/>
            <w:tcBorders>
              <w:top w:val="single" w:sz="4" w:space="0" w:color="auto"/>
              <w:left w:val="nil"/>
              <w:bottom w:val="single" w:sz="4" w:space="0" w:color="auto"/>
              <w:right w:val="nil"/>
            </w:tcBorders>
          </w:tcPr>
          <w:p w14:paraId="07DB9E6E"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sz w:val="20"/>
                <w:szCs w:val="20"/>
              </w:rPr>
              <w:t>Total capitol</w:t>
            </w:r>
          </w:p>
        </w:tc>
        <w:tc>
          <w:tcPr>
            <w:tcW w:w="2290" w:type="dxa"/>
            <w:tcBorders>
              <w:top w:val="single" w:sz="4" w:space="0" w:color="auto"/>
              <w:left w:val="nil"/>
              <w:bottom w:val="single" w:sz="4" w:space="0" w:color="auto"/>
              <w:right w:val="nil"/>
            </w:tcBorders>
          </w:tcPr>
          <w:p w14:paraId="0F599511" w14:textId="77777777" w:rsidR="00F639B3" w:rsidRPr="000B7DDE" w:rsidRDefault="00F639B3" w:rsidP="009D7A05">
            <w:pPr>
              <w:rPr>
                <w:rFonts w:asciiTheme="minorHAnsi" w:hAnsiTheme="minorHAnsi" w:cstheme="minorHAnsi"/>
                <w:sz w:val="20"/>
                <w:szCs w:val="20"/>
              </w:rPr>
            </w:pPr>
          </w:p>
        </w:tc>
        <w:tc>
          <w:tcPr>
            <w:tcW w:w="1134" w:type="dxa"/>
            <w:tcBorders>
              <w:top w:val="single" w:sz="4" w:space="0" w:color="auto"/>
              <w:left w:val="nil"/>
              <w:bottom w:val="single" w:sz="4" w:space="0" w:color="auto"/>
              <w:right w:val="single" w:sz="4" w:space="0" w:color="auto"/>
            </w:tcBorders>
          </w:tcPr>
          <w:p w14:paraId="7AB85C01" w14:textId="77777777" w:rsidR="00F639B3" w:rsidRPr="000B7DDE" w:rsidRDefault="00F639B3" w:rsidP="009D7A05">
            <w:pPr>
              <w:rPr>
                <w:rFonts w:asciiTheme="minorHAnsi" w:hAnsiTheme="minorHAnsi" w:cstheme="minorHAnsi"/>
                <w:sz w:val="20"/>
                <w:szCs w:val="20"/>
              </w:rPr>
            </w:pPr>
          </w:p>
        </w:tc>
      </w:tr>
      <w:tr w:rsidR="00F639B3" w:rsidRPr="000B7DDE" w14:paraId="4EA852B4" w14:textId="77777777" w:rsidTr="009D7A05">
        <w:trPr>
          <w:gridAfter w:val="2"/>
          <w:wAfter w:w="2837" w:type="dxa"/>
          <w:cantSplit/>
          <w:trHeight w:val="53"/>
        </w:trPr>
        <w:tc>
          <w:tcPr>
            <w:tcW w:w="709" w:type="dxa"/>
            <w:tcBorders>
              <w:top w:val="single" w:sz="4" w:space="0" w:color="auto"/>
              <w:bottom w:val="single" w:sz="4" w:space="0" w:color="auto"/>
              <w:right w:val="nil"/>
            </w:tcBorders>
          </w:tcPr>
          <w:p w14:paraId="7A7F15C5" w14:textId="77777777" w:rsidR="00F639B3" w:rsidRPr="000B7DDE" w:rsidRDefault="00F639B3" w:rsidP="009D7A05">
            <w:pPr>
              <w:rPr>
                <w:rFonts w:asciiTheme="minorHAnsi" w:hAnsiTheme="minorHAnsi" w:cstheme="minorHAnsi"/>
                <w:sz w:val="20"/>
                <w:szCs w:val="20"/>
              </w:rPr>
            </w:pPr>
          </w:p>
        </w:tc>
        <w:tc>
          <w:tcPr>
            <w:tcW w:w="5708" w:type="dxa"/>
            <w:tcBorders>
              <w:top w:val="single" w:sz="4" w:space="0" w:color="auto"/>
              <w:left w:val="nil"/>
              <w:bottom w:val="single" w:sz="4" w:space="0" w:color="auto"/>
              <w:right w:val="nil"/>
            </w:tcBorders>
          </w:tcPr>
          <w:p w14:paraId="78732A4A" w14:textId="77777777" w:rsidR="00F639B3" w:rsidRPr="000B7DDE" w:rsidRDefault="00F639B3" w:rsidP="009D7A05">
            <w:pPr>
              <w:rPr>
                <w:rFonts w:asciiTheme="minorHAnsi" w:hAnsiTheme="minorHAnsi" w:cstheme="minorHAnsi"/>
                <w:sz w:val="20"/>
                <w:szCs w:val="20"/>
              </w:rPr>
            </w:pPr>
          </w:p>
        </w:tc>
        <w:tc>
          <w:tcPr>
            <w:tcW w:w="2290" w:type="dxa"/>
            <w:tcBorders>
              <w:top w:val="single" w:sz="4" w:space="0" w:color="auto"/>
              <w:left w:val="nil"/>
              <w:bottom w:val="single" w:sz="4" w:space="0" w:color="auto"/>
              <w:right w:val="nil"/>
            </w:tcBorders>
          </w:tcPr>
          <w:p w14:paraId="752A3F4F" w14:textId="77777777" w:rsidR="00F639B3" w:rsidRPr="000B7DDE" w:rsidRDefault="00F639B3" w:rsidP="009D7A05">
            <w:pPr>
              <w:rPr>
                <w:rFonts w:asciiTheme="minorHAnsi" w:hAnsiTheme="minorHAnsi" w:cstheme="minorHAnsi"/>
                <w:sz w:val="20"/>
                <w:szCs w:val="20"/>
              </w:rPr>
            </w:pPr>
          </w:p>
        </w:tc>
        <w:tc>
          <w:tcPr>
            <w:tcW w:w="1134" w:type="dxa"/>
            <w:tcBorders>
              <w:top w:val="single" w:sz="4" w:space="0" w:color="auto"/>
              <w:left w:val="nil"/>
              <w:bottom w:val="single" w:sz="4" w:space="0" w:color="auto"/>
              <w:right w:val="single" w:sz="4" w:space="0" w:color="auto"/>
            </w:tcBorders>
          </w:tcPr>
          <w:p w14:paraId="70CB9F39" w14:textId="77777777" w:rsidR="00F639B3" w:rsidRPr="000B7DDE" w:rsidRDefault="00F639B3" w:rsidP="009D7A05">
            <w:pPr>
              <w:rPr>
                <w:rFonts w:asciiTheme="minorHAnsi" w:hAnsiTheme="minorHAnsi" w:cstheme="minorHAnsi"/>
                <w:sz w:val="20"/>
                <w:szCs w:val="20"/>
              </w:rPr>
            </w:pPr>
          </w:p>
        </w:tc>
      </w:tr>
      <w:tr w:rsidR="00F639B3" w:rsidRPr="000B7DDE" w14:paraId="424973C1" w14:textId="77777777" w:rsidTr="009D7A05">
        <w:tblPrEx>
          <w:tblBorders>
            <w:top w:val="none" w:sz="0" w:space="0" w:color="auto"/>
            <w:left w:val="none" w:sz="0" w:space="0" w:color="auto"/>
            <w:bottom w:val="none" w:sz="0" w:space="0" w:color="auto"/>
            <w:right w:val="none" w:sz="0" w:space="0" w:color="auto"/>
          </w:tblBorders>
        </w:tblPrEx>
        <w:trPr>
          <w:cantSplit/>
          <w:trHeight w:val="293"/>
        </w:trPr>
        <w:tc>
          <w:tcPr>
            <w:tcW w:w="709" w:type="dxa"/>
            <w:tcBorders>
              <w:top w:val="nil"/>
              <w:left w:val="nil"/>
              <w:bottom w:val="nil"/>
              <w:right w:val="nil"/>
            </w:tcBorders>
            <w:vAlign w:val="bottom"/>
          </w:tcPr>
          <w:p w14:paraId="2A79AD1E" w14:textId="77777777" w:rsidR="00F639B3" w:rsidRPr="000B7DDE" w:rsidRDefault="00F639B3" w:rsidP="009D7A05">
            <w:pPr>
              <w:rPr>
                <w:rFonts w:asciiTheme="minorHAnsi" w:hAnsiTheme="minorHAnsi" w:cstheme="minorHAnsi"/>
                <w:sz w:val="20"/>
                <w:szCs w:val="20"/>
              </w:rPr>
            </w:pPr>
          </w:p>
        </w:tc>
        <w:tc>
          <w:tcPr>
            <w:tcW w:w="5708" w:type="dxa"/>
            <w:tcBorders>
              <w:top w:val="nil"/>
              <w:left w:val="nil"/>
              <w:bottom w:val="nil"/>
              <w:right w:val="nil"/>
            </w:tcBorders>
            <w:vAlign w:val="bottom"/>
          </w:tcPr>
          <w:p w14:paraId="18F316B1" w14:textId="77777777" w:rsidR="00F639B3" w:rsidRPr="000B7DDE" w:rsidRDefault="00F639B3" w:rsidP="009D7A05">
            <w:pPr>
              <w:rPr>
                <w:rFonts w:asciiTheme="minorHAnsi" w:hAnsiTheme="minorHAnsi" w:cstheme="minorHAnsi"/>
                <w:sz w:val="20"/>
                <w:szCs w:val="20"/>
              </w:rPr>
            </w:pPr>
            <w:r w:rsidRPr="000B7DDE">
              <w:rPr>
                <w:rFonts w:asciiTheme="minorHAnsi" w:hAnsiTheme="minorHAnsi" w:cstheme="minorHAnsi"/>
                <w:b/>
                <w:bCs/>
                <w:sz w:val="20"/>
                <w:szCs w:val="20"/>
              </w:rPr>
              <w:t>Total cost estimate:</w:t>
            </w:r>
          </w:p>
        </w:tc>
        <w:tc>
          <w:tcPr>
            <w:tcW w:w="2290" w:type="dxa"/>
            <w:tcBorders>
              <w:top w:val="nil"/>
              <w:left w:val="nil"/>
              <w:bottom w:val="nil"/>
              <w:right w:val="nil"/>
            </w:tcBorders>
            <w:vAlign w:val="bottom"/>
          </w:tcPr>
          <w:p w14:paraId="40BA4005" w14:textId="77777777" w:rsidR="00F639B3" w:rsidRPr="000B7DDE" w:rsidRDefault="00F639B3" w:rsidP="009D7A05">
            <w:pPr>
              <w:rPr>
                <w:rFonts w:asciiTheme="minorHAnsi" w:hAnsiTheme="minorHAnsi" w:cstheme="minorHAnsi"/>
                <w:sz w:val="20"/>
                <w:szCs w:val="20"/>
              </w:rPr>
            </w:pPr>
          </w:p>
        </w:tc>
        <w:tc>
          <w:tcPr>
            <w:tcW w:w="1134" w:type="dxa"/>
            <w:tcBorders>
              <w:top w:val="nil"/>
              <w:left w:val="nil"/>
              <w:bottom w:val="nil"/>
              <w:right w:val="nil"/>
            </w:tcBorders>
            <w:vAlign w:val="bottom"/>
          </w:tcPr>
          <w:p w14:paraId="4436D0BD" w14:textId="77777777" w:rsidR="00F639B3" w:rsidRPr="000B7DDE" w:rsidRDefault="00F639B3" w:rsidP="009D7A05">
            <w:pPr>
              <w:rPr>
                <w:rFonts w:asciiTheme="minorHAnsi" w:hAnsiTheme="minorHAnsi" w:cstheme="minorHAnsi"/>
                <w:sz w:val="20"/>
                <w:szCs w:val="20"/>
              </w:rPr>
            </w:pPr>
          </w:p>
        </w:tc>
        <w:tc>
          <w:tcPr>
            <w:tcW w:w="1417" w:type="dxa"/>
            <w:tcBorders>
              <w:top w:val="nil"/>
              <w:left w:val="nil"/>
              <w:bottom w:val="nil"/>
              <w:right w:val="nil"/>
            </w:tcBorders>
            <w:vAlign w:val="bottom"/>
          </w:tcPr>
          <w:p w14:paraId="05F2C319" w14:textId="77777777" w:rsidR="00F639B3" w:rsidRPr="000B7DDE" w:rsidRDefault="00F639B3" w:rsidP="009D7A05">
            <w:pPr>
              <w:rPr>
                <w:rFonts w:asciiTheme="minorHAnsi" w:hAnsiTheme="minorHAnsi" w:cstheme="minorHAnsi"/>
                <w:sz w:val="20"/>
                <w:szCs w:val="20"/>
              </w:rPr>
            </w:pPr>
          </w:p>
        </w:tc>
        <w:tc>
          <w:tcPr>
            <w:tcW w:w="1420" w:type="dxa"/>
            <w:tcBorders>
              <w:top w:val="nil"/>
              <w:left w:val="nil"/>
              <w:bottom w:val="nil"/>
              <w:right w:val="nil"/>
            </w:tcBorders>
            <w:vAlign w:val="bottom"/>
          </w:tcPr>
          <w:p w14:paraId="4D3340CA" w14:textId="77777777" w:rsidR="00F639B3" w:rsidRPr="000B7DDE" w:rsidRDefault="00F639B3" w:rsidP="009D7A05">
            <w:pPr>
              <w:rPr>
                <w:rFonts w:asciiTheme="minorHAnsi" w:hAnsiTheme="minorHAnsi" w:cstheme="minorHAnsi"/>
                <w:b/>
                <w:bCs/>
                <w:sz w:val="20"/>
                <w:szCs w:val="20"/>
              </w:rPr>
            </w:pPr>
          </w:p>
        </w:tc>
      </w:tr>
    </w:tbl>
    <w:p w14:paraId="16EA7BF2" w14:textId="77777777" w:rsidR="00F639B3" w:rsidRPr="000B7DDE" w:rsidRDefault="00F639B3" w:rsidP="00F639B3">
      <w:pPr>
        <w:jc w:val="center"/>
        <w:rPr>
          <w:rFonts w:asciiTheme="minorHAnsi" w:hAnsiTheme="minorHAnsi" w:cstheme="minorHAnsi"/>
          <w:sz w:val="20"/>
          <w:szCs w:val="20"/>
        </w:rPr>
      </w:pPr>
    </w:p>
    <w:p w14:paraId="3CA1BBAC" w14:textId="77777777" w:rsidR="00F639B3" w:rsidRPr="000B7DDE" w:rsidRDefault="00F639B3" w:rsidP="00F639B3">
      <w:pPr>
        <w:rPr>
          <w:rFonts w:asciiTheme="minorHAnsi" w:hAnsiTheme="minorHAnsi" w:cstheme="minorHAnsi"/>
          <w:sz w:val="4"/>
          <w:szCs w:val="4"/>
        </w:rPr>
      </w:pPr>
      <w:r w:rsidRPr="000B7DDE">
        <w:rPr>
          <w:rFonts w:asciiTheme="minorHAnsi" w:hAnsiTheme="minorHAnsi" w:cstheme="minorHAnsi"/>
          <w:sz w:val="20"/>
          <w:szCs w:val="20"/>
        </w:rPr>
        <w:tab/>
      </w:r>
    </w:p>
    <w:p w14:paraId="4DC0989D" w14:textId="70AB9114" w:rsidR="00E04CA1" w:rsidRDefault="00E04CA1" w:rsidP="00416BDC">
      <w:pPr>
        <w:jc w:val="center"/>
        <w:rPr>
          <w:rFonts w:ascii="Arial" w:hAnsi="Arial" w:cs="Arial"/>
          <w:sz w:val="18"/>
          <w:szCs w:val="18"/>
        </w:rPr>
      </w:pPr>
    </w:p>
    <w:sectPr w:rsidR="00E04CA1" w:rsidSect="004D4E45">
      <w:headerReference w:type="default" r:id="rId18"/>
      <w:footerReference w:type="default" r:id="rId19"/>
      <w:pgSz w:w="11906" w:h="16838" w:code="9"/>
      <w:pgMar w:top="993" w:right="1136" w:bottom="851" w:left="1728" w:header="288" w:footer="6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CE48F" w14:textId="77777777" w:rsidR="00C335E1" w:rsidRDefault="00C335E1" w:rsidP="00947AEE">
      <w:pPr>
        <w:spacing w:after="192"/>
      </w:pPr>
      <w:r>
        <w:separator/>
      </w:r>
    </w:p>
  </w:endnote>
  <w:endnote w:type="continuationSeparator" w:id="0">
    <w:p w14:paraId="3855F067" w14:textId="77777777" w:rsidR="00C335E1" w:rsidRDefault="00C335E1" w:rsidP="00947AEE">
      <w:pPr>
        <w:spacing w:after="192"/>
      </w:pPr>
      <w:r>
        <w:continuationSeparator/>
      </w:r>
    </w:p>
  </w:endnote>
  <w:endnote w:type="continuationNotice" w:id="1">
    <w:p w14:paraId="62758653" w14:textId="77777777" w:rsidR="00C335E1" w:rsidRDefault="00C335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Cambria"/>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Sans">
    <w:charset w:val="00"/>
    <w:family w:val="auto"/>
    <w:pitch w:val="variable"/>
    <w:sig w:usb0="00000083" w:usb1="00000000" w:usb2="00000000" w:usb3="00000000" w:csb0="00000009"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F98AD" w14:textId="77777777" w:rsidR="00416BDC" w:rsidRPr="004A42E3" w:rsidRDefault="00416BDC" w:rsidP="004A42E3">
    <w:pPr>
      <w:pStyle w:val="Footer"/>
      <w:jc w:val="center"/>
      <w:rPr>
        <w:rFonts w:cs="Arial"/>
        <w:sz w:val="16"/>
        <w:szCs w:val="16"/>
      </w:rPr>
    </w:pPr>
    <w:r w:rsidRPr="004A42E3">
      <w:rPr>
        <w:rFonts w:cs="Arial"/>
        <w:sz w:val="16"/>
        <w:szCs w:val="16"/>
      </w:rPr>
      <w:t xml:space="preserve">Page </w:t>
    </w:r>
    <w:r w:rsidRPr="004A42E3">
      <w:rPr>
        <w:rFonts w:cs="Arial"/>
        <w:color w:val="2B579A"/>
        <w:sz w:val="16"/>
        <w:szCs w:val="16"/>
        <w:shd w:val="clear" w:color="auto" w:fill="E6E6E6"/>
      </w:rPr>
      <w:fldChar w:fldCharType="begin"/>
    </w:r>
    <w:r w:rsidRPr="004A42E3">
      <w:rPr>
        <w:rFonts w:cs="Arial"/>
        <w:sz w:val="16"/>
        <w:szCs w:val="16"/>
      </w:rPr>
      <w:instrText xml:space="preserve"> PAGE </w:instrText>
    </w:r>
    <w:r w:rsidRPr="004A42E3">
      <w:rPr>
        <w:rFonts w:cs="Arial"/>
        <w:color w:val="2B579A"/>
        <w:sz w:val="16"/>
        <w:szCs w:val="16"/>
        <w:shd w:val="clear" w:color="auto" w:fill="E6E6E6"/>
      </w:rPr>
      <w:fldChar w:fldCharType="separate"/>
    </w:r>
    <w:r w:rsidRPr="004A42E3">
      <w:rPr>
        <w:rFonts w:cs="Arial"/>
        <w:sz w:val="16"/>
        <w:szCs w:val="16"/>
      </w:rPr>
      <w:t>47</w:t>
    </w:r>
    <w:r w:rsidRPr="004A42E3">
      <w:rPr>
        <w:rFonts w:cs="Arial"/>
        <w:color w:val="2B579A"/>
        <w:sz w:val="16"/>
        <w:szCs w:val="16"/>
        <w:shd w:val="clear" w:color="auto" w:fill="E6E6E6"/>
      </w:rPr>
      <w:fldChar w:fldCharType="end"/>
    </w:r>
    <w:r w:rsidRPr="004A42E3">
      <w:rPr>
        <w:rFonts w:cs="Arial"/>
        <w:sz w:val="16"/>
        <w:szCs w:val="16"/>
      </w:rPr>
      <w:t xml:space="preserve"> of 1</w:t>
    </w:r>
    <w:r>
      <w:rPr>
        <w:rFonts w:cs="Arial"/>
        <w:sz w:val="16"/>
        <w:szCs w:val="16"/>
      </w:rPr>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F80F0" w14:textId="2009CFD4" w:rsidR="000A33F3" w:rsidRDefault="000A33F3" w:rsidP="004A42E3">
    <w:pPr>
      <w:pStyle w:val="Footer"/>
      <w:jc w:val="center"/>
      <w:rPr>
        <w:rFonts w:cs="Arial"/>
        <w:sz w:val="16"/>
        <w:szCs w:val="16"/>
      </w:rPr>
    </w:pPr>
    <w:r w:rsidRPr="004A42E3">
      <w:rPr>
        <w:rFonts w:cs="Arial"/>
        <w:sz w:val="16"/>
        <w:szCs w:val="16"/>
      </w:rPr>
      <w:t xml:space="preserve">Page </w:t>
    </w:r>
    <w:r w:rsidRPr="004A42E3">
      <w:rPr>
        <w:rFonts w:cs="Arial"/>
        <w:color w:val="2B579A"/>
        <w:sz w:val="16"/>
        <w:szCs w:val="16"/>
        <w:shd w:val="clear" w:color="auto" w:fill="E6E6E6"/>
      </w:rPr>
      <w:fldChar w:fldCharType="begin"/>
    </w:r>
    <w:r w:rsidRPr="004A42E3">
      <w:rPr>
        <w:rFonts w:cs="Arial"/>
        <w:sz w:val="16"/>
        <w:szCs w:val="16"/>
      </w:rPr>
      <w:instrText xml:space="preserve"> PAGE </w:instrText>
    </w:r>
    <w:r w:rsidRPr="004A42E3">
      <w:rPr>
        <w:rFonts w:cs="Arial"/>
        <w:color w:val="2B579A"/>
        <w:sz w:val="16"/>
        <w:szCs w:val="16"/>
        <w:shd w:val="clear" w:color="auto" w:fill="E6E6E6"/>
      </w:rPr>
      <w:fldChar w:fldCharType="separate"/>
    </w:r>
    <w:r w:rsidR="00A524EF">
      <w:rPr>
        <w:rFonts w:cs="Arial"/>
        <w:noProof/>
        <w:sz w:val="16"/>
        <w:szCs w:val="16"/>
      </w:rPr>
      <w:t>5</w:t>
    </w:r>
    <w:r w:rsidRPr="004A42E3">
      <w:rPr>
        <w:rFonts w:cs="Arial"/>
        <w:color w:val="2B579A"/>
        <w:sz w:val="16"/>
        <w:szCs w:val="16"/>
        <w:shd w:val="clear" w:color="auto" w:fill="E6E6E6"/>
      </w:rPr>
      <w:fldChar w:fldCharType="end"/>
    </w:r>
    <w:r w:rsidRPr="004A42E3">
      <w:rPr>
        <w:rFonts w:cs="Arial"/>
        <w:sz w:val="16"/>
        <w:szCs w:val="16"/>
      </w:rPr>
      <w:t xml:space="preserve"> </w:t>
    </w:r>
  </w:p>
  <w:p w14:paraId="5FFAEA8E" w14:textId="77777777" w:rsidR="004D4E45" w:rsidRPr="004A42E3" w:rsidRDefault="004D4E45" w:rsidP="004D4E45">
    <w:pPr>
      <w:pStyle w:val="Footer"/>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31213" w14:textId="77777777" w:rsidR="00C335E1" w:rsidRDefault="00C335E1" w:rsidP="00947AEE">
      <w:pPr>
        <w:spacing w:after="192"/>
      </w:pPr>
      <w:r>
        <w:separator/>
      </w:r>
    </w:p>
  </w:footnote>
  <w:footnote w:type="continuationSeparator" w:id="0">
    <w:p w14:paraId="2E27F79A" w14:textId="77777777" w:rsidR="00C335E1" w:rsidRDefault="00C335E1" w:rsidP="00947AEE">
      <w:pPr>
        <w:spacing w:after="192"/>
      </w:pPr>
      <w:r>
        <w:continuationSeparator/>
      </w:r>
    </w:p>
  </w:footnote>
  <w:footnote w:type="continuationNotice" w:id="1">
    <w:p w14:paraId="52A3A9E4" w14:textId="77777777" w:rsidR="00C335E1" w:rsidRDefault="00C335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BF68B" w14:textId="77777777" w:rsidR="00416BDC" w:rsidRPr="004A42E3" w:rsidRDefault="00416BDC" w:rsidP="004A42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7EC6A" w14:textId="056ECD8D" w:rsidR="000A33F3" w:rsidRPr="00044FAE" w:rsidRDefault="000A33F3" w:rsidP="008A2808">
    <w:pPr>
      <w:pStyle w:val="Header"/>
      <w:tabs>
        <w:tab w:val="clear" w:pos="4320"/>
        <w:tab w:val="clear" w:pos="8640"/>
        <w:tab w:val="right" w:pos="12474"/>
      </w:tabs>
      <w:rPr>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236C290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A9BAD03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7903D39"/>
    <w:multiLevelType w:val="hybridMultilevel"/>
    <w:tmpl w:val="E086F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57A53"/>
    <w:multiLevelType w:val="singleLevel"/>
    <w:tmpl w:val="3A30A4E6"/>
    <w:lvl w:ilvl="0">
      <w:start w:val="1"/>
      <w:numFmt w:val="lowerLetter"/>
      <w:pStyle w:val="ListNumber"/>
      <w:lvlText w:val="(%1)"/>
      <w:lvlJc w:val="left"/>
      <w:pPr>
        <w:tabs>
          <w:tab w:val="num" w:pos="851"/>
        </w:tabs>
        <w:ind w:left="851" w:hanging="426"/>
      </w:pPr>
    </w:lvl>
  </w:abstractNum>
  <w:abstractNum w:abstractNumId="4" w15:restartNumberingAfterBreak="0">
    <w:nsid w:val="0FFC72A3"/>
    <w:multiLevelType w:val="hybridMultilevel"/>
    <w:tmpl w:val="37425FFA"/>
    <w:lvl w:ilvl="0" w:tplc="651696FE">
      <w:start w:val="1"/>
      <w:numFmt w:val="lowerLetter"/>
      <w:lvlText w:val="%1)"/>
      <w:lvlJc w:val="left"/>
      <w:pPr>
        <w:ind w:left="750" w:hanging="360"/>
      </w:pPr>
      <w:rPr>
        <w:rFonts w:hint="default"/>
      </w:rPr>
    </w:lvl>
    <w:lvl w:ilvl="1" w:tplc="04090019">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5" w15:restartNumberingAfterBreak="0">
    <w:nsid w:val="1A920A10"/>
    <w:multiLevelType w:val="multilevel"/>
    <w:tmpl w:val="427865F6"/>
    <w:lvl w:ilvl="0">
      <w:start w:val="1"/>
      <w:numFmt w:val="none"/>
      <w:lvlText w:val=""/>
      <w:lvlJc w:val="left"/>
      <w:pPr>
        <w:tabs>
          <w:tab w:val="num" w:pos="567"/>
        </w:tabs>
        <w:ind w:left="567" w:hanging="567"/>
      </w:pPr>
      <w:rPr>
        <w:rFonts w:hint="default"/>
      </w:rPr>
    </w:lvl>
    <w:lvl w:ilvl="1">
      <w:start w:val="1"/>
      <w:numFmt w:val="decimal"/>
      <w:lvlRestart w:val="0"/>
      <w:lvlText w:val="%12."/>
      <w:lvlJc w:val="left"/>
      <w:pPr>
        <w:tabs>
          <w:tab w:val="num" w:pos="1080"/>
        </w:tabs>
        <w:ind w:left="792" w:hanging="432"/>
      </w:pPr>
      <w:rPr>
        <w:rFonts w:hint="default"/>
      </w:rPr>
    </w:lvl>
    <w:lvl w:ilvl="2">
      <w:start w:val="1"/>
      <w:numFmt w:val="decimal"/>
      <w:lvlText w:val="1.%3."/>
      <w:lvlJc w:val="left"/>
      <w:pPr>
        <w:tabs>
          <w:tab w:val="num" w:pos="2847"/>
        </w:tabs>
        <w:ind w:left="2410" w:hanging="283"/>
      </w:pPr>
      <w:rPr>
        <w:rFonts w:hint="eastAsia"/>
        <w:sz w:val="20"/>
        <w:szCs w:val="20"/>
      </w:rPr>
    </w:lvl>
    <w:lvl w:ilvl="3">
      <w:start w:val="1"/>
      <w:numFmt w:val="lowerLetter"/>
      <w:lvlText w:val="%1%4)"/>
      <w:lvlJc w:val="left"/>
      <w:pPr>
        <w:tabs>
          <w:tab w:val="num" w:pos="1728"/>
        </w:tabs>
        <w:ind w:left="1728" w:hanging="648"/>
      </w:pPr>
      <w:rPr>
        <w:rFonts w:hint="default"/>
      </w:rPr>
    </w:lvl>
    <w:lvl w:ilvl="4">
      <w:start w:val="1"/>
      <w:numFmt w:val="lowerRoman"/>
      <w:lvlText w:val="%1%5)"/>
      <w:lvlJc w:val="left"/>
      <w:pPr>
        <w:tabs>
          <w:tab w:val="num" w:pos="2520"/>
        </w:tabs>
        <w:ind w:left="2232" w:hanging="792"/>
      </w:pPr>
      <w:rPr>
        <w:rFonts w:hint="default"/>
      </w:rPr>
    </w:lvl>
    <w:lvl w:ilvl="5">
      <w:start w:val="1"/>
      <w:numFmt w:val="decimal"/>
      <w:lvlText w:val="%1"/>
      <w:lvlJc w:val="left"/>
      <w:pPr>
        <w:tabs>
          <w:tab w:val="num" w:pos="2736"/>
        </w:tabs>
        <w:ind w:left="2736" w:hanging="936"/>
      </w:pPr>
      <w:rPr>
        <w:rFonts w:hint="default"/>
      </w:rPr>
    </w:lvl>
    <w:lvl w:ilvl="6">
      <w:start w:val="1"/>
      <w:numFmt w:val="decimal"/>
      <w:lvlText w:val="%1"/>
      <w:lvlJc w:val="left"/>
      <w:pPr>
        <w:tabs>
          <w:tab w:val="num" w:pos="3240"/>
        </w:tabs>
        <w:ind w:left="3240" w:hanging="1080"/>
      </w:pPr>
      <w:rPr>
        <w:rFonts w:hint="default"/>
      </w:rPr>
    </w:lvl>
    <w:lvl w:ilvl="7">
      <w:start w:val="1"/>
      <w:numFmt w:val="decimal"/>
      <w:lvlText w:val="%1"/>
      <w:lvlJc w:val="left"/>
      <w:pPr>
        <w:tabs>
          <w:tab w:val="num" w:pos="3744"/>
        </w:tabs>
        <w:ind w:left="3744" w:hanging="1224"/>
      </w:pPr>
      <w:rPr>
        <w:rFonts w:hint="default"/>
      </w:rPr>
    </w:lvl>
    <w:lvl w:ilvl="8">
      <w:start w:val="1"/>
      <w:numFmt w:val="decimal"/>
      <w:lvlText w:val="%1"/>
      <w:lvlJc w:val="left"/>
      <w:pPr>
        <w:tabs>
          <w:tab w:val="num" w:pos="4320"/>
        </w:tabs>
        <w:ind w:left="4320" w:hanging="1440"/>
      </w:pPr>
      <w:rPr>
        <w:rFonts w:hint="default"/>
      </w:rPr>
    </w:lvl>
  </w:abstractNum>
  <w:abstractNum w:abstractNumId="6" w15:restartNumberingAfterBreak="0">
    <w:nsid w:val="1F8B4D44"/>
    <w:multiLevelType w:val="hybridMultilevel"/>
    <w:tmpl w:val="5D26F9C2"/>
    <w:lvl w:ilvl="0" w:tplc="F15CEE30">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7" w15:restartNumberingAfterBreak="0">
    <w:nsid w:val="2586498A"/>
    <w:multiLevelType w:val="hybridMultilevel"/>
    <w:tmpl w:val="AC280730"/>
    <w:lvl w:ilvl="0" w:tplc="0E5E96C6">
      <w:start w:val="1"/>
      <w:numFmt w:val="bullet"/>
      <w:pStyle w:val="InstructionBullet"/>
      <w:lvlText w:val=""/>
      <w:lvlJc w:val="left"/>
      <w:pPr>
        <w:ind w:left="720" w:hanging="360"/>
      </w:pPr>
      <w:rPr>
        <w:rFonts w:ascii="Symbol" w:hAnsi="Symbol" w:hint="default"/>
      </w:rPr>
    </w:lvl>
    <w:lvl w:ilvl="1" w:tplc="CDCC99AA">
      <w:start w:val="1"/>
      <w:numFmt w:val="bullet"/>
      <w:lvlText w:val="o"/>
      <w:lvlJc w:val="left"/>
      <w:pPr>
        <w:ind w:left="1440" w:hanging="360"/>
      </w:pPr>
      <w:rPr>
        <w:rFonts w:ascii="Courier New" w:hAnsi="Courier New" w:cs="Courier New" w:hint="default"/>
      </w:rPr>
    </w:lvl>
    <w:lvl w:ilvl="2" w:tplc="BB3C6E26">
      <w:start w:val="1"/>
      <w:numFmt w:val="bullet"/>
      <w:lvlText w:val=""/>
      <w:lvlJc w:val="left"/>
      <w:pPr>
        <w:ind w:left="2160" w:hanging="360"/>
      </w:pPr>
      <w:rPr>
        <w:rFonts w:ascii="Wingdings" w:hAnsi="Wingdings" w:hint="default"/>
      </w:rPr>
    </w:lvl>
    <w:lvl w:ilvl="3" w:tplc="2BB2ADF4">
      <w:start w:val="1"/>
      <w:numFmt w:val="bullet"/>
      <w:lvlText w:val=""/>
      <w:lvlJc w:val="left"/>
      <w:pPr>
        <w:ind w:left="2880" w:hanging="360"/>
      </w:pPr>
      <w:rPr>
        <w:rFonts w:ascii="Symbol" w:hAnsi="Symbol" w:hint="default"/>
      </w:rPr>
    </w:lvl>
    <w:lvl w:ilvl="4" w:tplc="ED18790E">
      <w:start w:val="1"/>
      <w:numFmt w:val="bullet"/>
      <w:lvlText w:val="o"/>
      <w:lvlJc w:val="left"/>
      <w:pPr>
        <w:ind w:left="3600" w:hanging="360"/>
      </w:pPr>
      <w:rPr>
        <w:rFonts w:ascii="Courier New" w:hAnsi="Courier New" w:cs="Courier New" w:hint="default"/>
      </w:rPr>
    </w:lvl>
    <w:lvl w:ilvl="5" w:tplc="9BB882AA">
      <w:start w:val="1"/>
      <w:numFmt w:val="bullet"/>
      <w:lvlText w:val=""/>
      <w:lvlJc w:val="left"/>
      <w:pPr>
        <w:ind w:left="4320" w:hanging="360"/>
      </w:pPr>
      <w:rPr>
        <w:rFonts w:ascii="Wingdings" w:hAnsi="Wingdings" w:hint="default"/>
      </w:rPr>
    </w:lvl>
    <w:lvl w:ilvl="6" w:tplc="1C8A36BA">
      <w:start w:val="1"/>
      <w:numFmt w:val="bullet"/>
      <w:lvlText w:val=""/>
      <w:lvlJc w:val="left"/>
      <w:pPr>
        <w:ind w:left="5040" w:hanging="360"/>
      </w:pPr>
      <w:rPr>
        <w:rFonts w:ascii="Symbol" w:hAnsi="Symbol" w:hint="default"/>
      </w:rPr>
    </w:lvl>
    <w:lvl w:ilvl="7" w:tplc="D75C9D66">
      <w:start w:val="1"/>
      <w:numFmt w:val="bullet"/>
      <w:lvlText w:val="o"/>
      <w:lvlJc w:val="left"/>
      <w:pPr>
        <w:ind w:left="5760" w:hanging="360"/>
      </w:pPr>
      <w:rPr>
        <w:rFonts w:ascii="Courier New" w:hAnsi="Courier New" w:cs="Courier New" w:hint="default"/>
      </w:rPr>
    </w:lvl>
    <w:lvl w:ilvl="8" w:tplc="ED94CFF8">
      <w:start w:val="1"/>
      <w:numFmt w:val="bullet"/>
      <w:lvlText w:val=""/>
      <w:lvlJc w:val="left"/>
      <w:pPr>
        <w:ind w:left="6480" w:hanging="360"/>
      </w:pPr>
      <w:rPr>
        <w:rFonts w:ascii="Wingdings" w:hAnsi="Wingdings" w:hint="default"/>
      </w:rPr>
    </w:lvl>
  </w:abstractNum>
  <w:abstractNum w:abstractNumId="8" w15:restartNumberingAfterBreak="0">
    <w:nsid w:val="2B4A6FFA"/>
    <w:multiLevelType w:val="multilevel"/>
    <w:tmpl w:val="E2B266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FA87B5E"/>
    <w:multiLevelType w:val="hybridMultilevel"/>
    <w:tmpl w:val="37425FFA"/>
    <w:lvl w:ilvl="0" w:tplc="651696FE">
      <w:start w:val="1"/>
      <w:numFmt w:val="lowerLetter"/>
      <w:lvlText w:val="%1)"/>
      <w:lvlJc w:val="left"/>
      <w:pPr>
        <w:ind w:left="750" w:hanging="360"/>
      </w:pPr>
      <w:rPr>
        <w:rFonts w:hint="default"/>
      </w:rPr>
    </w:lvl>
    <w:lvl w:ilvl="1" w:tplc="04090019">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0" w15:restartNumberingAfterBreak="0">
    <w:nsid w:val="338413B1"/>
    <w:multiLevelType w:val="multilevel"/>
    <w:tmpl w:val="BB2C16A8"/>
    <w:lvl w:ilvl="0">
      <w:start w:val="1"/>
      <w:numFmt w:val="upperLetter"/>
      <w:lvlText w:val="%1."/>
      <w:lvlJc w:val="left"/>
      <w:pPr>
        <w:tabs>
          <w:tab w:val="num" w:pos="360"/>
        </w:tabs>
        <w:ind w:left="360" w:hanging="360"/>
      </w:pPr>
      <w:rPr>
        <w:b/>
        <w:i w:val="0"/>
      </w:rPr>
    </w:lvl>
    <w:lvl w:ilvl="1">
      <w:start w:val="1"/>
      <w:numFmt w:val="decimal"/>
      <w:lvlText w:val="%1.%2"/>
      <w:lvlJc w:val="left"/>
      <w:pPr>
        <w:tabs>
          <w:tab w:val="num" w:pos="3906"/>
        </w:tabs>
        <w:ind w:left="3906" w:hanging="576"/>
      </w:pPr>
      <w:rPr>
        <w:b/>
        <w:color w:val="auto"/>
      </w:rPr>
    </w:lvl>
    <w:lvl w:ilvl="2">
      <w:start w:val="1"/>
      <w:numFmt w:val="decimal"/>
      <w:lvlText w:val="%1.%2.%3"/>
      <w:lvlJc w:val="left"/>
      <w:pPr>
        <w:tabs>
          <w:tab w:val="num" w:pos="720"/>
        </w:tabs>
        <w:ind w:left="720" w:hanging="720"/>
      </w:pPr>
      <w:rPr>
        <w:rFonts w:ascii="Times New Roman" w:hAnsi="Times New Roman" w:hint="default"/>
        <w:b/>
        <w:i w:val="0"/>
        <w:sz w:val="24"/>
      </w:rPr>
    </w:lvl>
    <w:lvl w:ilvl="3">
      <w:start w:val="1"/>
      <w:numFmt w:val="decimal"/>
      <w:lvlText w:val="%1.%2.%3.%4"/>
      <w:lvlJc w:val="left"/>
      <w:pPr>
        <w:tabs>
          <w:tab w:val="num" w:pos="1044"/>
        </w:tabs>
        <w:ind w:left="104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54252AD"/>
    <w:multiLevelType w:val="hybridMultilevel"/>
    <w:tmpl w:val="7F12469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7CD6D9B"/>
    <w:multiLevelType w:val="hybridMultilevel"/>
    <w:tmpl w:val="44CC9B08"/>
    <w:lvl w:ilvl="0" w:tplc="3264A320">
      <w:start w:val="3"/>
      <w:numFmt w:val="bullet"/>
      <w:lvlText w:val="-"/>
      <w:lvlJc w:val="left"/>
      <w:pPr>
        <w:ind w:left="720" w:hanging="360"/>
      </w:pPr>
      <w:rPr>
        <w:rFonts w:ascii="Garamond" w:eastAsia="MS Mincho"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496FC6"/>
    <w:multiLevelType w:val="hybridMultilevel"/>
    <w:tmpl w:val="934E8CCE"/>
    <w:lvl w:ilvl="0" w:tplc="3264A320">
      <w:start w:val="3"/>
      <w:numFmt w:val="bullet"/>
      <w:lvlText w:val="-"/>
      <w:lvlJc w:val="left"/>
      <w:pPr>
        <w:ind w:left="720" w:hanging="360"/>
      </w:pPr>
      <w:rPr>
        <w:rFonts w:ascii="Garamond" w:eastAsia="MS Mincho"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512BAE"/>
    <w:multiLevelType w:val="hybridMultilevel"/>
    <w:tmpl w:val="30B01D5C"/>
    <w:lvl w:ilvl="0" w:tplc="D58E41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9F707A"/>
    <w:multiLevelType w:val="multilevel"/>
    <w:tmpl w:val="DED6447E"/>
    <w:lvl w:ilvl="0">
      <w:start w:val="1"/>
      <w:numFmt w:val="decimal"/>
      <w:pStyle w:val="Heading1"/>
      <w:lvlText w:val="%1.0"/>
      <w:lvlJc w:val="left"/>
      <w:pPr>
        <w:ind w:left="360" w:hanging="36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80" w:hanging="360"/>
      </w:pPr>
      <w:rPr>
        <w:rFonts w:ascii="Arial" w:hAnsi="Arial" w:cs="Arial" w:hint="default"/>
        <w:color w:val="auto"/>
        <w:sz w:val="20"/>
        <w:szCs w:val="2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lang w:val="en-GB"/>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32E6081"/>
    <w:multiLevelType w:val="multilevel"/>
    <w:tmpl w:val="0670547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54C25AE1"/>
    <w:multiLevelType w:val="multilevel"/>
    <w:tmpl w:val="490CA7F4"/>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554C7F7F"/>
    <w:multiLevelType w:val="hybridMultilevel"/>
    <w:tmpl w:val="21369586"/>
    <w:lvl w:ilvl="0" w:tplc="A98CCE1A">
      <w:start w:val="1"/>
      <w:numFmt w:val="decimal"/>
      <w:lvlText w:val="%1."/>
      <w:lvlJc w:val="left"/>
      <w:pPr>
        <w:ind w:left="2160" w:hanging="360"/>
      </w:pPr>
      <w:rPr>
        <w:rFonts w:ascii="Calibri" w:hAnsi="Calibri" w:cs="Times New Roman" w:hint="default"/>
        <w:sz w:val="22"/>
      </w:rPr>
    </w:lvl>
    <w:lvl w:ilvl="1" w:tplc="A6EE9834">
      <w:start w:val="1"/>
      <w:numFmt w:val="lowerLetter"/>
      <w:pStyle w:val="InstructionLetteredList"/>
      <w:lvlText w:val="%2."/>
      <w:lvlJc w:val="left"/>
      <w:pPr>
        <w:ind w:left="1440" w:hanging="360"/>
      </w:pPr>
    </w:lvl>
    <w:lvl w:ilvl="2" w:tplc="14090005">
      <w:start w:val="1"/>
      <w:numFmt w:val="lowerRoman"/>
      <w:lvlText w:val="%3."/>
      <w:lvlJc w:val="right"/>
      <w:pPr>
        <w:ind w:left="2160" w:hanging="180"/>
      </w:pPr>
    </w:lvl>
    <w:lvl w:ilvl="3" w:tplc="14090001">
      <w:start w:val="1"/>
      <w:numFmt w:val="decimal"/>
      <w:lvlText w:val="%4."/>
      <w:lvlJc w:val="left"/>
      <w:pPr>
        <w:ind w:left="2880" w:hanging="360"/>
      </w:pPr>
    </w:lvl>
    <w:lvl w:ilvl="4" w:tplc="14090003">
      <w:start w:val="1"/>
      <w:numFmt w:val="lowerLetter"/>
      <w:lvlText w:val="%5."/>
      <w:lvlJc w:val="left"/>
      <w:pPr>
        <w:ind w:left="3600" w:hanging="360"/>
      </w:pPr>
    </w:lvl>
    <w:lvl w:ilvl="5" w:tplc="14090005">
      <w:start w:val="1"/>
      <w:numFmt w:val="lowerRoman"/>
      <w:lvlText w:val="%6."/>
      <w:lvlJc w:val="right"/>
      <w:pPr>
        <w:ind w:left="4320" w:hanging="180"/>
      </w:pPr>
    </w:lvl>
    <w:lvl w:ilvl="6" w:tplc="14090001">
      <w:start w:val="1"/>
      <w:numFmt w:val="decimal"/>
      <w:lvlText w:val="%7."/>
      <w:lvlJc w:val="left"/>
      <w:pPr>
        <w:ind w:left="5040" w:hanging="360"/>
      </w:pPr>
    </w:lvl>
    <w:lvl w:ilvl="7" w:tplc="14090003">
      <w:start w:val="1"/>
      <w:numFmt w:val="lowerLetter"/>
      <w:lvlText w:val="%8."/>
      <w:lvlJc w:val="left"/>
      <w:pPr>
        <w:ind w:left="5760" w:hanging="360"/>
      </w:pPr>
    </w:lvl>
    <w:lvl w:ilvl="8" w:tplc="14090005">
      <w:start w:val="1"/>
      <w:numFmt w:val="lowerRoman"/>
      <w:lvlText w:val="%9."/>
      <w:lvlJc w:val="right"/>
      <w:pPr>
        <w:ind w:left="6480" w:hanging="180"/>
      </w:pPr>
    </w:lvl>
  </w:abstractNum>
  <w:abstractNum w:abstractNumId="19" w15:restartNumberingAfterBreak="0">
    <w:nsid w:val="5CDE76BD"/>
    <w:multiLevelType w:val="singleLevel"/>
    <w:tmpl w:val="03C62200"/>
    <w:lvl w:ilvl="0">
      <w:start w:val="1"/>
      <w:numFmt w:val="upperLetter"/>
      <w:pStyle w:val="Heading7"/>
      <w:lvlText w:val="%1."/>
      <w:lvlJc w:val="left"/>
      <w:pPr>
        <w:tabs>
          <w:tab w:val="num" w:pos="360"/>
        </w:tabs>
        <w:ind w:left="360" w:hanging="360"/>
      </w:pPr>
      <w:rPr>
        <w:rFonts w:hint="default"/>
      </w:rPr>
    </w:lvl>
  </w:abstractNum>
  <w:abstractNum w:abstractNumId="20" w15:restartNumberingAfterBreak="0">
    <w:nsid w:val="5CFF669C"/>
    <w:multiLevelType w:val="hybridMultilevel"/>
    <w:tmpl w:val="537873AE"/>
    <w:lvl w:ilvl="0" w:tplc="63F63BD2">
      <w:start w:val="1"/>
      <w:numFmt w:val="decimal"/>
      <w:pStyle w:val="InstructionNumbering"/>
      <w:lvlText w:val="%1."/>
      <w:lvlJc w:val="left"/>
      <w:pPr>
        <w:ind w:left="720" w:hanging="360"/>
      </w:pPr>
      <w:rPr>
        <w:color w:val="00B050"/>
      </w:rPr>
    </w:lvl>
    <w:lvl w:ilvl="1" w:tplc="14090019">
      <w:start w:val="1"/>
      <w:numFmt w:val="lowerLetter"/>
      <w:lvlText w:val="%2."/>
      <w:lvlJc w:val="left"/>
      <w:pPr>
        <w:ind w:left="720" w:hanging="360"/>
      </w:pPr>
    </w:lvl>
    <w:lvl w:ilvl="2" w:tplc="1409001B">
      <w:start w:val="1"/>
      <w:numFmt w:val="lowerRoman"/>
      <w:lvlText w:val="%3."/>
      <w:lvlJc w:val="right"/>
      <w:pPr>
        <w:ind w:left="1440" w:hanging="180"/>
      </w:pPr>
    </w:lvl>
    <w:lvl w:ilvl="3" w:tplc="1409000F">
      <w:start w:val="1"/>
      <w:numFmt w:val="decimal"/>
      <w:lvlText w:val="%4."/>
      <w:lvlJc w:val="left"/>
      <w:pPr>
        <w:ind w:left="2160" w:hanging="360"/>
      </w:pPr>
    </w:lvl>
    <w:lvl w:ilvl="4" w:tplc="14090019">
      <w:start w:val="1"/>
      <w:numFmt w:val="lowerLetter"/>
      <w:lvlText w:val="%5."/>
      <w:lvlJc w:val="left"/>
      <w:pPr>
        <w:ind w:left="2880" w:hanging="360"/>
      </w:pPr>
    </w:lvl>
    <w:lvl w:ilvl="5" w:tplc="1409001B">
      <w:start w:val="1"/>
      <w:numFmt w:val="lowerRoman"/>
      <w:lvlText w:val="%6."/>
      <w:lvlJc w:val="right"/>
      <w:pPr>
        <w:ind w:left="3600" w:hanging="180"/>
      </w:pPr>
    </w:lvl>
    <w:lvl w:ilvl="6" w:tplc="1409000F">
      <w:start w:val="1"/>
      <w:numFmt w:val="decimal"/>
      <w:lvlText w:val="%7."/>
      <w:lvlJc w:val="left"/>
      <w:pPr>
        <w:ind w:left="4320" w:hanging="360"/>
      </w:pPr>
    </w:lvl>
    <w:lvl w:ilvl="7" w:tplc="14090019">
      <w:start w:val="1"/>
      <w:numFmt w:val="lowerLetter"/>
      <w:lvlText w:val="%8."/>
      <w:lvlJc w:val="left"/>
      <w:pPr>
        <w:ind w:left="5040" w:hanging="360"/>
      </w:pPr>
    </w:lvl>
    <w:lvl w:ilvl="8" w:tplc="1409001B">
      <w:start w:val="1"/>
      <w:numFmt w:val="lowerRoman"/>
      <w:lvlText w:val="%9."/>
      <w:lvlJc w:val="right"/>
      <w:pPr>
        <w:ind w:left="5760" w:hanging="180"/>
      </w:pPr>
    </w:lvl>
  </w:abstractNum>
  <w:abstractNum w:abstractNumId="21" w15:restartNumberingAfterBreak="0">
    <w:nsid w:val="5D7103F0"/>
    <w:multiLevelType w:val="hybridMultilevel"/>
    <w:tmpl w:val="2856BBC6"/>
    <w:lvl w:ilvl="0" w:tplc="FE0497AC">
      <w:start w:val="1"/>
      <w:numFmt w:val="lowerRoman"/>
      <w:lvlText w:val="(%1)"/>
      <w:lvlJc w:val="left"/>
      <w:pPr>
        <w:ind w:left="126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6861FC"/>
    <w:multiLevelType w:val="multilevel"/>
    <w:tmpl w:val="9EC0A6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F81A7D"/>
    <w:multiLevelType w:val="hybridMultilevel"/>
    <w:tmpl w:val="AF361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5310C"/>
    <w:multiLevelType w:val="multilevel"/>
    <w:tmpl w:val="E2B266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A7676B0"/>
    <w:multiLevelType w:val="multilevel"/>
    <w:tmpl w:val="1646EF94"/>
    <w:lvl w:ilvl="0">
      <w:start w:val="1"/>
      <w:numFmt w:val="decimal"/>
      <w:lvlText w:val="%1.0"/>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1080" w:hanging="360"/>
      </w:pPr>
      <w:rPr>
        <w:rFonts w:ascii="Wingdings" w:hAnsi="Wingdings" w:hint="default"/>
        <w:sz w:val="21"/>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lang w:val="en-GB"/>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71EE7D08"/>
    <w:multiLevelType w:val="hybridMultilevel"/>
    <w:tmpl w:val="F50C6C1E"/>
    <w:lvl w:ilvl="0" w:tplc="3264A320">
      <w:start w:val="3"/>
      <w:numFmt w:val="bullet"/>
      <w:lvlText w:val="-"/>
      <w:lvlJc w:val="left"/>
      <w:pPr>
        <w:ind w:left="720" w:hanging="360"/>
      </w:pPr>
      <w:rPr>
        <w:rFonts w:ascii="Garamond" w:eastAsia="MS Mincho"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460578"/>
    <w:multiLevelType w:val="multilevel"/>
    <w:tmpl w:val="EAD4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3731953">
    <w:abstractNumId w:val="19"/>
  </w:num>
  <w:num w:numId="2" w16cid:durableId="1054306353">
    <w:abstractNumId w:val="1"/>
  </w:num>
  <w:num w:numId="3" w16cid:durableId="5912477">
    <w:abstractNumId w:val="5"/>
  </w:num>
  <w:num w:numId="4" w16cid:durableId="858160490">
    <w:abstractNumId w:val="7"/>
  </w:num>
  <w:num w:numId="5" w16cid:durableId="15801663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75391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1361405">
    <w:abstractNumId w:val="24"/>
  </w:num>
  <w:num w:numId="8" w16cid:durableId="1802646152">
    <w:abstractNumId w:val="6"/>
  </w:num>
  <w:num w:numId="9" w16cid:durableId="1954554188">
    <w:abstractNumId w:val="4"/>
  </w:num>
  <w:num w:numId="10" w16cid:durableId="1118985314">
    <w:abstractNumId w:val="15"/>
  </w:num>
  <w:num w:numId="11" w16cid:durableId="382603165">
    <w:abstractNumId w:val="14"/>
  </w:num>
  <w:num w:numId="12" w16cid:durableId="878127045">
    <w:abstractNumId w:val="3"/>
  </w:num>
  <w:num w:numId="13" w16cid:durableId="904484917">
    <w:abstractNumId w:val="10"/>
  </w:num>
  <w:num w:numId="14" w16cid:durableId="1874726425">
    <w:abstractNumId w:val="0"/>
  </w:num>
  <w:num w:numId="15" w16cid:durableId="1304962627">
    <w:abstractNumId w:val="15"/>
  </w:num>
  <w:num w:numId="16" w16cid:durableId="2080665688">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071455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4179267">
    <w:abstractNumId w:val="9"/>
  </w:num>
  <w:num w:numId="19" w16cid:durableId="2144080803">
    <w:abstractNumId w:val="13"/>
  </w:num>
  <w:num w:numId="20" w16cid:durableId="20788207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08459822">
    <w:abstractNumId w:val="25"/>
  </w:num>
  <w:num w:numId="22" w16cid:durableId="1701466096">
    <w:abstractNumId w:val="23"/>
  </w:num>
  <w:num w:numId="23" w16cid:durableId="388310349">
    <w:abstractNumId w:val="21"/>
  </w:num>
  <w:num w:numId="24" w16cid:durableId="2123332236">
    <w:abstractNumId w:val="16"/>
  </w:num>
  <w:num w:numId="25" w16cid:durableId="528221658">
    <w:abstractNumId w:val="17"/>
  </w:num>
  <w:num w:numId="26" w16cid:durableId="447894594">
    <w:abstractNumId w:val="26"/>
  </w:num>
  <w:num w:numId="27" w16cid:durableId="1856724247">
    <w:abstractNumId w:val="2"/>
  </w:num>
  <w:num w:numId="28" w16cid:durableId="150292435">
    <w:abstractNumId w:val="11"/>
  </w:num>
  <w:num w:numId="29" w16cid:durableId="149101309">
    <w:abstractNumId w:val="8"/>
  </w:num>
  <w:num w:numId="30" w16cid:durableId="474101844">
    <w:abstractNumId w:val="22"/>
  </w:num>
  <w:num w:numId="31" w16cid:durableId="1045985757">
    <w:abstractNumId w:val="12"/>
  </w:num>
  <w:num w:numId="32" w16cid:durableId="343479939">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SxsDQ1MbQ0MbG0MDNT0lEKTi0uzszPAykwqgUAibJS2iwAAAA="/>
  </w:docVars>
  <w:rsids>
    <w:rsidRoot w:val="00D073E1"/>
    <w:rsid w:val="00002ECB"/>
    <w:rsid w:val="0000403F"/>
    <w:rsid w:val="00004B45"/>
    <w:rsid w:val="00004B61"/>
    <w:rsid w:val="00005613"/>
    <w:rsid w:val="00005A1A"/>
    <w:rsid w:val="00006953"/>
    <w:rsid w:val="0000702C"/>
    <w:rsid w:val="00007E14"/>
    <w:rsid w:val="00007F66"/>
    <w:rsid w:val="000111F4"/>
    <w:rsid w:val="00011BD3"/>
    <w:rsid w:val="00012968"/>
    <w:rsid w:val="00013CED"/>
    <w:rsid w:val="0001462C"/>
    <w:rsid w:val="00015C61"/>
    <w:rsid w:val="0001611E"/>
    <w:rsid w:val="00017092"/>
    <w:rsid w:val="000175AB"/>
    <w:rsid w:val="00020939"/>
    <w:rsid w:val="00020D64"/>
    <w:rsid w:val="000210F1"/>
    <w:rsid w:val="00021F86"/>
    <w:rsid w:val="000231C5"/>
    <w:rsid w:val="00024AF7"/>
    <w:rsid w:val="00024EDA"/>
    <w:rsid w:val="000252A9"/>
    <w:rsid w:val="0002700D"/>
    <w:rsid w:val="00030224"/>
    <w:rsid w:val="000312A4"/>
    <w:rsid w:val="000312D5"/>
    <w:rsid w:val="00031FD4"/>
    <w:rsid w:val="00033AB5"/>
    <w:rsid w:val="00034D8D"/>
    <w:rsid w:val="00042A18"/>
    <w:rsid w:val="00043DA8"/>
    <w:rsid w:val="000501AD"/>
    <w:rsid w:val="000507F7"/>
    <w:rsid w:val="00050840"/>
    <w:rsid w:val="000516B6"/>
    <w:rsid w:val="00053BE6"/>
    <w:rsid w:val="0005435E"/>
    <w:rsid w:val="000552F1"/>
    <w:rsid w:val="00055777"/>
    <w:rsid w:val="000579A2"/>
    <w:rsid w:val="00061580"/>
    <w:rsid w:val="00062CA7"/>
    <w:rsid w:val="00063B44"/>
    <w:rsid w:val="00064E21"/>
    <w:rsid w:val="00064F22"/>
    <w:rsid w:val="00065C22"/>
    <w:rsid w:val="00067BFC"/>
    <w:rsid w:val="00070A8D"/>
    <w:rsid w:val="00070B9E"/>
    <w:rsid w:val="00071571"/>
    <w:rsid w:val="00071BE5"/>
    <w:rsid w:val="0007343A"/>
    <w:rsid w:val="00073CB9"/>
    <w:rsid w:val="00074C94"/>
    <w:rsid w:val="00074DE2"/>
    <w:rsid w:val="0007672D"/>
    <w:rsid w:val="000800FC"/>
    <w:rsid w:val="000814DB"/>
    <w:rsid w:val="0008153A"/>
    <w:rsid w:val="00081AC0"/>
    <w:rsid w:val="00082074"/>
    <w:rsid w:val="00082CBD"/>
    <w:rsid w:val="00082D62"/>
    <w:rsid w:val="0008480F"/>
    <w:rsid w:val="00084ECF"/>
    <w:rsid w:val="00086776"/>
    <w:rsid w:val="0008679F"/>
    <w:rsid w:val="000872C5"/>
    <w:rsid w:val="00087602"/>
    <w:rsid w:val="000910C4"/>
    <w:rsid w:val="000961D0"/>
    <w:rsid w:val="000962BA"/>
    <w:rsid w:val="00096CD8"/>
    <w:rsid w:val="00096D3B"/>
    <w:rsid w:val="000976B4"/>
    <w:rsid w:val="000A0CA8"/>
    <w:rsid w:val="000A12B1"/>
    <w:rsid w:val="000A28D8"/>
    <w:rsid w:val="000A33F3"/>
    <w:rsid w:val="000A3A4D"/>
    <w:rsid w:val="000A4994"/>
    <w:rsid w:val="000A75D8"/>
    <w:rsid w:val="000B082E"/>
    <w:rsid w:val="000B2EFC"/>
    <w:rsid w:val="000B3B86"/>
    <w:rsid w:val="000B53CA"/>
    <w:rsid w:val="000B549D"/>
    <w:rsid w:val="000B5565"/>
    <w:rsid w:val="000B614F"/>
    <w:rsid w:val="000B6404"/>
    <w:rsid w:val="000B6DD3"/>
    <w:rsid w:val="000B6EE5"/>
    <w:rsid w:val="000C0594"/>
    <w:rsid w:val="000C0611"/>
    <w:rsid w:val="000C10FC"/>
    <w:rsid w:val="000C299C"/>
    <w:rsid w:val="000C2B8E"/>
    <w:rsid w:val="000C312C"/>
    <w:rsid w:val="000C4CDF"/>
    <w:rsid w:val="000C7509"/>
    <w:rsid w:val="000C7D9F"/>
    <w:rsid w:val="000D0E1E"/>
    <w:rsid w:val="000D1334"/>
    <w:rsid w:val="000D3C38"/>
    <w:rsid w:val="000D3D00"/>
    <w:rsid w:val="000D3EF5"/>
    <w:rsid w:val="000D4709"/>
    <w:rsid w:val="000D546E"/>
    <w:rsid w:val="000D63F3"/>
    <w:rsid w:val="000E012A"/>
    <w:rsid w:val="000E0550"/>
    <w:rsid w:val="000E0C48"/>
    <w:rsid w:val="000E2BE0"/>
    <w:rsid w:val="000E4242"/>
    <w:rsid w:val="000E47B9"/>
    <w:rsid w:val="000E4965"/>
    <w:rsid w:val="000E5AE0"/>
    <w:rsid w:val="000E699C"/>
    <w:rsid w:val="000E7DFB"/>
    <w:rsid w:val="000F0478"/>
    <w:rsid w:val="000F09B4"/>
    <w:rsid w:val="000F1FAF"/>
    <w:rsid w:val="000F2388"/>
    <w:rsid w:val="000F2F24"/>
    <w:rsid w:val="000F37BF"/>
    <w:rsid w:val="000F4975"/>
    <w:rsid w:val="000F524D"/>
    <w:rsid w:val="000F5E0E"/>
    <w:rsid w:val="000F6155"/>
    <w:rsid w:val="00100048"/>
    <w:rsid w:val="0010030B"/>
    <w:rsid w:val="00100570"/>
    <w:rsid w:val="001007E6"/>
    <w:rsid w:val="0010366C"/>
    <w:rsid w:val="001048E2"/>
    <w:rsid w:val="00106586"/>
    <w:rsid w:val="00106E78"/>
    <w:rsid w:val="00107BE4"/>
    <w:rsid w:val="00110824"/>
    <w:rsid w:val="00110E69"/>
    <w:rsid w:val="00112D52"/>
    <w:rsid w:val="001138EC"/>
    <w:rsid w:val="00113C61"/>
    <w:rsid w:val="0011657B"/>
    <w:rsid w:val="00116897"/>
    <w:rsid w:val="00116FB5"/>
    <w:rsid w:val="00117F43"/>
    <w:rsid w:val="00123FBB"/>
    <w:rsid w:val="00127462"/>
    <w:rsid w:val="00131818"/>
    <w:rsid w:val="00132700"/>
    <w:rsid w:val="001342C2"/>
    <w:rsid w:val="00134A05"/>
    <w:rsid w:val="00134E3F"/>
    <w:rsid w:val="001356FE"/>
    <w:rsid w:val="001359F5"/>
    <w:rsid w:val="001360AA"/>
    <w:rsid w:val="00140D14"/>
    <w:rsid w:val="00141FC7"/>
    <w:rsid w:val="00144866"/>
    <w:rsid w:val="00145D52"/>
    <w:rsid w:val="001468B6"/>
    <w:rsid w:val="001470CF"/>
    <w:rsid w:val="00147406"/>
    <w:rsid w:val="00150E2A"/>
    <w:rsid w:val="00151BFB"/>
    <w:rsid w:val="0015346E"/>
    <w:rsid w:val="00153FB6"/>
    <w:rsid w:val="00155289"/>
    <w:rsid w:val="00156393"/>
    <w:rsid w:val="00156C9B"/>
    <w:rsid w:val="00162665"/>
    <w:rsid w:val="001634DF"/>
    <w:rsid w:val="00164162"/>
    <w:rsid w:val="00164C4F"/>
    <w:rsid w:val="00164F96"/>
    <w:rsid w:val="00166842"/>
    <w:rsid w:val="00166A6F"/>
    <w:rsid w:val="001672BF"/>
    <w:rsid w:val="00170A39"/>
    <w:rsid w:val="00171BFC"/>
    <w:rsid w:val="00171EC3"/>
    <w:rsid w:val="0017235C"/>
    <w:rsid w:val="001749CE"/>
    <w:rsid w:val="00176F6E"/>
    <w:rsid w:val="001771E1"/>
    <w:rsid w:val="001778F3"/>
    <w:rsid w:val="001779F6"/>
    <w:rsid w:val="001800B5"/>
    <w:rsid w:val="001808E8"/>
    <w:rsid w:val="001819D9"/>
    <w:rsid w:val="0018349F"/>
    <w:rsid w:val="00183741"/>
    <w:rsid w:val="00185A05"/>
    <w:rsid w:val="00187121"/>
    <w:rsid w:val="00192E86"/>
    <w:rsid w:val="00193122"/>
    <w:rsid w:val="00195157"/>
    <w:rsid w:val="001959A2"/>
    <w:rsid w:val="00195A43"/>
    <w:rsid w:val="00196AA4"/>
    <w:rsid w:val="00197882"/>
    <w:rsid w:val="001A0251"/>
    <w:rsid w:val="001A1336"/>
    <w:rsid w:val="001A327C"/>
    <w:rsid w:val="001A3653"/>
    <w:rsid w:val="001A57A4"/>
    <w:rsid w:val="001A5BE9"/>
    <w:rsid w:val="001A5D33"/>
    <w:rsid w:val="001A661F"/>
    <w:rsid w:val="001A707D"/>
    <w:rsid w:val="001A7A2D"/>
    <w:rsid w:val="001B0F3C"/>
    <w:rsid w:val="001B251C"/>
    <w:rsid w:val="001B2EE6"/>
    <w:rsid w:val="001B5012"/>
    <w:rsid w:val="001B59A6"/>
    <w:rsid w:val="001B67C5"/>
    <w:rsid w:val="001B78A5"/>
    <w:rsid w:val="001B7977"/>
    <w:rsid w:val="001C2242"/>
    <w:rsid w:val="001C35B7"/>
    <w:rsid w:val="001C45CB"/>
    <w:rsid w:val="001C4906"/>
    <w:rsid w:val="001C5689"/>
    <w:rsid w:val="001C57B8"/>
    <w:rsid w:val="001C57FB"/>
    <w:rsid w:val="001C6AC4"/>
    <w:rsid w:val="001D1234"/>
    <w:rsid w:val="001D3687"/>
    <w:rsid w:val="001D4A40"/>
    <w:rsid w:val="001D4E39"/>
    <w:rsid w:val="001D65E2"/>
    <w:rsid w:val="001D7E45"/>
    <w:rsid w:val="001E0D24"/>
    <w:rsid w:val="001E475C"/>
    <w:rsid w:val="001E4D13"/>
    <w:rsid w:val="001E4FE5"/>
    <w:rsid w:val="001E55D7"/>
    <w:rsid w:val="001E6D80"/>
    <w:rsid w:val="001E7076"/>
    <w:rsid w:val="001F087C"/>
    <w:rsid w:val="001F2682"/>
    <w:rsid w:val="001F3D28"/>
    <w:rsid w:val="001F48AA"/>
    <w:rsid w:val="001F5BDD"/>
    <w:rsid w:val="001F5DCF"/>
    <w:rsid w:val="00200321"/>
    <w:rsid w:val="00200608"/>
    <w:rsid w:val="00201132"/>
    <w:rsid w:val="00203109"/>
    <w:rsid w:val="00203973"/>
    <w:rsid w:val="00204FDF"/>
    <w:rsid w:val="00206818"/>
    <w:rsid w:val="002079DC"/>
    <w:rsid w:val="0021059B"/>
    <w:rsid w:val="00211E9F"/>
    <w:rsid w:val="0021212D"/>
    <w:rsid w:val="002123AF"/>
    <w:rsid w:val="002153D8"/>
    <w:rsid w:val="002174E2"/>
    <w:rsid w:val="002208F5"/>
    <w:rsid w:val="00220B71"/>
    <w:rsid w:val="002212AE"/>
    <w:rsid w:val="002216D9"/>
    <w:rsid w:val="0022246C"/>
    <w:rsid w:val="00223331"/>
    <w:rsid w:val="00224B63"/>
    <w:rsid w:val="00224C32"/>
    <w:rsid w:val="0022540A"/>
    <w:rsid w:val="00225548"/>
    <w:rsid w:val="0022618B"/>
    <w:rsid w:val="0023127D"/>
    <w:rsid w:val="002313D8"/>
    <w:rsid w:val="00235F1F"/>
    <w:rsid w:val="00236DC3"/>
    <w:rsid w:val="00236DE2"/>
    <w:rsid w:val="00237A51"/>
    <w:rsid w:val="002414A9"/>
    <w:rsid w:val="00241C03"/>
    <w:rsid w:val="00241E83"/>
    <w:rsid w:val="00242523"/>
    <w:rsid w:val="0024298F"/>
    <w:rsid w:val="00243341"/>
    <w:rsid w:val="002433BE"/>
    <w:rsid w:val="00244638"/>
    <w:rsid w:val="00244673"/>
    <w:rsid w:val="00245E7E"/>
    <w:rsid w:val="00246F32"/>
    <w:rsid w:val="00247809"/>
    <w:rsid w:val="002529FF"/>
    <w:rsid w:val="00255A0B"/>
    <w:rsid w:val="00256C91"/>
    <w:rsid w:val="00257140"/>
    <w:rsid w:val="002571A4"/>
    <w:rsid w:val="00261733"/>
    <w:rsid w:val="00262497"/>
    <w:rsid w:val="00262E1A"/>
    <w:rsid w:val="00262FBF"/>
    <w:rsid w:val="0026366F"/>
    <w:rsid w:val="00263BFD"/>
    <w:rsid w:val="00264108"/>
    <w:rsid w:val="00265236"/>
    <w:rsid w:val="00267627"/>
    <w:rsid w:val="00267FC7"/>
    <w:rsid w:val="00270257"/>
    <w:rsid w:val="002704EA"/>
    <w:rsid w:val="00271783"/>
    <w:rsid w:val="002717A7"/>
    <w:rsid w:val="00272436"/>
    <w:rsid w:val="0027269A"/>
    <w:rsid w:val="002737D9"/>
    <w:rsid w:val="00275098"/>
    <w:rsid w:val="00276068"/>
    <w:rsid w:val="00276341"/>
    <w:rsid w:val="00277409"/>
    <w:rsid w:val="00280A7D"/>
    <w:rsid w:val="00280F1B"/>
    <w:rsid w:val="0028132B"/>
    <w:rsid w:val="00281DE7"/>
    <w:rsid w:val="00281E25"/>
    <w:rsid w:val="0028514E"/>
    <w:rsid w:val="00285DBE"/>
    <w:rsid w:val="00286688"/>
    <w:rsid w:val="00286720"/>
    <w:rsid w:val="00287768"/>
    <w:rsid w:val="0029088F"/>
    <w:rsid w:val="0029209A"/>
    <w:rsid w:val="0029386D"/>
    <w:rsid w:val="002942AB"/>
    <w:rsid w:val="002952AE"/>
    <w:rsid w:val="00296137"/>
    <w:rsid w:val="0029622B"/>
    <w:rsid w:val="002A05F2"/>
    <w:rsid w:val="002A07E5"/>
    <w:rsid w:val="002A2637"/>
    <w:rsid w:val="002A3B2C"/>
    <w:rsid w:val="002A51A6"/>
    <w:rsid w:val="002A520F"/>
    <w:rsid w:val="002A5FF6"/>
    <w:rsid w:val="002A6AF3"/>
    <w:rsid w:val="002A7EA1"/>
    <w:rsid w:val="002A7FF8"/>
    <w:rsid w:val="002B31E9"/>
    <w:rsid w:val="002B467E"/>
    <w:rsid w:val="002B7214"/>
    <w:rsid w:val="002C2907"/>
    <w:rsid w:val="002C5792"/>
    <w:rsid w:val="002C5966"/>
    <w:rsid w:val="002C6BA0"/>
    <w:rsid w:val="002C713D"/>
    <w:rsid w:val="002C7BA6"/>
    <w:rsid w:val="002D002F"/>
    <w:rsid w:val="002D292E"/>
    <w:rsid w:val="002D3512"/>
    <w:rsid w:val="002D3B74"/>
    <w:rsid w:val="002D469E"/>
    <w:rsid w:val="002D4A8A"/>
    <w:rsid w:val="002E0235"/>
    <w:rsid w:val="002E0B45"/>
    <w:rsid w:val="002E2412"/>
    <w:rsid w:val="002E2B51"/>
    <w:rsid w:val="002E3653"/>
    <w:rsid w:val="002E54F7"/>
    <w:rsid w:val="002F0056"/>
    <w:rsid w:val="002F16DA"/>
    <w:rsid w:val="002F2F81"/>
    <w:rsid w:val="002F3095"/>
    <w:rsid w:val="002F4592"/>
    <w:rsid w:val="002F48CE"/>
    <w:rsid w:val="002F6C20"/>
    <w:rsid w:val="0030031A"/>
    <w:rsid w:val="003033E4"/>
    <w:rsid w:val="003037B3"/>
    <w:rsid w:val="003044CC"/>
    <w:rsid w:val="0030677F"/>
    <w:rsid w:val="003069DF"/>
    <w:rsid w:val="00306E92"/>
    <w:rsid w:val="0031275B"/>
    <w:rsid w:val="00314F20"/>
    <w:rsid w:val="0031781C"/>
    <w:rsid w:val="00317DC6"/>
    <w:rsid w:val="00321205"/>
    <w:rsid w:val="00321617"/>
    <w:rsid w:val="00324045"/>
    <w:rsid w:val="003242A3"/>
    <w:rsid w:val="00324DE4"/>
    <w:rsid w:val="003253D2"/>
    <w:rsid w:val="003256CF"/>
    <w:rsid w:val="00327157"/>
    <w:rsid w:val="00330411"/>
    <w:rsid w:val="00335007"/>
    <w:rsid w:val="00335379"/>
    <w:rsid w:val="0034033C"/>
    <w:rsid w:val="00340506"/>
    <w:rsid w:val="00342A95"/>
    <w:rsid w:val="00343287"/>
    <w:rsid w:val="00344DE0"/>
    <w:rsid w:val="0034528C"/>
    <w:rsid w:val="00345803"/>
    <w:rsid w:val="0034614B"/>
    <w:rsid w:val="003466F2"/>
    <w:rsid w:val="00346E9A"/>
    <w:rsid w:val="00350AEA"/>
    <w:rsid w:val="00350DDC"/>
    <w:rsid w:val="003514C2"/>
    <w:rsid w:val="003521C7"/>
    <w:rsid w:val="00356AB7"/>
    <w:rsid w:val="003575FB"/>
    <w:rsid w:val="0036111E"/>
    <w:rsid w:val="0036155D"/>
    <w:rsid w:val="0036420E"/>
    <w:rsid w:val="00365AAD"/>
    <w:rsid w:val="00366E37"/>
    <w:rsid w:val="00367313"/>
    <w:rsid w:val="00370C1B"/>
    <w:rsid w:val="00371541"/>
    <w:rsid w:val="003715F4"/>
    <w:rsid w:val="003725C3"/>
    <w:rsid w:val="003727BD"/>
    <w:rsid w:val="00373931"/>
    <w:rsid w:val="00373A1C"/>
    <w:rsid w:val="00377999"/>
    <w:rsid w:val="0038003D"/>
    <w:rsid w:val="00381055"/>
    <w:rsid w:val="00381190"/>
    <w:rsid w:val="00383C6A"/>
    <w:rsid w:val="00384DD5"/>
    <w:rsid w:val="003859E0"/>
    <w:rsid w:val="003862A4"/>
    <w:rsid w:val="0039197B"/>
    <w:rsid w:val="00392386"/>
    <w:rsid w:val="00392C93"/>
    <w:rsid w:val="00396492"/>
    <w:rsid w:val="00397DEA"/>
    <w:rsid w:val="003A0EBF"/>
    <w:rsid w:val="003A1FB9"/>
    <w:rsid w:val="003A25A6"/>
    <w:rsid w:val="003A2740"/>
    <w:rsid w:val="003A4B01"/>
    <w:rsid w:val="003A4EE8"/>
    <w:rsid w:val="003A759F"/>
    <w:rsid w:val="003B23DE"/>
    <w:rsid w:val="003B53D2"/>
    <w:rsid w:val="003B5F1D"/>
    <w:rsid w:val="003B726A"/>
    <w:rsid w:val="003B7B01"/>
    <w:rsid w:val="003C3F53"/>
    <w:rsid w:val="003C42E1"/>
    <w:rsid w:val="003C48EC"/>
    <w:rsid w:val="003C5798"/>
    <w:rsid w:val="003C5F6D"/>
    <w:rsid w:val="003C632E"/>
    <w:rsid w:val="003C68B1"/>
    <w:rsid w:val="003D0783"/>
    <w:rsid w:val="003D0D72"/>
    <w:rsid w:val="003D2614"/>
    <w:rsid w:val="003D29D8"/>
    <w:rsid w:val="003D5A61"/>
    <w:rsid w:val="003D6454"/>
    <w:rsid w:val="003D6AC3"/>
    <w:rsid w:val="003D7CA6"/>
    <w:rsid w:val="003D7D24"/>
    <w:rsid w:val="003D7F55"/>
    <w:rsid w:val="003E2574"/>
    <w:rsid w:val="003E3E2C"/>
    <w:rsid w:val="003E55F2"/>
    <w:rsid w:val="003E6C68"/>
    <w:rsid w:val="003F036C"/>
    <w:rsid w:val="003F0B3A"/>
    <w:rsid w:val="003F0FC0"/>
    <w:rsid w:val="003F12CA"/>
    <w:rsid w:val="003F13BA"/>
    <w:rsid w:val="003F280F"/>
    <w:rsid w:val="003F28F8"/>
    <w:rsid w:val="003F30BC"/>
    <w:rsid w:val="003F317C"/>
    <w:rsid w:val="003F4B69"/>
    <w:rsid w:val="003F4FD0"/>
    <w:rsid w:val="003F59D5"/>
    <w:rsid w:val="003F66EE"/>
    <w:rsid w:val="003F6B4A"/>
    <w:rsid w:val="003F7ADD"/>
    <w:rsid w:val="003F7B4F"/>
    <w:rsid w:val="00400557"/>
    <w:rsid w:val="0040177C"/>
    <w:rsid w:val="00402FF8"/>
    <w:rsid w:val="00406D68"/>
    <w:rsid w:val="00406ED9"/>
    <w:rsid w:val="00407041"/>
    <w:rsid w:val="00407C03"/>
    <w:rsid w:val="00412F07"/>
    <w:rsid w:val="00413036"/>
    <w:rsid w:val="00413121"/>
    <w:rsid w:val="00414C36"/>
    <w:rsid w:val="004150FF"/>
    <w:rsid w:val="00416BDC"/>
    <w:rsid w:val="00416E2E"/>
    <w:rsid w:val="00417CB0"/>
    <w:rsid w:val="00421AB0"/>
    <w:rsid w:val="00423054"/>
    <w:rsid w:val="00423ADF"/>
    <w:rsid w:val="004277FE"/>
    <w:rsid w:val="00427D75"/>
    <w:rsid w:val="00430261"/>
    <w:rsid w:val="004302FE"/>
    <w:rsid w:val="004303F4"/>
    <w:rsid w:val="00436B6A"/>
    <w:rsid w:val="00436E40"/>
    <w:rsid w:val="00440B00"/>
    <w:rsid w:val="00441F7F"/>
    <w:rsid w:val="00442DFF"/>
    <w:rsid w:val="0044322B"/>
    <w:rsid w:val="00445813"/>
    <w:rsid w:val="00446C81"/>
    <w:rsid w:val="004477A4"/>
    <w:rsid w:val="00447831"/>
    <w:rsid w:val="0045007A"/>
    <w:rsid w:val="0045254F"/>
    <w:rsid w:val="004528FC"/>
    <w:rsid w:val="004537BE"/>
    <w:rsid w:val="004555B2"/>
    <w:rsid w:val="004556DB"/>
    <w:rsid w:val="00455D77"/>
    <w:rsid w:val="00456BD6"/>
    <w:rsid w:val="00457ACB"/>
    <w:rsid w:val="00460526"/>
    <w:rsid w:val="00461A3E"/>
    <w:rsid w:val="00465158"/>
    <w:rsid w:val="00465BF4"/>
    <w:rsid w:val="00465F3C"/>
    <w:rsid w:val="00467BC0"/>
    <w:rsid w:val="00467D50"/>
    <w:rsid w:val="00467F15"/>
    <w:rsid w:val="004706EE"/>
    <w:rsid w:val="00473E5F"/>
    <w:rsid w:val="00473F0D"/>
    <w:rsid w:val="00474CB1"/>
    <w:rsid w:val="00475187"/>
    <w:rsid w:val="00475312"/>
    <w:rsid w:val="004762CD"/>
    <w:rsid w:val="00477AB6"/>
    <w:rsid w:val="00480B24"/>
    <w:rsid w:val="004856E3"/>
    <w:rsid w:val="0048678B"/>
    <w:rsid w:val="00486DF0"/>
    <w:rsid w:val="0049029C"/>
    <w:rsid w:val="0049053B"/>
    <w:rsid w:val="00490F34"/>
    <w:rsid w:val="00492FE3"/>
    <w:rsid w:val="004938B1"/>
    <w:rsid w:val="00493EC2"/>
    <w:rsid w:val="004A1FA8"/>
    <w:rsid w:val="004A2374"/>
    <w:rsid w:val="004A25A2"/>
    <w:rsid w:val="004A2841"/>
    <w:rsid w:val="004A42E3"/>
    <w:rsid w:val="004A4573"/>
    <w:rsid w:val="004A686B"/>
    <w:rsid w:val="004A73EF"/>
    <w:rsid w:val="004A7774"/>
    <w:rsid w:val="004A7AE3"/>
    <w:rsid w:val="004B0990"/>
    <w:rsid w:val="004B5BC2"/>
    <w:rsid w:val="004B6E0B"/>
    <w:rsid w:val="004B6F1D"/>
    <w:rsid w:val="004C06B9"/>
    <w:rsid w:val="004C0FB7"/>
    <w:rsid w:val="004C1B9C"/>
    <w:rsid w:val="004C23ED"/>
    <w:rsid w:val="004C2789"/>
    <w:rsid w:val="004C4272"/>
    <w:rsid w:val="004C5BAC"/>
    <w:rsid w:val="004C64A9"/>
    <w:rsid w:val="004C70A7"/>
    <w:rsid w:val="004C7CF5"/>
    <w:rsid w:val="004D00DC"/>
    <w:rsid w:val="004D152E"/>
    <w:rsid w:val="004D4E45"/>
    <w:rsid w:val="004D5390"/>
    <w:rsid w:val="004E2206"/>
    <w:rsid w:val="004E56BB"/>
    <w:rsid w:val="004E643C"/>
    <w:rsid w:val="004E791C"/>
    <w:rsid w:val="004F0DC3"/>
    <w:rsid w:val="004F2842"/>
    <w:rsid w:val="004F3485"/>
    <w:rsid w:val="004F380C"/>
    <w:rsid w:val="004F3C8D"/>
    <w:rsid w:val="00500DA7"/>
    <w:rsid w:val="00501266"/>
    <w:rsid w:val="005058B5"/>
    <w:rsid w:val="00506D92"/>
    <w:rsid w:val="005070B1"/>
    <w:rsid w:val="005073EA"/>
    <w:rsid w:val="005076F9"/>
    <w:rsid w:val="00507BF6"/>
    <w:rsid w:val="00510D13"/>
    <w:rsid w:val="00510FCF"/>
    <w:rsid w:val="005111BA"/>
    <w:rsid w:val="00513918"/>
    <w:rsid w:val="00514A9F"/>
    <w:rsid w:val="005154AC"/>
    <w:rsid w:val="00516DD2"/>
    <w:rsid w:val="00516FFE"/>
    <w:rsid w:val="00517E4D"/>
    <w:rsid w:val="00520526"/>
    <w:rsid w:val="00521B85"/>
    <w:rsid w:val="00521EA6"/>
    <w:rsid w:val="00524535"/>
    <w:rsid w:val="00524E65"/>
    <w:rsid w:val="005256A7"/>
    <w:rsid w:val="00526421"/>
    <w:rsid w:val="00527091"/>
    <w:rsid w:val="005275A3"/>
    <w:rsid w:val="00527AC1"/>
    <w:rsid w:val="0053014D"/>
    <w:rsid w:val="00530573"/>
    <w:rsid w:val="005308BC"/>
    <w:rsid w:val="00532AB2"/>
    <w:rsid w:val="00534DB0"/>
    <w:rsid w:val="00535FE7"/>
    <w:rsid w:val="00536159"/>
    <w:rsid w:val="005420F0"/>
    <w:rsid w:val="00543AD1"/>
    <w:rsid w:val="005444F6"/>
    <w:rsid w:val="0054670B"/>
    <w:rsid w:val="005479A0"/>
    <w:rsid w:val="00550B7D"/>
    <w:rsid w:val="005515E3"/>
    <w:rsid w:val="005534E8"/>
    <w:rsid w:val="005547B1"/>
    <w:rsid w:val="00555D19"/>
    <w:rsid w:val="00560187"/>
    <w:rsid w:val="005603A8"/>
    <w:rsid w:val="005605BE"/>
    <w:rsid w:val="00560DDF"/>
    <w:rsid w:val="0056428A"/>
    <w:rsid w:val="00564307"/>
    <w:rsid w:val="00566164"/>
    <w:rsid w:val="00566A89"/>
    <w:rsid w:val="005717BD"/>
    <w:rsid w:val="00571A6D"/>
    <w:rsid w:val="005746DE"/>
    <w:rsid w:val="00574FCC"/>
    <w:rsid w:val="00575122"/>
    <w:rsid w:val="005755FE"/>
    <w:rsid w:val="00576362"/>
    <w:rsid w:val="00580B31"/>
    <w:rsid w:val="0058177B"/>
    <w:rsid w:val="00581F2A"/>
    <w:rsid w:val="00582521"/>
    <w:rsid w:val="005846F5"/>
    <w:rsid w:val="00584896"/>
    <w:rsid w:val="00584D15"/>
    <w:rsid w:val="00585622"/>
    <w:rsid w:val="0058587E"/>
    <w:rsid w:val="005858F7"/>
    <w:rsid w:val="00585DEC"/>
    <w:rsid w:val="00586B5C"/>
    <w:rsid w:val="0058729C"/>
    <w:rsid w:val="00587DA4"/>
    <w:rsid w:val="0059015E"/>
    <w:rsid w:val="0059017F"/>
    <w:rsid w:val="00590D96"/>
    <w:rsid w:val="00594985"/>
    <w:rsid w:val="00596E3E"/>
    <w:rsid w:val="00597E68"/>
    <w:rsid w:val="005A07B5"/>
    <w:rsid w:val="005A10AE"/>
    <w:rsid w:val="005A26D1"/>
    <w:rsid w:val="005A287E"/>
    <w:rsid w:val="005A3C40"/>
    <w:rsid w:val="005A4D23"/>
    <w:rsid w:val="005A4DC0"/>
    <w:rsid w:val="005A5595"/>
    <w:rsid w:val="005A5756"/>
    <w:rsid w:val="005A5AA6"/>
    <w:rsid w:val="005A601E"/>
    <w:rsid w:val="005A633C"/>
    <w:rsid w:val="005A6FAD"/>
    <w:rsid w:val="005A7BDD"/>
    <w:rsid w:val="005B2ED2"/>
    <w:rsid w:val="005B439D"/>
    <w:rsid w:val="005B5829"/>
    <w:rsid w:val="005B65EB"/>
    <w:rsid w:val="005B7506"/>
    <w:rsid w:val="005B7BFE"/>
    <w:rsid w:val="005C11E5"/>
    <w:rsid w:val="005C1555"/>
    <w:rsid w:val="005C2469"/>
    <w:rsid w:val="005C24AD"/>
    <w:rsid w:val="005C2D22"/>
    <w:rsid w:val="005C4CC3"/>
    <w:rsid w:val="005D005B"/>
    <w:rsid w:val="005D0199"/>
    <w:rsid w:val="005D296A"/>
    <w:rsid w:val="005D6237"/>
    <w:rsid w:val="005D6BCD"/>
    <w:rsid w:val="005D78F0"/>
    <w:rsid w:val="005E0961"/>
    <w:rsid w:val="005E1F92"/>
    <w:rsid w:val="005E2217"/>
    <w:rsid w:val="005E4F0A"/>
    <w:rsid w:val="005E5847"/>
    <w:rsid w:val="005E620E"/>
    <w:rsid w:val="005E74C7"/>
    <w:rsid w:val="005F0216"/>
    <w:rsid w:val="005F0A07"/>
    <w:rsid w:val="005F23E0"/>
    <w:rsid w:val="005F3A36"/>
    <w:rsid w:val="005F4105"/>
    <w:rsid w:val="005F5D22"/>
    <w:rsid w:val="005F6CCA"/>
    <w:rsid w:val="005F6D57"/>
    <w:rsid w:val="005F7398"/>
    <w:rsid w:val="005F74D2"/>
    <w:rsid w:val="005F785B"/>
    <w:rsid w:val="006016FC"/>
    <w:rsid w:val="00601F8D"/>
    <w:rsid w:val="00602E4A"/>
    <w:rsid w:val="0060454B"/>
    <w:rsid w:val="006064B5"/>
    <w:rsid w:val="00606F06"/>
    <w:rsid w:val="00607A69"/>
    <w:rsid w:val="00607E2D"/>
    <w:rsid w:val="00607F0A"/>
    <w:rsid w:val="0061013E"/>
    <w:rsid w:val="00611B80"/>
    <w:rsid w:val="00613C0D"/>
    <w:rsid w:val="0061446D"/>
    <w:rsid w:val="00616DD8"/>
    <w:rsid w:val="006205AF"/>
    <w:rsid w:val="006210E1"/>
    <w:rsid w:val="00621373"/>
    <w:rsid w:val="00621C9A"/>
    <w:rsid w:val="00622285"/>
    <w:rsid w:val="00622D36"/>
    <w:rsid w:val="00623DEB"/>
    <w:rsid w:val="00624206"/>
    <w:rsid w:val="00626EFB"/>
    <w:rsid w:val="00626FE2"/>
    <w:rsid w:val="00633722"/>
    <w:rsid w:val="0063461B"/>
    <w:rsid w:val="00635A65"/>
    <w:rsid w:val="0063740D"/>
    <w:rsid w:val="00640989"/>
    <w:rsid w:val="00641B35"/>
    <w:rsid w:val="00642760"/>
    <w:rsid w:val="006438D6"/>
    <w:rsid w:val="00643D49"/>
    <w:rsid w:val="00643FBE"/>
    <w:rsid w:val="006450A3"/>
    <w:rsid w:val="00646454"/>
    <w:rsid w:val="00646D16"/>
    <w:rsid w:val="00647B36"/>
    <w:rsid w:val="0065136D"/>
    <w:rsid w:val="00652315"/>
    <w:rsid w:val="00652364"/>
    <w:rsid w:val="006537A0"/>
    <w:rsid w:val="00654A95"/>
    <w:rsid w:val="00654D00"/>
    <w:rsid w:val="00656538"/>
    <w:rsid w:val="0065735B"/>
    <w:rsid w:val="006600C7"/>
    <w:rsid w:val="00662433"/>
    <w:rsid w:val="00664A17"/>
    <w:rsid w:val="00665059"/>
    <w:rsid w:val="006658D1"/>
    <w:rsid w:val="00667D9C"/>
    <w:rsid w:val="00667FBF"/>
    <w:rsid w:val="00671EBD"/>
    <w:rsid w:val="00672EC7"/>
    <w:rsid w:val="00672FE7"/>
    <w:rsid w:val="00673948"/>
    <w:rsid w:val="00673A47"/>
    <w:rsid w:val="00674003"/>
    <w:rsid w:val="00675207"/>
    <w:rsid w:val="00675449"/>
    <w:rsid w:val="00675BD1"/>
    <w:rsid w:val="00676A3D"/>
    <w:rsid w:val="00677DE3"/>
    <w:rsid w:val="006810F6"/>
    <w:rsid w:val="00685203"/>
    <w:rsid w:val="006861EB"/>
    <w:rsid w:val="0068641C"/>
    <w:rsid w:val="00687B67"/>
    <w:rsid w:val="0069110A"/>
    <w:rsid w:val="00692A53"/>
    <w:rsid w:val="00692CFD"/>
    <w:rsid w:val="00693B75"/>
    <w:rsid w:val="00694483"/>
    <w:rsid w:val="0069560E"/>
    <w:rsid w:val="00696560"/>
    <w:rsid w:val="006A29A8"/>
    <w:rsid w:val="006A3AE7"/>
    <w:rsid w:val="006A4E41"/>
    <w:rsid w:val="006A5237"/>
    <w:rsid w:val="006A7761"/>
    <w:rsid w:val="006B17B7"/>
    <w:rsid w:val="006B2F09"/>
    <w:rsid w:val="006B35DF"/>
    <w:rsid w:val="006B4287"/>
    <w:rsid w:val="006B4CB3"/>
    <w:rsid w:val="006B74DE"/>
    <w:rsid w:val="006C144B"/>
    <w:rsid w:val="006C3136"/>
    <w:rsid w:val="006C3783"/>
    <w:rsid w:val="006C3B0C"/>
    <w:rsid w:val="006C40C4"/>
    <w:rsid w:val="006C4EC0"/>
    <w:rsid w:val="006C5555"/>
    <w:rsid w:val="006C780D"/>
    <w:rsid w:val="006D10A7"/>
    <w:rsid w:val="006D1CDD"/>
    <w:rsid w:val="006D341B"/>
    <w:rsid w:val="006D3648"/>
    <w:rsid w:val="006D4C64"/>
    <w:rsid w:val="006D5638"/>
    <w:rsid w:val="006E084D"/>
    <w:rsid w:val="006E0D0A"/>
    <w:rsid w:val="006E1142"/>
    <w:rsid w:val="006E499F"/>
    <w:rsid w:val="006E5702"/>
    <w:rsid w:val="006F0671"/>
    <w:rsid w:val="006F166C"/>
    <w:rsid w:val="006F32B7"/>
    <w:rsid w:val="006F6434"/>
    <w:rsid w:val="006F73F7"/>
    <w:rsid w:val="006F75D4"/>
    <w:rsid w:val="006F7B23"/>
    <w:rsid w:val="007015E6"/>
    <w:rsid w:val="00703707"/>
    <w:rsid w:val="00704016"/>
    <w:rsid w:val="007040CC"/>
    <w:rsid w:val="00705EF7"/>
    <w:rsid w:val="00706347"/>
    <w:rsid w:val="0070684C"/>
    <w:rsid w:val="00707F1C"/>
    <w:rsid w:val="00712470"/>
    <w:rsid w:val="007124E9"/>
    <w:rsid w:val="00717212"/>
    <w:rsid w:val="0071723C"/>
    <w:rsid w:val="007176C4"/>
    <w:rsid w:val="00720792"/>
    <w:rsid w:val="0072097A"/>
    <w:rsid w:val="00721D2E"/>
    <w:rsid w:val="00723BA9"/>
    <w:rsid w:val="0072418D"/>
    <w:rsid w:val="00726E94"/>
    <w:rsid w:val="00730A36"/>
    <w:rsid w:val="007318BE"/>
    <w:rsid w:val="00732394"/>
    <w:rsid w:val="00735B19"/>
    <w:rsid w:val="00735C02"/>
    <w:rsid w:val="00736113"/>
    <w:rsid w:val="00737534"/>
    <w:rsid w:val="00737EC5"/>
    <w:rsid w:val="00741AC8"/>
    <w:rsid w:val="00741C15"/>
    <w:rsid w:val="0074244F"/>
    <w:rsid w:val="00744BCA"/>
    <w:rsid w:val="00745F95"/>
    <w:rsid w:val="007463E7"/>
    <w:rsid w:val="00746ACD"/>
    <w:rsid w:val="0074783F"/>
    <w:rsid w:val="007513D8"/>
    <w:rsid w:val="007525A6"/>
    <w:rsid w:val="0075263A"/>
    <w:rsid w:val="00752895"/>
    <w:rsid w:val="00752AAE"/>
    <w:rsid w:val="00754B90"/>
    <w:rsid w:val="0075568F"/>
    <w:rsid w:val="0075614C"/>
    <w:rsid w:val="0075713B"/>
    <w:rsid w:val="007605CD"/>
    <w:rsid w:val="00762C4B"/>
    <w:rsid w:val="00764EB4"/>
    <w:rsid w:val="00765CCC"/>
    <w:rsid w:val="007669AE"/>
    <w:rsid w:val="00766B6A"/>
    <w:rsid w:val="00766E57"/>
    <w:rsid w:val="007705A9"/>
    <w:rsid w:val="00770BBD"/>
    <w:rsid w:val="0077283E"/>
    <w:rsid w:val="00773945"/>
    <w:rsid w:val="00776378"/>
    <w:rsid w:val="00781507"/>
    <w:rsid w:val="007821B8"/>
    <w:rsid w:val="00782976"/>
    <w:rsid w:val="00782FFF"/>
    <w:rsid w:val="00783981"/>
    <w:rsid w:val="00784A7D"/>
    <w:rsid w:val="00785CEF"/>
    <w:rsid w:val="00786491"/>
    <w:rsid w:val="007903B4"/>
    <w:rsid w:val="00790D70"/>
    <w:rsid w:val="00795648"/>
    <w:rsid w:val="007956D7"/>
    <w:rsid w:val="00796DC3"/>
    <w:rsid w:val="007A1A7B"/>
    <w:rsid w:val="007A1E44"/>
    <w:rsid w:val="007A3874"/>
    <w:rsid w:val="007A409E"/>
    <w:rsid w:val="007A579D"/>
    <w:rsid w:val="007B024F"/>
    <w:rsid w:val="007B09CB"/>
    <w:rsid w:val="007B1C94"/>
    <w:rsid w:val="007B3172"/>
    <w:rsid w:val="007B48A0"/>
    <w:rsid w:val="007C055F"/>
    <w:rsid w:val="007C0A78"/>
    <w:rsid w:val="007C1872"/>
    <w:rsid w:val="007C3813"/>
    <w:rsid w:val="007C4337"/>
    <w:rsid w:val="007C4698"/>
    <w:rsid w:val="007C5279"/>
    <w:rsid w:val="007C570D"/>
    <w:rsid w:val="007C7762"/>
    <w:rsid w:val="007C777A"/>
    <w:rsid w:val="007D015B"/>
    <w:rsid w:val="007D04E5"/>
    <w:rsid w:val="007D064F"/>
    <w:rsid w:val="007D1532"/>
    <w:rsid w:val="007D16CD"/>
    <w:rsid w:val="007D47F5"/>
    <w:rsid w:val="007D5A34"/>
    <w:rsid w:val="007E21C1"/>
    <w:rsid w:val="007E268B"/>
    <w:rsid w:val="007E3E59"/>
    <w:rsid w:val="007E491B"/>
    <w:rsid w:val="007E4AE1"/>
    <w:rsid w:val="007E541E"/>
    <w:rsid w:val="007E5913"/>
    <w:rsid w:val="007E5915"/>
    <w:rsid w:val="007E7213"/>
    <w:rsid w:val="007E7E1F"/>
    <w:rsid w:val="007F0512"/>
    <w:rsid w:val="007F2388"/>
    <w:rsid w:val="007F3243"/>
    <w:rsid w:val="007F382A"/>
    <w:rsid w:val="007F40B2"/>
    <w:rsid w:val="007F46FD"/>
    <w:rsid w:val="007F4A41"/>
    <w:rsid w:val="007F4BBE"/>
    <w:rsid w:val="007F62B9"/>
    <w:rsid w:val="007F684C"/>
    <w:rsid w:val="008018DE"/>
    <w:rsid w:val="008025B8"/>
    <w:rsid w:val="008028F7"/>
    <w:rsid w:val="00803CBF"/>
    <w:rsid w:val="00804358"/>
    <w:rsid w:val="00805AC5"/>
    <w:rsid w:val="00805B83"/>
    <w:rsid w:val="00806A70"/>
    <w:rsid w:val="00806E44"/>
    <w:rsid w:val="008108D9"/>
    <w:rsid w:val="00815C40"/>
    <w:rsid w:val="00822EEF"/>
    <w:rsid w:val="00824773"/>
    <w:rsid w:val="00824EAD"/>
    <w:rsid w:val="00825A4A"/>
    <w:rsid w:val="0082655A"/>
    <w:rsid w:val="00833991"/>
    <w:rsid w:val="00835F4B"/>
    <w:rsid w:val="00836946"/>
    <w:rsid w:val="00837DE5"/>
    <w:rsid w:val="008402A7"/>
    <w:rsid w:val="00840B26"/>
    <w:rsid w:val="00841A76"/>
    <w:rsid w:val="00841BE6"/>
    <w:rsid w:val="00842A31"/>
    <w:rsid w:val="008444E0"/>
    <w:rsid w:val="00845388"/>
    <w:rsid w:val="00850063"/>
    <w:rsid w:val="00850240"/>
    <w:rsid w:val="00850767"/>
    <w:rsid w:val="0085168D"/>
    <w:rsid w:val="00852848"/>
    <w:rsid w:val="008556E9"/>
    <w:rsid w:val="0085582D"/>
    <w:rsid w:val="00855C8D"/>
    <w:rsid w:val="00856504"/>
    <w:rsid w:val="0086193A"/>
    <w:rsid w:val="00864589"/>
    <w:rsid w:val="008702A5"/>
    <w:rsid w:val="00872A8D"/>
    <w:rsid w:val="008752F0"/>
    <w:rsid w:val="008753D8"/>
    <w:rsid w:val="008771FC"/>
    <w:rsid w:val="00877AB5"/>
    <w:rsid w:val="00877C88"/>
    <w:rsid w:val="008804F2"/>
    <w:rsid w:val="0088107E"/>
    <w:rsid w:val="00881476"/>
    <w:rsid w:val="008844C3"/>
    <w:rsid w:val="008855DA"/>
    <w:rsid w:val="00885FEC"/>
    <w:rsid w:val="00886295"/>
    <w:rsid w:val="00886B6D"/>
    <w:rsid w:val="00886D3E"/>
    <w:rsid w:val="008877EE"/>
    <w:rsid w:val="008914D7"/>
    <w:rsid w:val="008914E2"/>
    <w:rsid w:val="008928B5"/>
    <w:rsid w:val="00894CAE"/>
    <w:rsid w:val="00894F1E"/>
    <w:rsid w:val="00895C1B"/>
    <w:rsid w:val="00896B05"/>
    <w:rsid w:val="008A1648"/>
    <w:rsid w:val="008A1E24"/>
    <w:rsid w:val="008A2808"/>
    <w:rsid w:val="008A3102"/>
    <w:rsid w:val="008A3FA3"/>
    <w:rsid w:val="008A674A"/>
    <w:rsid w:val="008B1330"/>
    <w:rsid w:val="008B1338"/>
    <w:rsid w:val="008B1434"/>
    <w:rsid w:val="008B28D6"/>
    <w:rsid w:val="008B55A2"/>
    <w:rsid w:val="008B7DD7"/>
    <w:rsid w:val="008C0E13"/>
    <w:rsid w:val="008C1713"/>
    <w:rsid w:val="008C1F59"/>
    <w:rsid w:val="008C244D"/>
    <w:rsid w:val="008C4D7A"/>
    <w:rsid w:val="008C6CC9"/>
    <w:rsid w:val="008C7081"/>
    <w:rsid w:val="008C7919"/>
    <w:rsid w:val="008C7B52"/>
    <w:rsid w:val="008D03E6"/>
    <w:rsid w:val="008D0688"/>
    <w:rsid w:val="008D26DE"/>
    <w:rsid w:val="008D298C"/>
    <w:rsid w:val="008D5AD9"/>
    <w:rsid w:val="008D6C1E"/>
    <w:rsid w:val="008D711C"/>
    <w:rsid w:val="008D79C3"/>
    <w:rsid w:val="008E2047"/>
    <w:rsid w:val="008E2DFC"/>
    <w:rsid w:val="008E3DCA"/>
    <w:rsid w:val="008E4B84"/>
    <w:rsid w:val="008E51C3"/>
    <w:rsid w:val="008E5C5A"/>
    <w:rsid w:val="008E71A4"/>
    <w:rsid w:val="008E7936"/>
    <w:rsid w:val="008E7FC4"/>
    <w:rsid w:val="008F2CF0"/>
    <w:rsid w:val="008F3841"/>
    <w:rsid w:val="008F50CD"/>
    <w:rsid w:val="008F50F1"/>
    <w:rsid w:val="008F51FC"/>
    <w:rsid w:val="008F523D"/>
    <w:rsid w:val="008F608B"/>
    <w:rsid w:val="008F718F"/>
    <w:rsid w:val="008F729C"/>
    <w:rsid w:val="009031F4"/>
    <w:rsid w:val="009049F3"/>
    <w:rsid w:val="00904F52"/>
    <w:rsid w:val="009057ED"/>
    <w:rsid w:val="0090671A"/>
    <w:rsid w:val="0090781E"/>
    <w:rsid w:val="00910D05"/>
    <w:rsid w:val="00912EB7"/>
    <w:rsid w:val="0091311F"/>
    <w:rsid w:val="009152FB"/>
    <w:rsid w:val="009156A6"/>
    <w:rsid w:val="00916917"/>
    <w:rsid w:val="0091731D"/>
    <w:rsid w:val="009177E6"/>
    <w:rsid w:val="009178BC"/>
    <w:rsid w:val="009217CA"/>
    <w:rsid w:val="009217F2"/>
    <w:rsid w:val="00925935"/>
    <w:rsid w:val="00931293"/>
    <w:rsid w:val="00931B3E"/>
    <w:rsid w:val="009327D4"/>
    <w:rsid w:val="0093372E"/>
    <w:rsid w:val="00934727"/>
    <w:rsid w:val="00934AFB"/>
    <w:rsid w:val="009353BF"/>
    <w:rsid w:val="00937601"/>
    <w:rsid w:val="009409D1"/>
    <w:rsid w:val="009424D1"/>
    <w:rsid w:val="00942B64"/>
    <w:rsid w:val="00944677"/>
    <w:rsid w:val="00944AB5"/>
    <w:rsid w:val="00945606"/>
    <w:rsid w:val="00947AEE"/>
    <w:rsid w:val="00947AF4"/>
    <w:rsid w:val="00947E13"/>
    <w:rsid w:val="00947E68"/>
    <w:rsid w:val="00950498"/>
    <w:rsid w:val="00950959"/>
    <w:rsid w:val="00951B6B"/>
    <w:rsid w:val="0095232D"/>
    <w:rsid w:val="009536FE"/>
    <w:rsid w:val="00955A13"/>
    <w:rsid w:val="009560B1"/>
    <w:rsid w:val="009560FF"/>
    <w:rsid w:val="00960099"/>
    <w:rsid w:val="009619B0"/>
    <w:rsid w:val="00961AC1"/>
    <w:rsid w:val="00962021"/>
    <w:rsid w:val="009625A3"/>
    <w:rsid w:val="00962A4E"/>
    <w:rsid w:val="00963C78"/>
    <w:rsid w:val="00964F8B"/>
    <w:rsid w:val="009655D2"/>
    <w:rsid w:val="0096709A"/>
    <w:rsid w:val="009670ED"/>
    <w:rsid w:val="0096742B"/>
    <w:rsid w:val="00970426"/>
    <w:rsid w:val="009737AD"/>
    <w:rsid w:val="00973AEF"/>
    <w:rsid w:val="00974282"/>
    <w:rsid w:val="00975923"/>
    <w:rsid w:val="009770AB"/>
    <w:rsid w:val="00977C5E"/>
    <w:rsid w:val="00982AD3"/>
    <w:rsid w:val="00984513"/>
    <w:rsid w:val="009853A2"/>
    <w:rsid w:val="00986A69"/>
    <w:rsid w:val="00987FC9"/>
    <w:rsid w:val="0099053A"/>
    <w:rsid w:val="009936B6"/>
    <w:rsid w:val="0099579D"/>
    <w:rsid w:val="00995AF5"/>
    <w:rsid w:val="00996830"/>
    <w:rsid w:val="00996F18"/>
    <w:rsid w:val="009A16AB"/>
    <w:rsid w:val="009A6A67"/>
    <w:rsid w:val="009A6BFC"/>
    <w:rsid w:val="009B0140"/>
    <w:rsid w:val="009B1EA7"/>
    <w:rsid w:val="009B3BA4"/>
    <w:rsid w:val="009B3C0D"/>
    <w:rsid w:val="009B4D74"/>
    <w:rsid w:val="009B61AC"/>
    <w:rsid w:val="009B6D03"/>
    <w:rsid w:val="009B6F26"/>
    <w:rsid w:val="009B7FE7"/>
    <w:rsid w:val="009C0BF6"/>
    <w:rsid w:val="009C4A55"/>
    <w:rsid w:val="009C51C0"/>
    <w:rsid w:val="009C6702"/>
    <w:rsid w:val="009D028A"/>
    <w:rsid w:val="009D0C49"/>
    <w:rsid w:val="009D4EA1"/>
    <w:rsid w:val="009D55D5"/>
    <w:rsid w:val="009D715C"/>
    <w:rsid w:val="009D719D"/>
    <w:rsid w:val="009D7A05"/>
    <w:rsid w:val="009D7C98"/>
    <w:rsid w:val="009D7CB1"/>
    <w:rsid w:val="009E0956"/>
    <w:rsid w:val="009E0A47"/>
    <w:rsid w:val="009E134F"/>
    <w:rsid w:val="009E1B78"/>
    <w:rsid w:val="009E1E8B"/>
    <w:rsid w:val="009E3D6B"/>
    <w:rsid w:val="009E4E9B"/>
    <w:rsid w:val="009E70C3"/>
    <w:rsid w:val="009F205E"/>
    <w:rsid w:val="009F26F3"/>
    <w:rsid w:val="009F3E42"/>
    <w:rsid w:val="009F4458"/>
    <w:rsid w:val="009F52C0"/>
    <w:rsid w:val="009F7E40"/>
    <w:rsid w:val="00A002CF"/>
    <w:rsid w:val="00A027BE"/>
    <w:rsid w:val="00A07E16"/>
    <w:rsid w:val="00A07F66"/>
    <w:rsid w:val="00A11FFC"/>
    <w:rsid w:val="00A133B8"/>
    <w:rsid w:val="00A14972"/>
    <w:rsid w:val="00A154FD"/>
    <w:rsid w:val="00A1573D"/>
    <w:rsid w:val="00A157F5"/>
    <w:rsid w:val="00A15C6D"/>
    <w:rsid w:val="00A1677E"/>
    <w:rsid w:val="00A16784"/>
    <w:rsid w:val="00A169ED"/>
    <w:rsid w:val="00A175EA"/>
    <w:rsid w:val="00A22117"/>
    <w:rsid w:val="00A223C6"/>
    <w:rsid w:val="00A23A1F"/>
    <w:rsid w:val="00A26DCE"/>
    <w:rsid w:val="00A26FDF"/>
    <w:rsid w:val="00A31E7C"/>
    <w:rsid w:val="00A31F45"/>
    <w:rsid w:val="00A36AA5"/>
    <w:rsid w:val="00A40173"/>
    <w:rsid w:val="00A41B28"/>
    <w:rsid w:val="00A457C0"/>
    <w:rsid w:val="00A45F29"/>
    <w:rsid w:val="00A46510"/>
    <w:rsid w:val="00A46F3C"/>
    <w:rsid w:val="00A50F75"/>
    <w:rsid w:val="00A5173A"/>
    <w:rsid w:val="00A524EF"/>
    <w:rsid w:val="00A53F26"/>
    <w:rsid w:val="00A556AE"/>
    <w:rsid w:val="00A57FCE"/>
    <w:rsid w:val="00A60EE0"/>
    <w:rsid w:val="00A61377"/>
    <w:rsid w:val="00A62E33"/>
    <w:rsid w:val="00A62FE8"/>
    <w:rsid w:val="00A64A43"/>
    <w:rsid w:val="00A65A45"/>
    <w:rsid w:val="00A65EDF"/>
    <w:rsid w:val="00A666BB"/>
    <w:rsid w:val="00A66799"/>
    <w:rsid w:val="00A6751A"/>
    <w:rsid w:val="00A703F8"/>
    <w:rsid w:val="00A715DC"/>
    <w:rsid w:val="00A730DA"/>
    <w:rsid w:val="00A74D20"/>
    <w:rsid w:val="00A7636A"/>
    <w:rsid w:val="00A7646F"/>
    <w:rsid w:val="00A77E8C"/>
    <w:rsid w:val="00A815F7"/>
    <w:rsid w:val="00A81BD6"/>
    <w:rsid w:val="00A82587"/>
    <w:rsid w:val="00A826EB"/>
    <w:rsid w:val="00A831C0"/>
    <w:rsid w:val="00A833C9"/>
    <w:rsid w:val="00A855DA"/>
    <w:rsid w:val="00A873F3"/>
    <w:rsid w:val="00A906ED"/>
    <w:rsid w:val="00A90929"/>
    <w:rsid w:val="00A912A6"/>
    <w:rsid w:val="00A91F72"/>
    <w:rsid w:val="00A92A3D"/>
    <w:rsid w:val="00A9439A"/>
    <w:rsid w:val="00A9439F"/>
    <w:rsid w:val="00A972C9"/>
    <w:rsid w:val="00AA1310"/>
    <w:rsid w:val="00AA1A9E"/>
    <w:rsid w:val="00AA2F2E"/>
    <w:rsid w:val="00AA3600"/>
    <w:rsid w:val="00AA3CB5"/>
    <w:rsid w:val="00AA3E36"/>
    <w:rsid w:val="00AA42FE"/>
    <w:rsid w:val="00AA4435"/>
    <w:rsid w:val="00AA746B"/>
    <w:rsid w:val="00AB1094"/>
    <w:rsid w:val="00AC00B6"/>
    <w:rsid w:val="00AC0B65"/>
    <w:rsid w:val="00AC16C2"/>
    <w:rsid w:val="00AC310A"/>
    <w:rsid w:val="00AC4636"/>
    <w:rsid w:val="00AC5CF2"/>
    <w:rsid w:val="00AC5D92"/>
    <w:rsid w:val="00AC6709"/>
    <w:rsid w:val="00AC671F"/>
    <w:rsid w:val="00AC6A7E"/>
    <w:rsid w:val="00AC7E40"/>
    <w:rsid w:val="00AD009F"/>
    <w:rsid w:val="00AD21CD"/>
    <w:rsid w:val="00AD223B"/>
    <w:rsid w:val="00AD2295"/>
    <w:rsid w:val="00AD467A"/>
    <w:rsid w:val="00AD7D1B"/>
    <w:rsid w:val="00AE06B6"/>
    <w:rsid w:val="00AE0A2E"/>
    <w:rsid w:val="00AE3F64"/>
    <w:rsid w:val="00AE41E5"/>
    <w:rsid w:val="00AE71BF"/>
    <w:rsid w:val="00AF0053"/>
    <w:rsid w:val="00AF051E"/>
    <w:rsid w:val="00AF10A3"/>
    <w:rsid w:val="00AF11F0"/>
    <w:rsid w:val="00AF1218"/>
    <w:rsid w:val="00AF12D9"/>
    <w:rsid w:val="00AF1E5D"/>
    <w:rsid w:val="00AF56C5"/>
    <w:rsid w:val="00AF6C0D"/>
    <w:rsid w:val="00B04ACB"/>
    <w:rsid w:val="00B04CF1"/>
    <w:rsid w:val="00B0648C"/>
    <w:rsid w:val="00B066E5"/>
    <w:rsid w:val="00B06C9D"/>
    <w:rsid w:val="00B11F74"/>
    <w:rsid w:val="00B12BFB"/>
    <w:rsid w:val="00B143D6"/>
    <w:rsid w:val="00B1635D"/>
    <w:rsid w:val="00B16C08"/>
    <w:rsid w:val="00B22DAC"/>
    <w:rsid w:val="00B22F1D"/>
    <w:rsid w:val="00B24823"/>
    <w:rsid w:val="00B261E4"/>
    <w:rsid w:val="00B26BF2"/>
    <w:rsid w:val="00B276E5"/>
    <w:rsid w:val="00B27B9D"/>
    <w:rsid w:val="00B301E9"/>
    <w:rsid w:val="00B348E9"/>
    <w:rsid w:val="00B36BA2"/>
    <w:rsid w:val="00B3750A"/>
    <w:rsid w:val="00B41A3E"/>
    <w:rsid w:val="00B44133"/>
    <w:rsid w:val="00B44E0E"/>
    <w:rsid w:val="00B4682E"/>
    <w:rsid w:val="00B4799D"/>
    <w:rsid w:val="00B53132"/>
    <w:rsid w:val="00B534D2"/>
    <w:rsid w:val="00B54545"/>
    <w:rsid w:val="00B55C3A"/>
    <w:rsid w:val="00B568E4"/>
    <w:rsid w:val="00B56F24"/>
    <w:rsid w:val="00B616BC"/>
    <w:rsid w:val="00B616E0"/>
    <w:rsid w:val="00B657BD"/>
    <w:rsid w:val="00B65852"/>
    <w:rsid w:val="00B65B55"/>
    <w:rsid w:val="00B663FC"/>
    <w:rsid w:val="00B67AFF"/>
    <w:rsid w:val="00B70F9C"/>
    <w:rsid w:val="00B72F73"/>
    <w:rsid w:val="00B7418C"/>
    <w:rsid w:val="00B748D3"/>
    <w:rsid w:val="00B75B5B"/>
    <w:rsid w:val="00B75FE6"/>
    <w:rsid w:val="00B803BA"/>
    <w:rsid w:val="00B83E3F"/>
    <w:rsid w:val="00B879B2"/>
    <w:rsid w:val="00B91616"/>
    <w:rsid w:val="00B920FC"/>
    <w:rsid w:val="00B93254"/>
    <w:rsid w:val="00B95D15"/>
    <w:rsid w:val="00B96367"/>
    <w:rsid w:val="00B965D1"/>
    <w:rsid w:val="00BA4F7C"/>
    <w:rsid w:val="00BA6F90"/>
    <w:rsid w:val="00BA7095"/>
    <w:rsid w:val="00BA79F9"/>
    <w:rsid w:val="00BB0502"/>
    <w:rsid w:val="00BB3764"/>
    <w:rsid w:val="00BB4776"/>
    <w:rsid w:val="00BB6A3D"/>
    <w:rsid w:val="00BB6DAE"/>
    <w:rsid w:val="00BB78C2"/>
    <w:rsid w:val="00BC2B4C"/>
    <w:rsid w:val="00BC6794"/>
    <w:rsid w:val="00BD13BC"/>
    <w:rsid w:val="00BD2D4F"/>
    <w:rsid w:val="00BD2E62"/>
    <w:rsid w:val="00BD5938"/>
    <w:rsid w:val="00BD6713"/>
    <w:rsid w:val="00BD706A"/>
    <w:rsid w:val="00BD7E46"/>
    <w:rsid w:val="00BE031D"/>
    <w:rsid w:val="00BE121D"/>
    <w:rsid w:val="00BE1871"/>
    <w:rsid w:val="00BE1FAF"/>
    <w:rsid w:val="00BE2551"/>
    <w:rsid w:val="00BE3B25"/>
    <w:rsid w:val="00BE4156"/>
    <w:rsid w:val="00BE4A90"/>
    <w:rsid w:val="00BE6960"/>
    <w:rsid w:val="00BF28E9"/>
    <w:rsid w:val="00BF4C4B"/>
    <w:rsid w:val="00BF58AA"/>
    <w:rsid w:val="00BF6133"/>
    <w:rsid w:val="00BF6483"/>
    <w:rsid w:val="00BF6CF6"/>
    <w:rsid w:val="00C0046A"/>
    <w:rsid w:val="00C01504"/>
    <w:rsid w:val="00C01CBE"/>
    <w:rsid w:val="00C03034"/>
    <w:rsid w:val="00C04711"/>
    <w:rsid w:val="00C063FC"/>
    <w:rsid w:val="00C06BC1"/>
    <w:rsid w:val="00C06C6C"/>
    <w:rsid w:val="00C07379"/>
    <w:rsid w:val="00C10389"/>
    <w:rsid w:val="00C12377"/>
    <w:rsid w:val="00C12F44"/>
    <w:rsid w:val="00C13950"/>
    <w:rsid w:val="00C1605F"/>
    <w:rsid w:val="00C17340"/>
    <w:rsid w:val="00C20444"/>
    <w:rsid w:val="00C21149"/>
    <w:rsid w:val="00C24F56"/>
    <w:rsid w:val="00C25449"/>
    <w:rsid w:val="00C25DE9"/>
    <w:rsid w:val="00C26779"/>
    <w:rsid w:val="00C30398"/>
    <w:rsid w:val="00C30B2B"/>
    <w:rsid w:val="00C30CC6"/>
    <w:rsid w:val="00C3105A"/>
    <w:rsid w:val="00C31F21"/>
    <w:rsid w:val="00C335E1"/>
    <w:rsid w:val="00C33A4B"/>
    <w:rsid w:val="00C35D6F"/>
    <w:rsid w:val="00C379B0"/>
    <w:rsid w:val="00C37E7A"/>
    <w:rsid w:val="00C37F9A"/>
    <w:rsid w:val="00C41059"/>
    <w:rsid w:val="00C422B4"/>
    <w:rsid w:val="00C427C6"/>
    <w:rsid w:val="00C42CFF"/>
    <w:rsid w:val="00C45F07"/>
    <w:rsid w:val="00C4626C"/>
    <w:rsid w:val="00C466D9"/>
    <w:rsid w:val="00C469E9"/>
    <w:rsid w:val="00C47960"/>
    <w:rsid w:val="00C50449"/>
    <w:rsid w:val="00C51D01"/>
    <w:rsid w:val="00C51D64"/>
    <w:rsid w:val="00C5453F"/>
    <w:rsid w:val="00C56120"/>
    <w:rsid w:val="00C56C58"/>
    <w:rsid w:val="00C61162"/>
    <w:rsid w:val="00C6135F"/>
    <w:rsid w:val="00C61A1A"/>
    <w:rsid w:val="00C623D1"/>
    <w:rsid w:val="00C651F1"/>
    <w:rsid w:val="00C65EB5"/>
    <w:rsid w:val="00C66350"/>
    <w:rsid w:val="00C677F9"/>
    <w:rsid w:val="00C70579"/>
    <w:rsid w:val="00C70D9C"/>
    <w:rsid w:val="00C722CC"/>
    <w:rsid w:val="00C7270F"/>
    <w:rsid w:val="00C74797"/>
    <w:rsid w:val="00C7597F"/>
    <w:rsid w:val="00C7649C"/>
    <w:rsid w:val="00C804C9"/>
    <w:rsid w:val="00C815EA"/>
    <w:rsid w:val="00C822F1"/>
    <w:rsid w:val="00C843CB"/>
    <w:rsid w:val="00C8445D"/>
    <w:rsid w:val="00C86780"/>
    <w:rsid w:val="00C90330"/>
    <w:rsid w:val="00C924DB"/>
    <w:rsid w:val="00C932E7"/>
    <w:rsid w:val="00C93322"/>
    <w:rsid w:val="00C93E09"/>
    <w:rsid w:val="00C94A7D"/>
    <w:rsid w:val="00C94DA9"/>
    <w:rsid w:val="00C966BB"/>
    <w:rsid w:val="00C97E11"/>
    <w:rsid w:val="00CA1811"/>
    <w:rsid w:val="00CA19EB"/>
    <w:rsid w:val="00CA1B81"/>
    <w:rsid w:val="00CA204D"/>
    <w:rsid w:val="00CA385D"/>
    <w:rsid w:val="00CA4685"/>
    <w:rsid w:val="00CA5185"/>
    <w:rsid w:val="00CA597A"/>
    <w:rsid w:val="00CA6153"/>
    <w:rsid w:val="00CA6470"/>
    <w:rsid w:val="00CA6B50"/>
    <w:rsid w:val="00CA7F07"/>
    <w:rsid w:val="00CB1A73"/>
    <w:rsid w:val="00CB3EB3"/>
    <w:rsid w:val="00CB7F41"/>
    <w:rsid w:val="00CC2675"/>
    <w:rsid w:val="00CC3BA5"/>
    <w:rsid w:val="00CC6E81"/>
    <w:rsid w:val="00CC7172"/>
    <w:rsid w:val="00CC7DC8"/>
    <w:rsid w:val="00CD2EA2"/>
    <w:rsid w:val="00CD4976"/>
    <w:rsid w:val="00CD53BC"/>
    <w:rsid w:val="00CD5846"/>
    <w:rsid w:val="00CD62E6"/>
    <w:rsid w:val="00CE1CD7"/>
    <w:rsid w:val="00CE3347"/>
    <w:rsid w:val="00CE4518"/>
    <w:rsid w:val="00CE6811"/>
    <w:rsid w:val="00CE6A3A"/>
    <w:rsid w:val="00CF2304"/>
    <w:rsid w:val="00CF3F49"/>
    <w:rsid w:val="00CF5273"/>
    <w:rsid w:val="00CF5607"/>
    <w:rsid w:val="00CF6F94"/>
    <w:rsid w:val="00D009F4"/>
    <w:rsid w:val="00D01747"/>
    <w:rsid w:val="00D0269C"/>
    <w:rsid w:val="00D02D07"/>
    <w:rsid w:val="00D0472E"/>
    <w:rsid w:val="00D04C0D"/>
    <w:rsid w:val="00D057B6"/>
    <w:rsid w:val="00D05E69"/>
    <w:rsid w:val="00D06A41"/>
    <w:rsid w:val="00D073E1"/>
    <w:rsid w:val="00D12026"/>
    <w:rsid w:val="00D14BEE"/>
    <w:rsid w:val="00D175B2"/>
    <w:rsid w:val="00D21D13"/>
    <w:rsid w:val="00D21DE9"/>
    <w:rsid w:val="00D237A2"/>
    <w:rsid w:val="00D249F6"/>
    <w:rsid w:val="00D307F2"/>
    <w:rsid w:val="00D30E69"/>
    <w:rsid w:val="00D36527"/>
    <w:rsid w:val="00D36AD0"/>
    <w:rsid w:val="00D37520"/>
    <w:rsid w:val="00D37650"/>
    <w:rsid w:val="00D37FE7"/>
    <w:rsid w:val="00D402C8"/>
    <w:rsid w:val="00D41093"/>
    <w:rsid w:val="00D422E5"/>
    <w:rsid w:val="00D42D36"/>
    <w:rsid w:val="00D450E5"/>
    <w:rsid w:val="00D45F26"/>
    <w:rsid w:val="00D503FC"/>
    <w:rsid w:val="00D50AFB"/>
    <w:rsid w:val="00D51F09"/>
    <w:rsid w:val="00D53499"/>
    <w:rsid w:val="00D541E5"/>
    <w:rsid w:val="00D55A53"/>
    <w:rsid w:val="00D564F2"/>
    <w:rsid w:val="00D577E8"/>
    <w:rsid w:val="00D6043E"/>
    <w:rsid w:val="00D60590"/>
    <w:rsid w:val="00D605F9"/>
    <w:rsid w:val="00D610FB"/>
    <w:rsid w:val="00D61883"/>
    <w:rsid w:val="00D62AC1"/>
    <w:rsid w:val="00D632EF"/>
    <w:rsid w:val="00D63557"/>
    <w:rsid w:val="00D63A1C"/>
    <w:rsid w:val="00D64E43"/>
    <w:rsid w:val="00D67467"/>
    <w:rsid w:val="00D67680"/>
    <w:rsid w:val="00D70823"/>
    <w:rsid w:val="00D70B38"/>
    <w:rsid w:val="00D71D7C"/>
    <w:rsid w:val="00D72A77"/>
    <w:rsid w:val="00D73ACF"/>
    <w:rsid w:val="00D73B45"/>
    <w:rsid w:val="00D74093"/>
    <w:rsid w:val="00D7418B"/>
    <w:rsid w:val="00D74731"/>
    <w:rsid w:val="00D76A3A"/>
    <w:rsid w:val="00D7703B"/>
    <w:rsid w:val="00D83471"/>
    <w:rsid w:val="00D83A84"/>
    <w:rsid w:val="00D83CBE"/>
    <w:rsid w:val="00D83E2F"/>
    <w:rsid w:val="00D842DF"/>
    <w:rsid w:val="00D84EF0"/>
    <w:rsid w:val="00D856E7"/>
    <w:rsid w:val="00D859F0"/>
    <w:rsid w:val="00D9176A"/>
    <w:rsid w:val="00D92346"/>
    <w:rsid w:val="00D92FA0"/>
    <w:rsid w:val="00D93671"/>
    <w:rsid w:val="00D93D8E"/>
    <w:rsid w:val="00D941EA"/>
    <w:rsid w:val="00D94CF7"/>
    <w:rsid w:val="00D9547C"/>
    <w:rsid w:val="00D95AA6"/>
    <w:rsid w:val="00D9604F"/>
    <w:rsid w:val="00DA0263"/>
    <w:rsid w:val="00DA1008"/>
    <w:rsid w:val="00DA1762"/>
    <w:rsid w:val="00DA3475"/>
    <w:rsid w:val="00DA3AF4"/>
    <w:rsid w:val="00DA59BC"/>
    <w:rsid w:val="00DB17CB"/>
    <w:rsid w:val="00DB2FD9"/>
    <w:rsid w:val="00DB3731"/>
    <w:rsid w:val="00DB521B"/>
    <w:rsid w:val="00DB53FB"/>
    <w:rsid w:val="00DB5E65"/>
    <w:rsid w:val="00DB6D8E"/>
    <w:rsid w:val="00DC4B8F"/>
    <w:rsid w:val="00DC4EAF"/>
    <w:rsid w:val="00DC65F7"/>
    <w:rsid w:val="00DC69FC"/>
    <w:rsid w:val="00DC71A2"/>
    <w:rsid w:val="00DC728A"/>
    <w:rsid w:val="00DC7AA3"/>
    <w:rsid w:val="00DD0369"/>
    <w:rsid w:val="00DD08B6"/>
    <w:rsid w:val="00DD3190"/>
    <w:rsid w:val="00DD3B41"/>
    <w:rsid w:val="00DD3C30"/>
    <w:rsid w:val="00DD43DA"/>
    <w:rsid w:val="00DD4687"/>
    <w:rsid w:val="00DD5E9B"/>
    <w:rsid w:val="00DD6F9C"/>
    <w:rsid w:val="00DD7D89"/>
    <w:rsid w:val="00DE2FF4"/>
    <w:rsid w:val="00DE7F77"/>
    <w:rsid w:val="00DF0013"/>
    <w:rsid w:val="00DF0094"/>
    <w:rsid w:val="00DF194B"/>
    <w:rsid w:val="00DF57F8"/>
    <w:rsid w:val="00DF5D29"/>
    <w:rsid w:val="00DF5DD6"/>
    <w:rsid w:val="00DF60D6"/>
    <w:rsid w:val="00E00242"/>
    <w:rsid w:val="00E00578"/>
    <w:rsid w:val="00E0091A"/>
    <w:rsid w:val="00E01270"/>
    <w:rsid w:val="00E0213E"/>
    <w:rsid w:val="00E022E5"/>
    <w:rsid w:val="00E03A82"/>
    <w:rsid w:val="00E04CA1"/>
    <w:rsid w:val="00E05188"/>
    <w:rsid w:val="00E057C8"/>
    <w:rsid w:val="00E05F10"/>
    <w:rsid w:val="00E0778F"/>
    <w:rsid w:val="00E101CD"/>
    <w:rsid w:val="00E10B58"/>
    <w:rsid w:val="00E10E5E"/>
    <w:rsid w:val="00E12046"/>
    <w:rsid w:val="00E1207F"/>
    <w:rsid w:val="00E14219"/>
    <w:rsid w:val="00E149B1"/>
    <w:rsid w:val="00E20E9F"/>
    <w:rsid w:val="00E21DC4"/>
    <w:rsid w:val="00E24145"/>
    <w:rsid w:val="00E24960"/>
    <w:rsid w:val="00E24A52"/>
    <w:rsid w:val="00E25F27"/>
    <w:rsid w:val="00E315F5"/>
    <w:rsid w:val="00E341D2"/>
    <w:rsid w:val="00E34D33"/>
    <w:rsid w:val="00E37CB1"/>
    <w:rsid w:val="00E37FEE"/>
    <w:rsid w:val="00E408BC"/>
    <w:rsid w:val="00E432CD"/>
    <w:rsid w:val="00E43414"/>
    <w:rsid w:val="00E44614"/>
    <w:rsid w:val="00E4463D"/>
    <w:rsid w:val="00E452B9"/>
    <w:rsid w:val="00E45399"/>
    <w:rsid w:val="00E45BC0"/>
    <w:rsid w:val="00E46059"/>
    <w:rsid w:val="00E50AB8"/>
    <w:rsid w:val="00E52096"/>
    <w:rsid w:val="00E529A5"/>
    <w:rsid w:val="00E5330D"/>
    <w:rsid w:val="00E548B2"/>
    <w:rsid w:val="00E54909"/>
    <w:rsid w:val="00E54ACC"/>
    <w:rsid w:val="00E55E51"/>
    <w:rsid w:val="00E57942"/>
    <w:rsid w:val="00E60A66"/>
    <w:rsid w:val="00E62232"/>
    <w:rsid w:val="00E62946"/>
    <w:rsid w:val="00E6730C"/>
    <w:rsid w:val="00E67460"/>
    <w:rsid w:val="00E6790F"/>
    <w:rsid w:val="00E708BC"/>
    <w:rsid w:val="00E710B3"/>
    <w:rsid w:val="00E71C8A"/>
    <w:rsid w:val="00E7604A"/>
    <w:rsid w:val="00E8103B"/>
    <w:rsid w:val="00E8226F"/>
    <w:rsid w:val="00E83C4D"/>
    <w:rsid w:val="00E846AA"/>
    <w:rsid w:val="00E849EE"/>
    <w:rsid w:val="00E85924"/>
    <w:rsid w:val="00E8624A"/>
    <w:rsid w:val="00E866C6"/>
    <w:rsid w:val="00E87309"/>
    <w:rsid w:val="00E92C39"/>
    <w:rsid w:val="00E94A72"/>
    <w:rsid w:val="00E97887"/>
    <w:rsid w:val="00E97AF0"/>
    <w:rsid w:val="00E97F09"/>
    <w:rsid w:val="00EA0F12"/>
    <w:rsid w:val="00EA1163"/>
    <w:rsid w:val="00EA130A"/>
    <w:rsid w:val="00EA1EE7"/>
    <w:rsid w:val="00EA2D7D"/>
    <w:rsid w:val="00EA4561"/>
    <w:rsid w:val="00EA4E8F"/>
    <w:rsid w:val="00EA6A54"/>
    <w:rsid w:val="00EA7600"/>
    <w:rsid w:val="00EA774C"/>
    <w:rsid w:val="00EA7B0B"/>
    <w:rsid w:val="00EB0B7D"/>
    <w:rsid w:val="00EB19DF"/>
    <w:rsid w:val="00EB28EF"/>
    <w:rsid w:val="00EB3CC2"/>
    <w:rsid w:val="00EB3EB8"/>
    <w:rsid w:val="00EB58C8"/>
    <w:rsid w:val="00EB5FA0"/>
    <w:rsid w:val="00EB651C"/>
    <w:rsid w:val="00EB66D9"/>
    <w:rsid w:val="00EB6C7C"/>
    <w:rsid w:val="00EC0406"/>
    <w:rsid w:val="00EC4731"/>
    <w:rsid w:val="00EC6571"/>
    <w:rsid w:val="00EC7D10"/>
    <w:rsid w:val="00ED03F8"/>
    <w:rsid w:val="00ED0714"/>
    <w:rsid w:val="00ED0F48"/>
    <w:rsid w:val="00ED0F81"/>
    <w:rsid w:val="00ED24DE"/>
    <w:rsid w:val="00ED26F5"/>
    <w:rsid w:val="00ED2730"/>
    <w:rsid w:val="00ED2A7B"/>
    <w:rsid w:val="00ED2F09"/>
    <w:rsid w:val="00ED7430"/>
    <w:rsid w:val="00ED7847"/>
    <w:rsid w:val="00EE03D5"/>
    <w:rsid w:val="00EE21D1"/>
    <w:rsid w:val="00EE2980"/>
    <w:rsid w:val="00EE4597"/>
    <w:rsid w:val="00EE4A66"/>
    <w:rsid w:val="00EE4EE8"/>
    <w:rsid w:val="00EE7AEA"/>
    <w:rsid w:val="00EF0874"/>
    <w:rsid w:val="00EF3676"/>
    <w:rsid w:val="00EF36A8"/>
    <w:rsid w:val="00EF6F78"/>
    <w:rsid w:val="00F01061"/>
    <w:rsid w:val="00F02885"/>
    <w:rsid w:val="00F02A36"/>
    <w:rsid w:val="00F10B35"/>
    <w:rsid w:val="00F118F7"/>
    <w:rsid w:val="00F11D3B"/>
    <w:rsid w:val="00F125DC"/>
    <w:rsid w:val="00F1328C"/>
    <w:rsid w:val="00F14F9D"/>
    <w:rsid w:val="00F15576"/>
    <w:rsid w:val="00F15FDD"/>
    <w:rsid w:val="00F16B32"/>
    <w:rsid w:val="00F173AF"/>
    <w:rsid w:val="00F231E8"/>
    <w:rsid w:val="00F2390C"/>
    <w:rsid w:val="00F249E5"/>
    <w:rsid w:val="00F2513E"/>
    <w:rsid w:val="00F30A41"/>
    <w:rsid w:val="00F3186C"/>
    <w:rsid w:val="00F322D5"/>
    <w:rsid w:val="00F3310E"/>
    <w:rsid w:val="00F34485"/>
    <w:rsid w:val="00F360E7"/>
    <w:rsid w:val="00F367EB"/>
    <w:rsid w:val="00F368D3"/>
    <w:rsid w:val="00F41DD6"/>
    <w:rsid w:val="00F447F1"/>
    <w:rsid w:val="00F45534"/>
    <w:rsid w:val="00F45F7D"/>
    <w:rsid w:val="00F5100A"/>
    <w:rsid w:val="00F518D6"/>
    <w:rsid w:val="00F5274C"/>
    <w:rsid w:val="00F531E6"/>
    <w:rsid w:val="00F5357E"/>
    <w:rsid w:val="00F539F7"/>
    <w:rsid w:val="00F53F10"/>
    <w:rsid w:val="00F540F7"/>
    <w:rsid w:val="00F55575"/>
    <w:rsid w:val="00F55FEB"/>
    <w:rsid w:val="00F56BFA"/>
    <w:rsid w:val="00F56CC2"/>
    <w:rsid w:val="00F571F6"/>
    <w:rsid w:val="00F603E8"/>
    <w:rsid w:val="00F60BFC"/>
    <w:rsid w:val="00F615F5"/>
    <w:rsid w:val="00F61E34"/>
    <w:rsid w:val="00F624CB"/>
    <w:rsid w:val="00F639B3"/>
    <w:rsid w:val="00F6699C"/>
    <w:rsid w:val="00F66CEC"/>
    <w:rsid w:val="00F703CA"/>
    <w:rsid w:val="00F71D3D"/>
    <w:rsid w:val="00F736D8"/>
    <w:rsid w:val="00F7490B"/>
    <w:rsid w:val="00F76A15"/>
    <w:rsid w:val="00F77E0F"/>
    <w:rsid w:val="00F77FE4"/>
    <w:rsid w:val="00F814F9"/>
    <w:rsid w:val="00F817E9"/>
    <w:rsid w:val="00F819ED"/>
    <w:rsid w:val="00F81BFF"/>
    <w:rsid w:val="00F82729"/>
    <w:rsid w:val="00F82DEC"/>
    <w:rsid w:val="00F83567"/>
    <w:rsid w:val="00F83C8F"/>
    <w:rsid w:val="00F844A6"/>
    <w:rsid w:val="00F873DC"/>
    <w:rsid w:val="00F8789B"/>
    <w:rsid w:val="00F878A3"/>
    <w:rsid w:val="00F9034D"/>
    <w:rsid w:val="00F9282F"/>
    <w:rsid w:val="00F9292D"/>
    <w:rsid w:val="00F93589"/>
    <w:rsid w:val="00F9359C"/>
    <w:rsid w:val="00F968F7"/>
    <w:rsid w:val="00F97013"/>
    <w:rsid w:val="00F97475"/>
    <w:rsid w:val="00FA048E"/>
    <w:rsid w:val="00FA339A"/>
    <w:rsid w:val="00FA449E"/>
    <w:rsid w:val="00FA6600"/>
    <w:rsid w:val="00FA69E8"/>
    <w:rsid w:val="00FB0948"/>
    <w:rsid w:val="00FB2011"/>
    <w:rsid w:val="00FB33FF"/>
    <w:rsid w:val="00FB375A"/>
    <w:rsid w:val="00FB454F"/>
    <w:rsid w:val="00FB4586"/>
    <w:rsid w:val="00FB747D"/>
    <w:rsid w:val="00FB7F36"/>
    <w:rsid w:val="00FC6B7E"/>
    <w:rsid w:val="00FC7489"/>
    <w:rsid w:val="00FD07F7"/>
    <w:rsid w:val="00FD113A"/>
    <w:rsid w:val="00FD12C7"/>
    <w:rsid w:val="00FD1796"/>
    <w:rsid w:val="00FD19B4"/>
    <w:rsid w:val="00FD33E6"/>
    <w:rsid w:val="00FD4916"/>
    <w:rsid w:val="00FD4DF1"/>
    <w:rsid w:val="00FD4F62"/>
    <w:rsid w:val="00FD5B94"/>
    <w:rsid w:val="00FE2EDD"/>
    <w:rsid w:val="00FE2EEA"/>
    <w:rsid w:val="00FE389E"/>
    <w:rsid w:val="00FE4240"/>
    <w:rsid w:val="00FE5DAC"/>
    <w:rsid w:val="00FE5FC0"/>
    <w:rsid w:val="00FE6D2D"/>
    <w:rsid w:val="00FF0C39"/>
    <w:rsid w:val="00FF144A"/>
    <w:rsid w:val="00FF15D5"/>
    <w:rsid w:val="00FF2C48"/>
    <w:rsid w:val="00FF34D3"/>
    <w:rsid w:val="00FF543D"/>
    <w:rsid w:val="02BBB2DF"/>
    <w:rsid w:val="03107A03"/>
    <w:rsid w:val="0575E36F"/>
    <w:rsid w:val="081B939D"/>
    <w:rsid w:val="0932C8F9"/>
    <w:rsid w:val="0CAA5A6D"/>
    <w:rsid w:val="0D166D39"/>
    <w:rsid w:val="0F545CBA"/>
    <w:rsid w:val="1097D918"/>
    <w:rsid w:val="10DD7F73"/>
    <w:rsid w:val="11FDAA2F"/>
    <w:rsid w:val="16497682"/>
    <w:rsid w:val="18B7A936"/>
    <w:rsid w:val="18EA5D71"/>
    <w:rsid w:val="19869220"/>
    <w:rsid w:val="19A4D537"/>
    <w:rsid w:val="1BBD121A"/>
    <w:rsid w:val="1DB5E25E"/>
    <w:rsid w:val="1EC27316"/>
    <w:rsid w:val="21DE144D"/>
    <w:rsid w:val="21FA6E70"/>
    <w:rsid w:val="221A50E5"/>
    <w:rsid w:val="233D16F2"/>
    <w:rsid w:val="2475D070"/>
    <w:rsid w:val="2753FC93"/>
    <w:rsid w:val="28242580"/>
    <w:rsid w:val="2AAEEA3B"/>
    <w:rsid w:val="2D5004EB"/>
    <w:rsid w:val="2EC92C6D"/>
    <w:rsid w:val="3095C16A"/>
    <w:rsid w:val="30A233FC"/>
    <w:rsid w:val="310B9470"/>
    <w:rsid w:val="34D5EAFE"/>
    <w:rsid w:val="3704C5B0"/>
    <w:rsid w:val="3AF45F00"/>
    <w:rsid w:val="3B6BFE98"/>
    <w:rsid w:val="3EC7504F"/>
    <w:rsid w:val="405D50A9"/>
    <w:rsid w:val="437BC1A6"/>
    <w:rsid w:val="4714BAE2"/>
    <w:rsid w:val="47F670E4"/>
    <w:rsid w:val="4969124A"/>
    <w:rsid w:val="4A69DCFB"/>
    <w:rsid w:val="4B3B89CC"/>
    <w:rsid w:val="4B537F94"/>
    <w:rsid w:val="4C99BA90"/>
    <w:rsid w:val="4CCFE978"/>
    <w:rsid w:val="4ED032A2"/>
    <w:rsid w:val="4F72A920"/>
    <w:rsid w:val="514AAAE6"/>
    <w:rsid w:val="52A44800"/>
    <w:rsid w:val="54D418F2"/>
    <w:rsid w:val="5555EC42"/>
    <w:rsid w:val="59DEA621"/>
    <w:rsid w:val="5C154BF8"/>
    <w:rsid w:val="5D4C482B"/>
    <w:rsid w:val="5F93AE87"/>
    <w:rsid w:val="6226FD2B"/>
    <w:rsid w:val="6388F88A"/>
    <w:rsid w:val="677C0554"/>
    <w:rsid w:val="6B8F6313"/>
    <w:rsid w:val="7017D591"/>
    <w:rsid w:val="71ACA7F1"/>
    <w:rsid w:val="71CB0BEB"/>
    <w:rsid w:val="72F75DBE"/>
    <w:rsid w:val="76F30677"/>
    <w:rsid w:val="7CD7CCEC"/>
    <w:rsid w:val="7E5BD7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1CD1F"/>
  <w15:docId w15:val="{0348D18F-3C5D-4F26-900E-124B70E9A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3"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751A"/>
    <w:rPr>
      <w:sz w:val="24"/>
      <w:szCs w:val="24"/>
      <w:lang w:eastAsia="en-US"/>
    </w:rPr>
  </w:style>
  <w:style w:type="paragraph" w:styleId="Heading1">
    <w:name w:val="heading 1"/>
    <w:aliases w:val="h1"/>
    <w:basedOn w:val="Normal"/>
    <w:next w:val="Normal"/>
    <w:link w:val="Heading1Char"/>
    <w:uiPriority w:val="9"/>
    <w:qFormat/>
    <w:rsid w:val="00BC2B4C"/>
    <w:pPr>
      <w:keepNext/>
      <w:numPr>
        <w:numId w:val="10"/>
      </w:numPr>
      <w:pBdr>
        <w:bottom w:val="single" w:sz="4" w:space="1" w:color="auto"/>
      </w:pBdr>
      <w:spacing w:before="240" w:after="60"/>
      <w:ind w:left="357" w:hanging="357"/>
      <w:outlineLvl w:val="0"/>
    </w:pPr>
    <w:rPr>
      <w:rFonts w:ascii="Garamond" w:hAnsi="Garamond" w:cs="Arial"/>
      <w:b/>
      <w:bCs/>
      <w:caps/>
      <w:kern w:val="32"/>
      <w:sz w:val="22"/>
      <w:szCs w:val="32"/>
      <w:lang w:val="en-GB"/>
    </w:rPr>
  </w:style>
  <w:style w:type="paragraph" w:styleId="Heading2">
    <w:name w:val="heading 2"/>
    <w:basedOn w:val="Normal"/>
    <w:next w:val="Normal"/>
    <w:link w:val="Heading2Char"/>
    <w:uiPriority w:val="9"/>
    <w:qFormat/>
    <w:rsid w:val="00E71C8A"/>
    <w:pPr>
      <w:keepNext/>
      <w:pBdr>
        <w:bottom w:val="single" w:sz="4" w:space="1" w:color="auto"/>
      </w:pBdr>
      <w:outlineLvl w:val="1"/>
    </w:pPr>
    <w:rPr>
      <w:rFonts w:ascii="Garamond" w:hAnsi="Garamond"/>
      <w:b/>
      <w:sz w:val="21"/>
      <w:szCs w:val="20"/>
      <w:lang w:val="en-GB"/>
    </w:rPr>
  </w:style>
  <w:style w:type="paragraph" w:styleId="Heading3">
    <w:name w:val="heading 3"/>
    <w:basedOn w:val="Normal"/>
    <w:next w:val="Normal"/>
    <w:link w:val="Heading3Char"/>
    <w:qFormat/>
    <w:pPr>
      <w:keepNext/>
      <w:ind w:left="567"/>
      <w:outlineLvl w:val="2"/>
    </w:pPr>
    <w:rPr>
      <w:rFonts w:ascii="Arial" w:hAnsi="Arial"/>
      <w:b/>
      <w:sz w:val="28"/>
      <w:szCs w:val="20"/>
      <w:lang w:val="en-GB"/>
    </w:rPr>
  </w:style>
  <w:style w:type="paragraph" w:styleId="Heading4">
    <w:name w:val="heading 4"/>
    <w:basedOn w:val="Normal"/>
    <w:next w:val="Normal"/>
    <w:link w:val="Heading4Char"/>
    <w:unhideWhenUsed/>
    <w:qFormat/>
    <w:rsid w:val="008108D9"/>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53014D"/>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2E2412"/>
    <w:pPr>
      <w:tabs>
        <w:tab w:val="num" w:pos="1152"/>
      </w:tabs>
      <w:spacing w:before="240" w:after="60"/>
      <w:ind w:left="1152" w:hanging="1152"/>
      <w:jc w:val="both"/>
      <w:outlineLvl w:val="5"/>
    </w:pPr>
    <w:rPr>
      <w:rFonts w:eastAsia="Times New Roman"/>
      <w:i/>
      <w:sz w:val="22"/>
      <w:szCs w:val="20"/>
      <w:lang w:val="en-AU" w:eastAsia="en-GB"/>
    </w:rPr>
  </w:style>
  <w:style w:type="paragraph" w:styleId="Heading7">
    <w:name w:val="heading 7"/>
    <w:basedOn w:val="Normal"/>
    <w:next w:val="Normal"/>
    <w:qFormat/>
    <w:pPr>
      <w:keepNext/>
      <w:numPr>
        <w:numId w:val="1"/>
      </w:numPr>
      <w:outlineLvl w:val="6"/>
    </w:pPr>
    <w:rPr>
      <w:b/>
      <w:szCs w:val="20"/>
      <w:lang w:val="en-GB"/>
    </w:rPr>
  </w:style>
  <w:style w:type="paragraph" w:styleId="Heading8">
    <w:name w:val="heading 8"/>
    <w:basedOn w:val="Normal"/>
    <w:next w:val="Normal"/>
    <w:link w:val="Heading8Char"/>
    <w:qFormat/>
    <w:rsid w:val="002E2412"/>
    <w:pPr>
      <w:tabs>
        <w:tab w:val="num" w:pos="1440"/>
      </w:tabs>
      <w:spacing w:before="240" w:after="60"/>
      <w:ind w:left="1440" w:hanging="1440"/>
      <w:jc w:val="both"/>
      <w:outlineLvl w:val="7"/>
    </w:pPr>
    <w:rPr>
      <w:rFonts w:ascii="Arial" w:eastAsia="Times New Roman" w:hAnsi="Arial"/>
      <w:i/>
      <w:szCs w:val="20"/>
      <w:lang w:val="en-AU" w:eastAsia="en-GB"/>
    </w:rPr>
  </w:style>
  <w:style w:type="paragraph" w:styleId="Heading9">
    <w:name w:val="heading 9"/>
    <w:basedOn w:val="Normal"/>
    <w:next w:val="Normal"/>
    <w:link w:val="Heading9Char"/>
    <w:qFormat/>
    <w:rsid w:val="002E2412"/>
    <w:pPr>
      <w:tabs>
        <w:tab w:val="num" w:pos="1584"/>
      </w:tabs>
      <w:spacing w:before="240" w:after="60"/>
      <w:ind w:left="1584" w:hanging="1584"/>
      <w:jc w:val="both"/>
      <w:outlineLvl w:val="8"/>
    </w:pPr>
    <w:rPr>
      <w:rFonts w:ascii="Arial" w:eastAsia="Times New Roman" w:hAnsi="Arial"/>
      <w:b/>
      <w:i/>
      <w:sz w:val="18"/>
      <w:szCs w:val="20"/>
      <w:lang w:val="en-AU"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pBdr>
        <w:bottom w:val="single" w:sz="4" w:space="1" w:color="auto"/>
      </w:pBdr>
      <w:jc w:val="center"/>
    </w:pPr>
    <w:rPr>
      <w:rFonts w:ascii="Arial" w:hAnsi="Arial"/>
      <w:b/>
      <w:sz w:val="32"/>
      <w:szCs w:val="20"/>
      <w:lang w:val="en-GB"/>
    </w:rPr>
  </w:style>
  <w:style w:type="character" w:styleId="Hyperlink">
    <w:name w:val="Hyperlink"/>
    <w:uiPriority w:val="99"/>
    <w:rPr>
      <w:color w:val="0000FF"/>
      <w:u w:val="single"/>
    </w:rPr>
  </w:style>
  <w:style w:type="paragraph" w:styleId="TOC1">
    <w:name w:val="toc 1"/>
    <w:basedOn w:val="Normal"/>
    <w:next w:val="Normal"/>
    <w:autoRedefine/>
    <w:uiPriority w:val="39"/>
    <w:qFormat/>
    <w:rsid w:val="00674003"/>
    <w:pPr>
      <w:tabs>
        <w:tab w:val="left" w:pos="1760"/>
        <w:tab w:val="right" w:pos="9629"/>
      </w:tabs>
      <w:ind w:left="1134" w:right="1134"/>
    </w:pPr>
    <w:rPr>
      <w:rFonts w:ascii="Garamond" w:hAnsi="Garamond"/>
      <w:b/>
      <w:noProof/>
      <w:sz w:val="21"/>
      <w:szCs w:val="20"/>
      <w:lang w:val="en-GB"/>
    </w:rPr>
  </w:style>
  <w:style w:type="paragraph" w:styleId="TOC2">
    <w:name w:val="toc 2"/>
    <w:basedOn w:val="Normal"/>
    <w:next w:val="Normal"/>
    <w:autoRedefine/>
    <w:uiPriority w:val="39"/>
    <w:qFormat/>
    <w:rsid w:val="00BA79F9"/>
    <w:pPr>
      <w:tabs>
        <w:tab w:val="right" w:leader="dot" w:pos="748"/>
        <w:tab w:val="left" w:leader="dot" w:pos="9401"/>
        <w:tab w:val="right" w:leader="dot" w:pos="9571"/>
        <w:tab w:val="left" w:pos="9628"/>
        <w:tab w:val="right" w:leader="dot" w:pos="9912"/>
      </w:tabs>
      <w:ind w:left="238"/>
      <w:jc w:val="right"/>
    </w:pPr>
    <w:rPr>
      <w:rFonts w:ascii="Garamond" w:hAnsi="Garamond"/>
      <w:caps/>
      <w:sz w:val="21"/>
      <w:lang w:val="en-GB"/>
    </w:rPr>
  </w:style>
  <w:style w:type="paragraph" w:customStyle="1" w:styleId="Numbered">
    <w:name w:val="Numbered"/>
    <w:basedOn w:val="Normal"/>
    <w:pPr>
      <w:tabs>
        <w:tab w:val="num" w:pos="2216"/>
      </w:tabs>
      <w:spacing w:after="80"/>
      <w:ind w:left="1779" w:hanging="283"/>
    </w:pPr>
    <w:rPr>
      <w:rFonts w:ascii="Book Antiqua" w:hAnsi="Book Antiqua"/>
      <w:lang w:val="en-GB"/>
    </w:rPr>
  </w:style>
  <w:style w:type="paragraph" w:customStyle="1" w:styleId="Alphabet">
    <w:name w:val="Alphabet"/>
    <w:basedOn w:val="Numbered"/>
    <w:pPr>
      <w:tabs>
        <w:tab w:val="clear" w:pos="2216"/>
      </w:tabs>
      <w:ind w:left="0" w:firstLine="0"/>
    </w:pPr>
  </w:style>
  <w:style w:type="paragraph" w:customStyle="1" w:styleId="Un-numberedHeading">
    <w:name w:val="Un-numbered Heading"/>
    <w:basedOn w:val="Normal"/>
    <w:pPr>
      <w:spacing w:before="80" w:after="40"/>
      <w:ind w:left="567"/>
    </w:pPr>
    <w:rPr>
      <w:rFonts w:ascii="Arial" w:hAnsi="Arial"/>
      <w:b/>
      <w:sz w:val="28"/>
      <w:lang w:val="en-GB"/>
    </w:rPr>
  </w:style>
  <w:style w:type="paragraph" w:customStyle="1" w:styleId="followon">
    <w:name w:val="follow on"/>
    <w:basedOn w:val="Normal"/>
    <w:pPr>
      <w:spacing w:after="80"/>
      <w:ind w:left="567"/>
    </w:pPr>
    <w:rPr>
      <w:rFonts w:ascii="Book Antiqua" w:hAnsi="Book Antiqua"/>
      <w:lang w:val="en-GB"/>
    </w:rPr>
  </w:style>
  <w:style w:type="paragraph" w:styleId="Header">
    <w:name w:val="header"/>
    <w:basedOn w:val="Normal"/>
    <w:link w:val="HeaderChar"/>
    <w:uiPriority w:val="99"/>
    <w:pPr>
      <w:tabs>
        <w:tab w:val="center" w:pos="4320"/>
        <w:tab w:val="right" w:pos="8640"/>
      </w:tabs>
    </w:pPr>
    <w:rPr>
      <w:rFonts w:ascii="Arial" w:hAnsi="Arial"/>
      <w:lang w:val="en-GB"/>
    </w:rPr>
  </w:style>
  <w:style w:type="paragraph" w:styleId="Footer">
    <w:name w:val="footer"/>
    <w:basedOn w:val="Normal"/>
    <w:link w:val="FooterChar"/>
    <w:uiPriority w:val="99"/>
    <w:pPr>
      <w:tabs>
        <w:tab w:val="center" w:pos="4320"/>
        <w:tab w:val="right" w:pos="8640"/>
      </w:tabs>
    </w:pPr>
    <w:rPr>
      <w:rFonts w:ascii="Arial" w:hAnsi="Arial"/>
      <w:lang w:val="en-GB"/>
    </w:rPr>
  </w:style>
  <w:style w:type="paragraph" w:styleId="BodyTextIndent">
    <w:name w:val="Body Text Indent"/>
    <w:basedOn w:val="Normal"/>
    <w:link w:val="BodyTextIndentChar"/>
    <w:pPr>
      <w:ind w:left="450"/>
    </w:pPr>
    <w:rPr>
      <w:szCs w:val="20"/>
      <w:lang w:val="en-GB"/>
    </w:rPr>
  </w:style>
  <w:style w:type="paragraph" w:styleId="BodyTextIndent2">
    <w:name w:val="Body Text Indent 2"/>
    <w:basedOn w:val="Normal"/>
    <w:pPr>
      <w:ind w:left="360"/>
    </w:pPr>
    <w:rPr>
      <w:szCs w:val="20"/>
      <w:lang w:val="en-GB"/>
    </w:rPr>
  </w:style>
  <w:style w:type="character" w:styleId="PageNumber">
    <w:name w:val="page number"/>
    <w:basedOn w:val="DefaultParagraphFont"/>
  </w:style>
  <w:style w:type="table" w:styleId="TableGrid">
    <w:name w:val="Table Grid"/>
    <w:basedOn w:val="TableNormal"/>
    <w:rsid w:val="00DD3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kNormal">
    <w:name w:val="BankNormal"/>
    <w:basedOn w:val="Normal"/>
    <w:rsid w:val="0007672D"/>
    <w:pPr>
      <w:spacing w:after="240"/>
    </w:pPr>
    <w:rPr>
      <w:szCs w:val="20"/>
      <w:lang w:eastAsia="zh-CN"/>
    </w:rPr>
  </w:style>
  <w:style w:type="paragraph" w:styleId="BalloonText">
    <w:name w:val="Balloon Text"/>
    <w:basedOn w:val="Normal"/>
    <w:link w:val="BalloonTextChar"/>
    <w:uiPriority w:val="99"/>
    <w:semiHidden/>
    <w:rsid w:val="00AF0053"/>
    <w:rPr>
      <w:rFonts w:ascii="Tahoma" w:hAnsi="Tahoma" w:cs="Tahoma"/>
      <w:sz w:val="16"/>
      <w:szCs w:val="16"/>
    </w:rPr>
  </w:style>
  <w:style w:type="paragraph" w:styleId="ListBullet">
    <w:name w:val="List Bullet"/>
    <w:basedOn w:val="Normal"/>
    <w:rsid w:val="00C94A7D"/>
    <w:pPr>
      <w:numPr>
        <w:numId w:val="2"/>
      </w:numPr>
    </w:pPr>
  </w:style>
  <w:style w:type="paragraph" w:styleId="CommentText">
    <w:name w:val="annotation text"/>
    <w:basedOn w:val="Normal"/>
    <w:link w:val="CommentTextChar"/>
    <w:rsid w:val="00910D05"/>
    <w:rPr>
      <w:sz w:val="20"/>
      <w:szCs w:val="20"/>
    </w:rPr>
  </w:style>
  <w:style w:type="character" w:customStyle="1" w:styleId="CommentTextChar">
    <w:name w:val="Comment Text Char"/>
    <w:link w:val="CommentText"/>
    <w:rsid w:val="00910D05"/>
    <w:rPr>
      <w:lang w:eastAsia="en-US"/>
    </w:rPr>
  </w:style>
  <w:style w:type="paragraph" w:styleId="CommentSubject">
    <w:name w:val="annotation subject"/>
    <w:basedOn w:val="CommentText"/>
    <w:next w:val="CommentText"/>
    <w:link w:val="CommentSubjectChar"/>
    <w:unhideWhenUsed/>
    <w:rsid w:val="00910D05"/>
    <w:rPr>
      <w:b/>
      <w:bCs/>
    </w:rPr>
  </w:style>
  <w:style w:type="character" w:customStyle="1" w:styleId="CommentSubjectChar">
    <w:name w:val="Comment Subject Char"/>
    <w:link w:val="CommentSubject"/>
    <w:rsid w:val="00910D05"/>
    <w:rPr>
      <w:b/>
      <w:bCs/>
      <w:lang w:eastAsia="en-US"/>
    </w:rPr>
  </w:style>
  <w:style w:type="paragraph" w:styleId="ListParagraph">
    <w:name w:val="List Paragraph"/>
    <w:aliases w:val="List 1,Other List,List Paragraph numbered,Resume Title,Citation List,heading 4"/>
    <w:basedOn w:val="Normal"/>
    <w:link w:val="ListParagraphChar"/>
    <w:uiPriority w:val="34"/>
    <w:qFormat/>
    <w:rsid w:val="00D450E5"/>
    <w:pPr>
      <w:ind w:left="720"/>
    </w:pPr>
  </w:style>
  <w:style w:type="paragraph" w:styleId="FootnoteText">
    <w:name w:val="footnote text"/>
    <w:basedOn w:val="Normal"/>
    <w:link w:val="FootnoteTextChar"/>
    <w:rsid w:val="003C48EC"/>
    <w:pPr>
      <w:jc w:val="both"/>
    </w:pPr>
    <w:rPr>
      <w:sz w:val="20"/>
      <w:szCs w:val="20"/>
      <w:lang w:val="en-AU" w:eastAsia="en-GB"/>
    </w:rPr>
  </w:style>
  <w:style w:type="character" w:customStyle="1" w:styleId="FootnoteTextChar">
    <w:name w:val="Footnote Text Char"/>
    <w:link w:val="FootnoteText"/>
    <w:rsid w:val="003C48EC"/>
    <w:rPr>
      <w:lang w:val="en-AU" w:eastAsia="en-GB"/>
    </w:rPr>
  </w:style>
  <w:style w:type="character" w:styleId="FootnoteReference">
    <w:name w:val="footnote reference"/>
    <w:rsid w:val="003C48EC"/>
    <w:rPr>
      <w:vertAlign w:val="superscript"/>
    </w:rPr>
  </w:style>
  <w:style w:type="character" w:customStyle="1" w:styleId="Heading5Char">
    <w:name w:val="Heading 5 Char"/>
    <w:link w:val="Heading5"/>
    <w:semiHidden/>
    <w:rsid w:val="0053014D"/>
    <w:rPr>
      <w:rFonts w:ascii="Calibri" w:eastAsia="MS Mincho" w:hAnsi="Calibri" w:cs="Times New Roman"/>
      <w:b/>
      <w:bCs/>
      <w:i/>
      <w:iCs/>
      <w:sz w:val="26"/>
      <w:szCs w:val="26"/>
      <w:lang w:eastAsia="en-US"/>
    </w:rPr>
  </w:style>
  <w:style w:type="paragraph" w:styleId="TOCHeading">
    <w:name w:val="TOC Heading"/>
    <w:basedOn w:val="Heading1"/>
    <w:next w:val="Normal"/>
    <w:uiPriority w:val="39"/>
    <w:semiHidden/>
    <w:unhideWhenUsed/>
    <w:qFormat/>
    <w:rsid w:val="0000403F"/>
    <w:pPr>
      <w:keepLines/>
      <w:spacing w:before="480" w:after="0" w:line="276" w:lineRule="auto"/>
      <w:outlineLvl w:val="9"/>
    </w:pPr>
    <w:rPr>
      <w:rFonts w:ascii="Cambria" w:eastAsia="MS Gothic" w:hAnsi="Cambria" w:cs="Times New Roman"/>
      <w:caps w:val="0"/>
      <w:color w:val="365F91"/>
      <w:kern w:val="0"/>
      <w:sz w:val="28"/>
      <w:szCs w:val="28"/>
      <w:lang w:val="en-US"/>
    </w:rPr>
  </w:style>
  <w:style w:type="paragraph" w:styleId="TOC3">
    <w:name w:val="toc 3"/>
    <w:basedOn w:val="Normal"/>
    <w:next w:val="Normal"/>
    <w:autoRedefine/>
    <w:uiPriority w:val="39"/>
    <w:unhideWhenUsed/>
    <w:qFormat/>
    <w:rsid w:val="00A715DC"/>
    <w:pPr>
      <w:spacing w:after="100" w:line="276" w:lineRule="auto"/>
      <w:ind w:left="440"/>
    </w:pPr>
    <w:rPr>
      <w:rFonts w:ascii="Garamond" w:hAnsi="Garamond"/>
      <w:sz w:val="20"/>
      <w:szCs w:val="22"/>
    </w:rPr>
  </w:style>
  <w:style w:type="character" w:customStyle="1" w:styleId="StyleGaramond11pt">
    <w:name w:val="Style Garamond 11 pt"/>
    <w:rsid w:val="00C03034"/>
    <w:rPr>
      <w:rFonts w:ascii="Garamond" w:hAnsi="Garamond"/>
      <w:sz w:val="22"/>
    </w:rPr>
  </w:style>
  <w:style w:type="character" w:customStyle="1" w:styleId="HeaderChar">
    <w:name w:val="Header Char"/>
    <w:link w:val="Header"/>
    <w:uiPriority w:val="99"/>
    <w:rsid w:val="00746ACD"/>
    <w:rPr>
      <w:rFonts w:ascii="Arial" w:hAnsi="Arial"/>
      <w:sz w:val="24"/>
      <w:szCs w:val="24"/>
      <w:lang w:val="en-GB" w:eastAsia="en-US"/>
    </w:rPr>
  </w:style>
  <w:style w:type="character" w:customStyle="1" w:styleId="Heading4Char">
    <w:name w:val="Heading 4 Char"/>
    <w:link w:val="Heading4"/>
    <w:semiHidden/>
    <w:rsid w:val="008108D9"/>
    <w:rPr>
      <w:rFonts w:ascii="Calibri" w:eastAsia="MS Mincho" w:hAnsi="Calibri" w:cs="Times New Roman"/>
      <w:b/>
      <w:bCs/>
      <w:sz w:val="28"/>
      <w:szCs w:val="28"/>
      <w:lang w:eastAsia="en-US"/>
    </w:rPr>
  </w:style>
  <w:style w:type="paragraph" w:styleId="BodyText">
    <w:name w:val="Body Text"/>
    <w:aliases w:val="Body Text1"/>
    <w:basedOn w:val="Normal"/>
    <w:link w:val="BodyTextChar"/>
    <w:rsid w:val="00BD706A"/>
    <w:pPr>
      <w:spacing w:after="120"/>
    </w:pPr>
  </w:style>
  <w:style w:type="character" w:customStyle="1" w:styleId="BodyTextChar">
    <w:name w:val="Body Text Char"/>
    <w:aliases w:val="Body Text1 Char"/>
    <w:basedOn w:val="DefaultParagraphFont"/>
    <w:link w:val="BodyText"/>
    <w:rsid w:val="00BD706A"/>
    <w:rPr>
      <w:sz w:val="24"/>
      <w:szCs w:val="24"/>
      <w:lang w:eastAsia="en-US"/>
    </w:rPr>
  </w:style>
  <w:style w:type="character" w:customStyle="1" w:styleId="Heading1Char">
    <w:name w:val="Heading 1 Char"/>
    <w:aliases w:val="h1 Char"/>
    <w:link w:val="Heading1"/>
    <w:uiPriority w:val="9"/>
    <w:rsid w:val="00BC2B4C"/>
    <w:rPr>
      <w:rFonts w:ascii="Garamond" w:hAnsi="Garamond" w:cs="Arial"/>
      <w:b/>
      <w:bCs/>
      <w:caps/>
      <w:kern w:val="32"/>
      <w:sz w:val="22"/>
      <w:szCs w:val="32"/>
      <w:lang w:val="en-GB" w:eastAsia="en-US"/>
    </w:rPr>
  </w:style>
  <w:style w:type="paragraph" w:styleId="NormalWeb">
    <w:name w:val="Normal (Web)"/>
    <w:basedOn w:val="Normal"/>
    <w:uiPriority w:val="99"/>
    <w:rsid w:val="00BD706A"/>
    <w:pPr>
      <w:spacing w:before="100" w:beforeAutospacing="1" w:after="100" w:afterAutospacing="1"/>
    </w:pPr>
    <w:rPr>
      <w:color w:val="000000"/>
    </w:rPr>
  </w:style>
  <w:style w:type="character" w:customStyle="1" w:styleId="FooterChar">
    <w:name w:val="Footer Char"/>
    <w:link w:val="Footer"/>
    <w:uiPriority w:val="99"/>
    <w:rsid w:val="00BD706A"/>
    <w:rPr>
      <w:rFonts w:ascii="Arial" w:hAnsi="Arial"/>
      <w:sz w:val="24"/>
      <w:szCs w:val="24"/>
      <w:lang w:val="en-GB" w:eastAsia="en-US"/>
    </w:rPr>
  </w:style>
  <w:style w:type="character" w:customStyle="1" w:styleId="HeadingChar">
    <w:name w:val="Heading Char"/>
    <w:rsid w:val="00BD706A"/>
    <w:rPr>
      <w:rFonts w:ascii="Arial" w:hAnsi="Arial"/>
      <w:b/>
      <w:noProof w:val="0"/>
      <w:sz w:val="26"/>
      <w:szCs w:val="22"/>
      <w:lang w:val="en-GB" w:eastAsia="en-US" w:bidi="ar-SA"/>
    </w:rPr>
  </w:style>
  <w:style w:type="paragraph" w:customStyle="1" w:styleId="BalloonText1">
    <w:name w:val="Balloon Text1"/>
    <w:basedOn w:val="Normal"/>
    <w:semiHidden/>
    <w:rsid w:val="00BD706A"/>
    <w:rPr>
      <w:rFonts w:ascii="Tahoma" w:hAnsi="Tahoma" w:cs="MS Mincho"/>
      <w:sz w:val="16"/>
      <w:szCs w:val="16"/>
    </w:rPr>
  </w:style>
  <w:style w:type="character" w:styleId="CommentReference">
    <w:name w:val="annotation reference"/>
    <w:rsid w:val="00BD706A"/>
    <w:rPr>
      <w:sz w:val="16"/>
      <w:szCs w:val="16"/>
    </w:rPr>
  </w:style>
  <w:style w:type="paragraph" w:customStyle="1" w:styleId="CommentSubject1">
    <w:name w:val="Comment Subject1"/>
    <w:basedOn w:val="CommentText"/>
    <w:next w:val="CommentText"/>
    <w:semiHidden/>
    <w:rsid w:val="00BD706A"/>
    <w:rPr>
      <w:b/>
      <w:bCs/>
    </w:rPr>
  </w:style>
  <w:style w:type="paragraph" w:customStyle="1" w:styleId="3-Alinea-15">
    <w:name w:val="3 - Alinea - 15"/>
    <w:basedOn w:val="Normal"/>
    <w:rsid w:val="00BD706A"/>
    <w:pPr>
      <w:spacing w:after="120"/>
      <w:ind w:left="900"/>
      <w:jc w:val="both"/>
    </w:pPr>
    <w:rPr>
      <w:b/>
      <w:szCs w:val="20"/>
      <w:lang w:val="en-GB"/>
    </w:rPr>
  </w:style>
  <w:style w:type="paragraph" w:customStyle="1" w:styleId="ReportHeading1">
    <w:name w:val="ReportHeading1"/>
    <w:basedOn w:val="Normal"/>
    <w:rsid w:val="00BD706A"/>
    <w:pPr>
      <w:spacing w:before="120" w:after="120"/>
      <w:ind w:left="851" w:right="2268"/>
    </w:pPr>
    <w:rPr>
      <w:rFonts w:ascii="LucidaSans" w:hAnsi="LucidaSans"/>
      <w:b/>
      <w:sz w:val="44"/>
      <w:szCs w:val="22"/>
      <w:lang w:val="en-GB"/>
    </w:rPr>
  </w:style>
  <w:style w:type="paragraph" w:customStyle="1" w:styleId="Style1">
    <w:name w:val="Style1"/>
    <w:basedOn w:val="Normal"/>
    <w:next w:val="Title"/>
    <w:rsid w:val="00BD706A"/>
    <w:pPr>
      <w:keepNext/>
      <w:spacing w:before="240" w:after="240"/>
    </w:pPr>
    <w:rPr>
      <w:rFonts w:ascii="Arial" w:hAnsi="Arial"/>
      <w:b/>
      <w:bCs/>
      <w:sz w:val="18"/>
      <w:szCs w:val="20"/>
      <w:lang w:val="en-GB" w:eastAsia="en-GB"/>
    </w:rPr>
  </w:style>
  <w:style w:type="character" w:customStyle="1" w:styleId="TitleChar">
    <w:name w:val="Title Char"/>
    <w:link w:val="Title"/>
    <w:rsid w:val="00BD706A"/>
    <w:rPr>
      <w:rFonts w:ascii="Arial" w:hAnsi="Arial"/>
      <w:b/>
      <w:sz w:val="32"/>
      <w:lang w:val="en-GB" w:eastAsia="en-US"/>
    </w:rPr>
  </w:style>
  <w:style w:type="paragraph" w:styleId="BodyText3">
    <w:name w:val="Body Text 3"/>
    <w:basedOn w:val="Normal"/>
    <w:link w:val="BodyText3Char"/>
    <w:rsid w:val="00BD706A"/>
    <w:pPr>
      <w:spacing w:after="120"/>
    </w:pPr>
    <w:rPr>
      <w:sz w:val="16"/>
      <w:szCs w:val="16"/>
    </w:rPr>
  </w:style>
  <w:style w:type="character" w:customStyle="1" w:styleId="BodyText3Char">
    <w:name w:val="Body Text 3 Char"/>
    <w:basedOn w:val="DefaultParagraphFont"/>
    <w:link w:val="BodyText3"/>
    <w:rsid w:val="00BD706A"/>
    <w:rPr>
      <w:sz w:val="16"/>
      <w:szCs w:val="16"/>
      <w:lang w:eastAsia="en-US"/>
    </w:rPr>
  </w:style>
  <w:style w:type="paragraph" w:styleId="BodyText2">
    <w:name w:val="Body Text 2"/>
    <w:basedOn w:val="Normal"/>
    <w:link w:val="BodyText2Char"/>
    <w:rsid w:val="00BD706A"/>
    <w:pPr>
      <w:jc w:val="both"/>
    </w:pPr>
    <w:rPr>
      <w:rFonts w:ascii="Verdana" w:hAnsi="Verdana"/>
      <w:color w:val="000000"/>
      <w:sz w:val="20"/>
    </w:rPr>
  </w:style>
  <w:style w:type="character" w:customStyle="1" w:styleId="BodyText2Char">
    <w:name w:val="Body Text 2 Char"/>
    <w:basedOn w:val="DefaultParagraphFont"/>
    <w:link w:val="BodyText2"/>
    <w:rsid w:val="00BD706A"/>
    <w:rPr>
      <w:rFonts w:ascii="Verdana" w:hAnsi="Verdana"/>
      <w:color w:val="000000"/>
      <w:szCs w:val="24"/>
      <w:lang w:eastAsia="en-US"/>
    </w:rPr>
  </w:style>
  <w:style w:type="paragraph" w:customStyle="1" w:styleId="3-Alinea-15n">
    <w:name w:val="3 - Alinea - 15n"/>
    <w:basedOn w:val="Normal"/>
    <w:rsid w:val="00BD706A"/>
    <w:pPr>
      <w:spacing w:after="120"/>
      <w:ind w:left="1248" w:hanging="397"/>
    </w:pPr>
    <w:rPr>
      <w:sz w:val="20"/>
      <w:lang w:val="en-GB"/>
    </w:rPr>
  </w:style>
  <w:style w:type="character" w:customStyle="1" w:styleId="BodyTextIndentChar">
    <w:name w:val="Body Text Indent Char"/>
    <w:link w:val="BodyTextIndent"/>
    <w:rsid w:val="00BD706A"/>
    <w:rPr>
      <w:sz w:val="24"/>
      <w:lang w:val="en-GB" w:eastAsia="en-US"/>
    </w:rPr>
  </w:style>
  <w:style w:type="character" w:customStyle="1" w:styleId="BalloonTextChar">
    <w:name w:val="Balloon Text Char"/>
    <w:link w:val="BalloonText"/>
    <w:uiPriority w:val="99"/>
    <w:semiHidden/>
    <w:rsid w:val="00BD706A"/>
    <w:rPr>
      <w:rFonts w:ascii="Tahoma" w:hAnsi="Tahoma" w:cs="Tahoma"/>
      <w:sz w:val="16"/>
      <w:szCs w:val="16"/>
      <w:lang w:eastAsia="en-US"/>
    </w:rPr>
  </w:style>
  <w:style w:type="paragraph" w:customStyle="1" w:styleId="InstructionHeading">
    <w:name w:val="Instruction Heading"/>
    <w:basedOn w:val="Normal"/>
    <w:uiPriority w:val="99"/>
    <w:qFormat/>
    <w:rsid w:val="00E548B2"/>
    <w:pPr>
      <w:spacing w:line="276" w:lineRule="auto"/>
      <w:jc w:val="center"/>
    </w:pPr>
    <w:rPr>
      <w:rFonts w:ascii="Arial" w:eastAsia="Times New Roman" w:hAnsi="Arial" w:cs="Arial"/>
      <w:b/>
      <w:color w:val="00B050"/>
      <w:sz w:val="22"/>
      <w:szCs w:val="22"/>
      <w:u w:val="single"/>
      <w:lang w:val="en-NZ"/>
    </w:rPr>
  </w:style>
  <w:style w:type="paragraph" w:customStyle="1" w:styleId="InstructionBody">
    <w:name w:val="Instruction Body"/>
    <w:basedOn w:val="Normal"/>
    <w:uiPriority w:val="99"/>
    <w:qFormat/>
    <w:rsid w:val="00E548B2"/>
    <w:pPr>
      <w:spacing w:line="276" w:lineRule="auto"/>
    </w:pPr>
    <w:rPr>
      <w:rFonts w:ascii="Arial" w:eastAsia="Times New Roman" w:hAnsi="Arial" w:cs="Arial"/>
      <w:color w:val="00B050"/>
      <w:sz w:val="22"/>
      <w:szCs w:val="22"/>
      <w:lang w:val="en-NZ"/>
    </w:rPr>
  </w:style>
  <w:style w:type="paragraph" w:customStyle="1" w:styleId="InstructionBullet">
    <w:name w:val="Instruction Bullet"/>
    <w:basedOn w:val="Normal"/>
    <w:uiPriority w:val="99"/>
    <w:qFormat/>
    <w:rsid w:val="00E548B2"/>
    <w:pPr>
      <w:numPr>
        <w:numId w:val="4"/>
      </w:numPr>
      <w:spacing w:line="276" w:lineRule="auto"/>
    </w:pPr>
    <w:rPr>
      <w:rFonts w:ascii="Arial" w:eastAsia="Calibri" w:hAnsi="Arial" w:cs="Arial"/>
      <w:color w:val="00B050"/>
      <w:sz w:val="22"/>
      <w:szCs w:val="22"/>
      <w:lang w:val="en-NZ"/>
    </w:rPr>
  </w:style>
  <w:style w:type="paragraph" w:customStyle="1" w:styleId="InstructionNumbering">
    <w:name w:val="Instruction Numbering"/>
    <w:basedOn w:val="ListParagraph"/>
    <w:uiPriority w:val="99"/>
    <w:qFormat/>
    <w:rsid w:val="00E548B2"/>
    <w:pPr>
      <w:numPr>
        <w:numId w:val="5"/>
      </w:numPr>
      <w:tabs>
        <w:tab w:val="num" w:pos="360"/>
        <w:tab w:val="left" w:pos="709"/>
      </w:tabs>
      <w:spacing w:line="280" w:lineRule="atLeast"/>
      <w:ind w:firstLine="0"/>
    </w:pPr>
    <w:rPr>
      <w:rFonts w:ascii="Arial" w:eastAsia="Times New Roman" w:hAnsi="Arial" w:cs="Arial"/>
      <w:color w:val="00B050"/>
      <w:sz w:val="22"/>
      <w:szCs w:val="22"/>
      <w:lang w:val="en-AU"/>
    </w:rPr>
  </w:style>
  <w:style w:type="paragraph" w:customStyle="1" w:styleId="InstructionLetteredList">
    <w:name w:val="Instruction Lettered List"/>
    <w:basedOn w:val="Normal"/>
    <w:uiPriority w:val="99"/>
    <w:qFormat/>
    <w:rsid w:val="00E548B2"/>
    <w:pPr>
      <w:numPr>
        <w:ilvl w:val="1"/>
        <w:numId w:val="6"/>
      </w:numPr>
      <w:tabs>
        <w:tab w:val="left" w:pos="709"/>
      </w:tabs>
      <w:spacing w:line="280" w:lineRule="atLeast"/>
    </w:pPr>
    <w:rPr>
      <w:rFonts w:ascii="Arial" w:eastAsia="Times New Roman" w:hAnsi="Arial" w:cs="Arial"/>
      <w:color w:val="00B050"/>
      <w:sz w:val="22"/>
      <w:szCs w:val="22"/>
      <w:lang w:val="en-AU"/>
    </w:rPr>
  </w:style>
  <w:style w:type="paragraph" w:customStyle="1" w:styleId="InstructionCallout">
    <w:name w:val="Instruction Callout"/>
    <w:basedOn w:val="Normal"/>
    <w:uiPriority w:val="99"/>
    <w:qFormat/>
    <w:rsid w:val="00E548B2"/>
    <w:pPr>
      <w:spacing w:before="240" w:line="276" w:lineRule="auto"/>
      <w:jc w:val="center"/>
    </w:pPr>
    <w:rPr>
      <w:rFonts w:ascii="Arial" w:eastAsia="Times New Roman" w:hAnsi="Arial" w:cs="Arial"/>
      <w:b/>
      <w:color w:val="00B050"/>
      <w:sz w:val="36"/>
      <w:szCs w:val="36"/>
      <w:lang w:val="en-NZ"/>
    </w:rPr>
  </w:style>
  <w:style w:type="character" w:styleId="PlaceholderText">
    <w:name w:val="Placeholder Text"/>
    <w:basedOn w:val="DefaultParagraphFont"/>
    <w:uiPriority w:val="99"/>
    <w:semiHidden/>
    <w:rsid w:val="00E548B2"/>
    <w:rPr>
      <w:color w:val="808080"/>
    </w:rPr>
  </w:style>
  <w:style w:type="paragraph" w:styleId="NoSpacing">
    <w:name w:val="No Spacing"/>
    <w:uiPriority w:val="1"/>
    <w:qFormat/>
    <w:rsid w:val="0070684C"/>
    <w:rPr>
      <w:rFonts w:eastAsia="Calibri"/>
      <w:sz w:val="22"/>
      <w:szCs w:val="24"/>
      <w:lang w:eastAsia="en-US"/>
    </w:rPr>
  </w:style>
  <w:style w:type="paragraph" w:customStyle="1" w:styleId="titulo">
    <w:name w:val="titulo"/>
    <w:basedOn w:val="Heading5"/>
    <w:rsid w:val="00C966BB"/>
    <w:pPr>
      <w:spacing w:before="0" w:after="240"/>
      <w:jc w:val="center"/>
    </w:pPr>
    <w:rPr>
      <w:rFonts w:ascii="Times New Roman Bold" w:eastAsia="Times New Roman" w:hAnsi="Times New Roman Bold"/>
      <w:bCs w:val="0"/>
      <w:i w:val="0"/>
      <w:iCs w:val="0"/>
      <w:sz w:val="24"/>
      <w:szCs w:val="20"/>
    </w:rPr>
  </w:style>
  <w:style w:type="paragraph" w:customStyle="1" w:styleId="Outline">
    <w:name w:val="Outline"/>
    <w:basedOn w:val="Normal"/>
    <w:rsid w:val="00CA5185"/>
    <w:pPr>
      <w:spacing w:before="240"/>
    </w:pPr>
    <w:rPr>
      <w:rFonts w:eastAsia="Times New Roman"/>
      <w:kern w:val="28"/>
      <w:szCs w:val="20"/>
    </w:rPr>
  </w:style>
  <w:style w:type="paragraph" w:styleId="ListNumber">
    <w:name w:val="List Number"/>
    <w:basedOn w:val="Normal"/>
    <w:rsid w:val="00EB28EF"/>
    <w:pPr>
      <w:keepLines/>
      <w:numPr>
        <w:numId w:val="12"/>
      </w:numPr>
      <w:spacing w:after="120"/>
      <w:jc w:val="both"/>
    </w:pPr>
    <w:rPr>
      <w:rFonts w:eastAsia="Times New Roman"/>
      <w:sz w:val="22"/>
      <w:szCs w:val="22"/>
      <w:lang w:val="en-GB"/>
    </w:rPr>
  </w:style>
  <w:style w:type="paragraph" w:styleId="TOC6">
    <w:name w:val="toc 6"/>
    <w:basedOn w:val="Normal"/>
    <w:next w:val="Normal"/>
    <w:autoRedefine/>
    <w:semiHidden/>
    <w:unhideWhenUsed/>
    <w:rsid w:val="00AC16C2"/>
    <w:pPr>
      <w:spacing w:after="100"/>
      <w:ind w:left="1200"/>
    </w:pPr>
  </w:style>
  <w:style w:type="character" w:customStyle="1" w:styleId="Heading6Char">
    <w:name w:val="Heading 6 Char"/>
    <w:basedOn w:val="DefaultParagraphFont"/>
    <w:link w:val="Heading6"/>
    <w:rsid w:val="002E2412"/>
    <w:rPr>
      <w:rFonts w:eastAsia="Times New Roman"/>
      <w:i/>
      <w:sz w:val="22"/>
      <w:lang w:val="en-AU" w:eastAsia="en-GB"/>
    </w:rPr>
  </w:style>
  <w:style w:type="character" w:customStyle="1" w:styleId="Heading8Char">
    <w:name w:val="Heading 8 Char"/>
    <w:basedOn w:val="DefaultParagraphFont"/>
    <w:link w:val="Heading8"/>
    <w:rsid w:val="002E2412"/>
    <w:rPr>
      <w:rFonts w:ascii="Arial" w:eastAsia="Times New Roman" w:hAnsi="Arial"/>
      <w:i/>
      <w:sz w:val="24"/>
      <w:lang w:val="en-AU" w:eastAsia="en-GB"/>
    </w:rPr>
  </w:style>
  <w:style w:type="character" w:customStyle="1" w:styleId="Heading9Char">
    <w:name w:val="Heading 9 Char"/>
    <w:basedOn w:val="DefaultParagraphFont"/>
    <w:link w:val="Heading9"/>
    <w:rsid w:val="002E2412"/>
    <w:rPr>
      <w:rFonts w:ascii="Arial" w:eastAsia="Times New Roman" w:hAnsi="Arial"/>
      <w:b/>
      <w:i/>
      <w:sz w:val="18"/>
      <w:lang w:val="en-AU" w:eastAsia="en-GB"/>
    </w:rPr>
  </w:style>
  <w:style w:type="paragraph" w:customStyle="1" w:styleId="Paragraph">
    <w:name w:val="* Paragraph"/>
    <w:aliases w:val="left-aligned1"/>
    <w:basedOn w:val="Normal"/>
    <w:uiPriority w:val="99"/>
    <w:rsid w:val="002E2412"/>
    <w:pPr>
      <w:autoSpaceDE w:val="0"/>
      <w:autoSpaceDN w:val="0"/>
      <w:spacing w:line="240" w:lineRule="atLeast"/>
    </w:pPr>
    <w:rPr>
      <w:rFonts w:ascii="Courier New" w:eastAsia="Calibri" w:hAnsi="Courier New" w:cs="Courier New"/>
    </w:rPr>
  </w:style>
  <w:style w:type="paragraph" w:styleId="ListBullet2">
    <w:name w:val="List Bullet 2"/>
    <w:basedOn w:val="Normal"/>
    <w:semiHidden/>
    <w:unhideWhenUsed/>
    <w:rsid w:val="00B3750A"/>
    <w:pPr>
      <w:numPr>
        <w:numId w:val="14"/>
      </w:numPr>
      <w:contextualSpacing/>
    </w:pPr>
  </w:style>
  <w:style w:type="paragraph" w:styleId="List">
    <w:name w:val="List"/>
    <w:basedOn w:val="Normal"/>
    <w:uiPriority w:val="3"/>
    <w:semiHidden/>
    <w:unhideWhenUsed/>
    <w:rsid w:val="00D41093"/>
    <w:pPr>
      <w:ind w:left="283" w:hanging="283"/>
      <w:contextualSpacing/>
    </w:pPr>
  </w:style>
  <w:style w:type="character" w:customStyle="1" w:styleId="ListParagraphChar">
    <w:name w:val="List Paragraph Char"/>
    <w:aliases w:val="List 1 Char,Other List Char,List Paragraph numbered Char,Resume Title Char,Citation List Char,heading 4 Char"/>
    <w:link w:val="ListParagraph"/>
    <w:uiPriority w:val="2"/>
    <w:locked/>
    <w:rsid w:val="00D41093"/>
    <w:rPr>
      <w:sz w:val="24"/>
      <w:szCs w:val="24"/>
      <w:lang w:eastAsia="en-US"/>
    </w:rPr>
  </w:style>
  <w:style w:type="paragraph" w:styleId="Revision">
    <w:name w:val="Revision"/>
    <w:hidden/>
    <w:uiPriority w:val="99"/>
    <w:semiHidden/>
    <w:rsid w:val="008A1648"/>
    <w:rPr>
      <w:sz w:val="24"/>
      <w:szCs w:val="24"/>
      <w:lang w:eastAsia="en-US"/>
    </w:rPr>
  </w:style>
  <w:style w:type="character" w:customStyle="1" w:styleId="Heading2Char">
    <w:name w:val="Heading 2 Char"/>
    <w:basedOn w:val="DefaultParagraphFont"/>
    <w:link w:val="Heading2"/>
    <w:uiPriority w:val="9"/>
    <w:rsid w:val="005534E8"/>
    <w:rPr>
      <w:rFonts w:ascii="Garamond" w:hAnsi="Garamond"/>
      <w:b/>
      <w:sz w:val="21"/>
      <w:lang w:val="en-GB" w:eastAsia="en-US"/>
    </w:rPr>
  </w:style>
  <w:style w:type="character" w:customStyle="1" w:styleId="Heading3Char">
    <w:name w:val="Heading 3 Char"/>
    <w:basedOn w:val="DefaultParagraphFont"/>
    <w:link w:val="Heading3"/>
    <w:rsid w:val="00416BDC"/>
    <w:rPr>
      <w:rFonts w:ascii="Arial" w:hAnsi="Arial"/>
      <w:b/>
      <w:sz w:val="28"/>
      <w:lang w:val="en-GB" w:eastAsia="en-US"/>
    </w:rPr>
  </w:style>
  <w:style w:type="character" w:customStyle="1" w:styleId="normaltextrun">
    <w:name w:val="normaltextrun"/>
    <w:basedOn w:val="DefaultParagraphFont"/>
    <w:rsid w:val="00624206"/>
  </w:style>
  <w:style w:type="character" w:customStyle="1" w:styleId="tabchar">
    <w:name w:val="tabchar"/>
    <w:basedOn w:val="DefaultParagraphFont"/>
    <w:rsid w:val="00624206"/>
  </w:style>
  <w:style w:type="character" w:customStyle="1" w:styleId="eop">
    <w:name w:val="eop"/>
    <w:basedOn w:val="DefaultParagraphFont"/>
    <w:rsid w:val="00624206"/>
  </w:style>
  <w:style w:type="paragraph" w:customStyle="1" w:styleId="paragraph0">
    <w:name w:val="paragraph"/>
    <w:basedOn w:val="Normal"/>
    <w:rsid w:val="00624206"/>
    <w:pPr>
      <w:spacing w:before="100" w:beforeAutospacing="1" w:after="100" w:afterAutospacing="1"/>
    </w:pPr>
    <w:rPr>
      <w:rFonts w:eastAsia="Times New Roman"/>
    </w:rPr>
  </w:style>
  <w:style w:type="character" w:styleId="FollowedHyperlink">
    <w:name w:val="FollowedHyperlink"/>
    <w:basedOn w:val="DefaultParagraphFont"/>
    <w:semiHidden/>
    <w:unhideWhenUsed/>
    <w:rsid w:val="00850767"/>
    <w:rPr>
      <w:color w:val="800080" w:themeColor="followedHyperlink"/>
      <w:u w:val="single"/>
    </w:rPr>
  </w:style>
  <w:style w:type="character" w:styleId="UnresolvedMention">
    <w:name w:val="Unresolved Mention"/>
    <w:basedOn w:val="DefaultParagraphFont"/>
    <w:uiPriority w:val="99"/>
    <w:semiHidden/>
    <w:unhideWhenUsed/>
    <w:rsid w:val="00687B67"/>
    <w:rPr>
      <w:color w:val="605E5C"/>
      <w:shd w:val="clear" w:color="auto" w:fill="E1DFDD"/>
    </w:rPr>
  </w:style>
  <w:style w:type="character" w:customStyle="1" w:styleId="a">
    <w:name w:val="Основной шрифт"/>
    <w:uiPriority w:val="99"/>
    <w:rsid w:val="003715F4"/>
  </w:style>
  <w:style w:type="character" w:styleId="Mention">
    <w:name w:val="Mention"/>
    <w:basedOn w:val="DefaultParagraphFont"/>
    <w:uiPriority w:val="99"/>
    <w:unhideWhenUsed/>
    <w:rPr>
      <w:color w:val="2B579A"/>
      <w:shd w:val="clear" w:color="auto" w:fill="E6E6E6"/>
    </w:rPr>
  </w:style>
  <w:style w:type="character" w:styleId="Strong">
    <w:name w:val="Strong"/>
    <w:basedOn w:val="DefaultParagraphFont"/>
    <w:uiPriority w:val="22"/>
    <w:qFormat/>
    <w:rsid w:val="00E00242"/>
    <w:rPr>
      <w:b/>
      <w:bCs/>
    </w:rPr>
  </w:style>
  <w:style w:type="character" w:customStyle="1" w:styleId="overflow-hidden">
    <w:name w:val="overflow-hidden"/>
    <w:basedOn w:val="DefaultParagraphFont"/>
    <w:rsid w:val="00A223C6"/>
  </w:style>
  <w:style w:type="paragraph" w:styleId="z-TopofForm">
    <w:name w:val="HTML Top of Form"/>
    <w:basedOn w:val="Normal"/>
    <w:next w:val="Normal"/>
    <w:link w:val="z-TopofFormChar"/>
    <w:hidden/>
    <w:uiPriority w:val="99"/>
    <w:semiHidden/>
    <w:unhideWhenUsed/>
    <w:rsid w:val="00A223C6"/>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223C6"/>
    <w:rPr>
      <w:rFonts w:ascii="Arial" w:eastAsia="Times New Roman" w:hAnsi="Arial" w:cs="Arial"/>
      <w:vanish/>
      <w:sz w:val="16"/>
      <w:szCs w:val="16"/>
      <w:lang w:eastAsia="en-US"/>
    </w:rPr>
  </w:style>
  <w:style w:type="paragraph" w:styleId="z-BottomofForm">
    <w:name w:val="HTML Bottom of Form"/>
    <w:basedOn w:val="Normal"/>
    <w:next w:val="Normal"/>
    <w:link w:val="z-BottomofFormChar"/>
    <w:hidden/>
    <w:uiPriority w:val="99"/>
    <w:semiHidden/>
    <w:unhideWhenUsed/>
    <w:rsid w:val="00A223C6"/>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223C6"/>
    <w:rPr>
      <w:rFonts w:ascii="Arial" w:eastAsia="Times New Roman" w:hAnsi="Arial" w:cs="Arial"/>
      <w:vanish/>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5207">
      <w:bodyDiv w:val="1"/>
      <w:marLeft w:val="0"/>
      <w:marRight w:val="0"/>
      <w:marTop w:val="0"/>
      <w:marBottom w:val="0"/>
      <w:divBdr>
        <w:top w:val="none" w:sz="0" w:space="0" w:color="auto"/>
        <w:left w:val="none" w:sz="0" w:space="0" w:color="auto"/>
        <w:bottom w:val="none" w:sz="0" w:space="0" w:color="auto"/>
        <w:right w:val="none" w:sz="0" w:space="0" w:color="auto"/>
      </w:divBdr>
    </w:div>
    <w:div w:id="41488647">
      <w:bodyDiv w:val="1"/>
      <w:marLeft w:val="0"/>
      <w:marRight w:val="0"/>
      <w:marTop w:val="0"/>
      <w:marBottom w:val="0"/>
      <w:divBdr>
        <w:top w:val="none" w:sz="0" w:space="0" w:color="auto"/>
        <w:left w:val="none" w:sz="0" w:space="0" w:color="auto"/>
        <w:bottom w:val="none" w:sz="0" w:space="0" w:color="auto"/>
        <w:right w:val="none" w:sz="0" w:space="0" w:color="auto"/>
      </w:divBdr>
    </w:div>
    <w:div w:id="58021467">
      <w:bodyDiv w:val="1"/>
      <w:marLeft w:val="0"/>
      <w:marRight w:val="0"/>
      <w:marTop w:val="0"/>
      <w:marBottom w:val="0"/>
      <w:divBdr>
        <w:top w:val="none" w:sz="0" w:space="0" w:color="auto"/>
        <w:left w:val="none" w:sz="0" w:space="0" w:color="auto"/>
        <w:bottom w:val="none" w:sz="0" w:space="0" w:color="auto"/>
        <w:right w:val="none" w:sz="0" w:space="0" w:color="auto"/>
      </w:divBdr>
    </w:div>
    <w:div w:id="65953756">
      <w:bodyDiv w:val="1"/>
      <w:marLeft w:val="0"/>
      <w:marRight w:val="0"/>
      <w:marTop w:val="0"/>
      <w:marBottom w:val="0"/>
      <w:divBdr>
        <w:top w:val="none" w:sz="0" w:space="0" w:color="auto"/>
        <w:left w:val="none" w:sz="0" w:space="0" w:color="auto"/>
        <w:bottom w:val="none" w:sz="0" w:space="0" w:color="auto"/>
        <w:right w:val="none" w:sz="0" w:space="0" w:color="auto"/>
      </w:divBdr>
      <w:divsChild>
        <w:div w:id="18817346">
          <w:marLeft w:val="0"/>
          <w:marRight w:val="0"/>
          <w:marTop w:val="0"/>
          <w:marBottom w:val="0"/>
          <w:divBdr>
            <w:top w:val="none" w:sz="0" w:space="0" w:color="auto"/>
            <w:left w:val="none" w:sz="0" w:space="0" w:color="auto"/>
            <w:bottom w:val="none" w:sz="0" w:space="0" w:color="auto"/>
            <w:right w:val="none" w:sz="0" w:space="0" w:color="auto"/>
          </w:divBdr>
        </w:div>
        <w:div w:id="2045977499">
          <w:marLeft w:val="0"/>
          <w:marRight w:val="0"/>
          <w:marTop w:val="0"/>
          <w:marBottom w:val="0"/>
          <w:divBdr>
            <w:top w:val="none" w:sz="0" w:space="0" w:color="auto"/>
            <w:left w:val="none" w:sz="0" w:space="0" w:color="auto"/>
            <w:bottom w:val="none" w:sz="0" w:space="0" w:color="auto"/>
            <w:right w:val="none" w:sz="0" w:space="0" w:color="auto"/>
          </w:divBdr>
        </w:div>
      </w:divsChild>
    </w:div>
    <w:div w:id="107941437">
      <w:bodyDiv w:val="1"/>
      <w:marLeft w:val="0"/>
      <w:marRight w:val="0"/>
      <w:marTop w:val="0"/>
      <w:marBottom w:val="0"/>
      <w:divBdr>
        <w:top w:val="none" w:sz="0" w:space="0" w:color="auto"/>
        <w:left w:val="none" w:sz="0" w:space="0" w:color="auto"/>
        <w:bottom w:val="none" w:sz="0" w:space="0" w:color="auto"/>
        <w:right w:val="none" w:sz="0" w:space="0" w:color="auto"/>
      </w:divBdr>
    </w:div>
    <w:div w:id="148256420">
      <w:bodyDiv w:val="1"/>
      <w:marLeft w:val="0"/>
      <w:marRight w:val="0"/>
      <w:marTop w:val="0"/>
      <w:marBottom w:val="0"/>
      <w:divBdr>
        <w:top w:val="none" w:sz="0" w:space="0" w:color="auto"/>
        <w:left w:val="none" w:sz="0" w:space="0" w:color="auto"/>
        <w:bottom w:val="none" w:sz="0" w:space="0" w:color="auto"/>
        <w:right w:val="none" w:sz="0" w:space="0" w:color="auto"/>
      </w:divBdr>
    </w:div>
    <w:div w:id="224999318">
      <w:bodyDiv w:val="1"/>
      <w:marLeft w:val="0"/>
      <w:marRight w:val="0"/>
      <w:marTop w:val="0"/>
      <w:marBottom w:val="0"/>
      <w:divBdr>
        <w:top w:val="none" w:sz="0" w:space="0" w:color="auto"/>
        <w:left w:val="none" w:sz="0" w:space="0" w:color="auto"/>
        <w:bottom w:val="none" w:sz="0" w:space="0" w:color="auto"/>
        <w:right w:val="none" w:sz="0" w:space="0" w:color="auto"/>
      </w:divBdr>
    </w:div>
    <w:div w:id="324087869">
      <w:bodyDiv w:val="1"/>
      <w:marLeft w:val="0"/>
      <w:marRight w:val="0"/>
      <w:marTop w:val="0"/>
      <w:marBottom w:val="0"/>
      <w:divBdr>
        <w:top w:val="none" w:sz="0" w:space="0" w:color="auto"/>
        <w:left w:val="none" w:sz="0" w:space="0" w:color="auto"/>
        <w:bottom w:val="none" w:sz="0" w:space="0" w:color="auto"/>
        <w:right w:val="none" w:sz="0" w:space="0" w:color="auto"/>
      </w:divBdr>
      <w:divsChild>
        <w:div w:id="1036194484">
          <w:marLeft w:val="0"/>
          <w:marRight w:val="0"/>
          <w:marTop w:val="0"/>
          <w:marBottom w:val="0"/>
          <w:divBdr>
            <w:top w:val="none" w:sz="0" w:space="0" w:color="auto"/>
            <w:left w:val="none" w:sz="0" w:space="0" w:color="auto"/>
            <w:bottom w:val="none" w:sz="0" w:space="0" w:color="auto"/>
            <w:right w:val="none" w:sz="0" w:space="0" w:color="auto"/>
          </w:divBdr>
          <w:divsChild>
            <w:div w:id="2099251779">
              <w:marLeft w:val="0"/>
              <w:marRight w:val="0"/>
              <w:marTop w:val="0"/>
              <w:marBottom w:val="0"/>
              <w:divBdr>
                <w:top w:val="none" w:sz="0" w:space="0" w:color="auto"/>
                <w:left w:val="none" w:sz="0" w:space="0" w:color="auto"/>
                <w:bottom w:val="none" w:sz="0" w:space="0" w:color="auto"/>
                <w:right w:val="none" w:sz="0" w:space="0" w:color="auto"/>
              </w:divBdr>
              <w:divsChild>
                <w:div w:id="153357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063429">
          <w:marLeft w:val="0"/>
          <w:marRight w:val="0"/>
          <w:marTop w:val="0"/>
          <w:marBottom w:val="0"/>
          <w:divBdr>
            <w:top w:val="none" w:sz="0" w:space="0" w:color="auto"/>
            <w:left w:val="none" w:sz="0" w:space="0" w:color="auto"/>
            <w:bottom w:val="none" w:sz="0" w:space="0" w:color="auto"/>
            <w:right w:val="none" w:sz="0" w:space="0" w:color="auto"/>
          </w:divBdr>
          <w:divsChild>
            <w:div w:id="260260640">
              <w:marLeft w:val="0"/>
              <w:marRight w:val="0"/>
              <w:marTop w:val="0"/>
              <w:marBottom w:val="0"/>
              <w:divBdr>
                <w:top w:val="none" w:sz="0" w:space="0" w:color="auto"/>
                <w:left w:val="none" w:sz="0" w:space="0" w:color="auto"/>
                <w:bottom w:val="none" w:sz="0" w:space="0" w:color="auto"/>
                <w:right w:val="none" w:sz="0" w:space="0" w:color="auto"/>
              </w:divBdr>
              <w:divsChild>
                <w:div w:id="1416366965">
                  <w:marLeft w:val="0"/>
                  <w:marRight w:val="0"/>
                  <w:marTop w:val="0"/>
                  <w:marBottom w:val="0"/>
                  <w:divBdr>
                    <w:top w:val="none" w:sz="0" w:space="0" w:color="auto"/>
                    <w:left w:val="none" w:sz="0" w:space="0" w:color="auto"/>
                    <w:bottom w:val="none" w:sz="0" w:space="0" w:color="auto"/>
                    <w:right w:val="none" w:sz="0" w:space="0" w:color="auto"/>
                  </w:divBdr>
                  <w:divsChild>
                    <w:div w:id="1865750995">
                      <w:marLeft w:val="0"/>
                      <w:marRight w:val="0"/>
                      <w:marTop w:val="0"/>
                      <w:marBottom w:val="0"/>
                      <w:divBdr>
                        <w:top w:val="none" w:sz="0" w:space="0" w:color="auto"/>
                        <w:left w:val="none" w:sz="0" w:space="0" w:color="auto"/>
                        <w:bottom w:val="none" w:sz="0" w:space="0" w:color="auto"/>
                        <w:right w:val="none" w:sz="0" w:space="0" w:color="auto"/>
                      </w:divBdr>
                      <w:divsChild>
                        <w:div w:id="210574831">
                          <w:marLeft w:val="0"/>
                          <w:marRight w:val="0"/>
                          <w:marTop w:val="0"/>
                          <w:marBottom w:val="0"/>
                          <w:divBdr>
                            <w:top w:val="none" w:sz="0" w:space="0" w:color="auto"/>
                            <w:left w:val="none" w:sz="0" w:space="0" w:color="auto"/>
                            <w:bottom w:val="none" w:sz="0" w:space="0" w:color="auto"/>
                            <w:right w:val="none" w:sz="0" w:space="0" w:color="auto"/>
                          </w:divBdr>
                          <w:divsChild>
                            <w:div w:id="1403797205">
                              <w:marLeft w:val="0"/>
                              <w:marRight w:val="0"/>
                              <w:marTop w:val="0"/>
                              <w:marBottom w:val="0"/>
                              <w:divBdr>
                                <w:top w:val="none" w:sz="0" w:space="0" w:color="auto"/>
                                <w:left w:val="none" w:sz="0" w:space="0" w:color="auto"/>
                                <w:bottom w:val="none" w:sz="0" w:space="0" w:color="auto"/>
                                <w:right w:val="none" w:sz="0" w:space="0" w:color="auto"/>
                              </w:divBdr>
                              <w:divsChild>
                                <w:div w:id="952323773">
                                  <w:marLeft w:val="0"/>
                                  <w:marRight w:val="0"/>
                                  <w:marTop w:val="0"/>
                                  <w:marBottom w:val="0"/>
                                  <w:divBdr>
                                    <w:top w:val="none" w:sz="0" w:space="0" w:color="auto"/>
                                    <w:left w:val="none" w:sz="0" w:space="0" w:color="auto"/>
                                    <w:bottom w:val="none" w:sz="0" w:space="0" w:color="auto"/>
                                    <w:right w:val="none" w:sz="0" w:space="0" w:color="auto"/>
                                  </w:divBdr>
                                  <w:divsChild>
                                    <w:div w:id="795755533">
                                      <w:marLeft w:val="0"/>
                                      <w:marRight w:val="0"/>
                                      <w:marTop w:val="0"/>
                                      <w:marBottom w:val="0"/>
                                      <w:divBdr>
                                        <w:top w:val="none" w:sz="0" w:space="0" w:color="auto"/>
                                        <w:left w:val="none" w:sz="0" w:space="0" w:color="auto"/>
                                        <w:bottom w:val="none" w:sz="0" w:space="0" w:color="auto"/>
                                        <w:right w:val="none" w:sz="0" w:space="0" w:color="auto"/>
                                      </w:divBdr>
                                      <w:divsChild>
                                        <w:div w:id="1778402523">
                                          <w:marLeft w:val="0"/>
                                          <w:marRight w:val="0"/>
                                          <w:marTop w:val="0"/>
                                          <w:marBottom w:val="0"/>
                                          <w:divBdr>
                                            <w:top w:val="none" w:sz="0" w:space="0" w:color="auto"/>
                                            <w:left w:val="none" w:sz="0" w:space="0" w:color="auto"/>
                                            <w:bottom w:val="none" w:sz="0" w:space="0" w:color="auto"/>
                                            <w:right w:val="none" w:sz="0" w:space="0" w:color="auto"/>
                                          </w:divBdr>
                                          <w:divsChild>
                                            <w:div w:id="2102137643">
                                              <w:marLeft w:val="0"/>
                                              <w:marRight w:val="0"/>
                                              <w:marTop w:val="0"/>
                                              <w:marBottom w:val="0"/>
                                              <w:divBdr>
                                                <w:top w:val="none" w:sz="0" w:space="0" w:color="auto"/>
                                                <w:left w:val="none" w:sz="0" w:space="0" w:color="auto"/>
                                                <w:bottom w:val="none" w:sz="0" w:space="0" w:color="auto"/>
                                                <w:right w:val="none" w:sz="0" w:space="0" w:color="auto"/>
                                              </w:divBdr>
                                              <w:divsChild>
                                                <w:div w:id="150371488">
                                                  <w:marLeft w:val="0"/>
                                                  <w:marRight w:val="0"/>
                                                  <w:marTop w:val="0"/>
                                                  <w:marBottom w:val="0"/>
                                                  <w:divBdr>
                                                    <w:top w:val="none" w:sz="0" w:space="0" w:color="auto"/>
                                                    <w:left w:val="none" w:sz="0" w:space="0" w:color="auto"/>
                                                    <w:bottom w:val="none" w:sz="0" w:space="0" w:color="auto"/>
                                                    <w:right w:val="none" w:sz="0" w:space="0" w:color="auto"/>
                                                  </w:divBdr>
                                                  <w:divsChild>
                                                    <w:div w:id="164783975">
                                                      <w:marLeft w:val="0"/>
                                                      <w:marRight w:val="0"/>
                                                      <w:marTop w:val="0"/>
                                                      <w:marBottom w:val="0"/>
                                                      <w:divBdr>
                                                        <w:top w:val="none" w:sz="0" w:space="0" w:color="auto"/>
                                                        <w:left w:val="none" w:sz="0" w:space="0" w:color="auto"/>
                                                        <w:bottom w:val="none" w:sz="0" w:space="0" w:color="auto"/>
                                                        <w:right w:val="none" w:sz="0" w:space="0" w:color="auto"/>
                                                      </w:divBdr>
                                                      <w:divsChild>
                                                        <w:div w:id="19864655">
                                                          <w:marLeft w:val="0"/>
                                                          <w:marRight w:val="0"/>
                                                          <w:marTop w:val="0"/>
                                                          <w:marBottom w:val="0"/>
                                                          <w:divBdr>
                                                            <w:top w:val="none" w:sz="0" w:space="0" w:color="auto"/>
                                                            <w:left w:val="none" w:sz="0" w:space="0" w:color="auto"/>
                                                            <w:bottom w:val="none" w:sz="0" w:space="0" w:color="auto"/>
                                                            <w:right w:val="none" w:sz="0" w:space="0" w:color="auto"/>
                                                          </w:divBdr>
                                                          <w:divsChild>
                                                            <w:div w:id="60819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454480">
                                                  <w:marLeft w:val="0"/>
                                                  <w:marRight w:val="0"/>
                                                  <w:marTop w:val="0"/>
                                                  <w:marBottom w:val="0"/>
                                                  <w:divBdr>
                                                    <w:top w:val="none" w:sz="0" w:space="0" w:color="auto"/>
                                                    <w:left w:val="none" w:sz="0" w:space="0" w:color="auto"/>
                                                    <w:bottom w:val="none" w:sz="0" w:space="0" w:color="auto"/>
                                                    <w:right w:val="none" w:sz="0" w:space="0" w:color="auto"/>
                                                  </w:divBdr>
                                                  <w:divsChild>
                                                    <w:div w:id="1935824236">
                                                      <w:marLeft w:val="0"/>
                                                      <w:marRight w:val="0"/>
                                                      <w:marTop w:val="0"/>
                                                      <w:marBottom w:val="0"/>
                                                      <w:divBdr>
                                                        <w:top w:val="none" w:sz="0" w:space="0" w:color="auto"/>
                                                        <w:left w:val="none" w:sz="0" w:space="0" w:color="auto"/>
                                                        <w:bottom w:val="none" w:sz="0" w:space="0" w:color="auto"/>
                                                        <w:right w:val="none" w:sz="0" w:space="0" w:color="auto"/>
                                                      </w:divBdr>
                                                      <w:divsChild>
                                                        <w:div w:id="550312428">
                                                          <w:marLeft w:val="0"/>
                                                          <w:marRight w:val="0"/>
                                                          <w:marTop w:val="0"/>
                                                          <w:marBottom w:val="0"/>
                                                          <w:divBdr>
                                                            <w:top w:val="none" w:sz="0" w:space="0" w:color="auto"/>
                                                            <w:left w:val="none" w:sz="0" w:space="0" w:color="auto"/>
                                                            <w:bottom w:val="none" w:sz="0" w:space="0" w:color="auto"/>
                                                            <w:right w:val="none" w:sz="0" w:space="0" w:color="auto"/>
                                                          </w:divBdr>
                                                          <w:divsChild>
                                                            <w:div w:id="116138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07919933">
      <w:bodyDiv w:val="1"/>
      <w:marLeft w:val="0"/>
      <w:marRight w:val="0"/>
      <w:marTop w:val="0"/>
      <w:marBottom w:val="0"/>
      <w:divBdr>
        <w:top w:val="none" w:sz="0" w:space="0" w:color="auto"/>
        <w:left w:val="none" w:sz="0" w:space="0" w:color="auto"/>
        <w:bottom w:val="none" w:sz="0" w:space="0" w:color="auto"/>
        <w:right w:val="none" w:sz="0" w:space="0" w:color="auto"/>
      </w:divBdr>
    </w:div>
    <w:div w:id="536352145">
      <w:bodyDiv w:val="1"/>
      <w:marLeft w:val="0"/>
      <w:marRight w:val="0"/>
      <w:marTop w:val="0"/>
      <w:marBottom w:val="0"/>
      <w:divBdr>
        <w:top w:val="none" w:sz="0" w:space="0" w:color="auto"/>
        <w:left w:val="none" w:sz="0" w:space="0" w:color="auto"/>
        <w:bottom w:val="none" w:sz="0" w:space="0" w:color="auto"/>
        <w:right w:val="none" w:sz="0" w:space="0" w:color="auto"/>
      </w:divBdr>
    </w:div>
    <w:div w:id="671110073">
      <w:bodyDiv w:val="1"/>
      <w:marLeft w:val="0"/>
      <w:marRight w:val="0"/>
      <w:marTop w:val="0"/>
      <w:marBottom w:val="0"/>
      <w:divBdr>
        <w:top w:val="none" w:sz="0" w:space="0" w:color="auto"/>
        <w:left w:val="none" w:sz="0" w:space="0" w:color="auto"/>
        <w:bottom w:val="none" w:sz="0" w:space="0" w:color="auto"/>
        <w:right w:val="none" w:sz="0" w:space="0" w:color="auto"/>
      </w:divBdr>
    </w:div>
    <w:div w:id="672300407">
      <w:bodyDiv w:val="1"/>
      <w:marLeft w:val="0"/>
      <w:marRight w:val="0"/>
      <w:marTop w:val="0"/>
      <w:marBottom w:val="0"/>
      <w:divBdr>
        <w:top w:val="none" w:sz="0" w:space="0" w:color="auto"/>
        <w:left w:val="none" w:sz="0" w:space="0" w:color="auto"/>
        <w:bottom w:val="none" w:sz="0" w:space="0" w:color="auto"/>
        <w:right w:val="none" w:sz="0" w:space="0" w:color="auto"/>
      </w:divBdr>
    </w:div>
    <w:div w:id="692146270">
      <w:bodyDiv w:val="1"/>
      <w:marLeft w:val="0"/>
      <w:marRight w:val="0"/>
      <w:marTop w:val="0"/>
      <w:marBottom w:val="0"/>
      <w:divBdr>
        <w:top w:val="none" w:sz="0" w:space="0" w:color="auto"/>
        <w:left w:val="none" w:sz="0" w:space="0" w:color="auto"/>
        <w:bottom w:val="none" w:sz="0" w:space="0" w:color="auto"/>
        <w:right w:val="none" w:sz="0" w:space="0" w:color="auto"/>
      </w:divBdr>
    </w:div>
    <w:div w:id="956109230">
      <w:bodyDiv w:val="1"/>
      <w:marLeft w:val="0"/>
      <w:marRight w:val="0"/>
      <w:marTop w:val="0"/>
      <w:marBottom w:val="0"/>
      <w:divBdr>
        <w:top w:val="none" w:sz="0" w:space="0" w:color="auto"/>
        <w:left w:val="none" w:sz="0" w:space="0" w:color="auto"/>
        <w:bottom w:val="none" w:sz="0" w:space="0" w:color="auto"/>
        <w:right w:val="none" w:sz="0" w:space="0" w:color="auto"/>
      </w:divBdr>
    </w:div>
    <w:div w:id="1006245717">
      <w:bodyDiv w:val="1"/>
      <w:marLeft w:val="0"/>
      <w:marRight w:val="0"/>
      <w:marTop w:val="0"/>
      <w:marBottom w:val="0"/>
      <w:divBdr>
        <w:top w:val="none" w:sz="0" w:space="0" w:color="auto"/>
        <w:left w:val="none" w:sz="0" w:space="0" w:color="auto"/>
        <w:bottom w:val="none" w:sz="0" w:space="0" w:color="auto"/>
        <w:right w:val="none" w:sz="0" w:space="0" w:color="auto"/>
      </w:divBdr>
    </w:div>
    <w:div w:id="1081485128">
      <w:bodyDiv w:val="1"/>
      <w:marLeft w:val="0"/>
      <w:marRight w:val="0"/>
      <w:marTop w:val="0"/>
      <w:marBottom w:val="0"/>
      <w:divBdr>
        <w:top w:val="none" w:sz="0" w:space="0" w:color="auto"/>
        <w:left w:val="none" w:sz="0" w:space="0" w:color="auto"/>
        <w:bottom w:val="none" w:sz="0" w:space="0" w:color="auto"/>
        <w:right w:val="none" w:sz="0" w:space="0" w:color="auto"/>
      </w:divBdr>
    </w:div>
    <w:div w:id="1216814264">
      <w:bodyDiv w:val="1"/>
      <w:marLeft w:val="0"/>
      <w:marRight w:val="0"/>
      <w:marTop w:val="0"/>
      <w:marBottom w:val="0"/>
      <w:divBdr>
        <w:top w:val="none" w:sz="0" w:space="0" w:color="auto"/>
        <w:left w:val="none" w:sz="0" w:space="0" w:color="auto"/>
        <w:bottom w:val="none" w:sz="0" w:space="0" w:color="auto"/>
        <w:right w:val="none" w:sz="0" w:space="0" w:color="auto"/>
      </w:divBdr>
    </w:div>
    <w:div w:id="1235162835">
      <w:bodyDiv w:val="1"/>
      <w:marLeft w:val="0"/>
      <w:marRight w:val="0"/>
      <w:marTop w:val="0"/>
      <w:marBottom w:val="0"/>
      <w:divBdr>
        <w:top w:val="none" w:sz="0" w:space="0" w:color="auto"/>
        <w:left w:val="none" w:sz="0" w:space="0" w:color="auto"/>
        <w:bottom w:val="none" w:sz="0" w:space="0" w:color="auto"/>
        <w:right w:val="none" w:sz="0" w:space="0" w:color="auto"/>
      </w:divBdr>
    </w:div>
    <w:div w:id="1271746192">
      <w:bodyDiv w:val="1"/>
      <w:marLeft w:val="0"/>
      <w:marRight w:val="0"/>
      <w:marTop w:val="0"/>
      <w:marBottom w:val="0"/>
      <w:divBdr>
        <w:top w:val="none" w:sz="0" w:space="0" w:color="auto"/>
        <w:left w:val="none" w:sz="0" w:space="0" w:color="auto"/>
        <w:bottom w:val="none" w:sz="0" w:space="0" w:color="auto"/>
        <w:right w:val="none" w:sz="0" w:space="0" w:color="auto"/>
      </w:divBdr>
    </w:div>
    <w:div w:id="1278753189">
      <w:bodyDiv w:val="1"/>
      <w:marLeft w:val="0"/>
      <w:marRight w:val="0"/>
      <w:marTop w:val="0"/>
      <w:marBottom w:val="0"/>
      <w:divBdr>
        <w:top w:val="none" w:sz="0" w:space="0" w:color="auto"/>
        <w:left w:val="none" w:sz="0" w:space="0" w:color="auto"/>
        <w:bottom w:val="none" w:sz="0" w:space="0" w:color="auto"/>
        <w:right w:val="none" w:sz="0" w:space="0" w:color="auto"/>
      </w:divBdr>
    </w:div>
    <w:div w:id="1308821102">
      <w:bodyDiv w:val="1"/>
      <w:marLeft w:val="0"/>
      <w:marRight w:val="0"/>
      <w:marTop w:val="0"/>
      <w:marBottom w:val="0"/>
      <w:divBdr>
        <w:top w:val="none" w:sz="0" w:space="0" w:color="auto"/>
        <w:left w:val="none" w:sz="0" w:space="0" w:color="auto"/>
        <w:bottom w:val="none" w:sz="0" w:space="0" w:color="auto"/>
        <w:right w:val="none" w:sz="0" w:space="0" w:color="auto"/>
      </w:divBdr>
    </w:div>
    <w:div w:id="1471245407">
      <w:bodyDiv w:val="1"/>
      <w:marLeft w:val="0"/>
      <w:marRight w:val="0"/>
      <w:marTop w:val="0"/>
      <w:marBottom w:val="0"/>
      <w:divBdr>
        <w:top w:val="none" w:sz="0" w:space="0" w:color="auto"/>
        <w:left w:val="none" w:sz="0" w:space="0" w:color="auto"/>
        <w:bottom w:val="none" w:sz="0" w:space="0" w:color="auto"/>
        <w:right w:val="none" w:sz="0" w:space="0" w:color="auto"/>
      </w:divBdr>
    </w:div>
    <w:div w:id="1496459000">
      <w:bodyDiv w:val="1"/>
      <w:marLeft w:val="0"/>
      <w:marRight w:val="0"/>
      <w:marTop w:val="0"/>
      <w:marBottom w:val="0"/>
      <w:divBdr>
        <w:top w:val="none" w:sz="0" w:space="0" w:color="auto"/>
        <w:left w:val="none" w:sz="0" w:space="0" w:color="auto"/>
        <w:bottom w:val="none" w:sz="0" w:space="0" w:color="auto"/>
        <w:right w:val="none" w:sz="0" w:space="0" w:color="auto"/>
      </w:divBdr>
    </w:div>
    <w:div w:id="1559243649">
      <w:bodyDiv w:val="1"/>
      <w:marLeft w:val="0"/>
      <w:marRight w:val="0"/>
      <w:marTop w:val="0"/>
      <w:marBottom w:val="0"/>
      <w:divBdr>
        <w:top w:val="none" w:sz="0" w:space="0" w:color="auto"/>
        <w:left w:val="none" w:sz="0" w:space="0" w:color="auto"/>
        <w:bottom w:val="none" w:sz="0" w:space="0" w:color="auto"/>
        <w:right w:val="none" w:sz="0" w:space="0" w:color="auto"/>
      </w:divBdr>
    </w:div>
    <w:div w:id="1597252549">
      <w:bodyDiv w:val="1"/>
      <w:marLeft w:val="0"/>
      <w:marRight w:val="0"/>
      <w:marTop w:val="0"/>
      <w:marBottom w:val="0"/>
      <w:divBdr>
        <w:top w:val="none" w:sz="0" w:space="0" w:color="auto"/>
        <w:left w:val="none" w:sz="0" w:space="0" w:color="auto"/>
        <w:bottom w:val="none" w:sz="0" w:space="0" w:color="auto"/>
        <w:right w:val="none" w:sz="0" w:space="0" w:color="auto"/>
      </w:divBdr>
    </w:div>
    <w:div w:id="1661762905">
      <w:bodyDiv w:val="1"/>
      <w:marLeft w:val="0"/>
      <w:marRight w:val="0"/>
      <w:marTop w:val="0"/>
      <w:marBottom w:val="0"/>
      <w:divBdr>
        <w:top w:val="none" w:sz="0" w:space="0" w:color="auto"/>
        <w:left w:val="none" w:sz="0" w:space="0" w:color="auto"/>
        <w:bottom w:val="none" w:sz="0" w:space="0" w:color="auto"/>
        <w:right w:val="none" w:sz="0" w:space="0" w:color="auto"/>
      </w:divBdr>
    </w:div>
    <w:div w:id="1700355553">
      <w:bodyDiv w:val="1"/>
      <w:marLeft w:val="0"/>
      <w:marRight w:val="0"/>
      <w:marTop w:val="0"/>
      <w:marBottom w:val="0"/>
      <w:divBdr>
        <w:top w:val="none" w:sz="0" w:space="0" w:color="auto"/>
        <w:left w:val="none" w:sz="0" w:space="0" w:color="auto"/>
        <w:bottom w:val="none" w:sz="0" w:space="0" w:color="auto"/>
        <w:right w:val="none" w:sz="0" w:space="0" w:color="auto"/>
      </w:divBdr>
      <w:divsChild>
        <w:div w:id="926108546">
          <w:marLeft w:val="0"/>
          <w:marRight w:val="0"/>
          <w:marTop w:val="0"/>
          <w:marBottom w:val="0"/>
          <w:divBdr>
            <w:top w:val="none" w:sz="0" w:space="0" w:color="auto"/>
            <w:left w:val="none" w:sz="0" w:space="0" w:color="auto"/>
            <w:bottom w:val="none" w:sz="0" w:space="0" w:color="auto"/>
            <w:right w:val="none" w:sz="0" w:space="0" w:color="auto"/>
          </w:divBdr>
        </w:div>
        <w:div w:id="1835026680">
          <w:marLeft w:val="0"/>
          <w:marRight w:val="0"/>
          <w:marTop w:val="0"/>
          <w:marBottom w:val="0"/>
          <w:divBdr>
            <w:top w:val="none" w:sz="0" w:space="0" w:color="auto"/>
            <w:left w:val="none" w:sz="0" w:space="0" w:color="auto"/>
            <w:bottom w:val="none" w:sz="0" w:space="0" w:color="auto"/>
            <w:right w:val="none" w:sz="0" w:space="0" w:color="auto"/>
          </w:divBdr>
        </w:div>
        <w:div w:id="1880579880">
          <w:marLeft w:val="0"/>
          <w:marRight w:val="0"/>
          <w:marTop w:val="0"/>
          <w:marBottom w:val="0"/>
          <w:divBdr>
            <w:top w:val="none" w:sz="0" w:space="0" w:color="auto"/>
            <w:left w:val="none" w:sz="0" w:space="0" w:color="auto"/>
            <w:bottom w:val="none" w:sz="0" w:space="0" w:color="auto"/>
            <w:right w:val="none" w:sz="0" w:space="0" w:color="auto"/>
          </w:divBdr>
        </w:div>
      </w:divsChild>
    </w:div>
    <w:div w:id="1753625137">
      <w:bodyDiv w:val="1"/>
      <w:marLeft w:val="0"/>
      <w:marRight w:val="0"/>
      <w:marTop w:val="0"/>
      <w:marBottom w:val="0"/>
      <w:divBdr>
        <w:top w:val="none" w:sz="0" w:space="0" w:color="auto"/>
        <w:left w:val="none" w:sz="0" w:space="0" w:color="auto"/>
        <w:bottom w:val="none" w:sz="0" w:space="0" w:color="auto"/>
        <w:right w:val="none" w:sz="0" w:space="0" w:color="auto"/>
      </w:divBdr>
    </w:div>
    <w:div w:id="1800296383">
      <w:bodyDiv w:val="1"/>
      <w:marLeft w:val="0"/>
      <w:marRight w:val="0"/>
      <w:marTop w:val="0"/>
      <w:marBottom w:val="0"/>
      <w:divBdr>
        <w:top w:val="none" w:sz="0" w:space="0" w:color="auto"/>
        <w:left w:val="none" w:sz="0" w:space="0" w:color="auto"/>
        <w:bottom w:val="none" w:sz="0" w:space="0" w:color="auto"/>
        <w:right w:val="none" w:sz="0" w:space="0" w:color="auto"/>
      </w:divBdr>
    </w:div>
    <w:div w:id="1827091245">
      <w:bodyDiv w:val="1"/>
      <w:marLeft w:val="0"/>
      <w:marRight w:val="0"/>
      <w:marTop w:val="0"/>
      <w:marBottom w:val="0"/>
      <w:divBdr>
        <w:top w:val="none" w:sz="0" w:space="0" w:color="auto"/>
        <w:left w:val="none" w:sz="0" w:space="0" w:color="auto"/>
        <w:bottom w:val="none" w:sz="0" w:space="0" w:color="auto"/>
        <w:right w:val="none" w:sz="0" w:space="0" w:color="auto"/>
      </w:divBdr>
    </w:div>
    <w:div w:id="1870949520">
      <w:bodyDiv w:val="1"/>
      <w:marLeft w:val="0"/>
      <w:marRight w:val="0"/>
      <w:marTop w:val="0"/>
      <w:marBottom w:val="0"/>
      <w:divBdr>
        <w:top w:val="none" w:sz="0" w:space="0" w:color="auto"/>
        <w:left w:val="none" w:sz="0" w:space="0" w:color="auto"/>
        <w:bottom w:val="none" w:sz="0" w:space="0" w:color="auto"/>
        <w:right w:val="none" w:sz="0" w:space="0" w:color="auto"/>
      </w:divBdr>
    </w:div>
    <w:div w:id="1882327037">
      <w:bodyDiv w:val="1"/>
      <w:marLeft w:val="0"/>
      <w:marRight w:val="0"/>
      <w:marTop w:val="0"/>
      <w:marBottom w:val="0"/>
      <w:divBdr>
        <w:top w:val="none" w:sz="0" w:space="0" w:color="auto"/>
        <w:left w:val="none" w:sz="0" w:space="0" w:color="auto"/>
        <w:bottom w:val="none" w:sz="0" w:space="0" w:color="auto"/>
        <w:right w:val="none" w:sz="0" w:space="0" w:color="auto"/>
      </w:divBdr>
    </w:div>
    <w:div w:id="1889223218">
      <w:bodyDiv w:val="1"/>
      <w:marLeft w:val="0"/>
      <w:marRight w:val="0"/>
      <w:marTop w:val="0"/>
      <w:marBottom w:val="0"/>
      <w:divBdr>
        <w:top w:val="none" w:sz="0" w:space="0" w:color="auto"/>
        <w:left w:val="none" w:sz="0" w:space="0" w:color="auto"/>
        <w:bottom w:val="none" w:sz="0" w:space="0" w:color="auto"/>
        <w:right w:val="none" w:sz="0" w:space="0" w:color="auto"/>
      </w:divBdr>
    </w:div>
    <w:div w:id="1892575025">
      <w:bodyDiv w:val="1"/>
      <w:marLeft w:val="0"/>
      <w:marRight w:val="0"/>
      <w:marTop w:val="0"/>
      <w:marBottom w:val="0"/>
      <w:divBdr>
        <w:top w:val="none" w:sz="0" w:space="0" w:color="auto"/>
        <w:left w:val="none" w:sz="0" w:space="0" w:color="auto"/>
        <w:bottom w:val="none" w:sz="0" w:space="0" w:color="auto"/>
        <w:right w:val="none" w:sz="0" w:space="0" w:color="auto"/>
      </w:divBdr>
    </w:div>
    <w:div w:id="1943878465">
      <w:bodyDiv w:val="1"/>
      <w:marLeft w:val="0"/>
      <w:marRight w:val="0"/>
      <w:marTop w:val="0"/>
      <w:marBottom w:val="0"/>
      <w:divBdr>
        <w:top w:val="none" w:sz="0" w:space="0" w:color="auto"/>
        <w:left w:val="none" w:sz="0" w:space="0" w:color="auto"/>
        <w:bottom w:val="none" w:sz="0" w:space="0" w:color="auto"/>
        <w:right w:val="none" w:sz="0" w:space="0" w:color="auto"/>
      </w:divBdr>
    </w:div>
    <w:div w:id="209643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unicef.sharepoint.com/sites/portals/RF/Regulatory%20Framework%20Library/Executive%20Directive%20-%20Accessibility%20in%20UNICEF's%20Programme-related%20Construction%20Activities.pdf"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unicef.sharepoint.com/sites/portals/RF/Regulatory%20Framework%20Library/UNICEF%20Procedure%20on%20Eco-Efficiency%20and%20Inclusive%20Access.pdf?csf=1&amp;cid=d9455b05-332c-45b5-9687-18b3cf3dfda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283e0b-db31-4043-a2ef-b80661bf084a">
      <Value>2</Value>
    </TaxCatchAll>
    <lcf76f155ced4ddcb4097134ff3c332f xmlns="508661ba-9d96-4ba9-9fae-9aae93e5e05e">
      <Terms xmlns="http://schemas.microsoft.com/office/infopath/2007/PartnerControls"/>
    </lcf76f155ced4ddcb4097134ff3c332f>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Moldova-5640</TermName>
          <TermId xmlns="http://schemas.microsoft.com/office/infopath/2007/PartnerControls">b62612e9-4193-4e7f-8abd-777128824bf7</TermId>
        </TermInfo>
      </Terms>
    </ga975397408f43e4b84ec8e5a598e523>
    <k8c968e8c72a4eda96b7e8fdbe192be2 xmlns="ca283e0b-db31-4043-a2ef-b80661bf084a">
      <Terms xmlns="http://schemas.microsoft.com/office/infopath/2007/PartnerControls"/>
    </k8c968e8c72a4eda96b7e8fdbe192be2>
    <j169e817e0ee4eb8974e6fc4a2762909 xmlns="ca283e0b-db31-4043-a2ef-b80661bf084a">
      <Terms xmlns="http://schemas.microsoft.com/office/infopath/2007/PartnerControls"/>
    </j169e817e0ee4eb8974e6fc4a2762909>
    <DateTransmittedEmail xmlns="ca283e0b-db31-4043-a2ef-b80661bf084a" xsi:nil="true"/>
    <ContentStatus xmlns="ca283e0b-db31-4043-a2ef-b80661bf084a" xsi:nil="true"/>
    <SenderEmail xmlns="ca283e0b-db31-4043-a2ef-b80661bf084a" xsi:nil="true"/>
    <IconOverlay xmlns="http://schemas.microsoft.com/sharepoint/v4" xsi:nil="true"/>
    <SemaphoreItemMetadata xmlns="5bee2a90-8ff5-4c63-a13e-2ea07a36722d" xsi:nil="true"/>
    <ContentLanguage xmlns="ca283e0b-db31-4043-a2ef-b80661bf084a">English</ContentLanguage>
    <j048a4f9aaad4a8990a1d5e5f53cb451 xmlns="ca283e0b-db31-4043-a2ef-b80661bf084a">
      <Terms xmlns="http://schemas.microsoft.com/office/infopath/2007/PartnerControls"/>
    </j048a4f9aaad4a8990a1d5e5f53cb451>
    <h6a71f3e574e4344bc34f3fc9dd20054 xmlns="ca283e0b-db31-4043-a2ef-b80661bf084a">
      <Terms xmlns="http://schemas.microsoft.com/office/infopath/2007/PartnerControls"/>
    </h6a71f3e574e4344bc34f3fc9dd20054>
    <TaxKeywordTaxHTField xmlns="5bee2a90-8ff5-4c63-a13e-2ea07a36722d">
      <Terms xmlns="http://schemas.microsoft.com/office/infopath/2007/PartnerControls"/>
    </TaxKeywordTaxHTField>
    <CategoryDescription xmlns="http://schemas.microsoft.com/sharepoint.v3" xsi:nil="true"/>
    <RecipientsEmail xmlns="ca283e0b-db31-4043-a2ef-b80661bf084a" xsi:nil="true"/>
    <mda26ace941f4791a7314a339fee829c xmlns="ca283e0b-db31-4043-a2ef-b80661bf084a">
      <Terms xmlns="http://schemas.microsoft.com/office/infopath/2007/PartnerControls"/>
    </mda26ace941f4791a7314a339fee829c>
    <WrittenBy xmlns="ca283e0b-db31-4043-a2ef-b80661bf084a">
      <UserInfo>
        <DisplayName/>
        <AccountId xsi:nil="true"/>
        <AccountType/>
      </UserInfo>
    </WrittenBy>
  </documentManagement>
</p:properties>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E9B5B2D5DF636B4E8A456521F92DA836" ma:contentTypeVersion="43" ma:contentTypeDescription="" ma:contentTypeScope="" ma:versionID="aba87fc22974bb63f037ce48fc8e0f44">
  <xsd:schema xmlns:xsd="http://www.w3.org/2001/XMLSchema" xmlns:xs="http://www.w3.org/2001/XMLSchema" xmlns:p="http://schemas.microsoft.com/office/2006/metadata/properties" xmlns:ns1="http://schemas.microsoft.com/sharepoint/v3" xmlns:ns2="ca283e0b-db31-4043-a2ef-b80661bf084a" xmlns:ns3="http://schemas.microsoft.com/sharepoint.v3" xmlns:ns4="5bee2a90-8ff5-4c63-a13e-2ea07a36722d" xmlns:ns5="508661ba-9d96-4ba9-9fae-9aae93e5e05e" xmlns:ns6="http://schemas.microsoft.com/sharepoint/v4" targetNamespace="http://schemas.microsoft.com/office/2006/metadata/properties" ma:root="true" ma:fieldsID="6197807a1d68a0602a975766d53b7412" ns1:_="" ns2:_="" ns3:_="" ns4:_="" ns5:_="" ns6:_="">
    <xsd:import namespace="http://schemas.microsoft.com/sharepoint/v3"/>
    <xsd:import namespace="ca283e0b-db31-4043-a2ef-b80661bf084a"/>
    <xsd:import namespace="http://schemas.microsoft.com/sharepoint.v3"/>
    <xsd:import namespace="5bee2a90-8ff5-4c63-a13e-2ea07a36722d"/>
    <xsd:import namespace="508661ba-9d96-4ba9-9fae-9aae93e5e05e"/>
    <xsd:import namespace="http://schemas.microsoft.com/sharepoint/v4"/>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4:SharedWithUsers" minOccurs="0"/>
                <xsd:element ref="ns4:SharedWithDetails" minOccurs="0"/>
                <xsd:element ref="ns5:MediaServiceAutoKeyPoints" minOccurs="0"/>
                <xsd:element ref="ns5:MediaServiceKeyPoints" minOccurs="0"/>
                <xsd:element ref="ns4:TaxKeywordTaxHTField" minOccurs="0"/>
                <xsd:element ref="ns1:_vti_ItemHoldRecordStatus" minOccurs="0"/>
                <xsd:element ref="ns6:IconOverlay" minOccurs="0"/>
                <xsd:element ref="ns1:_vti_ItemDeclaredRecord" minOccurs="0"/>
                <xsd:element ref="ns4:SemaphoreItemMetadata" minOccurs="0"/>
                <xsd:element ref="ns5:lcf76f155ced4ddcb4097134ff3c332f"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44" nillable="true" ma:displayName="Hold and Record Status" ma:decimals="0" ma:description="" ma:hidden="true" ma:indexed="true" ma:internalName="_vti_ItemHoldRecordStatus" ma:readOnly="true">
      <xsd:simpleType>
        <xsd:restriction base="dms:Unknown"/>
      </xsd:simpleType>
    </xsd:element>
    <xsd:element name="_vti_ItemDeclaredRecord" ma:index="46"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275;#Moldova-5640|b62612e9-4193-4e7f-8abd-777128824bf7"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97ecdd4d-1c3e-4252-8e36-853d648aaf61}" ma:internalName="TaxCatchAllLabel" ma:readOnly="true" ma:showField="CatchAllDataLabel" ma:web="5bee2a90-8ff5-4c63-a13e-2ea07a36722d">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97ecdd4d-1c3e-4252-8e36-853d648aaf61}" ma:internalName="TaxCatchAll" ma:showField="CatchAllData" ma:web="5bee2a90-8ff5-4c63-a13e-2ea07a36722d">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ee2a90-8ff5-4c63-a13e-2ea07a36722d" elementFormDefault="qualified">
    <xsd:import namespace="http://schemas.microsoft.com/office/2006/documentManagement/types"/>
    <xsd:import namespace="http://schemas.microsoft.com/office/infopath/2007/PartnerControls"/>
    <xsd:element name="SharedWithUsers" ma:index="3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Shared With Details" ma:internalName="SharedWithDetails" ma:readOnly="true">
      <xsd:simpleType>
        <xsd:restriction base="dms:Note">
          <xsd:maxLength value="255"/>
        </xsd:restriction>
      </xsd:simpleType>
    </xsd:element>
    <xsd:element name="TaxKeywordTaxHTField" ma:index="43"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SemaphoreItemMetadata" ma:index="47" nillable="true" ma:displayName="Semaphore Status" ma:hidden="true" ma:internalName="SemaphoreItemMeta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8661ba-9d96-4ba9-9fae-9aae93e5e05e"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ternalName="MediaServiceDateTaken" ma:readOnly="true">
      <xsd:simpleType>
        <xsd:restriction base="dms:Text"/>
      </xsd:simpleType>
    </xsd:element>
    <xsd:element name="MediaServiceLocation" ma:index="38" nillable="true" ma:displayName="Location" ma:internalName="MediaServiceLocation" ma:readOnly="true">
      <xsd:simpleType>
        <xsd:restriction base="dms:Text"/>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element name="lcf76f155ced4ddcb4097134ff3c332f" ma:index="49"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LengthInSeconds" ma:index="50" nillable="true" ma:displayName="MediaLengthInSeconds" ma:hidden="true" ma:internalName="MediaLengthInSeconds" ma:readOnly="true">
      <xsd:simpleType>
        <xsd:restriction base="dms:Unknown"/>
      </xsd:simpleType>
    </xsd:element>
    <xsd:element name="MediaServiceObjectDetectorVersions" ma:index="51" nillable="true" ma:displayName="MediaServiceObjectDetectorVersions" ma:hidden="true" ma:indexed="true" ma:internalName="MediaServiceObjectDetectorVersions" ma:readOnly="true">
      <xsd:simpleType>
        <xsd:restriction base="dms:Text"/>
      </xsd:simpleType>
    </xsd:element>
    <xsd:element name="MediaServiceSearchProperties" ma:index="5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73f51738-d318-4883-9d64-4f0bd0ccc55e" ContentTypeId="0x0101009BA85F8052A6DA4FA3E31FF9F74C6970" PreviousValue="false"/>
</file>

<file path=customXml/item7.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2C4CB678-231C-4F2D-A91A-8E03FD3C3C05}">
  <ds:schemaRefs>
    <ds:schemaRef ds:uri="http://schemas.microsoft.com/office/2006/metadata/properties"/>
    <ds:schemaRef ds:uri="http://schemas.microsoft.com/office/infopath/2007/PartnerControls"/>
    <ds:schemaRef ds:uri="ca283e0b-db31-4043-a2ef-b80661bf084a"/>
    <ds:schemaRef ds:uri="508661ba-9d96-4ba9-9fae-9aae93e5e05e"/>
    <ds:schemaRef ds:uri="http://schemas.microsoft.com/sharepoint/v4"/>
    <ds:schemaRef ds:uri="5bee2a90-8ff5-4c63-a13e-2ea07a36722d"/>
    <ds:schemaRef ds:uri="http://schemas.microsoft.com/sharepoint.v3"/>
  </ds:schemaRefs>
</ds:datastoreItem>
</file>

<file path=customXml/itemProps2.xml><?xml version="1.0" encoding="utf-8"?>
<ds:datastoreItem xmlns:ds="http://schemas.openxmlformats.org/officeDocument/2006/customXml" ds:itemID="{F947C869-2340-40B1-9814-BD9DDC90BC4A}">
  <ds:schemaRefs>
    <ds:schemaRef ds:uri="http://schemas.microsoft.com/sharepoint/events"/>
  </ds:schemaRefs>
</ds:datastoreItem>
</file>

<file path=customXml/itemProps3.xml><?xml version="1.0" encoding="utf-8"?>
<ds:datastoreItem xmlns:ds="http://schemas.openxmlformats.org/officeDocument/2006/customXml" ds:itemID="{68917B6F-95E7-4D40-8D61-84AF143F46BE}">
  <ds:schemaRefs>
    <ds:schemaRef ds:uri="http://schemas.microsoft.com/sharepoint/v3/contenttype/forms"/>
  </ds:schemaRefs>
</ds:datastoreItem>
</file>

<file path=customXml/itemProps4.xml><?xml version="1.0" encoding="utf-8"?>
<ds:datastoreItem xmlns:ds="http://schemas.openxmlformats.org/officeDocument/2006/customXml" ds:itemID="{EE2D587D-B8DD-4E4D-8735-1412A2B90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283e0b-db31-4043-a2ef-b80661bf084a"/>
    <ds:schemaRef ds:uri="http://schemas.microsoft.com/sharepoint.v3"/>
    <ds:schemaRef ds:uri="5bee2a90-8ff5-4c63-a13e-2ea07a36722d"/>
    <ds:schemaRef ds:uri="508661ba-9d96-4ba9-9fae-9aae93e5e0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3B89C2-15E9-469C-B552-10C0244D4AB4}">
  <ds:schemaRefs>
    <ds:schemaRef ds:uri="http://schemas.openxmlformats.org/officeDocument/2006/bibliography"/>
  </ds:schemaRefs>
</ds:datastoreItem>
</file>

<file path=customXml/itemProps6.xml><?xml version="1.0" encoding="utf-8"?>
<ds:datastoreItem xmlns:ds="http://schemas.openxmlformats.org/officeDocument/2006/customXml" ds:itemID="{5B09DB12-1DBD-46AF-BED5-3C0FEB3930DC}">
  <ds:schemaRefs>
    <ds:schemaRef ds:uri="Microsoft.SharePoint.Taxonomy.ContentTypeSync"/>
  </ds:schemaRefs>
</ds:datastoreItem>
</file>

<file path=customXml/itemProps7.xml><?xml version="1.0" encoding="utf-8"?>
<ds:datastoreItem xmlns:ds="http://schemas.openxmlformats.org/officeDocument/2006/customXml" ds:itemID="{96B8F5DE-DFCD-4D87-B8B1-30F66533A672}">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20</Pages>
  <Words>6967</Words>
  <Characters>40049</Characters>
  <Application>Microsoft Office Word</Application>
  <DocSecurity>0</DocSecurity>
  <Lines>333</Lines>
  <Paragraphs>93</Paragraphs>
  <ScaleCrop>false</ScaleCrop>
  <Company>UNICEF</Company>
  <LinksUpToDate>false</LinksUpToDate>
  <CharactersWithSpaces>46923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Radu Bradescu</cp:lastModifiedBy>
  <cp:revision>10</cp:revision>
  <cp:lastPrinted>2019-05-27T20:26:00Z</cp:lastPrinted>
  <dcterms:created xsi:type="dcterms:W3CDTF">2024-08-06T06:43:00Z</dcterms:created>
  <dcterms:modified xsi:type="dcterms:W3CDTF">2024-08-06T09:11:00Z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0x0101009BA85F8052A6DA4FA3E31FF9F74C697000E9B5B2D5DF636B4E8A456521F92DA836</vt:lpwstr>
  </property>
  <property fmtid="{D5CDD505-2E9C-101B-9397-08002B2CF9AE}" pid="3" name="TaxKeyword">
    <vt:lpwstr/>
  </property>
  <property fmtid="{D5CDD505-2E9C-101B-9397-08002B2CF9AE}" pid="4" name="Topic">
    <vt:lpwstr/>
  </property>
  <property fmtid="{D5CDD505-2E9C-101B-9397-08002B2CF9AE}" pid="5" name="OfficeDivision">
    <vt:lpwstr>2;#Moldova-5640|b62612e9-4193-4e7f-8abd-777128824bf7</vt:lpwstr>
  </property>
  <property fmtid="{D5CDD505-2E9C-101B-9397-08002B2CF9AE}" pid="6" name="DocumentType">
    <vt:lpwstr/>
  </property>
  <property fmtid="{D5CDD505-2E9C-101B-9397-08002B2CF9AE}" pid="7" name="GeographicScope">
    <vt:lpwstr/>
  </property>
  <property fmtid="{D5CDD505-2E9C-101B-9397-08002B2CF9AE}" pid="8" name="_dlc_DocIdItemGuid">
    <vt:lpwstr>08514303-56cd-4b00-9ed8-d917d4b3cee4</vt:lpwstr>
  </property>
  <property fmtid="{D5CDD505-2E9C-101B-9397-08002B2CF9AE}" pid="9" name="GrammarlyDocumentId">
    <vt:lpwstr>fe68dd972d864397399d87acf52da033b5e6b3fcb19e5bc5230aa525aba14bf7</vt:lpwstr>
  </property>
  <property fmtid="{D5CDD505-2E9C-101B-9397-08002B2CF9AE}" pid="10" name="MediaServiceImageTags">
    <vt:lpwstr/>
  </property>
  <property fmtid="{D5CDD505-2E9C-101B-9397-08002B2CF9AE}" pid="11" name="SystemDTAC">
    <vt:lpwstr/>
  </property>
  <property fmtid="{D5CDD505-2E9C-101B-9397-08002B2CF9AE}" pid="12" name="CriticalForLongTermRetention">
    <vt:lpwstr/>
  </property>
</Properties>
</file>