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8A9353" w14:textId="77777777" w:rsidR="00817A46" w:rsidRDefault="00817A46" w:rsidP="556364BD">
      <w:pPr>
        <w:spacing w:line="240" w:lineRule="auto"/>
        <w:rPr>
          <w:rFonts w:asciiTheme="minorHAnsi" w:eastAsiaTheme="minorEastAsia" w:hAnsiTheme="minorHAnsi" w:cstheme="minorBidi"/>
          <w:b/>
          <w:bCs/>
          <w:noProof/>
          <w:sz w:val="24"/>
          <w:szCs w:val="24"/>
        </w:rPr>
      </w:pPr>
    </w:p>
    <w:p w14:paraId="7A8A9354" w14:textId="77777777" w:rsidR="00817A46" w:rsidRDefault="00817A46" w:rsidP="556364BD">
      <w:pPr>
        <w:spacing w:line="240" w:lineRule="auto"/>
        <w:rPr>
          <w:rFonts w:asciiTheme="minorHAnsi" w:eastAsiaTheme="minorEastAsia" w:hAnsiTheme="minorHAnsi" w:cstheme="minorBidi"/>
          <w:b/>
          <w:bCs/>
          <w:noProof/>
          <w:sz w:val="28"/>
          <w:szCs w:val="28"/>
        </w:rPr>
      </w:pPr>
    </w:p>
    <w:p w14:paraId="773ED162" w14:textId="0C61B9B9" w:rsidR="00476C9B" w:rsidRDefault="67A711B0" w:rsidP="3298CB11">
      <w:pPr>
        <w:jc w:val="center"/>
        <w:rPr>
          <w:rFonts w:asciiTheme="minorHAnsi" w:eastAsiaTheme="minorEastAsia" w:hAnsiTheme="minorHAnsi" w:cstheme="minorBidi"/>
          <w:b/>
          <w:bCs/>
          <w:noProof/>
          <w:sz w:val="28"/>
          <w:szCs w:val="28"/>
        </w:rPr>
      </w:pPr>
      <w:r w:rsidRPr="3298CB11">
        <w:rPr>
          <w:rFonts w:asciiTheme="minorHAnsi" w:eastAsiaTheme="minorEastAsia" w:hAnsiTheme="minorHAnsi" w:cstheme="minorBidi"/>
          <w:b/>
          <w:bCs/>
          <w:noProof/>
          <w:sz w:val="28"/>
          <w:szCs w:val="28"/>
        </w:rPr>
        <w:t>GHI</w:t>
      </w:r>
      <w:r w:rsidR="70DE4833" w:rsidRPr="3298CB11">
        <w:rPr>
          <w:rFonts w:asciiTheme="minorHAnsi" w:eastAsiaTheme="minorEastAsia" w:hAnsiTheme="minorHAnsi" w:cstheme="minorBidi"/>
          <w:b/>
          <w:bCs/>
          <w:noProof/>
          <w:sz w:val="28"/>
          <w:szCs w:val="28"/>
        </w:rPr>
        <w:t>DUL APLICANTULUI</w:t>
      </w:r>
    </w:p>
    <w:p w14:paraId="0DA80E24" w14:textId="77777777" w:rsidR="00476C9B" w:rsidRDefault="00476C9B" w:rsidP="556364BD">
      <w:pPr>
        <w:jc w:val="center"/>
        <w:rPr>
          <w:rFonts w:asciiTheme="minorHAnsi" w:eastAsiaTheme="minorEastAsia" w:hAnsiTheme="minorHAnsi" w:cstheme="minorBidi"/>
          <w:b/>
          <w:bCs/>
          <w:noProof/>
          <w:sz w:val="24"/>
          <w:szCs w:val="24"/>
        </w:rPr>
      </w:pPr>
    </w:p>
    <w:p w14:paraId="7A8A9356" w14:textId="1EC90CA0" w:rsidR="00817A46" w:rsidRDefault="22BFBD4A" w:rsidP="556364BD">
      <w:pPr>
        <w:jc w:val="center"/>
        <w:rPr>
          <w:rFonts w:asciiTheme="minorHAnsi" w:eastAsiaTheme="minorEastAsia" w:hAnsiTheme="minorHAnsi" w:cstheme="minorBidi"/>
          <w:b/>
          <w:bCs/>
          <w:noProof/>
          <w:sz w:val="24"/>
          <w:szCs w:val="24"/>
        </w:rPr>
      </w:pPr>
      <w:r w:rsidRPr="556364BD">
        <w:rPr>
          <w:rFonts w:asciiTheme="minorHAnsi" w:eastAsiaTheme="minorEastAsia" w:hAnsiTheme="minorHAnsi" w:cstheme="minorBidi"/>
          <w:b/>
          <w:bCs/>
          <w:noProof/>
          <w:sz w:val="24"/>
          <w:szCs w:val="24"/>
        </w:rPr>
        <w:t>GRANTURI PENTRU REALIZARE</w:t>
      </w:r>
      <w:r w:rsidR="5E8121BF" w:rsidRPr="556364BD">
        <w:rPr>
          <w:rFonts w:asciiTheme="minorHAnsi" w:eastAsiaTheme="minorEastAsia" w:hAnsiTheme="minorHAnsi" w:cstheme="minorBidi"/>
          <w:b/>
          <w:bCs/>
          <w:noProof/>
          <w:sz w:val="24"/>
          <w:szCs w:val="24"/>
        </w:rPr>
        <w:t>A</w:t>
      </w:r>
      <w:r w:rsidRPr="556364BD">
        <w:rPr>
          <w:rFonts w:asciiTheme="minorHAnsi" w:eastAsiaTheme="minorEastAsia" w:hAnsiTheme="minorHAnsi" w:cstheme="minorBidi"/>
          <w:b/>
          <w:bCs/>
          <w:noProof/>
          <w:sz w:val="24"/>
          <w:szCs w:val="24"/>
        </w:rPr>
        <w:t xml:space="preserve"> DE CONȚINUT MEDIA</w:t>
      </w:r>
      <w:r w:rsidR="0B2CBB00" w:rsidRPr="556364BD">
        <w:rPr>
          <w:rFonts w:asciiTheme="minorHAnsi" w:eastAsiaTheme="minorEastAsia" w:hAnsiTheme="minorHAnsi" w:cstheme="minorBidi"/>
          <w:b/>
          <w:bCs/>
          <w:noProof/>
          <w:sz w:val="24"/>
          <w:szCs w:val="24"/>
        </w:rPr>
        <w:t xml:space="preserve"> ȘI/SAU DE PROMOVARE</w:t>
      </w:r>
      <w:r w:rsidRPr="556364BD">
        <w:rPr>
          <w:rFonts w:asciiTheme="minorHAnsi" w:eastAsiaTheme="minorEastAsia" w:hAnsiTheme="minorHAnsi" w:cstheme="minorBidi"/>
          <w:b/>
          <w:bCs/>
          <w:noProof/>
          <w:sz w:val="24"/>
          <w:szCs w:val="24"/>
        </w:rPr>
        <w:t xml:space="preserve"> </w:t>
      </w:r>
      <w:r w:rsidR="10703A9B" w:rsidRPr="556364BD">
        <w:rPr>
          <w:rFonts w:asciiTheme="minorHAnsi" w:eastAsiaTheme="minorEastAsia" w:hAnsiTheme="minorHAnsi" w:cstheme="minorBidi"/>
          <w:b/>
          <w:bCs/>
          <w:noProof/>
          <w:sz w:val="24"/>
          <w:szCs w:val="24"/>
        </w:rPr>
        <w:t>PRIVIND</w:t>
      </w:r>
      <w:r w:rsidRPr="556364BD">
        <w:rPr>
          <w:rFonts w:asciiTheme="minorHAnsi" w:eastAsiaTheme="minorEastAsia" w:hAnsiTheme="minorHAnsi" w:cstheme="minorBidi"/>
          <w:b/>
          <w:bCs/>
          <w:noProof/>
          <w:sz w:val="24"/>
          <w:szCs w:val="24"/>
        </w:rPr>
        <w:t xml:space="preserve"> ACCELERAREA UNEI TRANZIȚII ENERGETICE ECHITABILE </w:t>
      </w:r>
      <w:r w:rsidR="32062DAC" w:rsidRPr="556364BD">
        <w:rPr>
          <w:rFonts w:asciiTheme="minorHAnsi" w:eastAsiaTheme="minorEastAsia" w:hAnsiTheme="minorHAnsi" w:cstheme="minorBidi"/>
          <w:b/>
          <w:bCs/>
          <w:noProof/>
          <w:sz w:val="24"/>
          <w:szCs w:val="24"/>
        </w:rPr>
        <w:t xml:space="preserve">ÎN </w:t>
      </w:r>
      <w:r w:rsidRPr="556364BD">
        <w:rPr>
          <w:rFonts w:asciiTheme="minorHAnsi" w:eastAsiaTheme="minorEastAsia" w:hAnsiTheme="minorHAnsi" w:cstheme="minorBidi"/>
          <w:b/>
          <w:bCs/>
          <w:noProof/>
          <w:sz w:val="24"/>
          <w:szCs w:val="24"/>
        </w:rPr>
        <w:t xml:space="preserve">R. MOLDOVA </w:t>
      </w:r>
    </w:p>
    <w:p w14:paraId="3429A2F8" w14:textId="644D274A" w:rsidR="556364BD" w:rsidRDefault="556364BD" w:rsidP="556364BD">
      <w:pPr>
        <w:jc w:val="center"/>
        <w:rPr>
          <w:rFonts w:asciiTheme="minorHAnsi" w:eastAsiaTheme="minorEastAsia" w:hAnsiTheme="minorHAnsi" w:cstheme="minorBidi"/>
          <w:b/>
          <w:bCs/>
          <w:noProof/>
          <w:sz w:val="24"/>
          <w:szCs w:val="24"/>
        </w:rPr>
      </w:pPr>
    </w:p>
    <w:p w14:paraId="1D64CBB0" w14:textId="5C786C05" w:rsidR="00D526AA" w:rsidRDefault="72E876F6" w:rsidP="556364BD">
      <w:pPr>
        <w:jc w:val="both"/>
        <w:rPr>
          <w:rFonts w:asciiTheme="minorHAnsi" w:eastAsiaTheme="minorEastAsia" w:hAnsiTheme="minorHAnsi" w:cstheme="minorBidi"/>
          <w:b/>
          <w:bCs/>
          <w:noProof/>
          <w:sz w:val="24"/>
          <w:szCs w:val="24"/>
          <w:highlight w:val="white"/>
        </w:rPr>
      </w:pPr>
      <w:r w:rsidRPr="556364BD">
        <w:rPr>
          <w:rFonts w:asciiTheme="minorHAnsi" w:eastAsiaTheme="minorEastAsia" w:hAnsiTheme="minorHAnsi" w:cstheme="minorBidi"/>
          <w:b/>
          <w:bCs/>
          <w:noProof/>
          <w:sz w:val="24"/>
          <w:szCs w:val="24"/>
          <w:highlight w:val="white"/>
        </w:rPr>
        <w:t>CONTEXT</w:t>
      </w:r>
    </w:p>
    <w:p w14:paraId="20231E87" w14:textId="3B2D119C" w:rsidR="00D526AA" w:rsidRDefault="00D526AA" w:rsidP="556364BD">
      <w:pPr>
        <w:jc w:val="both"/>
        <w:rPr>
          <w:rFonts w:asciiTheme="minorHAnsi" w:eastAsiaTheme="minorEastAsia" w:hAnsiTheme="minorHAnsi" w:cstheme="minorBidi"/>
          <w:noProof/>
          <w:sz w:val="24"/>
          <w:szCs w:val="24"/>
          <w:highlight w:val="white"/>
        </w:rPr>
      </w:pPr>
    </w:p>
    <w:p w14:paraId="240FA3B5" w14:textId="0146A680" w:rsidR="00D526AA" w:rsidRDefault="22BFBD4A" w:rsidP="556364BD">
      <w:pPr>
        <w:jc w:val="both"/>
        <w:rPr>
          <w:rFonts w:asciiTheme="minorHAnsi" w:eastAsiaTheme="minorEastAsia" w:hAnsiTheme="minorHAnsi" w:cstheme="minorBidi"/>
          <w:noProof/>
          <w:sz w:val="24"/>
          <w:szCs w:val="24"/>
          <w:highlight w:val="white"/>
        </w:rPr>
      </w:pPr>
      <w:r w:rsidRPr="556364BD">
        <w:rPr>
          <w:rFonts w:asciiTheme="minorHAnsi" w:eastAsiaTheme="minorEastAsia" w:hAnsiTheme="minorHAnsi" w:cstheme="minorBidi"/>
          <w:noProof/>
          <w:sz w:val="24"/>
          <w:szCs w:val="24"/>
          <w:highlight w:val="white"/>
        </w:rPr>
        <w:t xml:space="preserve">PNUD Moldova, cu sprijinul financiar al Guvernului Italiei, implementează programul „Accelerarea unei tranziții energetice echitabile în Republica Moldova”. </w:t>
      </w:r>
    </w:p>
    <w:p w14:paraId="43CF2BE8" w14:textId="77777777" w:rsidR="00D526AA" w:rsidRDefault="00D526AA" w:rsidP="556364BD">
      <w:pPr>
        <w:jc w:val="both"/>
        <w:rPr>
          <w:rFonts w:asciiTheme="minorHAnsi" w:eastAsiaTheme="minorEastAsia" w:hAnsiTheme="minorHAnsi" w:cstheme="minorBidi"/>
          <w:noProof/>
          <w:sz w:val="24"/>
          <w:szCs w:val="24"/>
          <w:highlight w:val="white"/>
        </w:rPr>
      </w:pPr>
    </w:p>
    <w:p w14:paraId="7A8A9357" w14:textId="5FFFC453" w:rsidR="00817A46" w:rsidRDefault="22BFBD4A" w:rsidP="556364BD">
      <w:pPr>
        <w:jc w:val="both"/>
        <w:rPr>
          <w:rFonts w:asciiTheme="minorHAnsi" w:eastAsiaTheme="minorEastAsia" w:hAnsiTheme="minorHAnsi" w:cstheme="minorBidi"/>
          <w:noProof/>
          <w:sz w:val="24"/>
          <w:szCs w:val="24"/>
          <w:highlight w:val="white"/>
        </w:rPr>
      </w:pPr>
      <w:r w:rsidRPr="556364BD">
        <w:rPr>
          <w:rFonts w:asciiTheme="minorHAnsi" w:eastAsiaTheme="minorEastAsia" w:hAnsiTheme="minorHAnsi" w:cstheme="minorBidi"/>
          <w:noProof/>
          <w:sz w:val="24"/>
          <w:szCs w:val="24"/>
          <w:highlight w:val="white"/>
        </w:rPr>
        <w:t xml:space="preserve">Intervențiile cheie ale programului includ realizarea proiectului-pilot de contorizare inteligentă, care încurajează consumatorii să utilizeze </w:t>
      </w:r>
      <w:r w:rsidR="60362C5C" w:rsidRPr="556364BD">
        <w:rPr>
          <w:rFonts w:asciiTheme="minorHAnsi" w:eastAsiaTheme="minorEastAsia" w:hAnsiTheme="minorHAnsi" w:cstheme="minorBidi"/>
          <w:noProof/>
          <w:sz w:val="24"/>
          <w:szCs w:val="24"/>
          <w:highlight w:val="white"/>
        </w:rPr>
        <w:t>lumina</w:t>
      </w:r>
      <w:r w:rsidRPr="556364BD">
        <w:rPr>
          <w:rFonts w:asciiTheme="minorHAnsi" w:eastAsiaTheme="minorEastAsia" w:hAnsiTheme="minorHAnsi" w:cstheme="minorBidi"/>
          <w:noProof/>
          <w:sz w:val="24"/>
          <w:szCs w:val="24"/>
          <w:highlight w:val="white"/>
        </w:rPr>
        <w:t xml:space="preserve"> electrică în perioadele de cerere redusă, când energia este mai ieftină și încărcarea rețelei este mai mică, contribuind astfel la o gestionare eficientă și sustenabilă a resurselor energetice, precum și promovarea și adoptarea soluțiilor de energie regenerabilă (SER) în clădiri publice (inclusiv cele de importanță critică, precum spitalele) și îmbunătățirea eficienței energetice în blocuri rezidențiale.</w:t>
      </w:r>
    </w:p>
    <w:p w14:paraId="7A8A9358" w14:textId="77777777" w:rsidR="00817A46" w:rsidRDefault="00817A46" w:rsidP="556364BD">
      <w:pPr>
        <w:jc w:val="both"/>
        <w:rPr>
          <w:rFonts w:asciiTheme="minorHAnsi" w:eastAsiaTheme="minorEastAsia" w:hAnsiTheme="minorHAnsi" w:cstheme="minorBidi"/>
          <w:noProof/>
          <w:sz w:val="24"/>
          <w:szCs w:val="24"/>
        </w:rPr>
      </w:pPr>
    </w:p>
    <w:p w14:paraId="7A8A9359" w14:textId="6BE25B04" w:rsidR="00817A46" w:rsidRDefault="22BFBD4A" w:rsidP="556364BD">
      <w:pPr>
        <w:jc w:val="both"/>
        <w:rPr>
          <w:rFonts w:asciiTheme="minorHAnsi" w:eastAsiaTheme="minorEastAsia" w:hAnsiTheme="minorHAnsi" w:cstheme="minorBidi"/>
          <w:noProof/>
          <w:sz w:val="24"/>
          <w:szCs w:val="24"/>
        </w:rPr>
      </w:pPr>
      <w:r w:rsidRPr="556364BD">
        <w:rPr>
          <w:rFonts w:asciiTheme="minorHAnsi" w:eastAsiaTheme="minorEastAsia" w:hAnsiTheme="minorHAnsi" w:cstheme="minorBidi"/>
          <w:b/>
          <w:bCs/>
          <w:noProof/>
          <w:sz w:val="24"/>
          <w:szCs w:val="24"/>
        </w:rPr>
        <w:t>Proiectul-pilot de contorizare inteligentă:</w:t>
      </w:r>
      <w:r w:rsidRPr="556364BD">
        <w:rPr>
          <w:rFonts w:asciiTheme="minorHAnsi" w:eastAsiaTheme="minorEastAsia" w:hAnsiTheme="minorHAnsi" w:cstheme="minorBidi"/>
          <w:noProof/>
          <w:sz w:val="24"/>
          <w:szCs w:val="24"/>
        </w:rPr>
        <w:t xml:space="preserve"> Lansat în cadrul programului „Accelerarea unei tranziții energetice echitabile în Republica Moldova”, acest proiect vizează instalarea de contoare inteligente în peste 100.000 de gospodării și instituții publice. Prin această inițiativă, se urmărește o gestionare mai eficientă a cererii de energie, echilibrarea rețelei electrice, consolidarea infrastructurii energetice și alinierea la standardele europene. Proiectul sprijină strategia națională de digitalizare a infrastructurii energetice și promovează eficiența consumului de energie electrică. De asemenea, are </w:t>
      </w:r>
      <w:r w:rsidR="5AF5E2FD" w:rsidRPr="556364BD">
        <w:rPr>
          <w:rFonts w:asciiTheme="minorHAnsi" w:eastAsiaTheme="minorEastAsia" w:hAnsiTheme="minorHAnsi" w:cstheme="minorBidi"/>
          <w:noProof/>
          <w:sz w:val="24"/>
          <w:szCs w:val="24"/>
        </w:rPr>
        <w:t>drept</w:t>
      </w:r>
      <w:r w:rsidRPr="556364BD">
        <w:rPr>
          <w:rFonts w:asciiTheme="minorHAnsi" w:eastAsiaTheme="minorEastAsia" w:hAnsiTheme="minorHAnsi" w:cstheme="minorBidi"/>
          <w:noProof/>
          <w:sz w:val="24"/>
          <w:szCs w:val="24"/>
        </w:rPr>
        <w:t xml:space="preserve"> scop creșterea gradului de conștientizare a populației cu privire la practicile și măsurile de economisire a energiei.</w:t>
      </w:r>
    </w:p>
    <w:p w14:paraId="7A8A935A" w14:textId="77777777" w:rsidR="00817A46" w:rsidRDefault="00817A46" w:rsidP="556364BD">
      <w:pPr>
        <w:jc w:val="both"/>
        <w:rPr>
          <w:rFonts w:asciiTheme="minorHAnsi" w:eastAsiaTheme="minorEastAsia" w:hAnsiTheme="minorHAnsi" w:cstheme="minorBidi"/>
          <w:noProof/>
          <w:sz w:val="24"/>
          <w:szCs w:val="24"/>
        </w:rPr>
      </w:pPr>
    </w:p>
    <w:p w14:paraId="7A8A935B" w14:textId="2C00BFEC" w:rsidR="00817A46" w:rsidRDefault="22BFBD4A" w:rsidP="556364BD">
      <w:pPr>
        <w:shd w:val="clear" w:color="auto" w:fill="FFFFFF" w:themeFill="background1"/>
        <w:spacing w:after="160"/>
        <w:jc w:val="both"/>
        <w:rPr>
          <w:rFonts w:asciiTheme="minorHAnsi" w:eastAsiaTheme="minorEastAsia" w:hAnsiTheme="minorHAnsi" w:cstheme="minorBidi"/>
          <w:noProof/>
          <w:sz w:val="24"/>
          <w:szCs w:val="24"/>
        </w:rPr>
      </w:pPr>
      <w:r w:rsidRPr="556364BD">
        <w:rPr>
          <w:rFonts w:asciiTheme="minorHAnsi" w:eastAsiaTheme="minorEastAsia" w:hAnsiTheme="minorHAnsi" w:cstheme="minorBidi"/>
          <w:b/>
          <w:bCs/>
          <w:noProof/>
          <w:sz w:val="24"/>
          <w:szCs w:val="24"/>
        </w:rPr>
        <w:t>Soluții de Energie Regenerabilă (SER)</w:t>
      </w:r>
      <w:r w:rsidR="6D38D35E" w:rsidRPr="556364BD">
        <w:rPr>
          <w:rFonts w:asciiTheme="minorHAnsi" w:eastAsiaTheme="minorEastAsia" w:hAnsiTheme="minorHAnsi" w:cstheme="minorBidi"/>
          <w:noProof/>
          <w:sz w:val="24"/>
          <w:szCs w:val="24"/>
        </w:rPr>
        <w:t xml:space="preserve"> </w:t>
      </w:r>
      <w:r w:rsidR="6D38D35E" w:rsidRPr="556364BD">
        <w:rPr>
          <w:rFonts w:asciiTheme="minorHAnsi" w:eastAsiaTheme="minorEastAsia" w:hAnsiTheme="minorHAnsi" w:cstheme="minorBidi"/>
          <w:b/>
          <w:bCs/>
          <w:noProof/>
          <w:sz w:val="24"/>
          <w:szCs w:val="24"/>
        </w:rPr>
        <w:t xml:space="preserve">și </w:t>
      </w:r>
      <w:r w:rsidR="2AA3A542" w:rsidRPr="556364BD">
        <w:rPr>
          <w:rFonts w:asciiTheme="minorHAnsi" w:eastAsiaTheme="minorEastAsia" w:hAnsiTheme="minorHAnsi" w:cstheme="minorBidi"/>
          <w:b/>
          <w:bCs/>
          <w:noProof/>
          <w:sz w:val="24"/>
          <w:szCs w:val="24"/>
        </w:rPr>
        <w:t>eficiență energetică</w:t>
      </w:r>
      <w:r w:rsidRPr="556364BD">
        <w:rPr>
          <w:rFonts w:asciiTheme="minorHAnsi" w:eastAsiaTheme="minorEastAsia" w:hAnsiTheme="minorHAnsi" w:cstheme="minorBidi"/>
          <w:b/>
          <w:bCs/>
          <w:noProof/>
          <w:sz w:val="24"/>
          <w:szCs w:val="24"/>
        </w:rPr>
        <w:t xml:space="preserve">: </w:t>
      </w:r>
      <w:r w:rsidRPr="556364BD">
        <w:rPr>
          <w:rFonts w:asciiTheme="minorHAnsi" w:eastAsiaTheme="minorEastAsia" w:hAnsiTheme="minorHAnsi" w:cstheme="minorBidi"/>
          <w:noProof/>
          <w:sz w:val="24"/>
          <w:szCs w:val="24"/>
        </w:rPr>
        <w:t xml:space="preserve">PNUD susține promovarea și implementarea surselor regenerabile de energie în spitale, contribuind astfel la dezvoltarea unei infrastructuri medicale mai sustenabile. </w:t>
      </w:r>
      <w:r w:rsidR="400096FA" w:rsidRPr="556364BD">
        <w:rPr>
          <w:rFonts w:asciiTheme="minorHAnsi" w:eastAsiaTheme="minorEastAsia" w:hAnsiTheme="minorHAnsi" w:cstheme="minorBidi"/>
          <w:noProof/>
          <w:sz w:val="24"/>
          <w:szCs w:val="24"/>
        </w:rPr>
        <w:t>De asemenea, î</w:t>
      </w:r>
      <w:r w:rsidRPr="556364BD">
        <w:rPr>
          <w:rFonts w:asciiTheme="minorHAnsi" w:eastAsiaTheme="minorEastAsia" w:hAnsiTheme="minorHAnsi" w:cstheme="minorBidi"/>
          <w:noProof/>
          <w:sz w:val="24"/>
          <w:szCs w:val="24"/>
        </w:rPr>
        <w:t>n parteneriat cu CNED, PNUD Moldova oferă asistență Asociațiilor de Locatari pentru adoptarea măsurilor de eficiență energetică în clădirile rezidențiale, în scopul reducerii consumului și îmbunătățirii calității vieții locatarilor.</w:t>
      </w:r>
    </w:p>
    <w:p w14:paraId="5B2892F0" w14:textId="26639E93" w:rsidR="556364BD" w:rsidRDefault="556364BD" w:rsidP="556364BD">
      <w:pPr>
        <w:shd w:val="clear" w:color="auto" w:fill="FFFFFF" w:themeFill="background1"/>
        <w:spacing w:after="160"/>
        <w:jc w:val="both"/>
        <w:rPr>
          <w:rFonts w:asciiTheme="minorHAnsi" w:eastAsiaTheme="minorEastAsia" w:hAnsiTheme="minorHAnsi" w:cstheme="minorBidi"/>
          <w:noProof/>
          <w:sz w:val="24"/>
          <w:szCs w:val="24"/>
        </w:rPr>
      </w:pPr>
    </w:p>
    <w:p w14:paraId="1ECB3B3D" w14:textId="75C58129" w:rsidR="556364BD" w:rsidRDefault="556364BD" w:rsidP="556364BD">
      <w:pPr>
        <w:shd w:val="clear" w:color="auto" w:fill="FFFFFF" w:themeFill="background1"/>
        <w:spacing w:after="160"/>
        <w:jc w:val="both"/>
        <w:rPr>
          <w:rFonts w:asciiTheme="minorHAnsi" w:eastAsiaTheme="minorEastAsia" w:hAnsiTheme="minorHAnsi" w:cstheme="minorBidi"/>
          <w:noProof/>
          <w:sz w:val="24"/>
          <w:szCs w:val="24"/>
        </w:rPr>
      </w:pPr>
    </w:p>
    <w:p w14:paraId="6ACE6DDA" w14:textId="2B2ED299" w:rsidR="556364BD" w:rsidRDefault="556364BD" w:rsidP="556364BD">
      <w:pPr>
        <w:shd w:val="clear" w:color="auto" w:fill="FFFFFF" w:themeFill="background1"/>
        <w:spacing w:after="160"/>
        <w:jc w:val="both"/>
        <w:rPr>
          <w:rFonts w:asciiTheme="minorHAnsi" w:eastAsiaTheme="minorEastAsia" w:hAnsiTheme="minorHAnsi" w:cstheme="minorBidi"/>
          <w:noProof/>
          <w:sz w:val="24"/>
          <w:szCs w:val="24"/>
        </w:rPr>
      </w:pPr>
    </w:p>
    <w:p w14:paraId="10B3DC81" w14:textId="4E5C3283" w:rsidR="003D2C02" w:rsidRPr="003D2C02" w:rsidRDefault="7B6651CC" w:rsidP="556364BD">
      <w:pPr>
        <w:shd w:val="clear" w:color="auto" w:fill="FFFFFF" w:themeFill="background1"/>
        <w:spacing w:after="160"/>
        <w:jc w:val="both"/>
        <w:rPr>
          <w:rFonts w:asciiTheme="minorHAnsi" w:eastAsiaTheme="minorEastAsia" w:hAnsiTheme="minorHAnsi" w:cstheme="minorBidi"/>
          <w:noProof/>
          <w:sz w:val="24"/>
          <w:szCs w:val="24"/>
        </w:rPr>
      </w:pPr>
      <w:r w:rsidRPr="556364BD">
        <w:rPr>
          <w:rFonts w:asciiTheme="minorHAnsi" w:eastAsiaTheme="minorEastAsia" w:hAnsiTheme="minorHAnsi" w:cstheme="minorBidi"/>
          <w:b/>
          <w:bCs/>
          <w:noProof/>
          <w:sz w:val="24"/>
          <w:szCs w:val="24"/>
        </w:rPr>
        <w:t>SCOPUL PROGRAMULUI DE GRANTURI</w:t>
      </w:r>
      <w:r w:rsidR="57BA3E41" w:rsidRPr="556364BD">
        <w:rPr>
          <w:rFonts w:asciiTheme="minorHAnsi" w:eastAsiaTheme="minorEastAsia" w:hAnsiTheme="minorHAnsi" w:cstheme="minorBidi"/>
          <w:b/>
          <w:bCs/>
          <w:noProof/>
          <w:sz w:val="24"/>
          <w:szCs w:val="24"/>
        </w:rPr>
        <w:t xml:space="preserve"> </w:t>
      </w:r>
      <w:r w:rsidR="6D7B2746" w:rsidRPr="556364BD">
        <w:rPr>
          <w:rFonts w:asciiTheme="minorHAnsi" w:eastAsiaTheme="minorEastAsia" w:hAnsiTheme="minorHAnsi" w:cstheme="minorBidi"/>
          <w:b/>
          <w:bCs/>
          <w:noProof/>
          <w:sz w:val="24"/>
          <w:szCs w:val="24"/>
        </w:rPr>
        <w:t>ȘI DOMENII DE COMUNICARE</w:t>
      </w:r>
    </w:p>
    <w:p w14:paraId="6C12BE05" w14:textId="12645521" w:rsidR="003D2C02" w:rsidRPr="00BA17A3" w:rsidRDefault="247A483F" w:rsidP="3298CB11">
      <w:pPr>
        <w:shd w:val="clear" w:color="auto" w:fill="FFFFFF" w:themeFill="background1"/>
        <w:spacing w:after="160"/>
        <w:jc w:val="both"/>
        <w:rPr>
          <w:rFonts w:asciiTheme="minorHAnsi" w:eastAsiaTheme="minorEastAsia" w:hAnsiTheme="minorHAnsi" w:cstheme="minorBidi"/>
          <w:noProof/>
          <w:sz w:val="24"/>
          <w:szCs w:val="24"/>
        </w:rPr>
      </w:pPr>
      <w:r w:rsidRPr="3298CB11">
        <w:rPr>
          <w:rFonts w:asciiTheme="minorHAnsi" w:eastAsiaTheme="minorEastAsia" w:hAnsiTheme="minorHAnsi" w:cstheme="minorBidi"/>
          <w:b/>
          <w:bCs/>
          <w:noProof/>
          <w:sz w:val="24"/>
          <w:szCs w:val="24"/>
          <w:highlight w:val="white"/>
        </w:rPr>
        <w:t>PNUD Moldova</w:t>
      </w:r>
      <w:r w:rsidRPr="3298CB11">
        <w:rPr>
          <w:rFonts w:asciiTheme="minorHAnsi" w:eastAsiaTheme="minorEastAsia" w:hAnsiTheme="minorHAnsi" w:cstheme="minorBidi"/>
          <w:noProof/>
          <w:sz w:val="24"/>
          <w:szCs w:val="24"/>
          <w:highlight w:val="white"/>
        </w:rPr>
        <w:t xml:space="preserve"> invită instituțiile mass-media și influencerii</w:t>
      </w:r>
      <w:r w:rsidR="66248CEC" w:rsidRPr="3298CB11">
        <w:rPr>
          <w:rFonts w:asciiTheme="minorHAnsi" w:eastAsiaTheme="minorEastAsia" w:hAnsiTheme="minorHAnsi" w:cstheme="minorBidi"/>
          <w:noProof/>
          <w:sz w:val="24"/>
          <w:szCs w:val="24"/>
          <w:highlight w:val="white"/>
        </w:rPr>
        <w:t xml:space="preserve"> înregistrați ca organizații neguvernamentale (ONG) </w:t>
      </w:r>
      <w:r w:rsidRPr="3298CB11">
        <w:rPr>
          <w:rFonts w:asciiTheme="minorHAnsi" w:eastAsiaTheme="minorEastAsia" w:hAnsiTheme="minorHAnsi" w:cstheme="minorBidi"/>
          <w:noProof/>
          <w:sz w:val="24"/>
          <w:szCs w:val="24"/>
          <w:highlight w:val="white"/>
        </w:rPr>
        <w:t xml:space="preserve">să se înscrie la programul de granturi pentru crearea conținutului media și/sau de promovare despre contorizarea inteligentă și eficiența energetică, precum și despre soluțiile de energie regenerabilă (SER), inclusiv promovarea energiei curate și a inițiativelor pilot la nivel de comunitate. </w:t>
      </w:r>
    </w:p>
    <w:p w14:paraId="77C96CE8" w14:textId="6EF91FEC" w:rsidR="003D2C02" w:rsidRPr="00BA17A3" w:rsidRDefault="247A483F" w:rsidP="3298CB11">
      <w:pPr>
        <w:shd w:val="clear" w:color="auto" w:fill="FFFFFF" w:themeFill="background1"/>
        <w:spacing w:after="160"/>
        <w:jc w:val="both"/>
        <w:rPr>
          <w:rFonts w:asciiTheme="minorHAnsi" w:eastAsiaTheme="minorEastAsia" w:hAnsiTheme="minorHAnsi" w:cstheme="minorBidi"/>
          <w:noProof/>
          <w:sz w:val="24"/>
          <w:szCs w:val="24"/>
        </w:rPr>
      </w:pPr>
      <w:r w:rsidRPr="3298CB11">
        <w:rPr>
          <w:rFonts w:asciiTheme="minorHAnsi" w:eastAsiaTheme="minorEastAsia" w:hAnsiTheme="minorHAnsi" w:cstheme="minorBidi"/>
          <w:noProof/>
          <w:sz w:val="24"/>
          <w:szCs w:val="24"/>
          <w:highlight w:val="white"/>
        </w:rPr>
        <w:t>Scopul acestei inițiative este de a facilita informarea publicului larg din Republica Moldova privind proiectul-pilot de contorizare inteligentă, beneficiile eficienței energetice și impactul acestor măsuri asupra climei și mediului.</w:t>
      </w:r>
      <w:r w:rsidRPr="3298CB11">
        <w:rPr>
          <w:rFonts w:asciiTheme="minorHAnsi" w:eastAsiaTheme="minorEastAsia" w:hAnsiTheme="minorHAnsi" w:cstheme="minorBidi"/>
          <w:noProof/>
          <w:sz w:val="24"/>
          <w:szCs w:val="24"/>
        </w:rPr>
        <w:t xml:space="preserve"> </w:t>
      </w:r>
    </w:p>
    <w:p w14:paraId="6176EFE0" w14:textId="737B181B" w:rsidR="003D2C02" w:rsidRPr="003D2C02" w:rsidRDefault="7B6651CC" w:rsidP="556364BD">
      <w:pPr>
        <w:shd w:val="clear" w:color="auto" w:fill="FFFFFF" w:themeFill="background1"/>
        <w:spacing w:after="160"/>
        <w:jc w:val="both"/>
        <w:rPr>
          <w:rFonts w:asciiTheme="minorHAnsi" w:eastAsiaTheme="minorEastAsia" w:hAnsiTheme="minorHAnsi" w:cstheme="minorBidi"/>
          <w:noProof/>
          <w:sz w:val="24"/>
          <w:szCs w:val="24"/>
        </w:rPr>
      </w:pPr>
      <w:r w:rsidRPr="556364BD">
        <w:rPr>
          <w:rFonts w:asciiTheme="minorHAnsi" w:eastAsiaTheme="minorEastAsia" w:hAnsiTheme="minorHAnsi" w:cstheme="minorBidi"/>
          <w:noProof/>
          <w:sz w:val="24"/>
          <w:szCs w:val="24"/>
        </w:rPr>
        <w:t>Obiectivul acestui program de granturi cu valoare mică (LVG) este de a consolida capacitatea instituțională și editorială a organizațiilor media independente de a concepe, produce și disemina conținut media de înaltă calitate, bazat pe date, care să sprijine obiectivele de tranziție energetică ale Republicii Moldova.</w:t>
      </w:r>
    </w:p>
    <w:p w14:paraId="2ADD464F" w14:textId="7BE05362" w:rsidR="003D2C02" w:rsidRPr="003D2C02" w:rsidRDefault="7B6651CC" w:rsidP="556364BD">
      <w:pPr>
        <w:shd w:val="clear" w:color="auto" w:fill="FFFFFF" w:themeFill="background1"/>
        <w:jc w:val="both"/>
        <w:rPr>
          <w:rFonts w:asciiTheme="minorHAnsi" w:eastAsiaTheme="minorEastAsia" w:hAnsiTheme="minorHAnsi" w:cstheme="minorBidi"/>
          <w:noProof/>
          <w:sz w:val="24"/>
          <w:szCs w:val="24"/>
        </w:rPr>
      </w:pPr>
      <w:r w:rsidRPr="556364BD">
        <w:rPr>
          <w:rFonts w:asciiTheme="minorHAnsi" w:eastAsiaTheme="minorEastAsia" w:hAnsiTheme="minorHAnsi" w:cstheme="minorBidi"/>
          <w:noProof/>
          <w:sz w:val="24"/>
          <w:szCs w:val="24"/>
        </w:rPr>
        <w:t>Granturile urmăresc să:</w:t>
      </w:r>
    </w:p>
    <w:p w14:paraId="494673B8" w14:textId="74C78EBA" w:rsidR="556364BD" w:rsidRDefault="556364BD" w:rsidP="556364BD">
      <w:pPr>
        <w:shd w:val="clear" w:color="auto" w:fill="FFFFFF" w:themeFill="background1"/>
        <w:jc w:val="both"/>
        <w:rPr>
          <w:rFonts w:asciiTheme="minorHAnsi" w:eastAsiaTheme="minorEastAsia" w:hAnsiTheme="minorHAnsi" w:cstheme="minorBidi"/>
          <w:noProof/>
          <w:sz w:val="24"/>
          <w:szCs w:val="24"/>
        </w:rPr>
      </w:pPr>
    </w:p>
    <w:p w14:paraId="05DF07B0" w14:textId="72BF64B2" w:rsidR="003D2C02" w:rsidRPr="003D2C02" w:rsidRDefault="689E3432" w:rsidP="3298CB11">
      <w:pPr>
        <w:numPr>
          <w:ilvl w:val="0"/>
          <w:numId w:val="5"/>
        </w:numPr>
        <w:shd w:val="clear" w:color="auto" w:fill="FFFFFF" w:themeFill="background1"/>
        <w:jc w:val="both"/>
        <w:rPr>
          <w:rFonts w:asciiTheme="minorHAnsi" w:eastAsiaTheme="minorEastAsia" w:hAnsiTheme="minorHAnsi" w:cstheme="minorBidi"/>
          <w:noProof/>
          <w:sz w:val="24"/>
          <w:szCs w:val="24"/>
        </w:rPr>
      </w:pPr>
      <w:r w:rsidRPr="3298CB11">
        <w:rPr>
          <w:rFonts w:asciiTheme="minorHAnsi" w:eastAsiaTheme="minorEastAsia" w:hAnsiTheme="minorHAnsi" w:cstheme="minorBidi"/>
          <w:noProof/>
          <w:sz w:val="24"/>
          <w:szCs w:val="24"/>
        </w:rPr>
        <w:t>S</w:t>
      </w:r>
      <w:r w:rsidR="7B6651CC" w:rsidRPr="3298CB11">
        <w:rPr>
          <w:rFonts w:asciiTheme="minorHAnsi" w:eastAsiaTheme="minorEastAsia" w:hAnsiTheme="minorHAnsi" w:cstheme="minorBidi"/>
          <w:noProof/>
          <w:sz w:val="24"/>
          <w:szCs w:val="24"/>
        </w:rPr>
        <w:t>porească înțelegerea publicului privind tarifele diferențiate la energie electrică, contorizarea inteligentă și măsurile de eficiență energetică la nivel de gospodărie;</w:t>
      </w:r>
    </w:p>
    <w:p w14:paraId="5836AD3F" w14:textId="46F040BA" w:rsidR="003D2C02" w:rsidRPr="003D2C02" w:rsidRDefault="6F5444DC" w:rsidP="3298CB11">
      <w:pPr>
        <w:numPr>
          <w:ilvl w:val="0"/>
          <w:numId w:val="5"/>
        </w:numPr>
        <w:shd w:val="clear" w:color="auto" w:fill="FFFFFF" w:themeFill="background1"/>
        <w:jc w:val="both"/>
        <w:rPr>
          <w:rFonts w:asciiTheme="minorHAnsi" w:eastAsiaTheme="minorEastAsia" w:hAnsiTheme="minorHAnsi" w:cstheme="minorBidi"/>
          <w:noProof/>
          <w:sz w:val="24"/>
          <w:szCs w:val="24"/>
        </w:rPr>
      </w:pPr>
      <w:r w:rsidRPr="3298CB11">
        <w:rPr>
          <w:rFonts w:asciiTheme="minorHAnsi" w:eastAsiaTheme="minorEastAsia" w:hAnsiTheme="minorHAnsi" w:cstheme="minorBidi"/>
          <w:noProof/>
          <w:sz w:val="24"/>
          <w:szCs w:val="24"/>
        </w:rPr>
        <w:t>Î</w:t>
      </w:r>
      <w:r w:rsidR="7B6651CC" w:rsidRPr="3298CB11">
        <w:rPr>
          <w:rFonts w:asciiTheme="minorHAnsi" w:eastAsiaTheme="minorEastAsia" w:hAnsiTheme="minorHAnsi" w:cstheme="minorBidi"/>
          <w:noProof/>
          <w:sz w:val="24"/>
          <w:szCs w:val="24"/>
        </w:rPr>
        <w:t xml:space="preserve">ncurajeze schimbarea </w:t>
      </w:r>
      <w:r w:rsidR="0C1FFD0B" w:rsidRPr="3298CB11">
        <w:rPr>
          <w:rFonts w:asciiTheme="minorHAnsi" w:eastAsiaTheme="minorEastAsia" w:hAnsiTheme="minorHAnsi" w:cstheme="minorBidi"/>
          <w:noProof/>
          <w:sz w:val="24"/>
          <w:szCs w:val="24"/>
        </w:rPr>
        <w:t>de compotrament</w:t>
      </w:r>
      <w:r w:rsidR="7B6651CC" w:rsidRPr="3298CB11">
        <w:rPr>
          <w:rFonts w:asciiTheme="minorHAnsi" w:eastAsiaTheme="minorEastAsia" w:hAnsiTheme="minorHAnsi" w:cstheme="minorBidi"/>
          <w:noProof/>
          <w:sz w:val="24"/>
          <w:szCs w:val="24"/>
        </w:rPr>
        <w:t xml:space="preserve"> în consumul de energie, în special la nivel rezidențial;</w:t>
      </w:r>
    </w:p>
    <w:p w14:paraId="44A14093" w14:textId="06155BEB" w:rsidR="003D2C02" w:rsidRPr="003D2C02" w:rsidRDefault="3461292F" w:rsidP="3298CB11">
      <w:pPr>
        <w:numPr>
          <w:ilvl w:val="0"/>
          <w:numId w:val="5"/>
        </w:numPr>
        <w:shd w:val="clear" w:color="auto" w:fill="FFFFFF" w:themeFill="background1"/>
        <w:jc w:val="both"/>
        <w:rPr>
          <w:rFonts w:asciiTheme="minorHAnsi" w:eastAsiaTheme="minorEastAsia" w:hAnsiTheme="minorHAnsi" w:cstheme="minorBidi"/>
          <w:noProof/>
          <w:sz w:val="24"/>
          <w:szCs w:val="24"/>
        </w:rPr>
      </w:pPr>
      <w:r w:rsidRPr="3298CB11">
        <w:rPr>
          <w:rFonts w:asciiTheme="minorHAnsi" w:eastAsiaTheme="minorEastAsia" w:hAnsiTheme="minorHAnsi" w:cstheme="minorBidi"/>
          <w:noProof/>
          <w:sz w:val="24"/>
          <w:szCs w:val="24"/>
        </w:rPr>
        <w:t>P</w:t>
      </w:r>
      <w:r w:rsidR="7B6651CC" w:rsidRPr="3298CB11">
        <w:rPr>
          <w:rFonts w:asciiTheme="minorHAnsi" w:eastAsiaTheme="minorEastAsia" w:hAnsiTheme="minorHAnsi" w:cstheme="minorBidi"/>
          <w:noProof/>
          <w:sz w:val="24"/>
          <w:szCs w:val="24"/>
        </w:rPr>
        <w:t>romoveze gradul de conștientizare privind soluțiile de energie regenerabilă și co-beneficiile adoptării energiei curate;</w:t>
      </w:r>
    </w:p>
    <w:p w14:paraId="79371673" w14:textId="5D4EE22B" w:rsidR="003D2C02" w:rsidRPr="003D2C02" w:rsidRDefault="4A1B9944" w:rsidP="3298CB11">
      <w:pPr>
        <w:numPr>
          <w:ilvl w:val="0"/>
          <w:numId w:val="5"/>
        </w:numPr>
        <w:shd w:val="clear" w:color="auto" w:fill="FFFFFF" w:themeFill="background1"/>
        <w:jc w:val="both"/>
        <w:rPr>
          <w:rFonts w:asciiTheme="minorHAnsi" w:eastAsiaTheme="minorEastAsia" w:hAnsiTheme="minorHAnsi" w:cstheme="minorBidi"/>
          <w:noProof/>
          <w:sz w:val="24"/>
          <w:szCs w:val="24"/>
        </w:rPr>
      </w:pPr>
      <w:r w:rsidRPr="3298CB11">
        <w:rPr>
          <w:rFonts w:asciiTheme="minorHAnsi" w:eastAsiaTheme="minorEastAsia" w:hAnsiTheme="minorHAnsi" w:cstheme="minorBidi"/>
          <w:noProof/>
          <w:sz w:val="24"/>
          <w:szCs w:val="24"/>
        </w:rPr>
        <w:t>A</w:t>
      </w:r>
      <w:r w:rsidR="7B6651CC" w:rsidRPr="3298CB11">
        <w:rPr>
          <w:rFonts w:asciiTheme="minorHAnsi" w:eastAsiaTheme="minorEastAsia" w:hAnsiTheme="minorHAnsi" w:cstheme="minorBidi"/>
          <w:noProof/>
          <w:sz w:val="24"/>
          <w:szCs w:val="24"/>
        </w:rPr>
        <w:t>sigure o comunicare incluzivă și sensibilă la gen, adresată femeilor, populației rurale și gospodăriilor cu venituri mici sau vulnerabile energetic;</w:t>
      </w:r>
    </w:p>
    <w:p w14:paraId="51652BD1" w14:textId="1DF0E0D4" w:rsidR="003D2C02" w:rsidRDefault="6DE53E7B" w:rsidP="3298CB11">
      <w:pPr>
        <w:numPr>
          <w:ilvl w:val="0"/>
          <w:numId w:val="5"/>
        </w:numPr>
        <w:shd w:val="clear" w:color="auto" w:fill="FFFFFF" w:themeFill="background1"/>
        <w:jc w:val="both"/>
        <w:rPr>
          <w:rFonts w:asciiTheme="minorHAnsi" w:eastAsiaTheme="minorEastAsia" w:hAnsiTheme="minorHAnsi" w:cstheme="minorBidi"/>
          <w:noProof/>
          <w:sz w:val="24"/>
          <w:szCs w:val="24"/>
        </w:rPr>
      </w:pPr>
      <w:r w:rsidRPr="3298CB11">
        <w:rPr>
          <w:rFonts w:asciiTheme="minorHAnsi" w:eastAsiaTheme="minorEastAsia" w:hAnsiTheme="minorHAnsi" w:cstheme="minorBidi"/>
          <w:noProof/>
          <w:sz w:val="24"/>
          <w:szCs w:val="24"/>
        </w:rPr>
        <w:t>S</w:t>
      </w:r>
      <w:r w:rsidR="7B6651CC" w:rsidRPr="3298CB11">
        <w:rPr>
          <w:rFonts w:asciiTheme="minorHAnsi" w:eastAsiaTheme="minorEastAsia" w:hAnsiTheme="minorHAnsi" w:cstheme="minorBidi"/>
          <w:noProof/>
          <w:sz w:val="24"/>
          <w:szCs w:val="24"/>
        </w:rPr>
        <w:t>prijine crearea de produse media bazate pe dovezi și atractive vizual (ex: infografice, materiale video explicative, podcasturi) care simplifică subiecte complexe de politici energetice și tehnologii.</w:t>
      </w:r>
    </w:p>
    <w:p w14:paraId="306F1A06" w14:textId="77777777" w:rsidR="003D2C02" w:rsidRPr="003D2C02" w:rsidRDefault="003D2C02" w:rsidP="556364BD">
      <w:pPr>
        <w:shd w:val="clear" w:color="auto" w:fill="FFFFFF" w:themeFill="background1"/>
        <w:ind w:left="720"/>
        <w:jc w:val="both"/>
        <w:rPr>
          <w:rFonts w:asciiTheme="minorHAnsi" w:eastAsiaTheme="minorEastAsia" w:hAnsiTheme="minorHAnsi" w:cstheme="minorBidi"/>
          <w:noProof/>
          <w:sz w:val="24"/>
          <w:szCs w:val="24"/>
        </w:rPr>
      </w:pPr>
    </w:p>
    <w:p w14:paraId="7A8A935D" w14:textId="3B6498DD" w:rsidR="00817A46" w:rsidRPr="00BA17A3" w:rsidRDefault="7B6651CC" w:rsidP="556364BD">
      <w:pPr>
        <w:shd w:val="clear" w:color="auto" w:fill="FFFFFF" w:themeFill="background1"/>
        <w:spacing w:after="160"/>
        <w:jc w:val="both"/>
        <w:rPr>
          <w:rFonts w:asciiTheme="minorHAnsi" w:eastAsiaTheme="minorEastAsia" w:hAnsiTheme="minorHAnsi" w:cstheme="minorBidi"/>
          <w:noProof/>
          <w:sz w:val="24"/>
          <w:szCs w:val="24"/>
        </w:rPr>
      </w:pPr>
      <w:r w:rsidRPr="556364BD">
        <w:rPr>
          <w:rFonts w:asciiTheme="minorHAnsi" w:eastAsiaTheme="minorEastAsia" w:hAnsiTheme="minorHAnsi" w:cstheme="minorBidi"/>
          <w:noProof/>
          <w:sz w:val="24"/>
          <w:szCs w:val="24"/>
        </w:rPr>
        <w:t>Programul valorifică rolul organizațiilor media în a ajunge la public pentru a stimula alegeri energetice informate și a sprijini implementarea agendei de tranziție energetică echitabilă a Republicii Moldova.</w:t>
      </w:r>
    </w:p>
    <w:p w14:paraId="7A8A935E" w14:textId="379E21DB" w:rsidR="00817A46" w:rsidRDefault="22BFBD4A" w:rsidP="556364BD">
      <w:pPr>
        <w:rPr>
          <w:rFonts w:asciiTheme="minorHAnsi" w:eastAsiaTheme="minorEastAsia" w:hAnsiTheme="minorHAnsi" w:cstheme="minorBidi"/>
          <w:b/>
          <w:bCs/>
          <w:noProof/>
          <w:sz w:val="24"/>
          <w:szCs w:val="24"/>
        </w:rPr>
      </w:pPr>
      <w:r w:rsidRPr="556364BD">
        <w:rPr>
          <w:rFonts w:asciiTheme="minorHAnsi" w:eastAsiaTheme="minorEastAsia" w:hAnsiTheme="minorHAnsi" w:cstheme="minorBidi"/>
          <w:b/>
          <w:bCs/>
          <w:noProof/>
          <w:sz w:val="24"/>
          <w:szCs w:val="24"/>
        </w:rPr>
        <w:t>BUGET</w:t>
      </w:r>
      <w:r w:rsidR="67A711B0" w:rsidRPr="556364BD">
        <w:rPr>
          <w:rFonts w:asciiTheme="minorHAnsi" w:eastAsiaTheme="minorEastAsia" w:hAnsiTheme="minorHAnsi" w:cstheme="minorBidi"/>
          <w:b/>
          <w:bCs/>
          <w:noProof/>
          <w:sz w:val="24"/>
          <w:szCs w:val="24"/>
        </w:rPr>
        <w:t xml:space="preserve"> ALOCAT</w:t>
      </w:r>
    </w:p>
    <w:p w14:paraId="7A8A935F" w14:textId="77777777" w:rsidR="00817A46" w:rsidRDefault="00817A46" w:rsidP="556364BD">
      <w:pPr>
        <w:rPr>
          <w:rFonts w:asciiTheme="minorHAnsi" w:eastAsiaTheme="minorEastAsia" w:hAnsiTheme="minorHAnsi" w:cstheme="minorBidi"/>
          <w:noProof/>
          <w:sz w:val="24"/>
          <w:szCs w:val="24"/>
        </w:rPr>
      </w:pPr>
    </w:p>
    <w:p w14:paraId="7A8A9365" w14:textId="69C80497" w:rsidR="00817A46" w:rsidRDefault="22BFBD4A" w:rsidP="556364BD">
      <w:pPr>
        <w:jc w:val="both"/>
        <w:rPr>
          <w:rFonts w:asciiTheme="minorHAnsi" w:eastAsiaTheme="minorEastAsia" w:hAnsiTheme="minorHAnsi" w:cstheme="minorBidi"/>
          <w:noProof/>
          <w:sz w:val="24"/>
          <w:szCs w:val="24"/>
        </w:rPr>
      </w:pPr>
      <w:r w:rsidRPr="556364BD">
        <w:rPr>
          <w:rFonts w:asciiTheme="minorHAnsi" w:eastAsiaTheme="minorEastAsia" w:hAnsiTheme="minorHAnsi" w:cstheme="minorBidi"/>
          <w:noProof/>
          <w:sz w:val="24"/>
          <w:szCs w:val="24"/>
        </w:rPr>
        <w:t>Bugetul total al programului de granturi este de</w:t>
      </w:r>
      <w:r w:rsidR="451A33B2" w:rsidRPr="556364BD">
        <w:rPr>
          <w:rFonts w:asciiTheme="minorHAnsi" w:eastAsiaTheme="minorEastAsia" w:hAnsiTheme="minorHAnsi" w:cstheme="minorBidi"/>
          <w:noProof/>
          <w:sz w:val="24"/>
          <w:szCs w:val="24"/>
        </w:rPr>
        <w:t xml:space="preserve"> 70.000 USD</w:t>
      </w:r>
      <w:sdt>
        <w:sdtPr>
          <w:rPr>
            <w:rFonts w:asciiTheme="minorHAnsi" w:eastAsiaTheme="minorEastAsia" w:hAnsiTheme="minorHAnsi" w:cstheme="minorBidi"/>
          </w:rPr>
          <w:tag w:val="goog_rdk_0"/>
          <w:id w:val="-1938935296"/>
        </w:sdtPr>
        <w:sdtContent>
          <w:r w:rsidR="451A33B2" w:rsidRPr="556364BD">
            <w:rPr>
              <w:rFonts w:asciiTheme="minorHAnsi" w:eastAsiaTheme="minorEastAsia" w:hAnsiTheme="minorHAnsi" w:cstheme="minorBidi"/>
              <w:noProof/>
            </w:rPr>
            <w:t xml:space="preserve">. </w:t>
          </w:r>
        </w:sdtContent>
      </w:sdt>
      <w:r w:rsidRPr="556364BD">
        <w:rPr>
          <w:rFonts w:asciiTheme="minorHAnsi" w:eastAsiaTheme="minorEastAsia" w:hAnsiTheme="minorHAnsi" w:cstheme="minorBidi"/>
          <w:noProof/>
          <w:sz w:val="24"/>
          <w:szCs w:val="24"/>
        </w:rPr>
        <w:t>Sumele exacte ce vor fi oferite instituțiilor selectate vor fi determinate în funcție de livrabilele propuse.</w:t>
      </w:r>
      <w:r w:rsidR="3DBD5C0B" w:rsidRPr="556364BD">
        <w:rPr>
          <w:rFonts w:asciiTheme="minorHAnsi" w:eastAsiaTheme="minorEastAsia" w:hAnsiTheme="minorHAnsi" w:cstheme="minorBidi"/>
          <w:noProof/>
          <w:sz w:val="24"/>
          <w:szCs w:val="24"/>
        </w:rPr>
        <w:t xml:space="preserve"> Bugetul maxim per proiect va fi de 10,000 USD. </w:t>
      </w:r>
    </w:p>
    <w:p w14:paraId="4FE0D3AF" w14:textId="7CFEB043" w:rsidR="556364BD" w:rsidRDefault="556364BD" w:rsidP="556364BD">
      <w:pPr>
        <w:jc w:val="both"/>
        <w:rPr>
          <w:rFonts w:asciiTheme="minorHAnsi" w:eastAsiaTheme="minorEastAsia" w:hAnsiTheme="minorHAnsi" w:cstheme="minorBidi"/>
          <w:noProof/>
          <w:sz w:val="24"/>
          <w:szCs w:val="24"/>
        </w:rPr>
      </w:pPr>
    </w:p>
    <w:p w14:paraId="09EE1E8A" w14:textId="32FDB3C6" w:rsidR="3161118D" w:rsidRDefault="3161118D" w:rsidP="556364BD">
      <w:pPr>
        <w:jc w:val="both"/>
        <w:rPr>
          <w:rFonts w:asciiTheme="minorHAnsi" w:eastAsiaTheme="minorEastAsia" w:hAnsiTheme="minorHAnsi" w:cstheme="minorBidi"/>
          <w:i/>
          <w:iCs/>
          <w:noProof/>
          <w:sz w:val="24"/>
          <w:szCs w:val="24"/>
        </w:rPr>
      </w:pPr>
      <w:r w:rsidRPr="556364BD">
        <w:rPr>
          <w:rFonts w:asciiTheme="minorHAnsi" w:eastAsiaTheme="minorEastAsia" w:hAnsiTheme="minorHAnsi" w:cstheme="minorBidi"/>
          <w:i/>
          <w:iCs/>
          <w:noProof/>
          <w:sz w:val="24"/>
          <w:szCs w:val="24"/>
        </w:rPr>
        <w:t>*</w:t>
      </w:r>
      <w:r w:rsidR="259B5C65" w:rsidRPr="556364BD">
        <w:rPr>
          <w:rFonts w:asciiTheme="minorHAnsi" w:eastAsiaTheme="minorEastAsia" w:hAnsiTheme="minorHAnsi" w:cstheme="minorBidi"/>
          <w:i/>
          <w:iCs/>
          <w:noProof/>
          <w:sz w:val="24"/>
          <w:szCs w:val="24"/>
        </w:rPr>
        <w:t xml:space="preserve"> Grantul va fi acordat în lei MDL, la cursul de schimb operațional al ONU (UNORE)</w:t>
      </w:r>
      <w:r w:rsidR="66255CD9" w:rsidRPr="556364BD">
        <w:rPr>
          <w:rFonts w:asciiTheme="minorHAnsi" w:eastAsiaTheme="minorEastAsia" w:hAnsiTheme="minorHAnsi" w:cstheme="minorBidi"/>
          <w:i/>
          <w:iCs/>
          <w:noProof/>
          <w:sz w:val="24"/>
          <w:szCs w:val="24"/>
        </w:rPr>
        <w:t xml:space="preserve"> valabil la data semnării acordului de grant. </w:t>
      </w:r>
    </w:p>
    <w:p w14:paraId="2D5789D4" w14:textId="21B0089D" w:rsidR="556364BD" w:rsidRDefault="556364BD" w:rsidP="556364BD">
      <w:pPr>
        <w:jc w:val="both"/>
        <w:rPr>
          <w:rFonts w:asciiTheme="minorHAnsi" w:eastAsiaTheme="minorEastAsia" w:hAnsiTheme="minorHAnsi" w:cstheme="minorBidi"/>
          <w:noProof/>
          <w:sz w:val="24"/>
          <w:szCs w:val="24"/>
        </w:rPr>
      </w:pPr>
    </w:p>
    <w:p w14:paraId="7A8A9366" w14:textId="7D56801F" w:rsidR="00817A46" w:rsidRDefault="22BFBD4A" w:rsidP="556364BD">
      <w:pPr>
        <w:rPr>
          <w:rFonts w:asciiTheme="minorHAnsi" w:eastAsiaTheme="minorEastAsia" w:hAnsiTheme="minorHAnsi" w:cstheme="minorBidi"/>
          <w:b/>
          <w:bCs/>
          <w:noProof/>
          <w:sz w:val="24"/>
          <w:szCs w:val="24"/>
        </w:rPr>
      </w:pPr>
      <w:r w:rsidRPr="556364BD">
        <w:rPr>
          <w:rFonts w:asciiTheme="minorHAnsi" w:eastAsiaTheme="minorEastAsia" w:hAnsiTheme="minorHAnsi" w:cstheme="minorBidi"/>
          <w:b/>
          <w:bCs/>
          <w:noProof/>
          <w:sz w:val="24"/>
          <w:szCs w:val="24"/>
        </w:rPr>
        <w:t>DURATĂ</w:t>
      </w:r>
      <w:r w:rsidR="73C62337" w:rsidRPr="556364BD">
        <w:rPr>
          <w:rFonts w:asciiTheme="minorHAnsi" w:eastAsiaTheme="minorEastAsia" w:hAnsiTheme="minorHAnsi" w:cstheme="minorBidi"/>
          <w:b/>
          <w:bCs/>
          <w:noProof/>
          <w:sz w:val="24"/>
          <w:szCs w:val="24"/>
        </w:rPr>
        <w:t xml:space="preserve"> DE IMPLEMENTARE </w:t>
      </w:r>
    </w:p>
    <w:p w14:paraId="7A8A9367" w14:textId="77777777" w:rsidR="00817A46" w:rsidRDefault="00817A46" w:rsidP="556364BD">
      <w:pPr>
        <w:rPr>
          <w:rFonts w:asciiTheme="minorHAnsi" w:eastAsiaTheme="minorEastAsia" w:hAnsiTheme="minorHAnsi" w:cstheme="minorBidi"/>
          <w:noProof/>
          <w:sz w:val="24"/>
          <w:szCs w:val="24"/>
        </w:rPr>
      </w:pPr>
    </w:p>
    <w:p w14:paraId="7A8A9369" w14:textId="04DDAD42" w:rsidR="00817A46" w:rsidRDefault="22BFBD4A" w:rsidP="556364BD">
      <w:pPr>
        <w:rPr>
          <w:rFonts w:asciiTheme="minorHAnsi" w:eastAsiaTheme="minorEastAsia" w:hAnsiTheme="minorHAnsi" w:cstheme="minorBidi"/>
          <w:noProof/>
          <w:sz w:val="24"/>
          <w:szCs w:val="24"/>
        </w:rPr>
      </w:pPr>
      <w:r w:rsidRPr="3DF6D1F8">
        <w:rPr>
          <w:rFonts w:asciiTheme="minorHAnsi" w:eastAsiaTheme="minorEastAsia" w:hAnsiTheme="minorHAnsi" w:cstheme="minorBidi"/>
          <w:noProof/>
          <w:sz w:val="24"/>
          <w:szCs w:val="24"/>
        </w:rPr>
        <w:t xml:space="preserve">Durata </w:t>
      </w:r>
      <w:r w:rsidR="281C2C17" w:rsidRPr="3DF6D1F8">
        <w:rPr>
          <w:rFonts w:asciiTheme="minorHAnsi" w:eastAsiaTheme="minorEastAsia" w:hAnsiTheme="minorHAnsi" w:cstheme="minorBidi"/>
          <w:noProof/>
          <w:sz w:val="24"/>
          <w:szCs w:val="24"/>
        </w:rPr>
        <w:t>programului</w:t>
      </w:r>
      <w:sdt>
        <w:sdtPr>
          <w:rPr>
            <w:rFonts w:asciiTheme="minorHAnsi" w:eastAsiaTheme="minorEastAsia" w:hAnsiTheme="minorHAnsi" w:cstheme="minorBidi"/>
            <w:sz w:val="24"/>
            <w:szCs w:val="24"/>
          </w:rPr>
          <w:tag w:val="goog_rdk_1"/>
          <w:id w:val="-898000333"/>
        </w:sdtPr>
        <w:sdtContent/>
      </w:sdt>
      <w:r w:rsidRPr="3DF6D1F8">
        <w:rPr>
          <w:rFonts w:asciiTheme="minorHAnsi" w:eastAsiaTheme="minorEastAsia" w:hAnsiTheme="minorHAnsi" w:cstheme="minorBidi"/>
          <w:noProof/>
          <w:sz w:val="24"/>
          <w:szCs w:val="24"/>
        </w:rPr>
        <w:t xml:space="preserve">: </w:t>
      </w:r>
      <w:r w:rsidR="66ACF2E4" w:rsidRPr="3DF6D1F8">
        <w:rPr>
          <w:rFonts w:asciiTheme="minorHAnsi" w:eastAsiaTheme="minorEastAsia" w:hAnsiTheme="minorHAnsi" w:cstheme="minorBidi"/>
          <w:noProof/>
          <w:sz w:val="24"/>
          <w:szCs w:val="24"/>
        </w:rPr>
        <w:t>d</w:t>
      </w:r>
      <w:r w:rsidR="7D8F869D" w:rsidRPr="3DF6D1F8">
        <w:rPr>
          <w:rFonts w:asciiTheme="minorHAnsi" w:eastAsiaTheme="minorEastAsia" w:hAnsiTheme="minorHAnsi" w:cstheme="minorBidi"/>
          <w:noProof/>
          <w:sz w:val="24"/>
          <w:szCs w:val="24"/>
        </w:rPr>
        <w:t>ecembrie</w:t>
      </w:r>
      <w:r w:rsidR="72E4B7A5" w:rsidRPr="3DF6D1F8">
        <w:rPr>
          <w:rFonts w:asciiTheme="minorHAnsi" w:eastAsiaTheme="minorEastAsia" w:hAnsiTheme="minorHAnsi" w:cstheme="minorBidi"/>
          <w:noProof/>
          <w:sz w:val="24"/>
          <w:szCs w:val="24"/>
        </w:rPr>
        <w:t xml:space="preserve"> 2025 - </w:t>
      </w:r>
      <w:r w:rsidR="3DAE104A" w:rsidRPr="3DF6D1F8">
        <w:rPr>
          <w:rFonts w:asciiTheme="minorHAnsi" w:eastAsiaTheme="minorEastAsia" w:hAnsiTheme="minorHAnsi" w:cstheme="minorBidi"/>
          <w:noProof/>
          <w:sz w:val="24"/>
          <w:szCs w:val="24"/>
        </w:rPr>
        <w:t>i</w:t>
      </w:r>
      <w:r w:rsidR="2352F863" w:rsidRPr="3DF6D1F8">
        <w:rPr>
          <w:rFonts w:asciiTheme="minorHAnsi" w:eastAsiaTheme="minorEastAsia" w:hAnsiTheme="minorHAnsi" w:cstheme="minorBidi"/>
          <w:noProof/>
          <w:sz w:val="24"/>
          <w:szCs w:val="24"/>
        </w:rPr>
        <w:t>unie</w:t>
      </w:r>
      <w:r w:rsidR="72E4B7A5" w:rsidRPr="3DF6D1F8">
        <w:rPr>
          <w:rFonts w:asciiTheme="minorHAnsi" w:eastAsiaTheme="minorEastAsia" w:hAnsiTheme="minorHAnsi" w:cstheme="minorBidi"/>
          <w:noProof/>
          <w:sz w:val="24"/>
          <w:szCs w:val="24"/>
        </w:rPr>
        <w:t xml:space="preserve"> 2026</w:t>
      </w:r>
      <w:r w:rsidR="655AC4F3" w:rsidRPr="3DF6D1F8">
        <w:rPr>
          <w:rFonts w:asciiTheme="minorHAnsi" w:eastAsiaTheme="minorEastAsia" w:hAnsiTheme="minorHAnsi" w:cstheme="minorBidi"/>
          <w:noProof/>
          <w:sz w:val="24"/>
          <w:szCs w:val="24"/>
        </w:rPr>
        <w:t>/6 luni</w:t>
      </w:r>
      <w:r w:rsidR="72E4B7A5" w:rsidRPr="3DF6D1F8">
        <w:rPr>
          <w:rFonts w:asciiTheme="minorHAnsi" w:eastAsiaTheme="minorEastAsia" w:hAnsiTheme="minorHAnsi" w:cstheme="minorBidi"/>
          <w:noProof/>
          <w:sz w:val="24"/>
          <w:szCs w:val="24"/>
        </w:rPr>
        <w:t xml:space="preserve">. </w:t>
      </w:r>
    </w:p>
    <w:p w14:paraId="761DC353" w14:textId="7679EE41" w:rsidR="556364BD" w:rsidRDefault="556364BD" w:rsidP="556364BD">
      <w:pPr>
        <w:rPr>
          <w:rFonts w:asciiTheme="minorHAnsi" w:eastAsiaTheme="minorEastAsia" w:hAnsiTheme="minorHAnsi" w:cstheme="minorBidi"/>
          <w:noProof/>
          <w:sz w:val="24"/>
          <w:szCs w:val="24"/>
        </w:rPr>
      </w:pPr>
    </w:p>
    <w:p w14:paraId="7A8A936A" w14:textId="0A6C1D48" w:rsidR="00817A46" w:rsidRDefault="22BFBD4A" w:rsidP="556364BD">
      <w:pPr>
        <w:rPr>
          <w:rFonts w:asciiTheme="minorHAnsi" w:eastAsiaTheme="minorEastAsia" w:hAnsiTheme="minorHAnsi" w:cstheme="minorBidi"/>
          <w:b/>
          <w:bCs/>
          <w:noProof/>
          <w:sz w:val="24"/>
          <w:szCs w:val="24"/>
        </w:rPr>
      </w:pPr>
      <w:r w:rsidRPr="556364BD">
        <w:rPr>
          <w:rFonts w:asciiTheme="minorHAnsi" w:eastAsiaTheme="minorEastAsia" w:hAnsiTheme="minorHAnsi" w:cstheme="minorBidi"/>
          <w:b/>
          <w:bCs/>
          <w:noProof/>
          <w:sz w:val="24"/>
          <w:szCs w:val="24"/>
        </w:rPr>
        <w:t xml:space="preserve">LIVRABILE </w:t>
      </w:r>
      <w:r w:rsidR="7D204193" w:rsidRPr="556364BD">
        <w:rPr>
          <w:rFonts w:asciiTheme="minorHAnsi" w:eastAsiaTheme="minorEastAsia" w:hAnsiTheme="minorHAnsi" w:cstheme="minorBidi"/>
          <w:b/>
          <w:bCs/>
          <w:noProof/>
          <w:sz w:val="24"/>
          <w:szCs w:val="24"/>
        </w:rPr>
        <w:t>ELIGIBILE</w:t>
      </w:r>
    </w:p>
    <w:p w14:paraId="7A8A936B" w14:textId="77777777" w:rsidR="00817A46" w:rsidRDefault="00817A46" w:rsidP="556364BD">
      <w:pPr>
        <w:rPr>
          <w:rFonts w:asciiTheme="minorHAnsi" w:eastAsiaTheme="minorEastAsia" w:hAnsiTheme="minorHAnsi" w:cstheme="minorBidi"/>
          <w:noProof/>
          <w:sz w:val="24"/>
          <w:szCs w:val="24"/>
        </w:rPr>
      </w:pPr>
    </w:p>
    <w:p w14:paraId="7A8A936C" w14:textId="0BA463CD" w:rsidR="00817A46" w:rsidRDefault="22BFBD4A" w:rsidP="3298CB11">
      <w:pPr>
        <w:jc w:val="both"/>
        <w:rPr>
          <w:rFonts w:asciiTheme="minorHAnsi" w:eastAsiaTheme="minorEastAsia" w:hAnsiTheme="minorHAnsi" w:cstheme="minorBidi"/>
          <w:noProof/>
          <w:sz w:val="24"/>
          <w:szCs w:val="24"/>
        </w:rPr>
      </w:pPr>
      <w:r w:rsidRPr="3298CB11">
        <w:rPr>
          <w:rFonts w:asciiTheme="minorHAnsi" w:eastAsiaTheme="minorEastAsia" w:hAnsiTheme="minorHAnsi" w:cstheme="minorBidi"/>
          <w:noProof/>
          <w:sz w:val="24"/>
          <w:szCs w:val="24"/>
        </w:rPr>
        <w:t xml:space="preserve">Sunt eligibile produse media video, audio, </w:t>
      </w:r>
      <w:r w:rsidR="4287C7C9" w:rsidRPr="3298CB11">
        <w:rPr>
          <w:rFonts w:asciiTheme="minorHAnsi" w:eastAsiaTheme="minorEastAsia" w:hAnsiTheme="minorHAnsi" w:cstheme="minorBidi"/>
          <w:noProof/>
          <w:sz w:val="24"/>
          <w:szCs w:val="24"/>
        </w:rPr>
        <w:t xml:space="preserve">multimedia, </w:t>
      </w:r>
      <w:r w:rsidRPr="3298CB11">
        <w:rPr>
          <w:rFonts w:asciiTheme="minorHAnsi" w:eastAsiaTheme="minorEastAsia" w:hAnsiTheme="minorHAnsi" w:cstheme="minorBidi"/>
          <w:noProof/>
          <w:sz w:val="24"/>
          <w:szCs w:val="24"/>
        </w:rPr>
        <w:t xml:space="preserve">grafice și text. Sunt încurajate abordările inovative, vizualizarea grafică a datelor pentru explicarea politicilor în domeniul energiei și climei. </w:t>
      </w:r>
    </w:p>
    <w:p w14:paraId="7A8A936D" w14:textId="77777777" w:rsidR="00817A46" w:rsidRDefault="00817A46" w:rsidP="556364BD">
      <w:pPr>
        <w:jc w:val="both"/>
        <w:rPr>
          <w:rFonts w:asciiTheme="minorHAnsi" w:eastAsiaTheme="minorEastAsia" w:hAnsiTheme="minorHAnsi" w:cstheme="minorBidi"/>
          <w:noProof/>
          <w:sz w:val="24"/>
          <w:szCs w:val="24"/>
        </w:rPr>
      </w:pPr>
    </w:p>
    <w:p w14:paraId="7A8A936E" w14:textId="77777777" w:rsidR="00817A46" w:rsidRDefault="22BFBD4A" w:rsidP="556364BD">
      <w:pPr>
        <w:rPr>
          <w:rFonts w:asciiTheme="minorHAnsi" w:eastAsiaTheme="minorEastAsia" w:hAnsiTheme="minorHAnsi" w:cstheme="minorBidi"/>
          <w:b/>
          <w:bCs/>
          <w:noProof/>
          <w:sz w:val="24"/>
          <w:szCs w:val="24"/>
        </w:rPr>
      </w:pPr>
      <w:r w:rsidRPr="556364BD">
        <w:rPr>
          <w:rFonts w:asciiTheme="minorHAnsi" w:eastAsiaTheme="minorEastAsia" w:hAnsiTheme="minorHAnsi" w:cstheme="minorBidi"/>
          <w:b/>
          <w:bCs/>
          <w:noProof/>
          <w:sz w:val="24"/>
          <w:szCs w:val="24"/>
        </w:rPr>
        <w:t>COSTURI ELIGIBILE</w:t>
      </w:r>
    </w:p>
    <w:p w14:paraId="7A8A936F" w14:textId="77777777" w:rsidR="00817A46" w:rsidRDefault="00817A46" w:rsidP="556364BD">
      <w:pPr>
        <w:rPr>
          <w:rFonts w:asciiTheme="minorHAnsi" w:eastAsiaTheme="minorEastAsia" w:hAnsiTheme="minorHAnsi" w:cstheme="minorBidi"/>
          <w:noProof/>
          <w:sz w:val="24"/>
          <w:szCs w:val="24"/>
        </w:rPr>
      </w:pPr>
    </w:p>
    <w:p w14:paraId="7A8A9370" w14:textId="77777777" w:rsidR="00817A46" w:rsidRDefault="22BFBD4A" w:rsidP="556364BD">
      <w:pPr>
        <w:rPr>
          <w:rFonts w:asciiTheme="minorHAnsi" w:eastAsiaTheme="minorEastAsia" w:hAnsiTheme="minorHAnsi" w:cstheme="minorBidi"/>
          <w:noProof/>
          <w:sz w:val="24"/>
          <w:szCs w:val="24"/>
        </w:rPr>
      </w:pPr>
      <w:r w:rsidRPr="556364BD">
        <w:rPr>
          <w:rFonts w:asciiTheme="minorHAnsi" w:eastAsiaTheme="minorEastAsia" w:hAnsiTheme="minorHAnsi" w:cstheme="minorBidi"/>
          <w:noProof/>
          <w:sz w:val="24"/>
          <w:szCs w:val="24"/>
        </w:rPr>
        <w:t>Suportul financiar va fi acordat pentru sprijin instituțional, inclusiv:</w:t>
      </w:r>
    </w:p>
    <w:p w14:paraId="27ABF39A" w14:textId="51FD1D6D" w:rsidR="5FDC7C7A" w:rsidRDefault="5FDC7C7A" w:rsidP="556364BD">
      <w:pPr>
        <w:rPr>
          <w:rFonts w:asciiTheme="minorHAnsi" w:eastAsiaTheme="minorEastAsia" w:hAnsiTheme="minorHAnsi" w:cstheme="minorBidi"/>
          <w:noProof/>
          <w:sz w:val="24"/>
          <w:szCs w:val="24"/>
        </w:rPr>
      </w:pPr>
    </w:p>
    <w:p w14:paraId="7A8A9371" w14:textId="170658F7" w:rsidR="00817A46" w:rsidRDefault="22BFBD4A" w:rsidP="556364BD">
      <w:pPr>
        <w:numPr>
          <w:ilvl w:val="0"/>
          <w:numId w:val="3"/>
        </w:numPr>
        <w:pBdr>
          <w:top w:val="nil"/>
          <w:left w:val="nil"/>
          <w:bottom w:val="nil"/>
          <w:right w:val="nil"/>
          <w:between w:val="nil"/>
        </w:pBdr>
        <w:spacing w:line="259" w:lineRule="auto"/>
        <w:rPr>
          <w:rFonts w:asciiTheme="minorHAnsi" w:eastAsiaTheme="minorEastAsia" w:hAnsiTheme="minorHAnsi" w:cstheme="minorBidi"/>
          <w:noProof/>
          <w:color w:val="000000"/>
          <w:sz w:val="24"/>
          <w:szCs w:val="24"/>
        </w:rPr>
      </w:pPr>
      <w:r w:rsidRPr="556364BD">
        <w:rPr>
          <w:rFonts w:asciiTheme="minorHAnsi" w:eastAsiaTheme="minorEastAsia" w:hAnsiTheme="minorHAnsi" w:cstheme="minorBidi"/>
          <w:noProof/>
          <w:color w:val="000000" w:themeColor="text1"/>
          <w:sz w:val="24"/>
          <w:szCs w:val="24"/>
        </w:rPr>
        <w:t xml:space="preserve">Salariu și onorarii pentru personalul-cheie/esențial (jurnalişti, </w:t>
      </w:r>
      <w:r w:rsidR="0FCB26E5" w:rsidRPr="556364BD">
        <w:rPr>
          <w:rFonts w:asciiTheme="minorHAnsi" w:eastAsiaTheme="minorEastAsia" w:hAnsiTheme="minorHAnsi" w:cstheme="minorBidi"/>
          <w:noProof/>
          <w:color w:val="000000" w:themeColor="text1"/>
          <w:sz w:val="24"/>
          <w:szCs w:val="24"/>
        </w:rPr>
        <w:t xml:space="preserve">prezentatori, </w:t>
      </w:r>
      <w:r w:rsidRPr="556364BD">
        <w:rPr>
          <w:rFonts w:asciiTheme="minorHAnsi" w:eastAsiaTheme="minorEastAsia" w:hAnsiTheme="minorHAnsi" w:cstheme="minorBidi"/>
          <w:noProof/>
          <w:color w:val="000000" w:themeColor="text1"/>
          <w:sz w:val="24"/>
          <w:szCs w:val="24"/>
        </w:rPr>
        <w:t>traducători, editori, operatori, designeri, contabili etc);</w:t>
      </w:r>
    </w:p>
    <w:p w14:paraId="7A8A9372" w14:textId="77777777" w:rsidR="00817A46" w:rsidRDefault="22BFBD4A" w:rsidP="556364BD">
      <w:pPr>
        <w:numPr>
          <w:ilvl w:val="0"/>
          <w:numId w:val="3"/>
        </w:numPr>
        <w:pBdr>
          <w:top w:val="nil"/>
          <w:left w:val="nil"/>
          <w:bottom w:val="nil"/>
          <w:right w:val="nil"/>
          <w:between w:val="nil"/>
        </w:pBdr>
        <w:spacing w:line="259" w:lineRule="auto"/>
        <w:rPr>
          <w:rFonts w:asciiTheme="minorHAnsi" w:eastAsiaTheme="minorEastAsia" w:hAnsiTheme="minorHAnsi" w:cstheme="minorBidi"/>
          <w:noProof/>
          <w:color w:val="000000"/>
          <w:sz w:val="24"/>
          <w:szCs w:val="24"/>
        </w:rPr>
      </w:pPr>
      <w:r w:rsidRPr="556364BD">
        <w:rPr>
          <w:rFonts w:asciiTheme="minorHAnsi" w:eastAsiaTheme="minorEastAsia" w:hAnsiTheme="minorHAnsi" w:cstheme="minorBidi"/>
          <w:noProof/>
          <w:color w:val="000000" w:themeColor="text1"/>
          <w:sz w:val="24"/>
          <w:szCs w:val="24"/>
        </w:rPr>
        <w:t>Costuri de producție;</w:t>
      </w:r>
    </w:p>
    <w:p w14:paraId="7A8A9373" w14:textId="77777777" w:rsidR="00817A46" w:rsidRDefault="22BFBD4A" w:rsidP="556364BD">
      <w:pPr>
        <w:numPr>
          <w:ilvl w:val="0"/>
          <w:numId w:val="3"/>
        </w:numPr>
        <w:pBdr>
          <w:top w:val="nil"/>
          <w:left w:val="nil"/>
          <w:bottom w:val="nil"/>
          <w:right w:val="nil"/>
          <w:between w:val="nil"/>
        </w:pBdr>
        <w:spacing w:line="259" w:lineRule="auto"/>
        <w:rPr>
          <w:rFonts w:asciiTheme="minorHAnsi" w:eastAsiaTheme="minorEastAsia" w:hAnsiTheme="minorHAnsi" w:cstheme="minorBidi"/>
          <w:noProof/>
          <w:color w:val="000000"/>
          <w:sz w:val="24"/>
          <w:szCs w:val="24"/>
        </w:rPr>
      </w:pPr>
      <w:r w:rsidRPr="556364BD">
        <w:rPr>
          <w:rFonts w:asciiTheme="minorHAnsi" w:eastAsiaTheme="minorEastAsia" w:hAnsiTheme="minorHAnsi" w:cstheme="minorBidi"/>
          <w:noProof/>
          <w:color w:val="000000" w:themeColor="text1"/>
          <w:sz w:val="24"/>
          <w:szCs w:val="24"/>
        </w:rPr>
        <w:t>Costuri de deplasare direct legate de activitatea de producție a livrabilelor;</w:t>
      </w:r>
    </w:p>
    <w:p w14:paraId="7A8A9374" w14:textId="3D699743" w:rsidR="00817A46" w:rsidRDefault="22BFBD4A" w:rsidP="556364BD">
      <w:pPr>
        <w:numPr>
          <w:ilvl w:val="0"/>
          <w:numId w:val="3"/>
        </w:numPr>
        <w:pBdr>
          <w:top w:val="nil"/>
          <w:left w:val="nil"/>
          <w:bottom w:val="nil"/>
          <w:right w:val="nil"/>
          <w:between w:val="nil"/>
        </w:pBdr>
        <w:spacing w:line="259" w:lineRule="auto"/>
        <w:rPr>
          <w:rFonts w:asciiTheme="minorHAnsi" w:eastAsiaTheme="minorEastAsia" w:hAnsiTheme="minorHAnsi" w:cstheme="minorBidi"/>
          <w:noProof/>
          <w:color w:val="000000"/>
          <w:sz w:val="24"/>
          <w:szCs w:val="24"/>
        </w:rPr>
      </w:pPr>
      <w:r w:rsidRPr="556364BD">
        <w:rPr>
          <w:rFonts w:asciiTheme="minorHAnsi" w:eastAsiaTheme="minorEastAsia" w:hAnsiTheme="minorHAnsi" w:cstheme="minorBidi"/>
          <w:noProof/>
          <w:color w:val="000000" w:themeColor="text1"/>
          <w:sz w:val="24"/>
          <w:szCs w:val="24"/>
        </w:rPr>
        <w:t>Costuri legate de plasarea și promovarea materialelor produse</w:t>
      </w:r>
      <w:r w:rsidR="7C65FB9F" w:rsidRPr="556364BD">
        <w:rPr>
          <w:rFonts w:asciiTheme="minorHAnsi" w:eastAsiaTheme="minorEastAsia" w:hAnsiTheme="minorHAnsi" w:cstheme="minorBidi"/>
          <w:noProof/>
          <w:color w:val="000000" w:themeColor="text1"/>
          <w:sz w:val="24"/>
          <w:szCs w:val="24"/>
        </w:rPr>
        <w:t>.</w:t>
      </w:r>
    </w:p>
    <w:p w14:paraId="7A8A9375" w14:textId="77777777" w:rsidR="00817A46" w:rsidRDefault="00817A46" w:rsidP="556364BD">
      <w:pPr>
        <w:pBdr>
          <w:top w:val="nil"/>
          <w:left w:val="nil"/>
          <w:bottom w:val="nil"/>
          <w:right w:val="nil"/>
          <w:between w:val="nil"/>
        </w:pBdr>
        <w:spacing w:after="160" w:line="259" w:lineRule="auto"/>
        <w:ind w:left="720"/>
        <w:rPr>
          <w:rFonts w:asciiTheme="minorHAnsi" w:eastAsiaTheme="minorEastAsia" w:hAnsiTheme="minorHAnsi" w:cstheme="minorBidi"/>
          <w:noProof/>
          <w:color w:val="000000"/>
          <w:sz w:val="24"/>
          <w:szCs w:val="24"/>
        </w:rPr>
      </w:pPr>
    </w:p>
    <w:p w14:paraId="7A8A9376" w14:textId="07944683" w:rsidR="00817A46" w:rsidRDefault="22BFBD4A" w:rsidP="3298CB11">
      <w:pPr>
        <w:rPr>
          <w:rFonts w:asciiTheme="minorHAnsi" w:eastAsiaTheme="minorEastAsia" w:hAnsiTheme="minorHAnsi" w:cstheme="minorBidi"/>
          <w:b/>
          <w:bCs/>
          <w:noProof/>
          <w:sz w:val="24"/>
          <w:szCs w:val="24"/>
        </w:rPr>
      </w:pPr>
      <w:r w:rsidRPr="3298CB11">
        <w:rPr>
          <w:rFonts w:asciiTheme="minorHAnsi" w:eastAsiaTheme="minorEastAsia" w:hAnsiTheme="minorHAnsi" w:cstheme="minorBidi"/>
          <w:b/>
          <w:bCs/>
          <w:noProof/>
          <w:sz w:val="24"/>
          <w:szCs w:val="24"/>
        </w:rPr>
        <w:t>CRITERII DE ELIGIBILITATE</w:t>
      </w:r>
    </w:p>
    <w:p w14:paraId="7A8A9377" w14:textId="77777777" w:rsidR="00817A46" w:rsidRDefault="00817A46" w:rsidP="556364BD">
      <w:pPr>
        <w:rPr>
          <w:rFonts w:asciiTheme="minorHAnsi" w:eastAsiaTheme="minorEastAsia" w:hAnsiTheme="minorHAnsi" w:cstheme="minorBidi"/>
          <w:noProof/>
          <w:sz w:val="24"/>
          <w:szCs w:val="24"/>
        </w:rPr>
      </w:pPr>
    </w:p>
    <w:p w14:paraId="7A8A9378" w14:textId="77777777" w:rsidR="00817A46" w:rsidRDefault="22BFBD4A" w:rsidP="556364BD">
      <w:pPr>
        <w:shd w:val="clear" w:color="auto" w:fill="FFFFFF" w:themeFill="background1"/>
        <w:spacing w:after="160" w:line="259" w:lineRule="auto"/>
        <w:rPr>
          <w:rFonts w:asciiTheme="minorHAnsi" w:eastAsiaTheme="minorEastAsia" w:hAnsiTheme="minorHAnsi" w:cstheme="minorBidi"/>
          <w:noProof/>
          <w:sz w:val="24"/>
          <w:szCs w:val="24"/>
        </w:rPr>
      </w:pPr>
      <w:r w:rsidRPr="556364BD">
        <w:rPr>
          <w:rFonts w:asciiTheme="minorHAnsi" w:eastAsiaTheme="minorEastAsia" w:hAnsiTheme="minorHAnsi" w:cstheme="minorBidi"/>
          <w:noProof/>
          <w:sz w:val="24"/>
          <w:szCs w:val="24"/>
        </w:rPr>
        <w:t>Pentru a fi considerați eligibili, solicitanții trebuie să îndeplinească următoarele condiții:</w:t>
      </w:r>
    </w:p>
    <w:p w14:paraId="7A8A9379" w14:textId="77777777" w:rsidR="00817A46" w:rsidRDefault="22BFBD4A" w:rsidP="556364BD">
      <w:pPr>
        <w:numPr>
          <w:ilvl w:val="0"/>
          <w:numId w:val="2"/>
        </w:numPr>
        <w:shd w:val="clear" w:color="auto" w:fill="FFFFFF" w:themeFill="background1"/>
        <w:spacing w:line="259" w:lineRule="auto"/>
        <w:rPr>
          <w:rFonts w:asciiTheme="minorHAnsi" w:eastAsiaTheme="minorEastAsia" w:hAnsiTheme="minorHAnsi" w:cstheme="minorBidi"/>
          <w:noProof/>
          <w:sz w:val="24"/>
          <w:szCs w:val="24"/>
        </w:rPr>
      </w:pPr>
      <w:r w:rsidRPr="556364BD">
        <w:rPr>
          <w:rFonts w:asciiTheme="minorHAnsi" w:eastAsiaTheme="minorEastAsia" w:hAnsiTheme="minorHAnsi" w:cstheme="minorBidi"/>
          <w:noProof/>
          <w:sz w:val="24"/>
          <w:szCs w:val="24"/>
        </w:rPr>
        <w:t>Să fie o organizație înregistrată legal în Republica Moldova (Asociație Obștească) cu cel puțin 3 ani de activitate.</w:t>
      </w:r>
    </w:p>
    <w:p w14:paraId="7A8A937A" w14:textId="751A9FE5" w:rsidR="00817A46" w:rsidRDefault="22BFBD4A" w:rsidP="3298CB11">
      <w:pPr>
        <w:numPr>
          <w:ilvl w:val="0"/>
          <w:numId w:val="2"/>
        </w:numPr>
        <w:shd w:val="clear" w:color="auto" w:fill="FFFFFF" w:themeFill="background1"/>
        <w:spacing w:line="259" w:lineRule="auto"/>
        <w:rPr>
          <w:rFonts w:asciiTheme="minorHAnsi" w:eastAsiaTheme="minorEastAsia" w:hAnsiTheme="minorHAnsi" w:cstheme="minorBidi"/>
          <w:noProof/>
          <w:sz w:val="24"/>
          <w:szCs w:val="24"/>
        </w:rPr>
      </w:pPr>
      <w:r w:rsidRPr="3298CB11">
        <w:rPr>
          <w:rFonts w:asciiTheme="minorHAnsi" w:eastAsiaTheme="minorEastAsia" w:hAnsiTheme="minorHAnsi" w:cstheme="minorBidi"/>
          <w:noProof/>
          <w:sz w:val="24"/>
          <w:szCs w:val="24"/>
        </w:rPr>
        <w:t>Să dețină o politică editorială independentă</w:t>
      </w:r>
      <w:r w:rsidR="35AA05F1" w:rsidRPr="3298CB11">
        <w:rPr>
          <w:rFonts w:asciiTheme="minorHAnsi" w:eastAsiaTheme="minorEastAsia" w:hAnsiTheme="minorHAnsi" w:cstheme="minorBidi"/>
          <w:noProof/>
          <w:sz w:val="24"/>
          <w:szCs w:val="24"/>
        </w:rPr>
        <w:t xml:space="preserve"> (Vă rugăm să furnizați un link către politica editorială a instituției</w:t>
      </w:r>
      <w:r w:rsidRPr="3298CB11">
        <w:rPr>
          <w:rFonts w:asciiTheme="minorHAnsi" w:eastAsiaTheme="minorEastAsia" w:hAnsiTheme="minorHAnsi" w:cstheme="minorBidi"/>
          <w:noProof/>
          <w:sz w:val="24"/>
          <w:szCs w:val="24"/>
        </w:rPr>
        <w:t>).</w:t>
      </w:r>
    </w:p>
    <w:p w14:paraId="683350B9" w14:textId="15FD225F" w:rsidR="00817A46" w:rsidRDefault="22BFBD4A" w:rsidP="556364BD">
      <w:pPr>
        <w:numPr>
          <w:ilvl w:val="0"/>
          <w:numId w:val="2"/>
        </w:numPr>
        <w:shd w:val="clear" w:color="auto" w:fill="FFFFFF" w:themeFill="background1"/>
        <w:spacing w:line="259" w:lineRule="auto"/>
        <w:rPr>
          <w:rFonts w:asciiTheme="minorHAnsi" w:eastAsiaTheme="minorEastAsia" w:hAnsiTheme="minorHAnsi" w:cstheme="minorBidi"/>
          <w:noProof/>
          <w:sz w:val="24"/>
          <w:szCs w:val="24"/>
        </w:rPr>
      </w:pPr>
      <w:r w:rsidRPr="556364BD">
        <w:rPr>
          <w:rFonts w:asciiTheme="minorHAnsi" w:eastAsiaTheme="minorEastAsia" w:hAnsiTheme="minorHAnsi" w:cstheme="minorBidi"/>
          <w:noProof/>
          <w:sz w:val="24"/>
          <w:szCs w:val="24"/>
        </w:rPr>
        <w:t>Să aibă o audiență relevantă și un angajament dovedit în abordarea temelor de mediu și energie</w:t>
      </w:r>
      <w:r w:rsidR="74981306" w:rsidRPr="556364BD">
        <w:rPr>
          <w:rFonts w:asciiTheme="minorHAnsi" w:eastAsiaTheme="minorEastAsia" w:hAnsiTheme="minorHAnsi" w:cstheme="minorBidi"/>
          <w:noProof/>
          <w:sz w:val="24"/>
          <w:szCs w:val="24"/>
        </w:rPr>
        <w:t xml:space="preserve">. </w:t>
      </w:r>
    </w:p>
    <w:p w14:paraId="6824563B" w14:textId="7EDEC5A3" w:rsidR="00817A46" w:rsidRDefault="45FD3432" w:rsidP="3298CB11">
      <w:pPr>
        <w:numPr>
          <w:ilvl w:val="0"/>
          <w:numId w:val="2"/>
        </w:numPr>
        <w:shd w:val="clear" w:color="auto" w:fill="FFFFFF" w:themeFill="background1"/>
        <w:spacing w:line="259" w:lineRule="auto"/>
        <w:rPr>
          <w:rFonts w:asciiTheme="minorHAnsi" w:eastAsiaTheme="minorEastAsia" w:hAnsiTheme="minorHAnsi" w:cstheme="minorBidi"/>
          <w:noProof/>
        </w:rPr>
      </w:pPr>
      <w:r w:rsidRPr="3298CB11">
        <w:rPr>
          <w:rFonts w:asciiTheme="minorHAnsi" w:eastAsiaTheme="minorEastAsia" w:hAnsiTheme="minorHAnsi" w:cstheme="minorBidi"/>
          <w:noProof/>
          <w:sz w:val="24"/>
          <w:szCs w:val="24"/>
        </w:rPr>
        <w:t>Să nu dețină un acord de grant activ</w:t>
      </w:r>
      <w:r w:rsidR="283AEF46" w:rsidRPr="3298CB11">
        <w:rPr>
          <w:rFonts w:asciiTheme="minorHAnsi" w:eastAsiaTheme="minorEastAsia" w:hAnsiTheme="minorHAnsi" w:cstheme="minorBidi"/>
          <w:noProof/>
          <w:sz w:val="24"/>
          <w:szCs w:val="24"/>
        </w:rPr>
        <w:t>/ contract HACT</w:t>
      </w:r>
      <w:r w:rsidRPr="3298CB11">
        <w:rPr>
          <w:rFonts w:asciiTheme="minorHAnsi" w:eastAsiaTheme="minorEastAsia" w:hAnsiTheme="minorHAnsi" w:cstheme="minorBidi"/>
          <w:noProof/>
          <w:sz w:val="24"/>
          <w:szCs w:val="24"/>
        </w:rPr>
        <w:t xml:space="preserve"> cu PNUD.</w:t>
      </w:r>
    </w:p>
    <w:p w14:paraId="53216002" w14:textId="60980A40" w:rsidR="00817A46" w:rsidRDefault="45FD3432" w:rsidP="3298CB11">
      <w:pPr>
        <w:spacing w:before="120" w:after="120" w:line="257" w:lineRule="auto"/>
        <w:jc w:val="both"/>
        <w:rPr>
          <w:rFonts w:asciiTheme="minorHAnsi" w:eastAsiaTheme="minorEastAsia" w:hAnsiTheme="minorHAnsi" w:cstheme="minorBidi"/>
          <w:i/>
          <w:iCs/>
          <w:noProof/>
          <w:sz w:val="24"/>
          <w:szCs w:val="24"/>
        </w:rPr>
      </w:pPr>
      <w:r w:rsidRPr="3298CB11">
        <w:rPr>
          <w:rFonts w:asciiTheme="minorHAnsi" w:eastAsiaTheme="minorEastAsia" w:hAnsiTheme="minorHAnsi" w:cstheme="minorBidi"/>
          <w:i/>
          <w:iCs/>
          <w:noProof/>
          <w:sz w:val="24"/>
          <w:szCs w:val="24"/>
        </w:rPr>
        <w:t>* Solicitantul grantului trebuie să declare în formularul de cerere orice program de granturi finanțat de PNUD</w:t>
      </w:r>
      <w:r w:rsidR="638C8AE8" w:rsidRPr="3298CB11">
        <w:rPr>
          <w:rFonts w:asciiTheme="minorHAnsi" w:eastAsiaTheme="minorEastAsia" w:hAnsiTheme="minorHAnsi" w:cstheme="minorBidi"/>
          <w:i/>
          <w:iCs/>
          <w:noProof/>
          <w:sz w:val="24"/>
          <w:szCs w:val="24"/>
        </w:rPr>
        <w:t>, contracte HACT</w:t>
      </w:r>
      <w:r w:rsidRPr="3298CB11">
        <w:rPr>
          <w:rFonts w:asciiTheme="minorHAnsi" w:eastAsiaTheme="minorEastAsia" w:hAnsiTheme="minorHAnsi" w:cstheme="minorBidi"/>
          <w:i/>
          <w:iCs/>
          <w:noProof/>
          <w:sz w:val="24"/>
          <w:szCs w:val="24"/>
        </w:rPr>
        <w:t xml:space="preserve"> sau lucrări/servicii furnizate către PNUD în perioada 2023–2027, iar suma cumulată a granturilor pentru această perioadă nu trebuie să depășească 300.000,00 USD.</w:t>
      </w:r>
    </w:p>
    <w:p w14:paraId="1C1C4821" w14:textId="307FD076" w:rsidR="556364BD" w:rsidRDefault="556364BD" w:rsidP="556364BD">
      <w:pPr>
        <w:spacing w:before="120" w:after="120" w:line="257" w:lineRule="auto"/>
        <w:jc w:val="both"/>
        <w:rPr>
          <w:rFonts w:asciiTheme="minorHAnsi" w:eastAsiaTheme="minorEastAsia" w:hAnsiTheme="minorHAnsi" w:cstheme="minorBidi"/>
          <w:noProof/>
          <w:sz w:val="24"/>
          <w:szCs w:val="24"/>
        </w:rPr>
      </w:pPr>
    </w:p>
    <w:p w14:paraId="238AD325" w14:textId="09D32DC1" w:rsidR="556364BD" w:rsidRDefault="556364BD" w:rsidP="3298CB11">
      <w:pPr>
        <w:spacing w:before="120" w:after="120" w:line="257" w:lineRule="auto"/>
        <w:jc w:val="both"/>
        <w:rPr>
          <w:rFonts w:asciiTheme="minorHAnsi" w:eastAsiaTheme="minorEastAsia" w:hAnsiTheme="minorHAnsi" w:cstheme="minorBidi"/>
          <w:noProof/>
          <w:sz w:val="24"/>
          <w:szCs w:val="24"/>
        </w:rPr>
      </w:pPr>
    </w:p>
    <w:p w14:paraId="3A848B3D" w14:textId="494F6FCC" w:rsidR="3298CB11" w:rsidRDefault="3298CB11" w:rsidP="3298CB11">
      <w:pPr>
        <w:spacing w:before="120" w:after="120" w:line="257" w:lineRule="auto"/>
        <w:jc w:val="both"/>
        <w:rPr>
          <w:rFonts w:asciiTheme="minorHAnsi" w:eastAsiaTheme="minorEastAsia" w:hAnsiTheme="minorHAnsi" w:cstheme="minorBidi"/>
          <w:noProof/>
          <w:sz w:val="24"/>
          <w:szCs w:val="24"/>
        </w:rPr>
      </w:pPr>
    </w:p>
    <w:p w14:paraId="7250A087" w14:textId="1A27DB69" w:rsidR="22BFBD4A" w:rsidRDefault="22BFBD4A" w:rsidP="556364BD">
      <w:pPr>
        <w:spacing w:before="120" w:after="120" w:line="257" w:lineRule="auto"/>
        <w:jc w:val="both"/>
        <w:rPr>
          <w:rFonts w:asciiTheme="minorHAnsi" w:eastAsiaTheme="minorEastAsia" w:hAnsiTheme="minorHAnsi" w:cstheme="minorBidi"/>
          <w:b/>
          <w:bCs/>
          <w:noProof/>
          <w:sz w:val="24"/>
          <w:szCs w:val="24"/>
        </w:rPr>
      </w:pPr>
      <w:r w:rsidRPr="556364BD">
        <w:rPr>
          <w:rFonts w:asciiTheme="minorHAnsi" w:eastAsiaTheme="minorEastAsia" w:hAnsiTheme="minorHAnsi" w:cstheme="minorBidi"/>
          <w:b/>
          <w:bCs/>
          <w:noProof/>
          <w:sz w:val="24"/>
          <w:szCs w:val="24"/>
        </w:rPr>
        <w:t>CRITERII DE EVALUARE</w:t>
      </w:r>
    </w:p>
    <w:p w14:paraId="7A8A9380" w14:textId="4445CD00" w:rsidR="00817A46" w:rsidRDefault="22BFBD4A" w:rsidP="556364BD">
      <w:pPr>
        <w:rPr>
          <w:rFonts w:asciiTheme="minorHAnsi" w:eastAsiaTheme="minorEastAsia" w:hAnsiTheme="minorHAnsi" w:cstheme="minorBidi"/>
          <w:noProof/>
          <w:sz w:val="24"/>
          <w:szCs w:val="24"/>
        </w:rPr>
      </w:pPr>
      <w:r w:rsidRPr="556364BD">
        <w:rPr>
          <w:rFonts w:asciiTheme="minorHAnsi" w:eastAsiaTheme="minorEastAsia" w:hAnsiTheme="minorHAnsi" w:cstheme="minorBidi"/>
          <w:noProof/>
          <w:sz w:val="24"/>
          <w:szCs w:val="24"/>
        </w:rPr>
        <w:t xml:space="preserve">Dosarele vor fi evaluate de un </w:t>
      </w:r>
      <w:r w:rsidR="094E0BCF" w:rsidRPr="556364BD">
        <w:rPr>
          <w:rFonts w:asciiTheme="minorHAnsi" w:eastAsiaTheme="minorEastAsia" w:hAnsiTheme="minorHAnsi" w:cstheme="minorBidi"/>
          <w:b/>
          <w:bCs/>
          <w:noProof/>
          <w:sz w:val="24"/>
          <w:szCs w:val="24"/>
        </w:rPr>
        <w:t>C</w:t>
      </w:r>
      <w:r w:rsidRPr="556364BD">
        <w:rPr>
          <w:rFonts w:asciiTheme="minorHAnsi" w:eastAsiaTheme="minorEastAsia" w:hAnsiTheme="minorHAnsi" w:cstheme="minorBidi"/>
          <w:b/>
          <w:bCs/>
          <w:noProof/>
          <w:sz w:val="24"/>
          <w:szCs w:val="24"/>
        </w:rPr>
        <w:t>omitet de e</w:t>
      </w:r>
      <w:r w:rsidR="3EB899D5" w:rsidRPr="556364BD">
        <w:rPr>
          <w:rFonts w:asciiTheme="minorHAnsi" w:eastAsiaTheme="minorEastAsia" w:hAnsiTheme="minorHAnsi" w:cstheme="minorBidi"/>
          <w:b/>
          <w:bCs/>
          <w:noProof/>
          <w:sz w:val="24"/>
          <w:szCs w:val="24"/>
        </w:rPr>
        <w:t>valuare</w:t>
      </w:r>
      <w:r w:rsidRPr="556364BD">
        <w:rPr>
          <w:rFonts w:asciiTheme="minorHAnsi" w:eastAsiaTheme="minorEastAsia" w:hAnsiTheme="minorHAnsi" w:cstheme="minorBidi"/>
          <w:noProof/>
          <w:sz w:val="24"/>
          <w:szCs w:val="24"/>
        </w:rPr>
        <w:t xml:space="preserve"> în baza următoarelor criterii:</w:t>
      </w:r>
    </w:p>
    <w:p w14:paraId="7A8A9381" w14:textId="77777777" w:rsidR="00817A46" w:rsidRDefault="00817A46" w:rsidP="556364BD">
      <w:pPr>
        <w:rPr>
          <w:rFonts w:asciiTheme="minorHAnsi" w:eastAsiaTheme="minorEastAsia" w:hAnsiTheme="minorHAnsi" w:cstheme="minorBidi"/>
          <w:noProof/>
          <w:sz w:val="24"/>
          <w:szCs w:val="24"/>
        </w:rPr>
      </w:pPr>
    </w:p>
    <w:tbl>
      <w:tblPr>
        <w:tblStyle w:val="a1"/>
        <w:tblW w:w="86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1985"/>
      </w:tblGrid>
      <w:tr w:rsidR="00817A46" w14:paraId="7A8A9386" w14:textId="77777777" w:rsidTr="556364BD">
        <w:tc>
          <w:tcPr>
            <w:tcW w:w="6658" w:type="dxa"/>
            <w:shd w:val="clear" w:color="auto" w:fill="DBE5F1" w:themeFill="accent1" w:themeFillTint="33"/>
          </w:tcPr>
          <w:p w14:paraId="7A8A9382" w14:textId="77777777" w:rsidR="00817A46" w:rsidRDefault="22BFBD4A" w:rsidP="556364BD">
            <w:pPr>
              <w:jc w:val="center"/>
              <w:rPr>
                <w:rFonts w:asciiTheme="minorHAnsi" w:eastAsiaTheme="minorEastAsia" w:hAnsiTheme="minorHAnsi" w:cstheme="minorBidi"/>
                <w:b/>
                <w:bCs/>
                <w:noProof/>
                <w:sz w:val="24"/>
                <w:szCs w:val="24"/>
              </w:rPr>
            </w:pPr>
            <w:r w:rsidRPr="556364BD">
              <w:rPr>
                <w:rFonts w:asciiTheme="minorHAnsi" w:eastAsiaTheme="minorEastAsia" w:hAnsiTheme="minorHAnsi" w:cstheme="minorBidi"/>
                <w:b/>
                <w:bCs/>
                <w:noProof/>
                <w:sz w:val="24"/>
                <w:szCs w:val="24"/>
              </w:rPr>
              <w:t>Criteriu de evaluare</w:t>
            </w:r>
          </w:p>
          <w:p w14:paraId="7A8A9383" w14:textId="77777777" w:rsidR="00817A46" w:rsidRDefault="00817A46" w:rsidP="556364BD">
            <w:pPr>
              <w:jc w:val="center"/>
              <w:rPr>
                <w:rFonts w:asciiTheme="minorHAnsi" w:eastAsiaTheme="minorEastAsia" w:hAnsiTheme="minorHAnsi" w:cstheme="minorBidi"/>
                <w:b/>
                <w:bCs/>
                <w:noProof/>
                <w:sz w:val="24"/>
                <w:szCs w:val="24"/>
              </w:rPr>
            </w:pPr>
          </w:p>
        </w:tc>
        <w:tc>
          <w:tcPr>
            <w:tcW w:w="1985" w:type="dxa"/>
            <w:shd w:val="clear" w:color="auto" w:fill="DBE5F1" w:themeFill="accent1" w:themeFillTint="33"/>
          </w:tcPr>
          <w:p w14:paraId="7A8A9384" w14:textId="77777777" w:rsidR="00817A46" w:rsidRDefault="22BFBD4A" w:rsidP="556364BD">
            <w:pPr>
              <w:jc w:val="center"/>
              <w:rPr>
                <w:rFonts w:asciiTheme="minorHAnsi" w:eastAsiaTheme="minorEastAsia" w:hAnsiTheme="minorHAnsi" w:cstheme="minorBidi"/>
                <w:b/>
                <w:bCs/>
                <w:noProof/>
                <w:sz w:val="24"/>
                <w:szCs w:val="24"/>
              </w:rPr>
            </w:pPr>
            <w:r w:rsidRPr="556364BD">
              <w:rPr>
                <w:rFonts w:asciiTheme="minorHAnsi" w:eastAsiaTheme="minorEastAsia" w:hAnsiTheme="minorHAnsi" w:cstheme="minorBidi"/>
                <w:b/>
                <w:bCs/>
                <w:noProof/>
                <w:sz w:val="24"/>
                <w:szCs w:val="24"/>
              </w:rPr>
              <w:t>Puncte maxime</w:t>
            </w:r>
          </w:p>
          <w:p w14:paraId="7A8A9385" w14:textId="77777777" w:rsidR="00817A46" w:rsidRDefault="00817A46" w:rsidP="556364BD">
            <w:pPr>
              <w:jc w:val="center"/>
              <w:rPr>
                <w:rFonts w:asciiTheme="minorHAnsi" w:eastAsiaTheme="minorEastAsia" w:hAnsiTheme="minorHAnsi" w:cstheme="minorBidi"/>
                <w:b/>
                <w:bCs/>
                <w:noProof/>
                <w:sz w:val="24"/>
                <w:szCs w:val="24"/>
              </w:rPr>
            </w:pPr>
          </w:p>
        </w:tc>
      </w:tr>
      <w:tr w:rsidR="00817A46" w14:paraId="7A8A938A" w14:textId="77777777" w:rsidTr="556364BD">
        <w:tc>
          <w:tcPr>
            <w:tcW w:w="6658" w:type="dxa"/>
          </w:tcPr>
          <w:p w14:paraId="7A8A9387" w14:textId="77777777" w:rsidR="00817A46" w:rsidRDefault="22BFBD4A" w:rsidP="556364BD">
            <w:pPr>
              <w:rPr>
                <w:rFonts w:asciiTheme="minorHAnsi" w:eastAsiaTheme="minorEastAsia" w:hAnsiTheme="minorHAnsi" w:cstheme="minorBidi"/>
                <w:noProof/>
                <w:sz w:val="24"/>
                <w:szCs w:val="24"/>
              </w:rPr>
            </w:pPr>
            <w:r w:rsidRPr="556364BD">
              <w:rPr>
                <w:rFonts w:asciiTheme="minorHAnsi" w:eastAsiaTheme="minorEastAsia" w:hAnsiTheme="minorHAnsi" w:cstheme="minorBidi"/>
                <w:b/>
                <w:bCs/>
                <w:noProof/>
                <w:sz w:val="24"/>
                <w:szCs w:val="24"/>
              </w:rPr>
              <w:t>Relevanța propunerii:</w:t>
            </w:r>
            <w:r w:rsidRPr="556364BD">
              <w:rPr>
                <w:rFonts w:asciiTheme="minorHAnsi" w:eastAsiaTheme="minorEastAsia" w:hAnsiTheme="minorHAnsi" w:cstheme="minorBidi"/>
                <w:noProof/>
                <w:sz w:val="24"/>
                <w:szCs w:val="24"/>
              </w:rPr>
              <w:t xml:space="preserve"> Măsura în care activitățile propuse răspund obiectivelor programului, în special privind promovarea contorizării inteligente și eficienței energetice.</w:t>
            </w:r>
          </w:p>
        </w:tc>
        <w:tc>
          <w:tcPr>
            <w:tcW w:w="1985" w:type="dxa"/>
          </w:tcPr>
          <w:p w14:paraId="7A8A9388" w14:textId="77777777" w:rsidR="00817A46" w:rsidRDefault="00817A46" w:rsidP="556364BD">
            <w:pPr>
              <w:rPr>
                <w:rFonts w:asciiTheme="minorHAnsi" w:eastAsiaTheme="minorEastAsia" w:hAnsiTheme="minorHAnsi" w:cstheme="minorBidi"/>
                <w:b/>
                <w:bCs/>
                <w:noProof/>
                <w:sz w:val="24"/>
                <w:szCs w:val="24"/>
              </w:rPr>
            </w:pPr>
          </w:p>
          <w:p w14:paraId="7A8A9389" w14:textId="77777777" w:rsidR="00817A46" w:rsidRDefault="22BFBD4A" w:rsidP="556364BD">
            <w:pPr>
              <w:jc w:val="center"/>
              <w:rPr>
                <w:rFonts w:asciiTheme="minorHAnsi" w:eastAsiaTheme="minorEastAsia" w:hAnsiTheme="minorHAnsi" w:cstheme="minorBidi"/>
                <w:b/>
                <w:bCs/>
                <w:noProof/>
                <w:sz w:val="24"/>
                <w:szCs w:val="24"/>
              </w:rPr>
            </w:pPr>
            <w:r w:rsidRPr="556364BD">
              <w:rPr>
                <w:rFonts w:asciiTheme="minorHAnsi" w:eastAsiaTheme="minorEastAsia" w:hAnsiTheme="minorHAnsi" w:cstheme="minorBidi"/>
                <w:b/>
                <w:bCs/>
                <w:noProof/>
                <w:sz w:val="24"/>
                <w:szCs w:val="24"/>
              </w:rPr>
              <w:t>25 puncte</w:t>
            </w:r>
          </w:p>
        </w:tc>
      </w:tr>
      <w:tr w:rsidR="00817A46" w14:paraId="7A8A938E" w14:textId="77777777" w:rsidTr="556364BD">
        <w:tc>
          <w:tcPr>
            <w:tcW w:w="6658" w:type="dxa"/>
          </w:tcPr>
          <w:p w14:paraId="7A8A938B" w14:textId="77777777" w:rsidR="00817A46" w:rsidRDefault="22BFBD4A" w:rsidP="556364BD">
            <w:pPr>
              <w:rPr>
                <w:rFonts w:asciiTheme="minorHAnsi" w:eastAsiaTheme="minorEastAsia" w:hAnsiTheme="minorHAnsi" w:cstheme="minorBidi"/>
                <w:noProof/>
                <w:sz w:val="24"/>
                <w:szCs w:val="24"/>
              </w:rPr>
            </w:pPr>
            <w:r w:rsidRPr="556364BD">
              <w:rPr>
                <w:rFonts w:asciiTheme="minorHAnsi" w:eastAsiaTheme="minorEastAsia" w:hAnsiTheme="minorHAnsi" w:cstheme="minorBidi"/>
                <w:b/>
                <w:bCs/>
                <w:noProof/>
                <w:sz w:val="24"/>
                <w:szCs w:val="24"/>
              </w:rPr>
              <w:t xml:space="preserve">Creativitate și calitatea abordării media: </w:t>
            </w:r>
            <w:r w:rsidRPr="556364BD">
              <w:rPr>
                <w:rFonts w:asciiTheme="minorHAnsi" w:eastAsiaTheme="minorEastAsia" w:hAnsiTheme="minorHAnsi" w:cstheme="minorBidi"/>
                <w:noProof/>
                <w:sz w:val="24"/>
                <w:szCs w:val="24"/>
              </w:rPr>
              <w:t>Inovația, originalitatea și capacitatea de a atrage publicul țintă prin formate și canale relevante (ex: social media, TV, podcast, articole multimedia).</w:t>
            </w:r>
          </w:p>
        </w:tc>
        <w:tc>
          <w:tcPr>
            <w:tcW w:w="1985" w:type="dxa"/>
          </w:tcPr>
          <w:p w14:paraId="7A8A938C" w14:textId="77777777" w:rsidR="00817A46" w:rsidRDefault="00817A46" w:rsidP="556364BD">
            <w:pPr>
              <w:jc w:val="center"/>
              <w:rPr>
                <w:rFonts w:asciiTheme="minorHAnsi" w:eastAsiaTheme="minorEastAsia" w:hAnsiTheme="minorHAnsi" w:cstheme="minorBidi"/>
                <w:b/>
                <w:bCs/>
                <w:noProof/>
                <w:sz w:val="24"/>
                <w:szCs w:val="24"/>
              </w:rPr>
            </w:pPr>
          </w:p>
          <w:p w14:paraId="7A8A938D" w14:textId="77777777" w:rsidR="00817A46" w:rsidRDefault="22BFBD4A" w:rsidP="556364BD">
            <w:pPr>
              <w:jc w:val="center"/>
              <w:rPr>
                <w:rFonts w:asciiTheme="minorHAnsi" w:eastAsiaTheme="minorEastAsia" w:hAnsiTheme="minorHAnsi" w:cstheme="minorBidi"/>
                <w:b/>
                <w:bCs/>
                <w:noProof/>
                <w:sz w:val="24"/>
                <w:szCs w:val="24"/>
              </w:rPr>
            </w:pPr>
            <w:r w:rsidRPr="556364BD">
              <w:rPr>
                <w:rFonts w:asciiTheme="minorHAnsi" w:eastAsiaTheme="minorEastAsia" w:hAnsiTheme="minorHAnsi" w:cstheme="minorBidi"/>
                <w:b/>
                <w:bCs/>
                <w:noProof/>
                <w:sz w:val="24"/>
                <w:szCs w:val="24"/>
              </w:rPr>
              <w:t>20 puncte</w:t>
            </w:r>
          </w:p>
        </w:tc>
      </w:tr>
      <w:tr w:rsidR="00817A46" w14:paraId="7A8A9392" w14:textId="77777777" w:rsidTr="556364BD">
        <w:tc>
          <w:tcPr>
            <w:tcW w:w="6658" w:type="dxa"/>
          </w:tcPr>
          <w:p w14:paraId="7A8A938F" w14:textId="77777777" w:rsidR="00817A46" w:rsidRDefault="22BFBD4A" w:rsidP="556364BD">
            <w:pPr>
              <w:rPr>
                <w:rFonts w:asciiTheme="minorHAnsi" w:eastAsiaTheme="minorEastAsia" w:hAnsiTheme="minorHAnsi" w:cstheme="minorBidi"/>
                <w:noProof/>
                <w:sz w:val="24"/>
                <w:szCs w:val="24"/>
              </w:rPr>
            </w:pPr>
            <w:r w:rsidRPr="556364BD">
              <w:rPr>
                <w:rFonts w:asciiTheme="minorHAnsi" w:eastAsiaTheme="minorEastAsia" w:hAnsiTheme="minorHAnsi" w:cstheme="minorBidi"/>
                <w:b/>
                <w:bCs/>
                <w:noProof/>
                <w:sz w:val="24"/>
                <w:szCs w:val="24"/>
              </w:rPr>
              <w:t>Impactul estimat:</w:t>
            </w:r>
            <w:r w:rsidRPr="556364BD">
              <w:rPr>
                <w:rFonts w:asciiTheme="minorHAnsi" w:eastAsiaTheme="minorEastAsia" w:hAnsiTheme="minorHAnsi" w:cstheme="minorBidi"/>
                <w:noProof/>
                <w:sz w:val="24"/>
                <w:szCs w:val="24"/>
              </w:rPr>
              <w:t xml:space="preserve"> Gradul de acoperire a publicului țintă și potențialul de a influența comportamente și percepții. </w:t>
            </w:r>
          </w:p>
        </w:tc>
        <w:tc>
          <w:tcPr>
            <w:tcW w:w="1985" w:type="dxa"/>
          </w:tcPr>
          <w:p w14:paraId="7A8A9390" w14:textId="77777777" w:rsidR="00817A46" w:rsidRDefault="22BFBD4A" w:rsidP="556364BD">
            <w:pPr>
              <w:jc w:val="center"/>
              <w:rPr>
                <w:rFonts w:asciiTheme="minorHAnsi" w:eastAsiaTheme="minorEastAsia" w:hAnsiTheme="minorHAnsi" w:cstheme="minorBidi"/>
                <w:b/>
                <w:bCs/>
                <w:noProof/>
                <w:sz w:val="24"/>
                <w:szCs w:val="24"/>
              </w:rPr>
            </w:pPr>
            <w:r w:rsidRPr="556364BD">
              <w:rPr>
                <w:rFonts w:asciiTheme="minorHAnsi" w:eastAsiaTheme="minorEastAsia" w:hAnsiTheme="minorHAnsi" w:cstheme="minorBidi"/>
                <w:b/>
                <w:bCs/>
                <w:noProof/>
                <w:sz w:val="24"/>
                <w:szCs w:val="24"/>
              </w:rPr>
              <w:t>15 puncte</w:t>
            </w:r>
          </w:p>
          <w:p w14:paraId="7A8A9391" w14:textId="77777777" w:rsidR="00817A46" w:rsidRDefault="00817A46" w:rsidP="556364BD">
            <w:pPr>
              <w:jc w:val="center"/>
              <w:rPr>
                <w:rFonts w:asciiTheme="minorHAnsi" w:eastAsiaTheme="minorEastAsia" w:hAnsiTheme="minorHAnsi" w:cstheme="minorBidi"/>
                <w:b/>
                <w:bCs/>
                <w:noProof/>
                <w:sz w:val="24"/>
                <w:szCs w:val="24"/>
              </w:rPr>
            </w:pPr>
          </w:p>
        </w:tc>
      </w:tr>
      <w:tr w:rsidR="00817A46" w14:paraId="7A8A9395" w14:textId="77777777" w:rsidTr="556364BD">
        <w:trPr>
          <w:trHeight w:val="408"/>
        </w:trPr>
        <w:tc>
          <w:tcPr>
            <w:tcW w:w="6658" w:type="dxa"/>
          </w:tcPr>
          <w:p w14:paraId="7A8A9393" w14:textId="77777777" w:rsidR="00817A46" w:rsidRDefault="22BFBD4A" w:rsidP="556364BD">
            <w:pPr>
              <w:rPr>
                <w:rFonts w:asciiTheme="minorHAnsi" w:eastAsiaTheme="minorEastAsia" w:hAnsiTheme="minorHAnsi" w:cstheme="minorBidi"/>
                <w:noProof/>
                <w:sz w:val="24"/>
                <w:szCs w:val="24"/>
              </w:rPr>
            </w:pPr>
            <w:r w:rsidRPr="556364BD">
              <w:rPr>
                <w:rFonts w:asciiTheme="minorHAnsi" w:eastAsiaTheme="minorEastAsia" w:hAnsiTheme="minorHAnsi" w:cstheme="minorBidi"/>
                <w:b/>
                <w:bCs/>
                <w:noProof/>
                <w:sz w:val="24"/>
                <w:szCs w:val="24"/>
              </w:rPr>
              <w:t>Capacitate instituțională:</w:t>
            </w:r>
            <w:r w:rsidRPr="556364BD">
              <w:rPr>
                <w:rFonts w:asciiTheme="minorHAnsi" w:eastAsiaTheme="minorEastAsia" w:hAnsiTheme="minorHAnsi" w:cstheme="minorBidi"/>
                <w:noProof/>
                <w:sz w:val="24"/>
                <w:szCs w:val="24"/>
              </w:rPr>
              <w:t xml:space="preserve"> Experiența echipei și resursele disponibile pentru implementarea activităților.</w:t>
            </w:r>
          </w:p>
        </w:tc>
        <w:tc>
          <w:tcPr>
            <w:tcW w:w="1985" w:type="dxa"/>
          </w:tcPr>
          <w:p w14:paraId="7A8A9394" w14:textId="77777777" w:rsidR="00817A46" w:rsidRDefault="22BFBD4A" w:rsidP="556364BD">
            <w:pPr>
              <w:jc w:val="center"/>
              <w:rPr>
                <w:rFonts w:asciiTheme="minorHAnsi" w:eastAsiaTheme="minorEastAsia" w:hAnsiTheme="minorHAnsi" w:cstheme="minorBidi"/>
                <w:noProof/>
                <w:sz w:val="24"/>
                <w:szCs w:val="24"/>
              </w:rPr>
            </w:pPr>
            <w:r w:rsidRPr="556364BD">
              <w:rPr>
                <w:rFonts w:asciiTheme="minorHAnsi" w:eastAsiaTheme="minorEastAsia" w:hAnsiTheme="minorHAnsi" w:cstheme="minorBidi"/>
                <w:b/>
                <w:bCs/>
                <w:noProof/>
                <w:sz w:val="24"/>
                <w:szCs w:val="24"/>
              </w:rPr>
              <w:t>20 puncte</w:t>
            </w:r>
          </w:p>
        </w:tc>
      </w:tr>
      <w:tr w:rsidR="00817A46" w14:paraId="7A8A9398" w14:textId="77777777" w:rsidTr="556364BD">
        <w:trPr>
          <w:trHeight w:val="408"/>
        </w:trPr>
        <w:tc>
          <w:tcPr>
            <w:tcW w:w="6658" w:type="dxa"/>
          </w:tcPr>
          <w:p w14:paraId="7A8A9396" w14:textId="77777777" w:rsidR="00817A46" w:rsidRDefault="22BFBD4A" w:rsidP="556364BD">
            <w:pPr>
              <w:rPr>
                <w:rFonts w:asciiTheme="minorHAnsi" w:eastAsiaTheme="minorEastAsia" w:hAnsiTheme="minorHAnsi" w:cstheme="minorBidi"/>
                <w:b/>
                <w:bCs/>
                <w:noProof/>
                <w:sz w:val="24"/>
                <w:szCs w:val="24"/>
              </w:rPr>
            </w:pPr>
            <w:r w:rsidRPr="556364BD">
              <w:rPr>
                <w:rFonts w:asciiTheme="minorHAnsi" w:eastAsiaTheme="minorEastAsia" w:hAnsiTheme="minorHAnsi" w:cstheme="minorBidi"/>
                <w:b/>
                <w:bCs/>
                <w:noProof/>
                <w:sz w:val="24"/>
                <w:szCs w:val="24"/>
              </w:rPr>
              <w:t xml:space="preserve">Buget și fezabilitate financiară: </w:t>
            </w:r>
            <w:r w:rsidRPr="556364BD">
              <w:rPr>
                <w:rFonts w:asciiTheme="minorHAnsi" w:eastAsiaTheme="minorEastAsia" w:hAnsiTheme="minorHAnsi" w:cstheme="minorBidi"/>
                <w:noProof/>
                <w:sz w:val="24"/>
                <w:szCs w:val="24"/>
              </w:rPr>
              <w:t>Bugetul propus este realist, bine detaliat și în concordanță cu activitățile planificate.</w:t>
            </w:r>
          </w:p>
        </w:tc>
        <w:tc>
          <w:tcPr>
            <w:tcW w:w="1985" w:type="dxa"/>
          </w:tcPr>
          <w:p w14:paraId="7A8A9397" w14:textId="77777777" w:rsidR="00817A46" w:rsidRDefault="22BFBD4A" w:rsidP="556364BD">
            <w:pPr>
              <w:jc w:val="center"/>
              <w:rPr>
                <w:rFonts w:asciiTheme="minorHAnsi" w:eastAsiaTheme="minorEastAsia" w:hAnsiTheme="minorHAnsi" w:cstheme="minorBidi"/>
                <w:noProof/>
                <w:sz w:val="24"/>
                <w:szCs w:val="24"/>
              </w:rPr>
            </w:pPr>
            <w:r w:rsidRPr="556364BD">
              <w:rPr>
                <w:rFonts w:asciiTheme="minorHAnsi" w:eastAsiaTheme="minorEastAsia" w:hAnsiTheme="minorHAnsi" w:cstheme="minorBidi"/>
                <w:b/>
                <w:bCs/>
                <w:noProof/>
                <w:sz w:val="24"/>
                <w:szCs w:val="24"/>
              </w:rPr>
              <w:t>20 puncte</w:t>
            </w:r>
          </w:p>
        </w:tc>
      </w:tr>
      <w:tr w:rsidR="00817A46" w14:paraId="7A8A939B" w14:textId="77777777" w:rsidTr="556364BD">
        <w:tc>
          <w:tcPr>
            <w:tcW w:w="6658" w:type="dxa"/>
          </w:tcPr>
          <w:p w14:paraId="7A8A9399" w14:textId="77777777" w:rsidR="00817A46" w:rsidRDefault="22BFBD4A" w:rsidP="556364BD">
            <w:pPr>
              <w:jc w:val="center"/>
              <w:rPr>
                <w:rFonts w:asciiTheme="minorHAnsi" w:eastAsiaTheme="minorEastAsia" w:hAnsiTheme="minorHAnsi" w:cstheme="minorBidi"/>
                <w:b/>
                <w:bCs/>
                <w:noProof/>
                <w:sz w:val="24"/>
                <w:szCs w:val="24"/>
              </w:rPr>
            </w:pPr>
            <w:r w:rsidRPr="556364BD">
              <w:rPr>
                <w:rFonts w:asciiTheme="minorHAnsi" w:eastAsiaTheme="minorEastAsia" w:hAnsiTheme="minorHAnsi" w:cstheme="minorBidi"/>
                <w:b/>
                <w:bCs/>
                <w:noProof/>
                <w:sz w:val="24"/>
                <w:szCs w:val="24"/>
              </w:rPr>
              <w:t>Total</w:t>
            </w:r>
          </w:p>
        </w:tc>
        <w:tc>
          <w:tcPr>
            <w:tcW w:w="1985" w:type="dxa"/>
          </w:tcPr>
          <w:p w14:paraId="7A8A939A" w14:textId="77777777" w:rsidR="00817A46" w:rsidRDefault="22BFBD4A" w:rsidP="556364BD">
            <w:pPr>
              <w:spacing w:after="160" w:line="259" w:lineRule="auto"/>
              <w:jc w:val="center"/>
              <w:rPr>
                <w:rFonts w:asciiTheme="minorHAnsi" w:eastAsiaTheme="minorEastAsia" w:hAnsiTheme="minorHAnsi" w:cstheme="minorBidi"/>
                <w:b/>
                <w:bCs/>
                <w:noProof/>
                <w:sz w:val="24"/>
                <w:szCs w:val="24"/>
              </w:rPr>
            </w:pPr>
            <w:r w:rsidRPr="556364BD">
              <w:rPr>
                <w:rFonts w:asciiTheme="minorHAnsi" w:eastAsiaTheme="minorEastAsia" w:hAnsiTheme="minorHAnsi" w:cstheme="minorBidi"/>
                <w:b/>
                <w:bCs/>
                <w:noProof/>
                <w:sz w:val="24"/>
                <w:szCs w:val="24"/>
              </w:rPr>
              <w:t>100 puncte</w:t>
            </w:r>
          </w:p>
        </w:tc>
      </w:tr>
    </w:tbl>
    <w:p w14:paraId="7A8A939C" w14:textId="77777777" w:rsidR="00817A46" w:rsidRDefault="00817A46" w:rsidP="556364BD">
      <w:pPr>
        <w:rPr>
          <w:rFonts w:asciiTheme="minorHAnsi" w:eastAsiaTheme="minorEastAsia" w:hAnsiTheme="minorHAnsi" w:cstheme="minorBidi"/>
          <w:noProof/>
          <w:sz w:val="24"/>
          <w:szCs w:val="24"/>
        </w:rPr>
      </w:pPr>
    </w:p>
    <w:p w14:paraId="7A8A939D" w14:textId="77777777" w:rsidR="00817A46" w:rsidRDefault="22BFBD4A" w:rsidP="556364BD">
      <w:pPr>
        <w:rPr>
          <w:rFonts w:asciiTheme="minorHAnsi" w:eastAsiaTheme="minorEastAsia" w:hAnsiTheme="minorHAnsi" w:cstheme="minorBidi"/>
          <w:noProof/>
          <w:sz w:val="24"/>
          <w:szCs w:val="24"/>
        </w:rPr>
      </w:pPr>
      <w:r w:rsidRPr="556364BD">
        <w:rPr>
          <w:rFonts w:asciiTheme="minorHAnsi" w:eastAsiaTheme="minorEastAsia" w:hAnsiTheme="minorHAnsi" w:cstheme="minorBidi"/>
          <w:noProof/>
          <w:sz w:val="24"/>
          <w:szCs w:val="24"/>
        </w:rPr>
        <w:t xml:space="preserve">Cererile incomplete, neeligibile sau expediate cu întârziere nu vor fi luate în considerare pentru finanțare. </w:t>
      </w:r>
    </w:p>
    <w:p w14:paraId="7A8A939E" w14:textId="77ECA1DE" w:rsidR="00817A46" w:rsidRDefault="00817A46" w:rsidP="556364BD">
      <w:pPr>
        <w:rPr>
          <w:rFonts w:asciiTheme="minorHAnsi" w:eastAsiaTheme="minorEastAsia" w:hAnsiTheme="minorHAnsi" w:cstheme="minorBidi"/>
          <w:noProof/>
          <w:sz w:val="24"/>
          <w:szCs w:val="24"/>
        </w:rPr>
      </w:pPr>
    </w:p>
    <w:p w14:paraId="7A8A939F" w14:textId="77777777" w:rsidR="00817A46" w:rsidRDefault="22BFBD4A" w:rsidP="556364BD">
      <w:pPr>
        <w:rPr>
          <w:rFonts w:asciiTheme="minorHAnsi" w:eastAsiaTheme="minorEastAsia" w:hAnsiTheme="minorHAnsi" w:cstheme="minorBidi"/>
          <w:b/>
          <w:bCs/>
          <w:noProof/>
          <w:sz w:val="24"/>
          <w:szCs w:val="24"/>
        </w:rPr>
      </w:pPr>
      <w:r w:rsidRPr="556364BD">
        <w:rPr>
          <w:rFonts w:asciiTheme="minorHAnsi" w:eastAsiaTheme="minorEastAsia" w:hAnsiTheme="minorHAnsi" w:cstheme="minorBidi"/>
          <w:b/>
          <w:bCs/>
          <w:noProof/>
          <w:sz w:val="24"/>
          <w:szCs w:val="24"/>
        </w:rPr>
        <w:t>DOSARUL DE PARTICIPARE</w:t>
      </w:r>
    </w:p>
    <w:p w14:paraId="7A8A93A0" w14:textId="77777777" w:rsidR="00817A46" w:rsidRDefault="00817A46" w:rsidP="556364BD">
      <w:pPr>
        <w:rPr>
          <w:rFonts w:asciiTheme="minorHAnsi" w:eastAsiaTheme="minorEastAsia" w:hAnsiTheme="minorHAnsi" w:cstheme="minorBidi"/>
          <w:noProof/>
          <w:sz w:val="24"/>
          <w:szCs w:val="24"/>
        </w:rPr>
      </w:pPr>
    </w:p>
    <w:p w14:paraId="7A8A93A1" w14:textId="77777777" w:rsidR="00817A46" w:rsidRDefault="22BFBD4A" w:rsidP="556364BD">
      <w:pPr>
        <w:spacing w:line="240" w:lineRule="auto"/>
        <w:rPr>
          <w:rFonts w:asciiTheme="minorHAnsi" w:eastAsiaTheme="minorEastAsia" w:hAnsiTheme="minorHAnsi" w:cstheme="minorBidi"/>
          <w:noProof/>
          <w:sz w:val="24"/>
          <w:szCs w:val="24"/>
        </w:rPr>
      </w:pPr>
      <w:r w:rsidRPr="556364BD">
        <w:rPr>
          <w:rFonts w:asciiTheme="minorHAnsi" w:eastAsiaTheme="minorEastAsia" w:hAnsiTheme="minorHAnsi" w:cstheme="minorBidi"/>
          <w:noProof/>
          <w:sz w:val="24"/>
          <w:szCs w:val="24"/>
        </w:rPr>
        <w:t>Pentru a participa la competiție, vă rugăm să prezentați următoarele documente:</w:t>
      </w:r>
    </w:p>
    <w:p w14:paraId="497FF7F8" w14:textId="48083265" w:rsidR="621E2B09" w:rsidRDefault="621E2B09" w:rsidP="556364BD">
      <w:pPr>
        <w:spacing w:line="240" w:lineRule="auto"/>
        <w:rPr>
          <w:rFonts w:asciiTheme="minorHAnsi" w:eastAsiaTheme="minorEastAsia" w:hAnsiTheme="minorHAnsi" w:cstheme="minorBidi"/>
          <w:noProof/>
          <w:sz w:val="24"/>
          <w:szCs w:val="24"/>
        </w:rPr>
      </w:pPr>
    </w:p>
    <w:p w14:paraId="6E5F45E7" w14:textId="52991E21" w:rsidR="78E93378" w:rsidRDefault="5290EBCF" w:rsidP="556364BD">
      <w:pPr>
        <w:numPr>
          <w:ilvl w:val="0"/>
          <w:numId w:val="4"/>
        </w:numPr>
        <w:pBdr>
          <w:top w:val="nil"/>
          <w:left w:val="nil"/>
          <w:bottom w:val="nil"/>
          <w:right w:val="nil"/>
          <w:between w:val="nil"/>
        </w:pBdr>
        <w:spacing w:after="160" w:line="240" w:lineRule="auto"/>
        <w:rPr>
          <w:rFonts w:asciiTheme="minorHAnsi" w:eastAsiaTheme="minorEastAsia" w:hAnsiTheme="minorHAnsi" w:cstheme="minorBidi"/>
          <w:noProof/>
          <w:color w:val="000000" w:themeColor="text1"/>
          <w:sz w:val="24"/>
          <w:szCs w:val="24"/>
        </w:rPr>
      </w:pPr>
      <w:r w:rsidRPr="556364BD">
        <w:rPr>
          <w:rFonts w:asciiTheme="minorHAnsi" w:eastAsiaTheme="minorEastAsia" w:hAnsiTheme="minorHAnsi" w:cstheme="minorBidi"/>
          <w:noProof/>
          <w:color w:val="000000" w:themeColor="text1"/>
          <w:sz w:val="24"/>
          <w:szCs w:val="24"/>
        </w:rPr>
        <w:t xml:space="preserve">Formularul de înscriere completat în română sau engleză - </w:t>
      </w:r>
      <w:r w:rsidRPr="556364BD">
        <w:rPr>
          <w:rFonts w:asciiTheme="minorHAnsi" w:eastAsiaTheme="minorEastAsia" w:hAnsiTheme="minorHAnsi" w:cstheme="minorBidi"/>
          <w:b/>
          <w:bCs/>
          <w:noProof/>
          <w:color w:val="000000" w:themeColor="text1"/>
          <w:sz w:val="24"/>
          <w:szCs w:val="24"/>
        </w:rPr>
        <w:t>Anexa 1;</w:t>
      </w:r>
    </w:p>
    <w:p w14:paraId="23C5F0CD" w14:textId="05A68277" w:rsidR="78E93378" w:rsidRDefault="5290EBCF" w:rsidP="556364BD">
      <w:pPr>
        <w:numPr>
          <w:ilvl w:val="0"/>
          <w:numId w:val="4"/>
        </w:numPr>
        <w:pBdr>
          <w:top w:val="nil"/>
          <w:left w:val="nil"/>
          <w:bottom w:val="nil"/>
          <w:right w:val="nil"/>
          <w:between w:val="nil"/>
        </w:pBdr>
        <w:spacing w:after="160" w:line="240" w:lineRule="auto"/>
        <w:rPr>
          <w:rFonts w:asciiTheme="minorHAnsi" w:eastAsiaTheme="minorEastAsia" w:hAnsiTheme="minorHAnsi" w:cstheme="minorBidi"/>
          <w:noProof/>
          <w:color w:val="000000" w:themeColor="text1"/>
          <w:sz w:val="24"/>
          <w:szCs w:val="24"/>
        </w:rPr>
      </w:pPr>
      <w:r w:rsidRPr="556364BD">
        <w:rPr>
          <w:rFonts w:asciiTheme="minorHAnsi" w:eastAsiaTheme="minorEastAsia" w:hAnsiTheme="minorHAnsi" w:cstheme="minorBidi"/>
          <w:noProof/>
          <w:color w:val="000000" w:themeColor="text1"/>
          <w:sz w:val="24"/>
          <w:szCs w:val="24"/>
        </w:rPr>
        <w:t>Bugetul detaliat al proiectului</w:t>
      </w:r>
      <w:r w:rsidR="105C4C39" w:rsidRPr="556364BD">
        <w:rPr>
          <w:rFonts w:asciiTheme="minorHAnsi" w:eastAsiaTheme="minorEastAsia" w:hAnsiTheme="minorHAnsi" w:cstheme="minorBidi"/>
          <w:noProof/>
          <w:color w:val="000000" w:themeColor="text1"/>
          <w:sz w:val="24"/>
          <w:szCs w:val="24"/>
        </w:rPr>
        <w:t xml:space="preserve"> –</w:t>
      </w:r>
      <w:r w:rsidR="105C4C39" w:rsidRPr="556364BD">
        <w:rPr>
          <w:rFonts w:asciiTheme="minorHAnsi" w:eastAsiaTheme="minorEastAsia" w:hAnsiTheme="minorHAnsi" w:cstheme="minorBidi"/>
          <w:b/>
          <w:bCs/>
          <w:noProof/>
          <w:color w:val="000000" w:themeColor="text1"/>
          <w:sz w:val="24"/>
          <w:szCs w:val="24"/>
        </w:rPr>
        <w:t xml:space="preserve"> Anexa 2;</w:t>
      </w:r>
    </w:p>
    <w:p w14:paraId="6BDBF3B6" w14:textId="20E16131" w:rsidR="18520B0E" w:rsidRDefault="105C4C39" w:rsidP="3298CB11">
      <w:pPr>
        <w:numPr>
          <w:ilvl w:val="0"/>
          <w:numId w:val="4"/>
        </w:numPr>
        <w:pBdr>
          <w:top w:val="nil"/>
          <w:left w:val="nil"/>
          <w:bottom w:val="nil"/>
          <w:right w:val="nil"/>
          <w:between w:val="nil"/>
        </w:pBdr>
        <w:spacing w:after="160" w:line="240" w:lineRule="auto"/>
        <w:rPr>
          <w:rFonts w:asciiTheme="minorHAnsi" w:eastAsiaTheme="minorEastAsia" w:hAnsiTheme="minorHAnsi" w:cstheme="minorBidi"/>
          <w:noProof/>
          <w:color w:val="000000" w:themeColor="text1"/>
          <w:sz w:val="24"/>
          <w:szCs w:val="24"/>
        </w:rPr>
      </w:pPr>
      <w:r w:rsidRPr="3298CB11">
        <w:rPr>
          <w:rFonts w:asciiTheme="minorHAnsi" w:eastAsiaTheme="minorEastAsia" w:hAnsiTheme="minorHAnsi" w:cstheme="minorBidi"/>
          <w:noProof/>
          <w:color w:val="000000" w:themeColor="text1"/>
          <w:sz w:val="24"/>
          <w:szCs w:val="24"/>
        </w:rPr>
        <w:t>Extrasul din registrul ONG-urilor (nu mai vechi de 3 luni)</w:t>
      </w:r>
      <w:r w:rsidR="7FEB6448" w:rsidRPr="3298CB11">
        <w:rPr>
          <w:rFonts w:asciiTheme="minorHAnsi" w:eastAsiaTheme="minorEastAsia" w:hAnsiTheme="minorHAnsi" w:cstheme="minorBidi"/>
          <w:noProof/>
          <w:color w:val="000000" w:themeColor="text1"/>
          <w:sz w:val="24"/>
          <w:szCs w:val="24"/>
        </w:rPr>
        <w:t>;</w:t>
      </w:r>
    </w:p>
    <w:p w14:paraId="4F847A98" w14:textId="6BF14D63" w:rsidR="3B4C9543" w:rsidRDefault="22BFBD4A" w:rsidP="3298CB11">
      <w:pPr>
        <w:numPr>
          <w:ilvl w:val="0"/>
          <w:numId w:val="4"/>
        </w:numPr>
        <w:pBdr>
          <w:top w:val="nil"/>
          <w:left w:val="nil"/>
          <w:bottom w:val="nil"/>
          <w:right w:val="nil"/>
          <w:between w:val="nil"/>
        </w:pBdr>
        <w:spacing w:after="160" w:line="240" w:lineRule="auto"/>
        <w:rPr>
          <w:rFonts w:asciiTheme="minorHAnsi" w:eastAsiaTheme="minorEastAsia" w:hAnsiTheme="minorHAnsi" w:cstheme="minorBidi"/>
          <w:noProof/>
          <w:color w:val="000000" w:themeColor="text1"/>
          <w:sz w:val="24"/>
          <w:szCs w:val="24"/>
        </w:rPr>
      </w:pPr>
      <w:r w:rsidRPr="3298CB11">
        <w:rPr>
          <w:rFonts w:asciiTheme="minorHAnsi" w:eastAsiaTheme="minorEastAsia" w:hAnsiTheme="minorHAnsi" w:cstheme="minorBidi"/>
          <w:noProof/>
          <w:color w:val="000000" w:themeColor="text1"/>
          <w:sz w:val="24"/>
          <w:szCs w:val="24"/>
        </w:rPr>
        <w:t>Copi</w:t>
      </w:r>
      <w:r w:rsidR="630CA498" w:rsidRPr="3298CB11">
        <w:rPr>
          <w:rFonts w:asciiTheme="minorHAnsi" w:eastAsiaTheme="minorEastAsia" w:hAnsiTheme="minorHAnsi" w:cstheme="minorBidi"/>
          <w:noProof/>
          <w:color w:val="000000" w:themeColor="text1"/>
          <w:sz w:val="24"/>
          <w:szCs w:val="24"/>
        </w:rPr>
        <w:t>a</w:t>
      </w:r>
      <w:r w:rsidRPr="3298CB11">
        <w:rPr>
          <w:rFonts w:asciiTheme="minorHAnsi" w:eastAsiaTheme="minorEastAsia" w:hAnsiTheme="minorHAnsi" w:cstheme="minorBidi"/>
          <w:noProof/>
          <w:color w:val="000000" w:themeColor="text1"/>
          <w:sz w:val="24"/>
          <w:szCs w:val="24"/>
        </w:rPr>
        <w:t xml:space="preserve"> Statutului Organizației</w:t>
      </w:r>
      <w:r w:rsidR="6CEF6840" w:rsidRPr="3298CB11">
        <w:rPr>
          <w:rFonts w:asciiTheme="minorHAnsi" w:eastAsiaTheme="minorEastAsia" w:hAnsiTheme="minorHAnsi" w:cstheme="minorBidi"/>
          <w:noProof/>
          <w:color w:val="000000" w:themeColor="text1"/>
          <w:sz w:val="24"/>
          <w:szCs w:val="24"/>
        </w:rPr>
        <w:t>;</w:t>
      </w:r>
    </w:p>
    <w:p w14:paraId="0E4F9E8C" w14:textId="2206098F" w:rsidR="7EA5F19D" w:rsidRDefault="665E294F" w:rsidP="3298CB11">
      <w:pPr>
        <w:numPr>
          <w:ilvl w:val="0"/>
          <w:numId w:val="4"/>
        </w:numPr>
        <w:pBdr>
          <w:top w:val="nil"/>
          <w:left w:val="nil"/>
          <w:bottom w:val="nil"/>
          <w:right w:val="nil"/>
          <w:between w:val="nil"/>
        </w:pBdr>
        <w:spacing w:after="160" w:line="240" w:lineRule="auto"/>
        <w:rPr>
          <w:rFonts w:asciiTheme="minorHAnsi" w:eastAsiaTheme="minorEastAsia" w:hAnsiTheme="minorHAnsi" w:cstheme="minorBidi"/>
          <w:noProof/>
          <w:color w:val="000000" w:themeColor="text1"/>
          <w:sz w:val="24"/>
          <w:szCs w:val="24"/>
        </w:rPr>
      </w:pPr>
      <w:r w:rsidRPr="3298CB11">
        <w:rPr>
          <w:rFonts w:asciiTheme="minorHAnsi" w:eastAsiaTheme="minorEastAsia" w:hAnsiTheme="minorHAnsi" w:cstheme="minorBidi"/>
          <w:noProof/>
          <w:color w:val="000000" w:themeColor="text1"/>
          <w:sz w:val="24"/>
          <w:szCs w:val="24"/>
        </w:rPr>
        <w:t>CV-ul membrilor echipei implicate în proiect</w:t>
      </w:r>
      <w:r w:rsidR="71CF5518" w:rsidRPr="3298CB11">
        <w:rPr>
          <w:rFonts w:asciiTheme="minorHAnsi" w:eastAsiaTheme="minorEastAsia" w:hAnsiTheme="minorHAnsi" w:cstheme="minorBidi"/>
          <w:noProof/>
          <w:color w:val="000000" w:themeColor="text1"/>
          <w:sz w:val="24"/>
          <w:szCs w:val="24"/>
        </w:rPr>
        <w:t>;</w:t>
      </w:r>
    </w:p>
    <w:p w14:paraId="456D71E5" w14:textId="6888B2B1" w:rsidR="7EA5F19D" w:rsidRDefault="665E294F" w:rsidP="3298CB11">
      <w:pPr>
        <w:numPr>
          <w:ilvl w:val="0"/>
          <w:numId w:val="4"/>
        </w:numPr>
        <w:pBdr>
          <w:top w:val="nil"/>
          <w:left w:val="nil"/>
          <w:bottom w:val="nil"/>
          <w:right w:val="nil"/>
          <w:between w:val="nil"/>
        </w:pBdr>
        <w:spacing w:after="160" w:line="240" w:lineRule="auto"/>
        <w:rPr>
          <w:rFonts w:asciiTheme="minorHAnsi" w:eastAsiaTheme="minorEastAsia" w:hAnsiTheme="minorHAnsi" w:cstheme="minorBidi"/>
          <w:noProof/>
          <w:color w:val="000000" w:themeColor="text1"/>
          <w:sz w:val="24"/>
          <w:szCs w:val="24"/>
        </w:rPr>
      </w:pPr>
      <w:r w:rsidRPr="3298CB11">
        <w:rPr>
          <w:rFonts w:asciiTheme="minorHAnsi" w:eastAsiaTheme="minorEastAsia" w:hAnsiTheme="minorHAnsi" w:cstheme="minorBidi"/>
          <w:noProof/>
          <w:color w:val="000000" w:themeColor="text1"/>
          <w:sz w:val="24"/>
          <w:szCs w:val="24"/>
        </w:rPr>
        <w:t>CV-ul organizației</w:t>
      </w:r>
      <w:r w:rsidR="5B041207" w:rsidRPr="3298CB11">
        <w:rPr>
          <w:rFonts w:asciiTheme="minorHAnsi" w:eastAsiaTheme="minorEastAsia" w:hAnsiTheme="minorHAnsi" w:cstheme="minorBidi"/>
          <w:noProof/>
          <w:color w:val="000000" w:themeColor="text1"/>
          <w:sz w:val="24"/>
          <w:szCs w:val="24"/>
        </w:rPr>
        <w:t>;</w:t>
      </w:r>
    </w:p>
    <w:p w14:paraId="29AE9816" w14:textId="31D10189" w:rsidR="7EA5F19D" w:rsidRDefault="665E294F" w:rsidP="556364BD">
      <w:pPr>
        <w:numPr>
          <w:ilvl w:val="0"/>
          <w:numId w:val="4"/>
        </w:numPr>
        <w:pBdr>
          <w:top w:val="nil"/>
          <w:left w:val="nil"/>
          <w:bottom w:val="nil"/>
          <w:right w:val="nil"/>
          <w:between w:val="nil"/>
        </w:pBdr>
        <w:spacing w:after="160" w:line="240" w:lineRule="auto"/>
        <w:rPr>
          <w:rFonts w:asciiTheme="minorHAnsi" w:eastAsiaTheme="minorEastAsia" w:hAnsiTheme="minorHAnsi" w:cstheme="minorBidi"/>
          <w:noProof/>
          <w:color w:val="000000" w:themeColor="text1"/>
          <w:sz w:val="24"/>
          <w:szCs w:val="24"/>
        </w:rPr>
      </w:pPr>
      <w:r w:rsidRPr="556364BD">
        <w:rPr>
          <w:rFonts w:asciiTheme="minorHAnsi" w:eastAsiaTheme="minorEastAsia" w:hAnsiTheme="minorHAnsi" w:cstheme="minorBidi"/>
          <w:noProof/>
          <w:color w:val="000000" w:themeColor="text1"/>
          <w:sz w:val="24"/>
          <w:szCs w:val="24"/>
        </w:rPr>
        <w:t>Raportul financiar al organizației pentru anul 2024.</w:t>
      </w:r>
    </w:p>
    <w:p w14:paraId="67532AF4" w14:textId="205A4A65" w:rsidR="556364BD" w:rsidRDefault="556364BD" w:rsidP="3298CB11">
      <w:pPr>
        <w:pBdr>
          <w:top w:val="nil"/>
          <w:left w:val="nil"/>
          <w:bottom w:val="nil"/>
          <w:right w:val="nil"/>
          <w:between w:val="nil"/>
        </w:pBdr>
        <w:spacing w:after="160" w:line="240" w:lineRule="auto"/>
        <w:rPr>
          <w:rFonts w:asciiTheme="minorHAnsi" w:eastAsiaTheme="minorEastAsia" w:hAnsiTheme="minorHAnsi" w:cstheme="minorBidi"/>
          <w:b/>
          <w:bCs/>
          <w:noProof/>
          <w:sz w:val="24"/>
          <w:szCs w:val="24"/>
        </w:rPr>
      </w:pPr>
    </w:p>
    <w:p w14:paraId="7502E55D" w14:textId="7DDDB573" w:rsidR="3298CB11" w:rsidRDefault="3298CB11" w:rsidP="3298CB11">
      <w:pPr>
        <w:pBdr>
          <w:top w:val="nil"/>
          <w:left w:val="nil"/>
          <w:bottom w:val="nil"/>
          <w:right w:val="nil"/>
          <w:between w:val="nil"/>
        </w:pBdr>
        <w:spacing w:after="160" w:line="240" w:lineRule="auto"/>
        <w:rPr>
          <w:rFonts w:asciiTheme="minorHAnsi" w:eastAsiaTheme="minorEastAsia" w:hAnsiTheme="minorHAnsi" w:cstheme="minorBidi"/>
          <w:b/>
          <w:bCs/>
          <w:noProof/>
          <w:sz w:val="24"/>
          <w:szCs w:val="24"/>
        </w:rPr>
      </w:pPr>
    </w:p>
    <w:p w14:paraId="4E9D53F3" w14:textId="5F20F95F" w:rsidR="00DA2F59" w:rsidRPr="00DA2F59" w:rsidRDefault="00A0FACE" w:rsidP="556364BD">
      <w:pPr>
        <w:pBdr>
          <w:top w:val="nil"/>
          <w:left w:val="nil"/>
          <w:bottom w:val="nil"/>
          <w:right w:val="nil"/>
          <w:between w:val="nil"/>
        </w:pBdr>
        <w:spacing w:after="160" w:line="240" w:lineRule="auto"/>
        <w:rPr>
          <w:rFonts w:asciiTheme="minorHAnsi" w:eastAsiaTheme="minorEastAsia" w:hAnsiTheme="minorHAnsi" w:cstheme="minorBidi"/>
          <w:b/>
          <w:bCs/>
          <w:noProof/>
          <w:sz w:val="24"/>
          <w:szCs w:val="24"/>
        </w:rPr>
      </w:pPr>
      <w:r w:rsidRPr="556364BD">
        <w:rPr>
          <w:rFonts w:asciiTheme="minorHAnsi" w:eastAsiaTheme="minorEastAsia" w:hAnsiTheme="minorHAnsi" w:cstheme="minorBidi"/>
          <w:b/>
          <w:bCs/>
          <w:noProof/>
          <w:sz w:val="24"/>
          <w:szCs w:val="24"/>
        </w:rPr>
        <w:t xml:space="preserve">ARANJAMENTE FINANCIARE </w:t>
      </w:r>
      <w:r w:rsidR="22EA41A4" w:rsidRPr="556364BD">
        <w:rPr>
          <w:rFonts w:asciiTheme="minorHAnsi" w:eastAsiaTheme="minorEastAsia" w:hAnsiTheme="minorHAnsi" w:cstheme="minorBidi"/>
          <w:b/>
          <w:bCs/>
          <w:noProof/>
          <w:sz w:val="24"/>
          <w:szCs w:val="24"/>
        </w:rPr>
        <w:t>Ș</w:t>
      </w:r>
      <w:r w:rsidRPr="556364BD">
        <w:rPr>
          <w:rFonts w:asciiTheme="minorHAnsi" w:eastAsiaTheme="minorEastAsia" w:hAnsiTheme="minorHAnsi" w:cstheme="minorBidi"/>
          <w:b/>
          <w:bCs/>
          <w:noProof/>
          <w:sz w:val="24"/>
          <w:szCs w:val="24"/>
        </w:rPr>
        <w:t xml:space="preserve">I DE IMPLEMENTARE </w:t>
      </w:r>
    </w:p>
    <w:p w14:paraId="4248DF97" w14:textId="3E213988" w:rsidR="00DA2F59" w:rsidRPr="00DA2F59" w:rsidRDefault="54DBAE9B" w:rsidP="556364BD">
      <w:pPr>
        <w:pBdr>
          <w:top w:val="nil"/>
          <w:left w:val="nil"/>
          <w:bottom w:val="nil"/>
          <w:right w:val="nil"/>
          <w:between w:val="nil"/>
        </w:pBdr>
        <w:spacing w:after="160" w:line="240" w:lineRule="auto"/>
        <w:rPr>
          <w:rFonts w:asciiTheme="minorHAnsi" w:eastAsiaTheme="minorEastAsia" w:hAnsiTheme="minorHAnsi" w:cstheme="minorBidi"/>
          <w:noProof/>
          <w:sz w:val="24"/>
          <w:szCs w:val="24"/>
        </w:rPr>
      </w:pPr>
      <w:r w:rsidRPr="556364BD">
        <w:rPr>
          <w:rFonts w:asciiTheme="minorHAnsi" w:eastAsiaTheme="minorEastAsia" w:hAnsiTheme="minorHAnsi" w:cstheme="minorBidi"/>
          <w:noProof/>
          <w:sz w:val="24"/>
          <w:szCs w:val="24"/>
        </w:rPr>
        <w:t>Sprijinul financiar al aplicanților selectați pentru grant va fi acordat în două tranșe:</w:t>
      </w:r>
    </w:p>
    <w:p w14:paraId="00B682F2" w14:textId="77777777" w:rsidR="00DA2F59" w:rsidRPr="00DA2F59" w:rsidRDefault="54DBAE9B" w:rsidP="556364BD">
      <w:pPr>
        <w:numPr>
          <w:ilvl w:val="0"/>
          <w:numId w:val="6"/>
        </w:numPr>
        <w:pBdr>
          <w:top w:val="nil"/>
          <w:left w:val="nil"/>
          <w:bottom w:val="nil"/>
          <w:right w:val="nil"/>
          <w:between w:val="nil"/>
        </w:pBdr>
        <w:spacing w:after="160" w:line="259" w:lineRule="auto"/>
        <w:rPr>
          <w:rFonts w:asciiTheme="minorHAnsi" w:eastAsiaTheme="minorEastAsia" w:hAnsiTheme="minorHAnsi" w:cstheme="minorBidi"/>
          <w:noProof/>
          <w:sz w:val="24"/>
          <w:szCs w:val="24"/>
        </w:rPr>
      </w:pPr>
      <w:r w:rsidRPr="556364BD">
        <w:rPr>
          <w:rFonts w:asciiTheme="minorHAnsi" w:eastAsiaTheme="minorEastAsia" w:hAnsiTheme="minorHAnsi" w:cstheme="minorBidi"/>
          <w:b/>
          <w:bCs/>
          <w:noProof/>
          <w:sz w:val="24"/>
          <w:szCs w:val="24"/>
        </w:rPr>
        <w:t>Tranșa I</w:t>
      </w:r>
      <w:r w:rsidRPr="556364BD">
        <w:rPr>
          <w:rFonts w:asciiTheme="minorHAnsi" w:eastAsiaTheme="minorEastAsia" w:hAnsiTheme="minorHAnsi" w:cstheme="minorBidi"/>
          <w:noProof/>
          <w:sz w:val="24"/>
          <w:szCs w:val="24"/>
        </w:rPr>
        <w:t xml:space="preserve"> – până la 80% din valoarea totală a grantului, la semnarea Contractului de Grant, pe baza livrabilelor planificate și a bugetului aprobat;</w:t>
      </w:r>
    </w:p>
    <w:p w14:paraId="74CA1E48" w14:textId="57F41E8C" w:rsidR="00DA2F59" w:rsidRPr="00DA2F59" w:rsidRDefault="54DBAE9B" w:rsidP="556364BD">
      <w:pPr>
        <w:numPr>
          <w:ilvl w:val="0"/>
          <w:numId w:val="6"/>
        </w:numPr>
        <w:pBdr>
          <w:top w:val="nil"/>
          <w:left w:val="nil"/>
          <w:bottom w:val="nil"/>
          <w:right w:val="nil"/>
          <w:between w:val="nil"/>
        </w:pBdr>
        <w:spacing w:after="160" w:line="259" w:lineRule="auto"/>
        <w:rPr>
          <w:rFonts w:asciiTheme="minorHAnsi" w:eastAsiaTheme="minorEastAsia" w:hAnsiTheme="minorHAnsi" w:cstheme="minorBidi"/>
          <w:noProof/>
          <w:sz w:val="24"/>
          <w:szCs w:val="24"/>
        </w:rPr>
      </w:pPr>
      <w:r w:rsidRPr="556364BD">
        <w:rPr>
          <w:rFonts w:asciiTheme="minorHAnsi" w:eastAsiaTheme="minorEastAsia" w:hAnsiTheme="minorHAnsi" w:cstheme="minorBidi"/>
          <w:b/>
          <w:bCs/>
          <w:noProof/>
          <w:sz w:val="24"/>
          <w:szCs w:val="24"/>
        </w:rPr>
        <w:t>Tranșa II</w:t>
      </w:r>
      <w:r w:rsidRPr="556364BD">
        <w:rPr>
          <w:rFonts w:asciiTheme="minorHAnsi" w:eastAsiaTheme="minorEastAsia" w:hAnsiTheme="minorHAnsi" w:cstheme="minorBidi"/>
          <w:noProof/>
          <w:sz w:val="24"/>
          <w:szCs w:val="24"/>
        </w:rPr>
        <w:t xml:space="preserve"> – 20% din valoarea totală a grantului, la prezentarea și aprobarea Raportului Final narativ și financiar, însoțit de </w:t>
      </w:r>
      <w:r w:rsidR="693451F1" w:rsidRPr="556364BD">
        <w:rPr>
          <w:rFonts w:asciiTheme="minorHAnsi" w:eastAsiaTheme="minorEastAsia" w:hAnsiTheme="minorHAnsi" w:cstheme="minorBidi"/>
          <w:noProof/>
          <w:sz w:val="24"/>
          <w:szCs w:val="24"/>
        </w:rPr>
        <w:t>documentele necesare confirmative</w:t>
      </w:r>
      <w:r w:rsidRPr="556364BD">
        <w:rPr>
          <w:rFonts w:asciiTheme="minorHAnsi" w:eastAsiaTheme="minorEastAsia" w:hAnsiTheme="minorHAnsi" w:cstheme="minorBidi"/>
          <w:noProof/>
          <w:sz w:val="24"/>
          <w:szCs w:val="24"/>
        </w:rPr>
        <w:t>.</w:t>
      </w:r>
    </w:p>
    <w:p w14:paraId="3C669463" w14:textId="128C86FB" w:rsidR="00DA2F59" w:rsidRPr="00DA2F59" w:rsidRDefault="54DBAE9B" w:rsidP="556364BD">
      <w:pPr>
        <w:pBdr>
          <w:top w:val="nil"/>
          <w:left w:val="nil"/>
          <w:bottom w:val="nil"/>
          <w:right w:val="nil"/>
          <w:between w:val="nil"/>
        </w:pBdr>
        <w:spacing w:after="160" w:line="259" w:lineRule="auto"/>
        <w:rPr>
          <w:rFonts w:asciiTheme="minorHAnsi" w:eastAsiaTheme="minorEastAsia" w:hAnsiTheme="minorHAnsi" w:cstheme="minorBidi"/>
          <w:noProof/>
          <w:sz w:val="24"/>
          <w:szCs w:val="24"/>
        </w:rPr>
      </w:pPr>
      <w:r w:rsidRPr="556364BD">
        <w:rPr>
          <w:rFonts w:asciiTheme="minorHAnsi" w:eastAsiaTheme="minorEastAsia" w:hAnsiTheme="minorHAnsi" w:cstheme="minorBidi"/>
          <w:noProof/>
          <w:sz w:val="24"/>
          <w:szCs w:val="24"/>
        </w:rPr>
        <w:t>Granturile vor fi acordate conform regulilor și procedurilor PNUD privind implementarea programelor de granturi cu valoare mică (Low-Value Grants).</w:t>
      </w:r>
    </w:p>
    <w:p w14:paraId="7A8A93A8" w14:textId="77777777" w:rsidR="00817A46" w:rsidRDefault="22BFBD4A" w:rsidP="556364BD">
      <w:pPr>
        <w:rPr>
          <w:rFonts w:asciiTheme="minorHAnsi" w:eastAsiaTheme="minorEastAsia" w:hAnsiTheme="minorHAnsi" w:cstheme="minorBidi"/>
          <w:b/>
          <w:bCs/>
          <w:noProof/>
          <w:sz w:val="24"/>
          <w:szCs w:val="24"/>
        </w:rPr>
      </w:pPr>
      <w:r w:rsidRPr="556364BD">
        <w:rPr>
          <w:rFonts w:asciiTheme="minorHAnsi" w:eastAsiaTheme="minorEastAsia" w:hAnsiTheme="minorHAnsi" w:cstheme="minorBidi"/>
          <w:b/>
          <w:bCs/>
          <w:noProof/>
          <w:sz w:val="24"/>
          <w:szCs w:val="24"/>
        </w:rPr>
        <w:t>CUM SE VA DEPUNE DOSARUL</w:t>
      </w:r>
    </w:p>
    <w:p w14:paraId="7A8A93A9" w14:textId="77777777" w:rsidR="00817A46" w:rsidRDefault="00817A46" w:rsidP="556364BD">
      <w:pPr>
        <w:rPr>
          <w:rFonts w:asciiTheme="minorHAnsi" w:eastAsiaTheme="minorEastAsia" w:hAnsiTheme="minorHAnsi" w:cstheme="minorBidi"/>
          <w:noProof/>
          <w:sz w:val="24"/>
          <w:szCs w:val="24"/>
        </w:rPr>
      </w:pPr>
    </w:p>
    <w:p w14:paraId="7A8A93AA" w14:textId="08959C08" w:rsidR="00817A46" w:rsidRDefault="22BFBD4A" w:rsidP="556364BD">
      <w:pPr>
        <w:jc w:val="both"/>
        <w:rPr>
          <w:rFonts w:asciiTheme="minorHAnsi" w:eastAsiaTheme="minorEastAsia" w:hAnsiTheme="minorHAnsi" w:cstheme="minorBidi"/>
          <w:noProof/>
          <w:sz w:val="24"/>
          <w:szCs w:val="24"/>
        </w:rPr>
      </w:pPr>
      <w:r w:rsidRPr="556364BD">
        <w:rPr>
          <w:rFonts w:asciiTheme="minorHAnsi" w:eastAsiaTheme="minorEastAsia" w:hAnsiTheme="minorHAnsi" w:cstheme="minorBidi"/>
          <w:noProof/>
          <w:sz w:val="24"/>
          <w:szCs w:val="24"/>
        </w:rPr>
        <w:t xml:space="preserve">Toate cererile trebuie depuse electronic (cu anexele tuturor documentelor necesare menționate în secțiunea </w:t>
      </w:r>
      <w:r w:rsidRPr="556364BD">
        <w:rPr>
          <w:rFonts w:asciiTheme="minorHAnsi" w:eastAsiaTheme="minorEastAsia" w:hAnsiTheme="minorHAnsi" w:cstheme="minorBidi"/>
          <w:b/>
          <w:bCs/>
          <w:noProof/>
          <w:sz w:val="24"/>
          <w:szCs w:val="24"/>
        </w:rPr>
        <w:t>DOSARUL DE PARTICIPARE</w:t>
      </w:r>
      <w:r w:rsidRPr="556364BD">
        <w:rPr>
          <w:rFonts w:asciiTheme="minorHAnsi" w:eastAsiaTheme="minorEastAsia" w:hAnsiTheme="minorHAnsi" w:cstheme="minorBidi"/>
          <w:noProof/>
          <w:sz w:val="24"/>
          <w:szCs w:val="24"/>
        </w:rPr>
        <w:t xml:space="preserve">) la adresa de </w:t>
      </w:r>
      <w:r w:rsidR="673F9853" w:rsidRPr="556364BD">
        <w:rPr>
          <w:rFonts w:asciiTheme="minorHAnsi" w:eastAsiaTheme="minorEastAsia" w:hAnsiTheme="minorHAnsi" w:cstheme="minorBidi"/>
          <w:noProof/>
          <w:sz w:val="24"/>
          <w:szCs w:val="24"/>
        </w:rPr>
        <w:t xml:space="preserve">e-mail: </w:t>
      </w:r>
      <w:hyperlink r:id="rId11">
        <w:r w:rsidR="673F9853" w:rsidRPr="556364BD">
          <w:rPr>
            <w:rStyle w:val="Hyperlink"/>
            <w:rFonts w:asciiTheme="minorHAnsi" w:eastAsiaTheme="minorEastAsia" w:hAnsiTheme="minorHAnsi" w:cstheme="minorBidi"/>
            <w:noProof/>
            <w:sz w:val="24"/>
            <w:szCs w:val="24"/>
          </w:rPr>
          <w:t>diana.railean@undp.org</w:t>
        </w:r>
      </w:hyperlink>
      <w:r w:rsidR="673F9853" w:rsidRPr="556364BD">
        <w:rPr>
          <w:rFonts w:asciiTheme="minorHAnsi" w:eastAsiaTheme="minorEastAsia" w:hAnsiTheme="minorHAnsi" w:cstheme="minorBidi"/>
          <w:noProof/>
          <w:sz w:val="24"/>
          <w:szCs w:val="24"/>
        </w:rPr>
        <w:t>, c</w:t>
      </w:r>
      <w:r w:rsidRPr="556364BD">
        <w:rPr>
          <w:rFonts w:asciiTheme="minorHAnsi" w:eastAsiaTheme="minorEastAsia" w:hAnsiTheme="minorHAnsi" w:cstheme="minorBidi"/>
          <w:noProof/>
          <w:sz w:val="24"/>
          <w:szCs w:val="24"/>
        </w:rPr>
        <w:t xml:space="preserve">u mențiunea „Concurs Grant media” în subiect. </w:t>
      </w:r>
    </w:p>
    <w:p w14:paraId="7A8A93AB" w14:textId="77777777" w:rsidR="00817A46" w:rsidRDefault="00817A46" w:rsidP="556364BD">
      <w:pPr>
        <w:jc w:val="both"/>
        <w:rPr>
          <w:rFonts w:asciiTheme="minorHAnsi" w:eastAsiaTheme="minorEastAsia" w:hAnsiTheme="minorHAnsi" w:cstheme="minorBidi"/>
          <w:noProof/>
          <w:sz w:val="24"/>
          <w:szCs w:val="24"/>
        </w:rPr>
      </w:pPr>
    </w:p>
    <w:p w14:paraId="7A8A93AD" w14:textId="46D603BC" w:rsidR="00817A46" w:rsidRDefault="3C89010C" w:rsidP="3298CB11">
      <w:pPr>
        <w:jc w:val="both"/>
        <w:rPr>
          <w:rFonts w:asciiTheme="minorHAnsi" w:eastAsiaTheme="minorEastAsia" w:hAnsiTheme="minorHAnsi" w:cstheme="minorBidi"/>
          <w:noProof/>
          <w:sz w:val="24"/>
          <w:szCs w:val="24"/>
        </w:rPr>
      </w:pPr>
      <w:r w:rsidRPr="01F9405C">
        <w:rPr>
          <w:rFonts w:asciiTheme="minorHAnsi" w:eastAsiaTheme="minorEastAsia" w:hAnsiTheme="minorHAnsi" w:cstheme="minorBidi"/>
          <w:noProof/>
          <w:sz w:val="24"/>
          <w:szCs w:val="24"/>
        </w:rPr>
        <w:t>Data limită de depunere a dosarelor este</w:t>
      </w:r>
      <w:r w:rsidR="34264097" w:rsidRPr="01F9405C">
        <w:rPr>
          <w:rFonts w:asciiTheme="minorHAnsi" w:eastAsiaTheme="minorEastAsia" w:hAnsiTheme="minorHAnsi" w:cstheme="minorBidi"/>
          <w:noProof/>
          <w:sz w:val="24"/>
          <w:szCs w:val="24"/>
        </w:rPr>
        <w:t xml:space="preserve"> </w:t>
      </w:r>
      <w:r w:rsidR="7EA26C41" w:rsidRPr="01F9405C">
        <w:rPr>
          <w:rFonts w:asciiTheme="minorHAnsi" w:eastAsiaTheme="minorEastAsia" w:hAnsiTheme="minorHAnsi" w:cstheme="minorBidi"/>
          <w:noProof/>
          <w:sz w:val="24"/>
          <w:szCs w:val="24"/>
        </w:rPr>
        <w:t>2</w:t>
      </w:r>
      <w:r w:rsidR="0047162E">
        <w:rPr>
          <w:rFonts w:asciiTheme="minorHAnsi" w:eastAsiaTheme="minorEastAsia" w:hAnsiTheme="minorHAnsi" w:cstheme="minorBidi"/>
          <w:noProof/>
          <w:sz w:val="24"/>
          <w:szCs w:val="24"/>
        </w:rPr>
        <w:t>3</w:t>
      </w:r>
      <w:r w:rsidR="34264097" w:rsidRPr="01F9405C">
        <w:rPr>
          <w:rFonts w:asciiTheme="minorHAnsi" w:eastAsiaTheme="minorEastAsia" w:hAnsiTheme="minorHAnsi" w:cstheme="minorBidi"/>
          <w:noProof/>
          <w:sz w:val="24"/>
          <w:szCs w:val="24"/>
        </w:rPr>
        <w:t xml:space="preserve"> octombrie. </w:t>
      </w:r>
    </w:p>
    <w:sectPr w:rsidR="00817A46">
      <w:headerReference w:type="default" r:id="rId12"/>
      <w:pgSz w:w="12240" w:h="15840"/>
      <w:pgMar w:top="900" w:right="1440" w:bottom="36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359F71" w14:textId="77777777" w:rsidR="00C077C6" w:rsidRDefault="00C077C6">
      <w:pPr>
        <w:spacing w:line="240" w:lineRule="auto"/>
      </w:pPr>
      <w:r>
        <w:separator/>
      </w:r>
    </w:p>
  </w:endnote>
  <w:endnote w:type="continuationSeparator" w:id="0">
    <w:p w14:paraId="27BE3A18" w14:textId="77777777" w:rsidR="00C077C6" w:rsidRDefault="00C077C6">
      <w:pPr>
        <w:spacing w:line="240" w:lineRule="auto"/>
      </w:pPr>
      <w:r>
        <w:continuationSeparator/>
      </w:r>
    </w:p>
  </w:endnote>
  <w:endnote w:type="continuationNotice" w:id="1">
    <w:p w14:paraId="42F73ECA" w14:textId="77777777" w:rsidR="00F678A8" w:rsidRDefault="00F678A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embedRegular r:id="rId1" w:fontKey="{C760FCAF-BCA1-4C9F-BC98-02F1EDE9F3E2}"/>
    <w:embedBold r:id="rId2" w:fontKey="{66A8EC54-4D27-40B0-B4F9-ABB40E88C149}"/>
    <w:embedItalic r:id="rId3" w:fontKey="{73AB2CBC-8704-4642-8EA3-132329F4EDE6}"/>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embedRegular r:id="rId4" w:fontKey="{55AC4004-CA0B-4875-B048-EB90326ECB98}"/>
    <w:embedBold r:id="rId5" w:fontKey="{81C1A392-5613-4978-AFB4-10C81A82797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CF2274" w14:textId="77777777" w:rsidR="00C077C6" w:rsidRDefault="00C077C6">
      <w:pPr>
        <w:spacing w:line="240" w:lineRule="auto"/>
      </w:pPr>
      <w:r>
        <w:separator/>
      </w:r>
    </w:p>
  </w:footnote>
  <w:footnote w:type="continuationSeparator" w:id="0">
    <w:p w14:paraId="41C8A595" w14:textId="77777777" w:rsidR="00C077C6" w:rsidRDefault="00C077C6">
      <w:pPr>
        <w:spacing w:line="240" w:lineRule="auto"/>
      </w:pPr>
      <w:r>
        <w:continuationSeparator/>
      </w:r>
    </w:p>
  </w:footnote>
  <w:footnote w:type="continuationNotice" w:id="1">
    <w:p w14:paraId="01A0229F" w14:textId="77777777" w:rsidR="00F678A8" w:rsidRDefault="00F678A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A93B0" w14:textId="77777777" w:rsidR="00817A46" w:rsidRDefault="00DE16A5">
    <w:pPr>
      <w:spacing w:line="240" w:lineRule="auto"/>
      <w:jc w:val="center"/>
      <w:rPr>
        <w:rFonts w:ascii="Calibri" w:eastAsia="Calibri" w:hAnsi="Calibri" w:cs="Calibri"/>
        <w:b/>
        <w:sz w:val="24"/>
        <w:szCs w:val="24"/>
      </w:rPr>
    </w:pPr>
    <w:bookmarkStart w:id="0" w:name="_heading=h.2cu8dw107vpv" w:colFirst="0" w:colLast="0"/>
    <w:bookmarkEnd w:id="0"/>
    <w:r>
      <w:rPr>
        <w:rFonts w:ascii="Calibri" w:eastAsia="Calibri" w:hAnsi="Calibri" w:cs="Calibri"/>
        <w:b/>
        <w:noProof/>
        <w:sz w:val="24"/>
        <w:szCs w:val="24"/>
      </w:rPr>
      <w:drawing>
        <wp:inline distT="114300" distB="114300" distL="114300" distR="114300" wp14:anchorId="7A8A93B2" wp14:editId="7A8A93B3">
          <wp:extent cx="1100138" cy="833918"/>
          <wp:effectExtent l="0" t="0" r="0" b="0"/>
          <wp:docPr id="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100138" cy="833918"/>
                  </a:xfrm>
                  <a:prstGeom prst="rect">
                    <a:avLst/>
                  </a:prstGeom>
                  <a:ln/>
                </pic:spPr>
              </pic:pic>
            </a:graphicData>
          </a:graphic>
        </wp:inline>
      </w:drawing>
    </w:r>
    <w:r>
      <w:rPr>
        <w:rFonts w:ascii="Calibri" w:eastAsia="Calibri" w:hAnsi="Calibri" w:cs="Calibri"/>
        <w:b/>
        <w:sz w:val="24"/>
        <w:szCs w:val="24"/>
      </w:rPr>
      <w:t xml:space="preserve">               </w:t>
    </w:r>
    <w:r>
      <w:rPr>
        <w:rFonts w:ascii="Calibri" w:eastAsia="Calibri" w:hAnsi="Calibri" w:cs="Calibri"/>
        <w:b/>
        <w:noProof/>
        <w:sz w:val="24"/>
        <w:szCs w:val="24"/>
      </w:rPr>
      <w:drawing>
        <wp:inline distT="114300" distB="114300" distL="114300" distR="114300" wp14:anchorId="7A8A93B4" wp14:editId="7A8A93B5">
          <wp:extent cx="1195388" cy="979200"/>
          <wp:effectExtent l="0" t="0" r="0" b="0"/>
          <wp:docPr id="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
                  <a:srcRect/>
                  <a:stretch>
                    <a:fillRect/>
                  </a:stretch>
                </pic:blipFill>
                <pic:spPr>
                  <a:xfrm>
                    <a:off x="0" y="0"/>
                    <a:ext cx="1195388" cy="979200"/>
                  </a:xfrm>
                  <a:prstGeom prst="rect">
                    <a:avLst/>
                  </a:prstGeom>
                  <a:ln/>
                </pic:spPr>
              </pic:pic>
            </a:graphicData>
          </a:graphic>
        </wp:inline>
      </w:drawing>
    </w:r>
    <w:r>
      <w:rPr>
        <w:rFonts w:ascii="Calibri" w:eastAsia="Calibri" w:hAnsi="Calibri" w:cs="Calibri"/>
        <w:b/>
        <w:sz w:val="24"/>
        <w:szCs w:val="24"/>
      </w:rPr>
      <w:t xml:space="preserve">            </w:t>
    </w:r>
    <w:r>
      <w:rPr>
        <w:rFonts w:ascii="Calibri" w:eastAsia="Calibri" w:hAnsi="Calibri" w:cs="Calibri"/>
        <w:b/>
        <w:noProof/>
        <w:sz w:val="24"/>
        <w:szCs w:val="24"/>
      </w:rPr>
      <w:drawing>
        <wp:inline distT="114300" distB="114300" distL="114300" distR="114300" wp14:anchorId="7A8A93B6" wp14:editId="7A8A93B7">
          <wp:extent cx="847725" cy="1099245"/>
          <wp:effectExtent l="0" t="0" r="0" b="0"/>
          <wp:docPr id="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
                  <a:srcRect b="13874"/>
                  <a:stretch>
                    <a:fillRect/>
                  </a:stretch>
                </pic:blipFill>
                <pic:spPr>
                  <a:xfrm>
                    <a:off x="0" y="0"/>
                    <a:ext cx="847725" cy="1099245"/>
                  </a:xfrm>
                  <a:prstGeom prst="rect">
                    <a:avLst/>
                  </a:prstGeom>
                  <a:ln/>
                </pic:spPr>
              </pic:pic>
            </a:graphicData>
          </a:graphic>
        </wp:inline>
      </w:drawing>
    </w:r>
  </w:p>
  <w:p w14:paraId="7A8A93B1" w14:textId="77777777" w:rsidR="00817A46" w:rsidRDefault="00817A4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057776"/>
    <w:multiLevelType w:val="multilevel"/>
    <w:tmpl w:val="727EB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F94504"/>
    <w:multiLevelType w:val="multilevel"/>
    <w:tmpl w:val="B92083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1426BA2"/>
    <w:multiLevelType w:val="hybridMultilevel"/>
    <w:tmpl w:val="CBEE0C4A"/>
    <w:lvl w:ilvl="0" w:tplc="2D28C314">
      <w:start w:val="1"/>
      <w:numFmt w:val="bullet"/>
      <w:lvlText w:val="·"/>
      <w:lvlJc w:val="left"/>
      <w:pPr>
        <w:ind w:left="720" w:hanging="360"/>
      </w:pPr>
      <w:rPr>
        <w:rFonts w:ascii="Roboto" w:hAnsi="Roboto" w:hint="default"/>
        <w:sz w:val="21"/>
        <w:szCs w:val="21"/>
        <w:u w:val="none"/>
      </w:rPr>
    </w:lvl>
    <w:lvl w:ilvl="1" w:tplc="5A086468">
      <w:start w:val="1"/>
      <w:numFmt w:val="lowerLetter"/>
      <w:lvlText w:val="%2."/>
      <w:lvlJc w:val="left"/>
      <w:pPr>
        <w:ind w:left="1440" w:hanging="360"/>
      </w:pPr>
      <w:rPr>
        <w:u w:val="none"/>
      </w:rPr>
    </w:lvl>
    <w:lvl w:ilvl="2" w:tplc="4D508B46">
      <w:start w:val="1"/>
      <w:numFmt w:val="lowerRoman"/>
      <w:lvlText w:val="%3."/>
      <w:lvlJc w:val="left"/>
      <w:pPr>
        <w:ind w:left="2160" w:hanging="360"/>
      </w:pPr>
      <w:rPr>
        <w:u w:val="none"/>
      </w:rPr>
    </w:lvl>
    <w:lvl w:ilvl="3" w:tplc="9710D3AE">
      <w:start w:val="1"/>
      <w:numFmt w:val="decimal"/>
      <w:lvlText w:val="%4."/>
      <w:lvlJc w:val="left"/>
      <w:pPr>
        <w:ind w:left="2880" w:hanging="360"/>
      </w:pPr>
      <w:rPr>
        <w:u w:val="none"/>
      </w:rPr>
    </w:lvl>
    <w:lvl w:ilvl="4" w:tplc="704A547A">
      <w:start w:val="1"/>
      <w:numFmt w:val="lowerLetter"/>
      <w:lvlText w:val="%5."/>
      <w:lvlJc w:val="left"/>
      <w:pPr>
        <w:ind w:left="3600" w:hanging="360"/>
      </w:pPr>
      <w:rPr>
        <w:u w:val="none"/>
      </w:rPr>
    </w:lvl>
    <w:lvl w:ilvl="5" w:tplc="57FCD908">
      <w:start w:val="1"/>
      <w:numFmt w:val="lowerRoman"/>
      <w:lvlText w:val="%6."/>
      <w:lvlJc w:val="left"/>
      <w:pPr>
        <w:ind w:left="4320" w:hanging="360"/>
      </w:pPr>
      <w:rPr>
        <w:u w:val="none"/>
      </w:rPr>
    </w:lvl>
    <w:lvl w:ilvl="6" w:tplc="C23E6432">
      <w:start w:val="1"/>
      <w:numFmt w:val="decimal"/>
      <w:lvlText w:val="%7."/>
      <w:lvlJc w:val="left"/>
      <w:pPr>
        <w:ind w:left="5040" w:hanging="360"/>
      </w:pPr>
      <w:rPr>
        <w:u w:val="none"/>
      </w:rPr>
    </w:lvl>
    <w:lvl w:ilvl="7" w:tplc="31D045F2">
      <w:start w:val="1"/>
      <w:numFmt w:val="lowerLetter"/>
      <w:lvlText w:val="%8."/>
      <w:lvlJc w:val="left"/>
      <w:pPr>
        <w:ind w:left="5760" w:hanging="360"/>
      </w:pPr>
      <w:rPr>
        <w:u w:val="none"/>
      </w:rPr>
    </w:lvl>
    <w:lvl w:ilvl="8" w:tplc="CDD4DF08">
      <w:start w:val="1"/>
      <w:numFmt w:val="lowerRoman"/>
      <w:lvlText w:val="%9."/>
      <w:lvlJc w:val="left"/>
      <w:pPr>
        <w:ind w:left="6480" w:hanging="360"/>
      </w:pPr>
      <w:rPr>
        <w:u w:val="none"/>
      </w:rPr>
    </w:lvl>
  </w:abstractNum>
  <w:abstractNum w:abstractNumId="3" w15:restartNumberingAfterBreak="0">
    <w:nsid w:val="431F4837"/>
    <w:multiLevelType w:val="multilevel"/>
    <w:tmpl w:val="3A9C0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96A0605"/>
    <w:multiLevelType w:val="multilevel"/>
    <w:tmpl w:val="4B9E4C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7933CDD4"/>
    <w:multiLevelType w:val="hybridMultilevel"/>
    <w:tmpl w:val="FFFFFFFF"/>
    <w:lvl w:ilvl="0" w:tplc="B99E7100">
      <w:start w:val="1"/>
      <w:numFmt w:val="bullet"/>
      <w:lvlText w:val=""/>
      <w:lvlJc w:val="left"/>
      <w:pPr>
        <w:ind w:left="720" w:hanging="360"/>
      </w:pPr>
      <w:rPr>
        <w:rFonts w:ascii="Symbol" w:hAnsi="Symbol" w:hint="default"/>
      </w:rPr>
    </w:lvl>
    <w:lvl w:ilvl="1" w:tplc="99D87356">
      <w:start w:val="1"/>
      <w:numFmt w:val="bullet"/>
      <w:lvlText w:val="o"/>
      <w:lvlJc w:val="left"/>
      <w:pPr>
        <w:ind w:left="1440" w:hanging="360"/>
      </w:pPr>
      <w:rPr>
        <w:rFonts w:ascii="Courier New" w:hAnsi="Courier New" w:hint="default"/>
      </w:rPr>
    </w:lvl>
    <w:lvl w:ilvl="2" w:tplc="1826D098">
      <w:start w:val="1"/>
      <w:numFmt w:val="bullet"/>
      <w:lvlText w:val=""/>
      <w:lvlJc w:val="left"/>
      <w:pPr>
        <w:ind w:left="2160" w:hanging="360"/>
      </w:pPr>
      <w:rPr>
        <w:rFonts w:ascii="Wingdings" w:hAnsi="Wingdings" w:hint="default"/>
      </w:rPr>
    </w:lvl>
    <w:lvl w:ilvl="3" w:tplc="D8BAF832">
      <w:start w:val="1"/>
      <w:numFmt w:val="bullet"/>
      <w:lvlText w:val=""/>
      <w:lvlJc w:val="left"/>
      <w:pPr>
        <w:ind w:left="2880" w:hanging="360"/>
      </w:pPr>
      <w:rPr>
        <w:rFonts w:ascii="Symbol" w:hAnsi="Symbol" w:hint="default"/>
      </w:rPr>
    </w:lvl>
    <w:lvl w:ilvl="4" w:tplc="5EC407C4">
      <w:start w:val="1"/>
      <w:numFmt w:val="bullet"/>
      <w:lvlText w:val="o"/>
      <w:lvlJc w:val="left"/>
      <w:pPr>
        <w:ind w:left="3600" w:hanging="360"/>
      </w:pPr>
      <w:rPr>
        <w:rFonts w:ascii="Courier New" w:hAnsi="Courier New" w:hint="default"/>
      </w:rPr>
    </w:lvl>
    <w:lvl w:ilvl="5" w:tplc="48E259A6">
      <w:start w:val="1"/>
      <w:numFmt w:val="bullet"/>
      <w:lvlText w:val=""/>
      <w:lvlJc w:val="left"/>
      <w:pPr>
        <w:ind w:left="4320" w:hanging="360"/>
      </w:pPr>
      <w:rPr>
        <w:rFonts w:ascii="Wingdings" w:hAnsi="Wingdings" w:hint="default"/>
      </w:rPr>
    </w:lvl>
    <w:lvl w:ilvl="6" w:tplc="A56212B6">
      <w:start w:val="1"/>
      <w:numFmt w:val="bullet"/>
      <w:lvlText w:val=""/>
      <w:lvlJc w:val="left"/>
      <w:pPr>
        <w:ind w:left="5040" w:hanging="360"/>
      </w:pPr>
      <w:rPr>
        <w:rFonts w:ascii="Symbol" w:hAnsi="Symbol" w:hint="default"/>
      </w:rPr>
    </w:lvl>
    <w:lvl w:ilvl="7" w:tplc="54FA7B6A">
      <w:start w:val="1"/>
      <w:numFmt w:val="bullet"/>
      <w:lvlText w:val="o"/>
      <w:lvlJc w:val="left"/>
      <w:pPr>
        <w:ind w:left="5760" w:hanging="360"/>
      </w:pPr>
      <w:rPr>
        <w:rFonts w:ascii="Courier New" w:hAnsi="Courier New" w:hint="default"/>
      </w:rPr>
    </w:lvl>
    <w:lvl w:ilvl="8" w:tplc="2B98AF5E">
      <w:start w:val="1"/>
      <w:numFmt w:val="bullet"/>
      <w:lvlText w:val=""/>
      <w:lvlJc w:val="left"/>
      <w:pPr>
        <w:ind w:left="6480" w:hanging="360"/>
      </w:pPr>
      <w:rPr>
        <w:rFonts w:ascii="Wingdings" w:hAnsi="Wingdings" w:hint="default"/>
      </w:rPr>
    </w:lvl>
  </w:abstractNum>
  <w:num w:numId="1" w16cid:durableId="1305744631">
    <w:abstractNumId w:val="5"/>
  </w:num>
  <w:num w:numId="2" w16cid:durableId="1364356853">
    <w:abstractNumId w:val="2"/>
  </w:num>
  <w:num w:numId="3" w16cid:durableId="1204514474">
    <w:abstractNumId w:val="4"/>
  </w:num>
  <w:num w:numId="4" w16cid:durableId="835221280">
    <w:abstractNumId w:val="1"/>
  </w:num>
  <w:num w:numId="5" w16cid:durableId="1479884940">
    <w:abstractNumId w:val="3"/>
  </w:num>
  <w:num w:numId="6" w16cid:durableId="5006577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7A46"/>
    <w:rsid w:val="000112E3"/>
    <w:rsid w:val="00014648"/>
    <w:rsid w:val="000F3DB7"/>
    <w:rsid w:val="000F50EA"/>
    <w:rsid w:val="001137B5"/>
    <w:rsid w:val="0013196E"/>
    <w:rsid w:val="001D0FEF"/>
    <w:rsid w:val="001F11F4"/>
    <w:rsid w:val="0020DCF8"/>
    <w:rsid w:val="002602D0"/>
    <w:rsid w:val="00263DE7"/>
    <w:rsid w:val="0028A131"/>
    <w:rsid w:val="00297487"/>
    <w:rsid w:val="003026B5"/>
    <w:rsid w:val="00306720"/>
    <w:rsid w:val="003336CC"/>
    <w:rsid w:val="00366259"/>
    <w:rsid w:val="003816AA"/>
    <w:rsid w:val="003D2C02"/>
    <w:rsid w:val="003E563B"/>
    <w:rsid w:val="0046369B"/>
    <w:rsid w:val="0047162E"/>
    <w:rsid w:val="00476C9B"/>
    <w:rsid w:val="004E47BF"/>
    <w:rsid w:val="00567B34"/>
    <w:rsid w:val="005F1046"/>
    <w:rsid w:val="006369A4"/>
    <w:rsid w:val="006436E9"/>
    <w:rsid w:val="006D783D"/>
    <w:rsid w:val="006F1D06"/>
    <w:rsid w:val="007456C4"/>
    <w:rsid w:val="00753982"/>
    <w:rsid w:val="00795C60"/>
    <w:rsid w:val="007D0B46"/>
    <w:rsid w:val="00817A46"/>
    <w:rsid w:val="008E30C7"/>
    <w:rsid w:val="00903A09"/>
    <w:rsid w:val="009D1B98"/>
    <w:rsid w:val="00A0FACE"/>
    <w:rsid w:val="00A32363"/>
    <w:rsid w:val="00A5352B"/>
    <w:rsid w:val="00A64416"/>
    <w:rsid w:val="00AC4E2C"/>
    <w:rsid w:val="00B04F7C"/>
    <w:rsid w:val="00B36DA2"/>
    <w:rsid w:val="00BA17A3"/>
    <w:rsid w:val="00BE6671"/>
    <w:rsid w:val="00BE7EC0"/>
    <w:rsid w:val="00BF359F"/>
    <w:rsid w:val="00C037FB"/>
    <w:rsid w:val="00C03CBF"/>
    <w:rsid w:val="00C077C6"/>
    <w:rsid w:val="00CA1A5D"/>
    <w:rsid w:val="00D43C7F"/>
    <w:rsid w:val="00D526AA"/>
    <w:rsid w:val="00DA1205"/>
    <w:rsid w:val="00DA2F59"/>
    <w:rsid w:val="00DC1574"/>
    <w:rsid w:val="00DE16A5"/>
    <w:rsid w:val="00DF4744"/>
    <w:rsid w:val="00E26F6C"/>
    <w:rsid w:val="00E37410"/>
    <w:rsid w:val="00E81D48"/>
    <w:rsid w:val="00EA07BD"/>
    <w:rsid w:val="00EA4581"/>
    <w:rsid w:val="00EA458C"/>
    <w:rsid w:val="00F0487C"/>
    <w:rsid w:val="00F678A8"/>
    <w:rsid w:val="00F96230"/>
    <w:rsid w:val="00FB297B"/>
    <w:rsid w:val="01E4DEDF"/>
    <w:rsid w:val="01F9405C"/>
    <w:rsid w:val="02E5FFCF"/>
    <w:rsid w:val="03449C4B"/>
    <w:rsid w:val="038C109B"/>
    <w:rsid w:val="04064154"/>
    <w:rsid w:val="052B34D8"/>
    <w:rsid w:val="087EE81F"/>
    <w:rsid w:val="08C073A0"/>
    <w:rsid w:val="094E0BCF"/>
    <w:rsid w:val="097CD2E5"/>
    <w:rsid w:val="0A3AD198"/>
    <w:rsid w:val="0A5AFE16"/>
    <w:rsid w:val="0B2CBB00"/>
    <w:rsid w:val="0BBFFC4A"/>
    <w:rsid w:val="0C1FFD0B"/>
    <w:rsid w:val="0C39289C"/>
    <w:rsid w:val="0C6F6117"/>
    <w:rsid w:val="0C70282F"/>
    <w:rsid w:val="0D0E22A5"/>
    <w:rsid w:val="0E966B2D"/>
    <w:rsid w:val="0FCB26E5"/>
    <w:rsid w:val="105C4C39"/>
    <w:rsid w:val="10703A9B"/>
    <w:rsid w:val="107C2077"/>
    <w:rsid w:val="1172CE98"/>
    <w:rsid w:val="128381D3"/>
    <w:rsid w:val="138DA070"/>
    <w:rsid w:val="13BCF4F9"/>
    <w:rsid w:val="14412D6E"/>
    <w:rsid w:val="14BE0AF6"/>
    <w:rsid w:val="16FA05D1"/>
    <w:rsid w:val="170477B3"/>
    <w:rsid w:val="171F567B"/>
    <w:rsid w:val="1781C2A3"/>
    <w:rsid w:val="183D1DD9"/>
    <w:rsid w:val="18520B0E"/>
    <w:rsid w:val="1977313E"/>
    <w:rsid w:val="1B86FE98"/>
    <w:rsid w:val="1BCBACDD"/>
    <w:rsid w:val="1EBAA96B"/>
    <w:rsid w:val="1F387216"/>
    <w:rsid w:val="203DA8E1"/>
    <w:rsid w:val="20DAC226"/>
    <w:rsid w:val="22BFBD4A"/>
    <w:rsid w:val="22EA41A4"/>
    <w:rsid w:val="2352F863"/>
    <w:rsid w:val="236C3345"/>
    <w:rsid w:val="23F8A7F7"/>
    <w:rsid w:val="247A483F"/>
    <w:rsid w:val="248FC2B1"/>
    <w:rsid w:val="259B5C65"/>
    <w:rsid w:val="25A165CE"/>
    <w:rsid w:val="265D7651"/>
    <w:rsid w:val="26CEAD38"/>
    <w:rsid w:val="27CA1BF1"/>
    <w:rsid w:val="281C2C17"/>
    <w:rsid w:val="283AEF46"/>
    <w:rsid w:val="29268D03"/>
    <w:rsid w:val="29A9237D"/>
    <w:rsid w:val="29B4581D"/>
    <w:rsid w:val="2A0C6489"/>
    <w:rsid w:val="2AA3A542"/>
    <w:rsid w:val="2C853383"/>
    <w:rsid w:val="2CCC1B51"/>
    <w:rsid w:val="2CED99AD"/>
    <w:rsid w:val="2E011162"/>
    <w:rsid w:val="2E8178DE"/>
    <w:rsid w:val="2F47926A"/>
    <w:rsid w:val="3161118D"/>
    <w:rsid w:val="31937A9E"/>
    <w:rsid w:val="31A16C28"/>
    <w:rsid w:val="32062DAC"/>
    <w:rsid w:val="3287DF1A"/>
    <w:rsid w:val="3298CB11"/>
    <w:rsid w:val="341D0448"/>
    <w:rsid w:val="34264097"/>
    <w:rsid w:val="3461292F"/>
    <w:rsid w:val="35AA05F1"/>
    <w:rsid w:val="360CF919"/>
    <w:rsid w:val="36C0378C"/>
    <w:rsid w:val="37946E32"/>
    <w:rsid w:val="37C137F6"/>
    <w:rsid w:val="3821C2AE"/>
    <w:rsid w:val="389C0A26"/>
    <w:rsid w:val="38C20776"/>
    <w:rsid w:val="39BC0EE7"/>
    <w:rsid w:val="39FE17E3"/>
    <w:rsid w:val="3B4C9543"/>
    <w:rsid w:val="3BE92F4A"/>
    <w:rsid w:val="3C89010C"/>
    <w:rsid w:val="3CB98C14"/>
    <w:rsid w:val="3D920B0C"/>
    <w:rsid w:val="3DAE104A"/>
    <w:rsid w:val="3DBD5C0B"/>
    <w:rsid w:val="3DF6D1F8"/>
    <w:rsid w:val="3EA7A585"/>
    <w:rsid w:val="3EB899D5"/>
    <w:rsid w:val="3FE6CC68"/>
    <w:rsid w:val="400096FA"/>
    <w:rsid w:val="4082689C"/>
    <w:rsid w:val="4166EE34"/>
    <w:rsid w:val="4212B418"/>
    <w:rsid w:val="425E48B8"/>
    <w:rsid w:val="426D1B71"/>
    <w:rsid w:val="4287C7C9"/>
    <w:rsid w:val="42DF0550"/>
    <w:rsid w:val="42F798A0"/>
    <w:rsid w:val="4443E3F8"/>
    <w:rsid w:val="44517EBD"/>
    <w:rsid w:val="44EF8BFF"/>
    <w:rsid w:val="451A33B2"/>
    <w:rsid w:val="45B72973"/>
    <w:rsid w:val="45FD3432"/>
    <w:rsid w:val="475F0B8E"/>
    <w:rsid w:val="480552FA"/>
    <w:rsid w:val="492978F7"/>
    <w:rsid w:val="495DE9F8"/>
    <w:rsid w:val="496AF78B"/>
    <w:rsid w:val="49878C6E"/>
    <w:rsid w:val="49E15E1E"/>
    <w:rsid w:val="4A1B9944"/>
    <w:rsid w:val="4D5B36FF"/>
    <w:rsid w:val="4D7E3BBC"/>
    <w:rsid w:val="4E9A5D84"/>
    <w:rsid w:val="504391DB"/>
    <w:rsid w:val="50E42021"/>
    <w:rsid w:val="50EB6A42"/>
    <w:rsid w:val="5290EBCF"/>
    <w:rsid w:val="52D15E00"/>
    <w:rsid w:val="52F2C050"/>
    <w:rsid w:val="53FCE5B3"/>
    <w:rsid w:val="545625EC"/>
    <w:rsid w:val="54DBAE9B"/>
    <w:rsid w:val="556364BD"/>
    <w:rsid w:val="577B8ADD"/>
    <w:rsid w:val="57BA3E41"/>
    <w:rsid w:val="588A33C8"/>
    <w:rsid w:val="5A91F513"/>
    <w:rsid w:val="5AA1A19E"/>
    <w:rsid w:val="5AD852F8"/>
    <w:rsid w:val="5AF5E2FD"/>
    <w:rsid w:val="5B041207"/>
    <w:rsid w:val="5B096004"/>
    <w:rsid w:val="5CCF8CF7"/>
    <w:rsid w:val="5D0FB516"/>
    <w:rsid w:val="5D9984F9"/>
    <w:rsid w:val="5E8121BF"/>
    <w:rsid w:val="5F5669A8"/>
    <w:rsid w:val="5FDC7C7A"/>
    <w:rsid w:val="60362C5C"/>
    <w:rsid w:val="61CA4120"/>
    <w:rsid w:val="621E2B09"/>
    <w:rsid w:val="623B4A1A"/>
    <w:rsid w:val="625794E0"/>
    <w:rsid w:val="630CA498"/>
    <w:rsid w:val="634DF2FC"/>
    <w:rsid w:val="638C8AE8"/>
    <w:rsid w:val="63D61EE7"/>
    <w:rsid w:val="64AC17C3"/>
    <w:rsid w:val="655AC4F3"/>
    <w:rsid w:val="66248CEC"/>
    <w:rsid w:val="66255CD9"/>
    <w:rsid w:val="665E294F"/>
    <w:rsid w:val="66ACF2E4"/>
    <w:rsid w:val="673E23B1"/>
    <w:rsid w:val="673F9853"/>
    <w:rsid w:val="67A711B0"/>
    <w:rsid w:val="689E3432"/>
    <w:rsid w:val="693451F1"/>
    <w:rsid w:val="694B15BE"/>
    <w:rsid w:val="6A71FCB8"/>
    <w:rsid w:val="6B7E858C"/>
    <w:rsid w:val="6CEF6840"/>
    <w:rsid w:val="6D38D35E"/>
    <w:rsid w:val="6D7B2746"/>
    <w:rsid w:val="6DDF757E"/>
    <w:rsid w:val="6DE53E7B"/>
    <w:rsid w:val="6F5444DC"/>
    <w:rsid w:val="6FB0142F"/>
    <w:rsid w:val="70380AA5"/>
    <w:rsid w:val="70DD8233"/>
    <w:rsid w:val="70DE4833"/>
    <w:rsid w:val="71CF5518"/>
    <w:rsid w:val="72CFEA3B"/>
    <w:rsid w:val="72E4B7A5"/>
    <w:rsid w:val="72E876F6"/>
    <w:rsid w:val="73999015"/>
    <w:rsid w:val="73C607F5"/>
    <w:rsid w:val="73C62337"/>
    <w:rsid w:val="73DD1E60"/>
    <w:rsid w:val="746D233C"/>
    <w:rsid w:val="74981306"/>
    <w:rsid w:val="749A151E"/>
    <w:rsid w:val="757E72F4"/>
    <w:rsid w:val="75F2A2A9"/>
    <w:rsid w:val="76DE12D7"/>
    <w:rsid w:val="77D43224"/>
    <w:rsid w:val="78D33F1E"/>
    <w:rsid w:val="78E93378"/>
    <w:rsid w:val="7A6D126B"/>
    <w:rsid w:val="7B6651CC"/>
    <w:rsid w:val="7C342B23"/>
    <w:rsid w:val="7C65FB9F"/>
    <w:rsid w:val="7CFCA929"/>
    <w:rsid w:val="7CFD80C3"/>
    <w:rsid w:val="7D204193"/>
    <w:rsid w:val="7D8F869D"/>
    <w:rsid w:val="7DDAF92C"/>
    <w:rsid w:val="7EA26C41"/>
    <w:rsid w:val="7EA5F19D"/>
    <w:rsid w:val="7F2744B7"/>
    <w:rsid w:val="7F460DAF"/>
    <w:rsid w:val="7FEB644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A9353"/>
  <w15:docId w15:val="{1BC9558C-BB3F-4777-8699-30B4608B6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ro-MD"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NormalWeb">
    <w:name w:val="Normal (Web)"/>
    <w:basedOn w:val="Normal"/>
    <w:uiPriority w:val="99"/>
    <w:semiHidden/>
    <w:unhideWhenUsed/>
    <w:rsid w:val="002A5772"/>
    <w:rPr>
      <w:rFonts w:ascii="Times New Roman" w:hAnsi="Times New Roman" w:cs="Times New Roman"/>
      <w:sz w:val="24"/>
      <w:szCs w:val="24"/>
    </w:rPr>
  </w:style>
  <w:style w:type="paragraph" w:styleId="NoSpacing">
    <w:name w:val="No Spacing"/>
    <w:uiPriority w:val="1"/>
    <w:qFormat/>
    <w:rsid w:val="00FD5C39"/>
    <w:pPr>
      <w:spacing w:line="240" w:lineRule="auto"/>
    </w:pPr>
  </w:style>
  <w:style w:type="paragraph" w:customStyle="1" w:styleId="CorpA">
    <w:name w:val="Corp A"/>
    <w:rsid w:val="00F765F8"/>
    <w:pPr>
      <w:pBdr>
        <w:top w:val="nil"/>
        <w:left w:val="nil"/>
        <w:bottom w:val="nil"/>
        <w:right w:val="nil"/>
        <w:between w:val="nil"/>
        <w:bar w:val="nil"/>
      </w:pBdr>
      <w:spacing w:line="240" w:lineRule="auto"/>
    </w:pPr>
    <w:rPr>
      <w:rFonts w:ascii="Times New Roman" w:eastAsia="Arial Unicode MS" w:hAnsi="Times New Roman" w:cs="Arial Unicode MS"/>
      <w:color w:val="000000"/>
      <w:sz w:val="24"/>
      <w:szCs w:val="24"/>
      <w:u w:color="000000"/>
      <w:bdr w:val="nil"/>
      <w:lang w:val="en-US" w:eastAsia="ro-MD"/>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paragraph" w:styleId="ListParagraph">
    <w:name w:val="List Paragraph"/>
    <w:basedOn w:val="Normal"/>
    <w:uiPriority w:val="34"/>
    <w:qFormat/>
    <w:rsid w:val="007174CE"/>
    <w:pPr>
      <w:spacing w:after="160" w:line="259" w:lineRule="auto"/>
      <w:ind w:left="720"/>
      <w:contextualSpacing/>
    </w:pPr>
    <w:rPr>
      <w:rFonts w:asciiTheme="minorHAnsi" w:eastAsiaTheme="minorHAnsi" w:hAnsiTheme="minorHAnsi" w:cstheme="minorBidi"/>
      <w:lang w:val="ro-RO"/>
    </w:rPr>
  </w:style>
  <w:style w:type="table" w:styleId="TableGrid">
    <w:name w:val="Table Grid"/>
    <w:basedOn w:val="TableNormal"/>
    <w:uiPriority w:val="39"/>
    <w:rsid w:val="007174CE"/>
    <w:pPr>
      <w:spacing w:line="240" w:lineRule="auto"/>
    </w:pPr>
    <w:rPr>
      <w:rFonts w:asciiTheme="minorHAnsi" w:eastAsiaTheme="minorHAnsi" w:hAnsiTheme="minorHAnsi" w:cstheme="minorBidi"/>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1">
    <w:basedOn w:val="TableNormal"/>
    <w:pPr>
      <w:spacing w:line="240" w:lineRule="auto"/>
    </w:pPr>
    <w:rPr>
      <w:rFonts w:ascii="Cambria" w:eastAsia="Cambria" w:hAnsi="Cambria" w:cs="Cambria"/>
    </w:rPr>
    <w:tblPr>
      <w:tblStyleRowBandSize w:val="1"/>
      <w:tblStyleColBandSize w:val="1"/>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46369B"/>
    <w:rPr>
      <w:b/>
      <w:bCs/>
    </w:rPr>
  </w:style>
  <w:style w:type="character" w:customStyle="1" w:styleId="CommentSubjectChar">
    <w:name w:val="Comment Subject Char"/>
    <w:basedOn w:val="CommentTextChar"/>
    <w:link w:val="CommentSubject"/>
    <w:uiPriority w:val="99"/>
    <w:semiHidden/>
    <w:rsid w:val="0046369B"/>
    <w:rPr>
      <w:b/>
      <w:bCs/>
      <w:sz w:val="20"/>
      <w:szCs w:val="20"/>
    </w:rPr>
  </w:style>
  <w:style w:type="character" w:styleId="Hyperlink">
    <w:name w:val="Hyperlink"/>
    <w:basedOn w:val="DefaultParagraphFont"/>
    <w:uiPriority w:val="99"/>
    <w:unhideWhenUsed/>
    <w:rsid w:val="5FDC7C7A"/>
    <w:rPr>
      <w:color w:val="0000FF"/>
      <w:u w:val="single"/>
    </w:rPr>
  </w:style>
  <w:style w:type="paragraph" w:styleId="Revision">
    <w:name w:val="Revision"/>
    <w:hidden/>
    <w:uiPriority w:val="99"/>
    <w:semiHidden/>
    <w:rsid w:val="00C037FB"/>
    <w:pPr>
      <w:spacing w:line="240" w:lineRule="auto"/>
    </w:pPr>
  </w:style>
  <w:style w:type="paragraph" w:styleId="Header">
    <w:name w:val="header"/>
    <w:basedOn w:val="Normal"/>
    <w:link w:val="HeaderChar"/>
    <w:uiPriority w:val="99"/>
    <w:semiHidden/>
    <w:unhideWhenUsed/>
    <w:rsid w:val="000112E3"/>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0112E3"/>
  </w:style>
  <w:style w:type="paragraph" w:styleId="Footer">
    <w:name w:val="footer"/>
    <w:basedOn w:val="Normal"/>
    <w:link w:val="FooterChar"/>
    <w:uiPriority w:val="99"/>
    <w:semiHidden/>
    <w:unhideWhenUsed/>
    <w:rsid w:val="000112E3"/>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0112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iana.railean@undp.org" TargetMode="External"/><Relationship Id="rId5" Type="http://schemas.openxmlformats.org/officeDocument/2006/relationships/numbering" Target="numbering.xml"/><Relationship Id="rId15" Type="http://schemas.microsoft.com/office/2019/05/relationships/documenttasks" Target="documenttasks/documenttasks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g"/></Relationships>
</file>

<file path=word/documenttasks/documenttasks1.xml><?xml version="1.0" encoding="utf-8"?>
<t:Tasks xmlns:t="http://schemas.microsoft.com/office/tasks/2019/documenttasks" xmlns:oel="http://schemas.microsoft.com/office/2019/extlst">
  <t:Task id="{2F3BA081-EC9A-4E3A-80EE-A49B6FCD5496}">
    <t:Anchor>
      <t:Comment id="181857201"/>
    </t:Anchor>
    <t:History>
      <t:Event id="{AB27EDB1-36D0-4461-A391-2B15B3357CE3}" time="2025-09-17T15:54:20.926Z">
        <t:Attribution userId="S::silvia.pana-carp@undp.org::93fa4c89-f392-4b25-b2c2-378532a0eec4" userProvider="AD" userName="Silvia Pana-Carp"/>
        <t:Anchor>
          <t:Comment id="181857201"/>
        </t:Anchor>
        <t:Create/>
      </t:Event>
      <t:Event id="{EC815380-E936-4236-A4A5-02375624A635}" time="2025-09-17T15:54:20.926Z">
        <t:Attribution userId="S::silvia.pana-carp@undp.org::93fa4c89-f392-4b25-b2c2-378532a0eec4" userProvider="AD" userName="Silvia Pana-Carp"/>
        <t:Anchor>
          <t:Comment id="181857201"/>
        </t:Anchor>
        <t:Assign userId="S::maria.tarigradean@undp.org::639f9760-2aba-43e3-9586-e4003a174017" userProvider="AD" userName="Maria Tarigradean"/>
      </t:Event>
      <t:Event id="{5576E9A6-2CBB-492A-A400-7796145DE266}" time="2025-09-17T15:54:20.926Z">
        <t:Attribution userId="S::silvia.pana-carp@undp.org::93fa4c89-f392-4b25-b2c2-378532a0eec4" userProvider="AD" userName="Silvia Pana-Carp"/>
        <t:Anchor>
          <t:Comment id="181857201"/>
        </t:Anchor>
        <t:SetTitle title="@Maria Tarigradean aliniaza te rog cu criteriile din LVG policy ca sa fie legatura evidenta de ce am ales LVG modality."/>
      </t:Event>
      <t:Event id="{DC63E21D-759B-4CCA-8F1E-12EC12262C79}" time="2025-09-25T06:09:30.83Z">
        <t:Attribution userId="S::diana.railean@undp.org::4148958b-b95d-4b89-aca9-23a4d0e599a5" userProvider="AD" userName="Diana Railean"/>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eonwJGh3ayuZhdWGRVFZDkiozbw==">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</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B8A9B2D9A7F73E4A89A469CDD37B0FAF" ma:contentTypeVersion="16" ma:contentTypeDescription="Create a new document." ma:contentTypeScope="" ma:versionID="24222f14ec80ffd964273a16c4bbff3a">
  <xsd:schema xmlns:xsd="http://www.w3.org/2001/XMLSchema" xmlns:xs="http://www.w3.org/2001/XMLSchema" xmlns:p="http://schemas.microsoft.com/office/2006/metadata/properties" xmlns:ns2="cdc20d2c-2931-413b-ad06-1f0f54d2759b" xmlns:ns3="cde74a6c-6be9-44df-a362-f8fbfead97bd" targetNamespace="http://schemas.microsoft.com/office/2006/metadata/properties" ma:root="true" ma:fieldsID="3b4a744d7c768ca50cea91bb4ee9f367" ns2:_="" ns3:_="">
    <xsd:import namespace="cdc20d2c-2931-413b-ad06-1f0f54d2759b"/>
    <xsd:import namespace="cde74a6c-6be9-44df-a362-f8fbfead97b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c20d2c-2931-413b-ad06-1f0f54d275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de74a6c-6be9-44df-a362-f8fbfead97b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4d0187c-0757-4a4f-9cd6-ea5e59aace48}" ma:internalName="TaxCatchAll" ma:showField="CatchAllData" ma:web="cde74a6c-6be9-44df-a362-f8fbfead97bd">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de74a6c-6be9-44df-a362-f8fbfead97bd" xsi:nil="true"/>
    <lcf76f155ced4ddcb4097134ff3c332f xmlns="cdc20d2c-2931-413b-ad06-1f0f54d2759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www.w3.org/2000/xmlns/"/>
    <ds:schemaRef ds:uri="http://schemas.openxmlformats.org/officeDocument/2006/relationships"/>
  </ds:schemaRefs>
</ds:datastoreItem>
</file>

<file path=customXml/itemProps2.xml><?xml version="1.0" encoding="utf-8"?>
<ds:datastoreItem xmlns:ds="http://schemas.openxmlformats.org/officeDocument/2006/customXml" ds:itemID="{2B8A4D1B-319D-4026-ABAD-C30812ABD500}">
  <ds:schemaRefs>
    <ds:schemaRef ds:uri="http://schemas.microsoft.com/office/2006/metadata/contentType"/>
    <ds:schemaRef ds:uri="http://schemas.microsoft.com/office/2006/metadata/properties/metaAttributes"/>
    <ds:schemaRef ds:uri="http://www.w3.org/2000/xmlns/"/>
    <ds:schemaRef ds:uri="http://www.w3.org/2001/XMLSchema"/>
    <ds:schemaRef ds:uri="cdc20d2c-2931-413b-ad06-1f0f54d2759b"/>
    <ds:schemaRef ds:uri="cde74a6c-6be9-44df-a362-f8fbfead97bd"/>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389448B-29DC-40C4-B25E-47AD85869E4E}">
  <ds:schemaRefs>
    <ds:schemaRef ds:uri="http://schemas.microsoft.com/sharepoint/v3/contenttype/forms"/>
  </ds:schemaRefs>
</ds:datastoreItem>
</file>

<file path=customXml/itemProps4.xml><?xml version="1.0" encoding="utf-8"?>
<ds:datastoreItem xmlns:ds="http://schemas.openxmlformats.org/officeDocument/2006/customXml" ds:itemID="{8CBB7BBB-FB0F-4604-8867-35B640E7910C}">
  <ds:schemaRefs>
    <ds:schemaRef ds:uri="http://schemas.microsoft.com/office/2006/metadata/properties"/>
    <ds:schemaRef ds:uri="http://www.w3.org/2000/xmlns/"/>
    <ds:schemaRef ds:uri="cde74a6c-6be9-44df-a362-f8fbfead97bd"/>
    <ds:schemaRef ds:uri="http://www.w3.org/2001/XMLSchema-instance"/>
    <ds:schemaRef ds:uri="cdc20d2c-2931-413b-ad06-1f0f54d2759b"/>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1253</Words>
  <Characters>7143</Characters>
  <Application>Microsoft Office Word</Application>
  <DocSecurity>4</DocSecurity>
  <Lines>59</Lines>
  <Paragraphs>16</Paragraphs>
  <ScaleCrop>false</ScaleCrop>
  <Company/>
  <LinksUpToDate>false</LinksUpToDate>
  <CharactersWithSpaces>8380</CharactersWithSpaces>
  <SharedDoc>false</SharedDoc>
  <HLinks>
    <vt:vector size="6" baseType="variant">
      <vt:variant>
        <vt:i4>5963838</vt:i4>
      </vt:variant>
      <vt:variant>
        <vt:i4>0</vt:i4>
      </vt:variant>
      <vt:variant>
        <vt:i4>0</vt:i4>
      </vt:variant>
      <vt:variant>
        <vt:i4>5</vt:i4>
      </vt:variant>
      <vt:variant>
        <vt:lpwstr>mailto:diana.railean@undp.org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Daniela MARIN</cp:lastModifiedBy>
  <cp:revision>50</cp:revision>
  <dcterms:created xsi:type="dcterms:W3CDTF">2025-09-11T08:10:00Z</dcterms:created>
  <dcterms:modified xsi:type="dcterms:W3CDTF">2025-10-08T11:38:00Z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0x010100B8A9B2D9A7F73E4A89A469CDD37B0FAF</vt:lpwstr>
  </property>
  <property fmtid="{D5CDD505-2E9C-101B-9397-08002B2CF9AE}" pid="3" name="MediaServiceImageTags">
    <vt:lpwstr/>
  </property>
</Properties>
</file>