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189E" w14:textId="77777777" w:rsidR="008D2419" w:rsidRDefault="008D2419" w:rsidP="008D2419">
      <w:pPr>
        <w:pStyle w:val="Default"/>
        <w:rPr>
          <w:color w:val="auto"/>
        </w:rPr>
      </w:pPr>
    </w:p>
    <w:p w14:paraId="3EB4D8C7" w14:textId="77777777" w:rsidR="008D2419" w:rsidRDefault="008D2419" w:rsidP="008D2419">
      <w:pPr>
        <w:pStyle w:val="Default"/>
        <w:rPr>
          <w:color w:val="auto"/>
        </w:rPr>
      </w:pPr>
    </w:p>
    <w:p w14:paraId="33CFBDB6" w14:textId="77777777" w:rsidR="008D2419" w:rsidRPr="008D2419" w:rsidRDefault="008D2419" w:rsidP="008D241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906BE95" w14:textId="1D6414F8" w:rsidR="008D2419" w:rsidRPr="008D2419" w:rsidRDefault="008D2419" w:rsidP="008D2419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241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</w:t>
      </w:r>
      <w:r w:rsidRPr="008D2419">
        <w:rPr>
          <w:rFonts w:ascii="Times New Roman" w:hAnsi="Times New Roman" w:cs="Times New Roman"/>
          <w:b/>
          <w:bCs/>
          <w:color w:val="auto"/>
          <w:sz w:val="28"/>
          <w:szCs w:val="28"/>
        </w:rPr>
        <w:t>Annex VI- Delivery Requirements</w:t>
      </w:r>
    </w:p>
    <w:p w14:paraId="78AD588D" w14:textId="77777777" w:rsidR="008D2419" w:rsidRDefault="008D2419" w:rsidP="008D2419">
      <w:pPr>
        <w:pStyle w:val="Default"/>
        <w:rPr>
          <w:color w:val="auto"/>
        </w:rPr>
      </w:pPr>
    </w:p>
    <w:p w14:paraId="1A1A198A" w14:textId="77777777" w:rsidR="008D2419" w:rsidRDefault="008D2419" w:rsidP="008D2419">
      <w:pPr>
        <w:pStyle w:val="Default"/>
        <w:rPr>
          <w:color w:val="auto"/>
        </w:rPr>
        <w:sectPr w:rsidR="008D2419">
          <w:pgSz w:w="11906" w:h="17338"/>
          <w:pgMar w:top="1208" w:right="341" w:bottom="645" w:left="911" w:header="720" w:footer="720" w:gutter="0"/>
          <w:cols w:space="720"/>
          <w:noEndnote/>
        </w:sectPr>
      </w:pPr>
    </w:p>
    <w:tbl>
      <w:tblPr>
        <w:tblW w:w="974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4"/>
        <w:gridCol w:w="6113"/>
      </w:tblGrid>
      <w:tr w:rsidR="008D2419" w14:paraId="57AAED2A" w14:textId="77777777" w:rsidTr="008D2419">
        <w:trPr>
          <w:trHeight w:val="99"/>
        </w:trPr>
        <w:tc>
          <w:tcPr>
            <w:tcW w:w="974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92CC8CB" w14:textId="77777777" w:rsidR="008D2419" w:rsidRDefault="008D241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D2419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</w:t>
            </w:r>
          </w:p>
          <w:p w14:paraId="2C20380C" w14:textId="77777777" w:rsidR="008D2419" w:rsidRDefault="008D241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                                           </w:t>
            </w:r>
            <w:r w:rsidRPr="008D241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Delivery Requirements </w:t>
            </w:r>
          </w:p>
          <w:p w14:paraId="76528AFC" w14:textId="7D49C6D5" w:rsidR="00A21BAA" w:rsidRPr="008D2419" w:rsidRDefault="00A21BA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D2419" w14:paraId="10519035" w14:textId="77777777" w:rsidTr="008D2419">
        <w:trPr>
          <w:trHeight w:val="99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595BC5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Delivery date and time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6F8E57" w14:textId="3B94ED85" w:rsid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</w:rPr>
              <w:t xml:space="preserve">Please indicate the estimated delivery time in Annex </w:t>
            </w:r>
            <w:r>
              <w:rPr>
                <w:rFonts w:ascii="Times New Roman" w:hAnsi="Times New Roman" w:cs="Times New Roman"/>
              </w:rPr>
              <w:t>I.</w:t>
            </w:r>
          </w:p>
          <w:p w14:paraId="2622638B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D2419" w14:paraId="1CC24D1A" w14:textId="77777777" w:rsidTr="008D2419">
        <w:trPr>
          <w:trHeight w:val="224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160A63" w14:textId="1F124426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>Delivery Terms (INCOTERMS 20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8D2419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99363A" w14:textId="4E1A702B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D2419" w14:paraId="5411013B" w14:textId="77777777" w:rsidTr="008D2419">
        <w:trPr>
          <w:trHeight w:val="627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14A600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Customs clearance </w:t>
            </w:r>
          </w:p>
          <w:p w14:paraId="643139BF" w14:textId="37B178A6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>(Must be linked to INCOTERM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8D24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8135DE" w14:textId="77777777" w:rsidR="008D2419" w:rsidRPr="008D2419" w:rsidRDefault="008D2419">
            <w:pPr>
              <w:pStyle w:val="Default"/>
              <w:rPr>
                <w:rFonts w:ascii="Times New Roman" w:eastAsia="MS Gothic" w:hAnsi="Times New Roman" w:cs="Times New Roman"/>
              </w:rPr>
            </w:pPr>
            <w:r w:rsidRPr="008D2419">
              <w:rPr>
                <w:rFonts w:ascii="Segoe UI Symbol" w:eastAsia="MS Gothic" w:hAnsi="Segoe UI Symbol" w:cs="Segoe UI Symbol"/>
              </w:rPr>
              <w:t>☐</w:t>
            </w:r>
            <w:r w:rsidRPr="008D2419">
              <w:rPr>
                <w:rFonts w:ascii="Times New Roman" w:eastAsia="MS Gothic" w:hAnsi="Times New Roman" w:cs="Times New Roman"/>
              </w:rPr>
              <w:t xml:space="preserve"> Not applicable </w:t>
            </w:r>
          </w:p>
          <w:p w14:paraId="2AFC6B8D" w14:textId="77777777" w:rsidR="008D2419" w:rsidRPr="008D2419" w:rsidRDefault="008D2419">
            <w:pPr>
              <w:pStyle w:val="Default"/>
              <w:rPr>
                <w:rFonts w:ascii="Times New Roman" w:eastAsia="MS Gothic" w:hAnsi="Times New Roman" w:cs="Times New Roman"/>
              </w:rPr>
            </w:pPr>
            <w:r w:rsidRPr="008D2419">
              <w:rPr>
                <w:rFonts w:ascii="Times New Roman" w:eastAsia="MS Gothic" w:hAnsi="Times New Roman" w:cs="Times New Roman"/>
              </w:rPr>
              <w:t xml:space="preserve">Shall be done by: </w:t>
            </w:r>
          </w:p>
          <w:p w14:paraId="30B6DB43" w14:textId="4A4B07C9" w:rsidR="008D2419" w:rsidRPr="008D2419" w:rsidRDefault="008D2419">
            <w:pPr>
              <w:pStyle w:val="Default"/>
              <w:rPr>
                <w:rFonts w:ascii="Times New Roman" w:eastAsia="MS Gothic" w:hAnsi="Times New Roman" w:cs="Times New Roman"/>
              </w:rPr>
            </w:pPr>
            <w:r w:rsidRPr="008D2419">
              <w:rPr>
                <w:rFonts w:ascii="Segoe UI Symbol" w:eastAsia="MS Gothic" w:hAnsi="Segoe UI Symbol" w:cs="Segoe UI Symbol"/>
              </w:rPr>
              <w:t>☐</w:t>
            </w:r>
            <w:r w:rsidRPr="008D2419">
              <w:rPr>
                <w:rFonts w:ascii="Times New Roman" w:eastAsia="MS Gothic" w:hAnsi="Times New Roman" w:cs="Times New Roman"/>
              </w:rPr>
              <w:t xml:space="preserve"> I</w:t>
            </w:r>
            <w:r>
              <w:rPr>
                <w:rFonts w:ascii="Times New Roman" w:eastAsia="MS Gothic" w:hAnsi="Times New Roman" w:cs="Times New Roman"/>
              </w:rPr>
              <w:t>LO</w:t>
            </w:r>
          </w:p>
          <w:p w14:paraId="7206676A" w14:textId="77777777" w:rsidR="008D2419" w:rsidRPr="008D2419" w:rsidRDefault="008D2419">
            <w:pPr>
              <w:pStyle w:val="Default"/>
              <w:rPr>
                <w:rFonts w:ascii="Times New Roman" w:eastAsia="MS Gothic" w:hAnsi="Times New Roman" w:cs="Times New Roman"/>
              </w:rPr>
            </w:pPr>
            <w:r w:rsidRPr="008D2419">
              <w:rPr>
                <w:rFonts w:ascii="Segoe UI Symbol" w:eastAsia="MS Gothic" w:hAnsi="Segoe UI Symbol" w:cs="Segoe UI Symbol"/>
              </w:rPr>
              <w:t>☒</w:t>
            </w:r>
            <w:r w:rsidRPr="008D2419">
              <w:rPr>
                <w:rFonts w:ascii="Times New Roman" w:eastAsia="MS Gothic" w:hAnsi="Times New Roman" w:cs="Times New Roman"/>
              </w:rPr>
              <w:t xml:space="preserve"> Supplier/bidder- letter for tax exemption will be provided. </w:t>
            </w:r>
          </w:p>
          <w:p w14:paraId="7ABA31AF" w14:textId="77777777" w:rsidR="008D2419" w:rsidRPr="008D2419" w:rsidRDefault="008D2419">
            <w:pPr>
              <w:pStyle w:val="Default"/>
              <w:rPr>
                <w:rFonts w:ascii="Times New Roman" w:eastAsia="MS Gothic" w:hAnsi="Times New Roman" w:cs="Times New Roman"/>
              </w:rPr>
            </w:pPr>
            <w:r w:rsidRPr="008D2419">
              <w:rPr>
                <w:rFonts w:ascii="Segoe UI Symbol" w:eastAsia="MS Gothic" w:hAnsi="Segoe UI Symbol" w:cs="Segoe UI Symbol"/>
              </w:rPr>
              <w:t>☐</w:t>
            </w:r>
            <w:r w:rsidRPr="008D2419">
              <w:rPr>
                <w:rFonts w:ascii="Times New Roman" w:eastAsia="MS Gothic" w:hAnsi="Times New Roman" w:cs="Times New Roman"/>
              </w:rPr>
              <w:t xml:space="preserve"> Freight Forwarder </w:t>
            </w:r>
          </w:p>
        </w:tc>
      </w:tr>
      <w:tr w:rsidR="008D2419" w14:paraId="2C0A1060" w14:textId="77777777" w:rsidTr="008D2419">
        <w:trPr>
          <w:trHeight w:val="224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691B9D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Exact Address(es) of Delivery Location(s)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550E14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</w:rPr>
              <w:t xml:space="preserve">Chisinau, Republic of Moldova. </w:t>
            </w:r>
          </w:p>
        </w:tc>
      </w:tr>
      <w:tr w:rsidR="008D2419" w14:paraId="730E830B" w14:textId="77777777" w:rsidTr="008D2419">
        <w:trPr>
          <w:trHeight w:val="348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22F723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Distribution of shipping documents (if using freight forwarder)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6FBF65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</w:rPr>
              <w:t xml:space="preserve">N/A </w:t>
            </w:r>
          </w:p>
        </w:tc>
      </w:tr>
      <w:tr w:rsidR="008D2419" w14:paraId="76C52320" w14:textId="77777777" w:rsidTr="008D2419">
        <w:trPr>
          <w:trHeight w:val="110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C638DB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Packing Requirements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7FE6C6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</w:rPr>
              <w:t xml:space="preserve">N/A </w:t>
            </w:r>
          </w:p>
        </w:tc>
      </w:tr>
      <w:tr w:rsidR="008D2419" w14:paraId="4AF69FE3" w14:textId="77777777" w:rsidTr="008D2419">
        <w:trPr>
          <w:trHeight w:val="226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E183BB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Training on Operations and Maintenance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874F35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</w:rPr>
              <w:t xml:space="preserve">Yes. </w:t>
            </w:r>
          </w:p>
        </w:tc>
      </w:tr>
      <w:tr w:rsidR="008D2419" w14:paraId="19469173" w14:textId="77777777" w:rsidTr="008D2419">
        <w:trPr>
          <w:trHeight w:val="99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609636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Warranty Period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6F9225" w14:textId="1D77106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</w:rPr>
              <w:t xml:space="preserve">min </w:t>
            </w:r>
            <w:r w:rsidR="00625FC2">
              <w:rPr>
                <w:rFonts w:ascii="Times New Roman" w:hAnsi="Times New Roman" w:cs="Times New Roman"/>
              </w:rPr>
              <w:t>3</w:t>
            </w:r>
            <w:r w:rsidRPr="008D2419">
              <w:rPr>
                <w:rFonts w:ascii="Times New Roman" w:hAnsi="Times New Roman" w:cs="Times New Roman"/>
              </w:rPr>
              <w:t xml:space="preserve"> year</w:t>
            </w:r>
            <w:r w:rsidR="00625FC2">
              <w:rPr>
                <w:rFonts w:ascii="Times New Roman" w:hAnsi="Times New Roman" w:cs="Times New Roman"/>
              </w:rPr>
              <w:t>s</w:t>
            </w:r>
            <w:r w:rsidRPr="008D24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2419" w14:paraId="420AEE5C" w14:textId="77777777" w:rsidTr="008D2419">
        <w:trPr>
          <w:trHeight w:val="347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46B3EE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After-sales service and local service support requirements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71926C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8D2419" w14:paraId="13E2EF9E" w14:textId="77777777" w:rsidTr="008D2419">
        <w:trPr>
          <w:trHeight w:val="225"/>
        </w:trPr>
        <w:tc>
          <w:tcPr>
            <w:tcW w:w="36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6710F2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Preferred Mode of Transport </w:t>
            </w:r>
          </w:p>
        </w:tc>
        <w:tc>
          <w:tcPr>
            <w:tcW w:w="611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01DF5D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</w:rPr>
              <w:t xml:space="preserve">Land </w:t>
            </w:r>
          </w:p>
        </w:tc>
      </w:tr>
      <w:tr w:rsidR="008D2419" w14:paraId="59CC8170" w14:textId="77777777" w:rsidTr="008D2419">
        <w:trPr>
          <w:trHeight w:val="99"/>
        </w:trPr>
        <w:tc>
          <w:tcPr>
            <w:tcW w:w="974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40F4B68" w14:textId="77777777" w:rsidR="008D2419" w:rsidRPr="008D2419" w:rsidRDefault="008D2419">
            <w:pPr>
              <w:pStyle w:val="Default"/>
              <w:rPr>
                <w:rFonts w:ascii="Times New Roman" w:hAnsi="Times New Roman" w:cs="Times New Roman"/>
              </w:rPr>
            </w:pPr>
            <w:r w:rsidRPr="008D2419">
              <w:rPr>
                <w:rFonts w:ascii="Times New Roman" w:hAnsi="Times New Roman" w:cs="Times New Roman"/>
                <w:b/>
                <w:bCs/>
              </w:rPr>
              <w:t xml:space="preserve">Other information </w:t>
            </w:r>
          </w:p>
        </w:tc>
      </w:tr>
    </w:tbl>
    <w:p w14:paraId="3DF20570" w14:textId="77777777" w:rsidR="002649E0" w:rsidRDefault="002649E0"/>
    <w:sectPr w:rsidR="00264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A4"/>
    <w:rsid w:val="001611FB"/>
    <w:rsid w:val="002649E0"/>
    <w:rsid w:val="00625FC2"/>
    <w:rsid w:val="008D2419"/>
    <w:rsid w:val="00A21BAA"/>
    <w:rsid w:val="00C02522"/>
    <w:rsid w:val="00C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497B"/>
  <w15:chartTrackingRefBased/>
  <w15:docId w15:val="{9CCE8F7A-BDC4-4DFA-9C28-5FB06CB8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24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589</Characters>
  <Application>Microsoft Office Word</Application>
  <DocSecurity>0</DocSecurity>
  <Lines>42</Lines>
  <Paragraphs>27</Paragraphs>
  <ScaleCrop>false</ScaleCrop>
  <Company>ILO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Moga, Iuliana</dc:creator>
  <cp:keywords/>
  <dc:description/>
  <cp:lastModifiedBy>Moga, Iuliana</cp:lastModifiedBy>
  <cp:revision>4</cp:revision>
  <dcterms:created xsi:type="dcterms:W3CDTF">2024-06-06T15:57:00Z</dcterms:created>
  <dcterms:modified xsi:type="dcterms:W3CDTF">2026-01-13T06:14:00Z</dcterms:modified>
</cp:coreProperties>
</file>