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33B1" w14:textId="23039007" w:rsidR="00F96FBF" w:rsidRPr="00F96FBF" w:rsidRDefault="00F96FBF" w:rsidP="00F96FBF">
      <w:pPr>
        <w:spacing w:after="0" w:line="240" w:lineRule="auto"/>
        <w:jc w:val="right"/>
        <w:textAlignment w:val="baseline"/>
        <w:rPr>
          <w:rFonts w:eastAsia="Times New Roman" w:cstheme="minorHAnsi"/>
          <w:b/>
          <w:bCs/>
          <w:color w:val="000000" w:themeColor="text1"/>
          <w:lang w:val="ro-RO"/>
        </w:rPr>
      </w:pPr>
      <w:r w:rsidRPr="00F96FBF">
        <w:rPr>
          <w:rFonts w:eastAsia="Times New Roman" w:cstheme="minorHAnsi"/>
          <w:b/>
          <w:bCs/>
          <w:color w:val="000000" w:themeColor="text1"/>
          <w:lang w:val="ro-RO"/>
        </w:rPr>
        <w:t>Anexa A</w:t>
      </w:r>
    </w:p>
    <w:p w14:paraId="03C6303D" w14:textId="77777777" w:rsidR="00F96FBF" w:rsidRDefault="00F96FBF" w:rsidP="0059505B">
      <w:pPr>
        <w:spacing w:after="0" w:line="240" w:lineRule="auto"/>
        <w:jc w:val="center"/>
        <w:textAlignment w:val="baseline"/>
        <w:rPr>
          <w:rFonts w:eastAsia="Times New Roman" w:cstheme="minorHAnsi"/>
          <w:b/>
          <w:bCs/>
          <w:color w:val="0070C0"/>
          <w:lang w:val="ro-RO"/>
        </w:rPr>
      </w:pPr>
    </w:p>
    <w:p w14:paraId="6FF8CE67" w14:textId="65354862" w:rsidR="00E91C3B" w:rsidRPr="00EA1A1F" w:rsidRDefault="00E91C3B" w:rsidP="0059505B">
      <w:pPr>
        <w:spacing w:after="0" w:line="240" w:lineRule="auto"/>
        <w:jc w:val="center"/>
        <w:textAlignment w:val="baseline"/>
        <w:rPr>
          <w:rFonts w:eastAsia="Times New Roman" w:cstheme="minorHAnsi"/>
          <w:b/>
          <w:bCs/>
          <w:color w:val="0070C0"/>
          <w:lang w:val="ro-RO"/>
        </w:rPr>
      </w:pPr>
      <w:r w:rsidRPr="00EA1A1F">
        <w:rPr>
          <w:rFonts w:eastAsia="Times New Roman" w:cstheme="minorHAnsi"/>
          <w:b/>
          <w:bCs/>
          <w:color w:val="0070C0"/>
          <w:lang w:val="ro-RO"/>
        </w:rPr>
        <w:t>FORMULAR DE APLICARE</w:t>
      </w:r>
    </w:p>
    <w:p w14:paraId="37133EBA" w14:textId="77777777" w:rsidR="00E91C3B" w:rsidRPr="00EA1A1F" w:rsidRDefault="00E91C3B" w:rsidP="0059505B">
      <w:pPr>
        <w:snapToGrid w:val="0"/>
        <w:spacing w:after="0" w:line="240" w:lineRule="auto"/>
        <w:jc w:val="center"/>
        <w:rPr>
          <w:rFonts w:cstheme="minorHAnsi"/>
          <w:b/>
          <w:color w:val="0070C0"/>
          <w:lang w:val="ro-RO"/>
        </w:rPr>
      </w:pPr>
    </w:p>
    <w:p w14:paraId="39B26BA5" w14:textId="7BA56271" w:rsidR="00E91C3B" w:rsidRPr="00331E9E" w:rsidRDefault="00331E9E" w:rsidP="0059505B">
      <w:pPr>
        <w:snapToGrid w:val="0"/>
        <w:spacing w:after="0" w:line="240" w:lineRule="auto"/>
        <w:jc w:val="center"/>
        <w:rPr>
          <w:b/>
          <w:bCs/>
          <w:color w:val="0070C0"/>
          <w:lang w:val="fr-FR"/>
        </w:rPr>
      </w:pPr>
      <w:r w:rsidRPr="00331E9E">
        <w:rPr>
          <w:b/>
          <w:bCs/>
          <w:color w:val="0070C0"/>
          <w:lang w:val="fr-FR"/>
        </w:rPr>
        <w:t>LA PROGRAMUL DE SUPORT DESTINAT COMPANIILOR CARE DESFĂȘOARĂ ACTIVITĂȚI DE GESTIONARE ȘI RECICLARE A DEȘEURILOR</w:t>
      </w:r>
    </w:p>
    <w:p w14:paraId="164F8E64" w14:textId="77777777" w:rsidR="00331E9E" w:rsidRPr="00331E9E" w:rsidRDefault="00331E9E" w:rsidP="0059505B">
      <w:pPr>
        <w:snapToGrid w:val="0"/>
        <w:spacing w:after="0" w:line="240" w:lineRule="auto"/>
        <w:jc w:val="center"/>
        <w:rPr>
          <w:rFonts w:cstheme="minorHAnsi"/>
          <w:b/>
          <w:color w:val="0070C0"/>
          <w:lang w:val="fr-FR"/>
        </w:rPr>
      </w:pPr>
    </w:p>
    <w:p w14:paraId="6B6EC05D" w14:textId="4AD748BF" w:rsidR="00A25FBE" w:rsidRPr="00EA1A1F" w:rsidRDefault="00E91C3B" w:rsidP="0059505B">
      <w:pPr>
        <w:spacing w:after="0" w:line="240" w:lineRule="auto"/>
        <w:jc w:val="center"/>
        <w:rPr>
          <w:rFonts w:cstheme="minorHAnsi"/>
          <w:b/>
          <w:color w:val="0070C0"/>
          <w:lang w:val="ro-RO"/>
        </w:rPr>
      </w:pPr>
      <w:r w:rsidRPr="00EA1A1F">
        <w:rPr>
          <w:rFonts w:cstheme="minorHAnsi"/>
          <w:b/>
          <w:color w:val="0070C0"/>
          <w:lang w:val="ro-RO"/>
        </w:rPr>
        <w:t>desfășurat în cadrul Proiectului</w:t>
      </w:r>
      <w:r w:rsidR="00331E9E">
        <w:rPr>
          <w:rFonts w:cstheme="minorHAnsi"/>
          <w:b/>
          <w:color w:val="0070C0"/>
          <w:lang w:val="ro-RO"/>
        </w:rPr>
        <w:t xml:space="preserve"> UE-PNUD</w:t>
      </w:r>
    </w:p>
    <w:p w14:paraId="0CD86718" w14:textId="7BF66D0B" w:rsidR="00E91C3B" w:rsidRPr="00EA1A1F" w:rsidRDefault="00A25FBE" w:rsidP="0059505B">
      <w:pPr>
        <w:spacing w:after="0" w:line="240" w:lineRule="auto"/>
        <w:jc w:val="center"/>
        <w:rPr>
          <w:rFonts w:cstheme="minorHAnsi"/>
          <w:b/>
          <w:color w:val="0070C0"/>
          <w:lang w:val="ro-RO"/>
        </w:rPr>
      </w:pPr>
      <w:r w:rsidRPr="00331E9E">
        <w:rPr>
          <w:rFonts w:cstheme="minorHAnsi"/>
          <w:b/>
          <w:i/>
          <w:iCs/>
          <w:color w:val="0070C0"/>
          <w:spacing w:val="-1"/>
          <w:lang w:val="fr-FR"/>
        </w:rPr>
        <w:t>“</w:t>
      </w:r>
      <w:r w:rsidR="00331E9E">
        <w:rPr>
          <w:rFonts w:cstheme="minorHAnsi"/>
          <w:b/>
          <w:i/>
          <w:iCs/>
          <w:color w:val="0070C0"/>
          <w:spacing w:val="-1"/>
          <w:lang w:val="fr-FR"/>
        </w:rPr>
        <w:t>Facilitarea unei tranziții verzi inclusive în Republica Moldova</w:t>
      </w:r>
      <w:r w:rsidRPr="00331E9E">
        <w:rPr>
          <w:rFonts w:cstheme="minorHAnsi"/>
          <w:b/>
          <w:i/>
          <w:iCs/>
          <w:color w:val="0070C0"/>
          <w:spacing w:val="-1"/>
          <w:lang w:val="fr-FR"/>
        </w:rPr>
        <w:t>”</w:t>
      </w:r>
    </w:p>
    <w:p w14:paraId="501817AE" w14:textId="77777777" w:rsidR="00F37EEC" w:rsidRPr="00EA1A1F" w:rsidRDefault="00F37EEC" w:rsidP="0059505B">
      <w:pPr>
        <w:jc w:val="both"/>
        <w:rPr>
          <w:rFonts w:cstheme="minorHAnsi"/>
          <w:color w:val="0070C0"/>
          <w:lang w:val="ro-RO"/>
        </w:rPr>
      </w:pPr>
    </w:p>
    <w:tbl>
      <w:tblPr>
        <w:tblStyle w:val="TableGrid"/>
        <w:tblW w:w="0" w:type="auto"/>
        <w:tblLook w:val="04A0" w:firstRow="1" w:lastRow="0" w:firstColumn="1" w:lastColumn="0" w:noHBand="0" w:noVBand="1"/>
      </w:tblPr>
      <w:tblGrid>
        <w:gridCol w:w="9016"/>
      </w:tblGrid>
      <w:tr w:rsidR="00082803" w:rsidRPr="00244FD6" w14:paraId="60048D18" w14:textId="77777777">
        <w:tc>
          <w:tcPr>
            <w:tcW w:w="9350" w:type="dxa"/>
          </w:tcPr>
          <w:p w14:paraId="58D9ED68" w14:textId="77777777" w:rsidR="00082803" w:rsidRPr="00461551" w:rsidRDefault="00082803" w:rsidP="0059505B">
            <w:pPr>
              <w:jc w:val="both"/>
              <w:rPr>
                <w:rFonts w:cstheme="minorHAnsi"/>
                <w:b/>
                <w:lang w:val="ro-RO"/>
              </w:rPr>
            </w:pPr>
          </w:p>
          <w:p w14:paraId="1FFCC407" w14:textId="742E8592" w:rsidR="00082803" w:rsidRPr="00461551" w:rsidRDefault="00082803" w:rsidP="0059505B">
            <w:pPr>
              <w:jc w:val="both"/>
              <w:rPr>
                <w:rFonts w:cstheme="minorHAnsi"/>
                <w:lang w:val="ro-RO"/>
              </w:rPr>
            </w:pPr>
            <w:r w:rsidRPr="00461551">
              <w:rPr>
                <w:rFonts w:cstheme="minorHAnsi"/>
                <w:lang w:val="ro-RO"/>
              </w:rPr>
              <w:t>Data înaintării Propunerii de Proiect „_____” _____________ 202</w:t>
            </w:r>
            <w:r w:rsidR="00331E9E">
              <w:rPr>
                <w:rFonts w:cstheme="minorHAnsi"/>
                <w:lang w:val="ro-RO"/>
              </w:rPr>
              <w:t>6</w:t>
            </w:r>
          </w:p>
          <w:p w14:paraId="2973F180" w14:textId="77777777" w:rsidR="00082803" w:rsidRPr="00461551" w:rsidRDefault="00082803" w:rsidP="00331E9E">
            <w:pPr>
              <w:jc w:val="both"/>
              <w:rPr>
                <w:rFonts w:cstheme="minorHAnsi"/>
                <w:b/>
                <w:bCs/>
                <w:lang w:val="ro-RO"/>
              </w:rPr>
            </w:pPr>
          </w:p>
        </w:tc>
      </w:tr>
    </w:tbl>
    <w:p w14:paraId="53170968" w14:textId="77777777" w:rsidR="009E379E" w:rsidRPr="00A57ED9" w:rsidRDefault="009E379E" w:rsidP="0059505B">
      <w:pPr>
        <w:jc w:val="both"/>
        <w:rPr>
          <w:rFonts w:cstheme="minorHAnsi"/>
          <w:b/>
          <w:lang w:val="fr-FR"/>
        </w:rPr>
      </w:pPr>
    </w:p>
    <w:p w14:paraId="380F0467" w14:textId="77777777" w:rsidR="00D27CEA" w:rsidRPr="00461551" w:rsidRDefault="00D27CEA" w:rsidP="0059505B">
      <w:pPr>
        <w:numPr>
          <w:ilvl w:val="0"/>
          <w:numId w:val="1"/>
        </w:numPr>
        <w:spacing w:after="0" w:line="240" w:lineRule="auto"/>
        <w:jc w:val="both"/>
        <w:rPr>
          <w:rFonts w:eastAsia="Calibri" w:cstheme="minorHAnsi"/>
          <w:b/>
          <w:bCs/>
          <w:lang w:val="ro-RO"/>
        </w:rPr>
      </w:pPr>
      <w:r w:rsidRPr="00461551">
        <w:rPr>
          <w:rFonts w:eastAsia="Calibri" w:cstheme="minorHAnsi"/>
          <w:b/>
          <w:bCs/>
          <w:lang w:val="ro-RO"/>
        </w:rPr>
        <w:t>Denumirea proiectului</w:t>
      </w:r>
    </w:p>
    <w:p w14:paraId="3328ADAC" w14:textId="77777777" w:rsidR="00D27CEA" w:rsidRPr="00461551" w:rsidRDefault="00D27CEA" w:rsidP="0059505B">
      <w:pPr>
        <w:spacing w:after="0" w:line="240" w:lineRule="auto"/>
        <w:jc w:val="both"/>
        <w:rPr>
          <w:rFonts w:eastAsia="Calibri" w:cstheme="minorHAnsi"/>
          <w:b/>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6715"/>
      </w:tblGrid>
      <w:tr w:rsidR="00D27CEA" w:rsidRPr="00461551" w14:paraId="36D54691" w14:textId="77777777" w:rsidTr="00D27CEA">
        <w:trPr>
          <w:trHeight w:val="503"/>
        </w:trPr>
        <w:tc>
          <w:tcPr>
            <w:tcW w:w="2530" w:type="dxa"/>
            <w:tcBorders>
              <w:right w:val="single" w:sz="4" w:space="0" w:color="auto"/>
            </w:tcBorders>
            <w:shd w:val="clear" w:color="auto" w:fill="D9E2F3"/>
          </w:tcPr>
          <w:p w14:paraId="3A9B798D" w14:textId="77777777" w:rsidR="00D27CEA" w:rsidRPr="00461551" w:rsidRDefault="00D27CEA" w:rsidP="0059505B">
            <w:pPr>
              <w:spacing w:after="0" w:line="240" w:lineRule="auto"/>
              <w:jc w:val="both"/>
              <w:rPr>
                <w:rFonts w:eastAsia="Times New Roman" w:cstheme="minorHAnsi"/>
                <w:b/>
                <w:bCs/>
                <w:lang w:val="ro-RO" w:eastAsia="ru-RU"/>
              </w:rPr>
            </w:pPr>
          </w:p>
          <w:p w14:paraId="7992D66F" w14:textId="77777777" w:rsidR="00D27CEA" w:rsidRPr="00461551" w:rsidRDefault="00D27CEA" w:rsidP="0059505B">
            <w:pPr>
              <w:spacing w:after="0" w:line="240" w:lineRule="auto"/>
              <w:jc w:val="both"/>
              <w:rPr>
                <w:rFonts w:eastAsia="Times New Roman" w:cstheme="minorHAnsi"/>
                <w:b/>
                <w:bCs/>
                <w:lang w:val="ro-RO" w:eastAsia="ru-RU"/>
              </w:rPr>
            </w:pPr>
            <w:r w:rsidRPr="00461551">
              <w:rPr>
                <w:rFonts w:eastAsia="Times New Roman" w:cstheme="minorHAnsi"/>
                <w:b/>
                <w:bCs/>
                <w:lang w:val="ro-RO" w:eastAsia="ru-RU"/>
              </w:rPr>
              <w:t xml:space="preserve">Titlul </w:t>
            </w:r>
          </w:p>
        </w:tc>
        <w:tc>
          <w:tcPr>
            <w:tcW w:w="7635" w:type="dxa"/>
            <w:tcBorders>
              <w:left w:val="single" w:sz="4" w:space="0" w:color="auto"/>
            </w:tcBorders>
          </w:tcPr>
          <w:p w14:paraId="113953B8" w14:textId="77777777" w:rsidR="00D27CEA" w:rsidRPr="00461551" w:rsidRDefault="00D27CEA" w:rsidP="0059505B">
            <w:pPr>
              <w:spacing w:after="0" w:line="240" w:lineRule="auto"/>
              <w:jc w:val="both"/>
              <w:rPr>
                <w:rFonts w:eastAsia="Calibri" w:cstheme="minorHAnsi"/>
                <w:b/>
                <w:bCs/>
                <w:highlight w:val="green"/>
                <w:lang w:val="ro-RO"/>
              </w:rPr>
            </w:pPr>
          </w:p>
          <w:p w14:paraId="5F4D62D4" w14:textId="77777777" w:rsidR="00D27CEA" w:rsidRPr="00461551" w:rsidRDefault="00D27CEA" w:rsidP="0059505B">
            <w:pPr>
              <w:spacing w:after="0" w:line="240" w:lineRule="auto"/>
              <w:jc w:val="both"/>
              <w:rPr>
                <w:rFonts w:eastAsia="Calibri" w:cstheme="minorHAnsi"/>
                <w:bCs/>
                <w:highlight w:val="green"/>
                <w:lang w:val="ro-RO"/>
              </w:rPr>
            </w:pPr>
          </w:p>
        </w:tc>
      </w:tr>
    </w:tbl>
    <w:p w14:paraId="57623F0C" w14:textId="77777777" w:rsidR="00D27CEA" w:rsidRPr="00461551" w:rsidRDefault="00D27CEA" w:rsidP="0059505B">
      <w:pPr>
        <w:jc w:val="both"/>
        <w:rPr>
          <w:rFonts w:cstheme="minorHAnsi"/>
          <w:b/>
        </w:rPr>
      </w:pPr>
    </w:p>
    <w:p w14:paraId="62E43C59" w14:textId="77777777" w:rsidR="00E60816" w:rsidRPr="00461551" w:rsidRDefault="00E60816" w:rsidP="0059505B">
      <w:pPr>
        <w:numPr>
          <w:ilvl w:val="0"/>
          <w:numId w:val="1"/>
        </w:numPr>
        <w:spacing w:after="0" w:line="240" w:lineRule="auto"/>
        <w:jc w:val="both"/>
        <w:rPr>
          <w:rFonts w:eastAsia="Times New Roman" w:cstheme="minorHAnsi"/>
          <w:b/>
          <w:bCs/>
          <w:lang w:val="ro-RO" w:eastAsia="ru-RU"/>
        </w:rPr>
      </w:pPr>
      <w:r w:rsidRPr="00461551">
        <w:rPr>
          <w:rFonts w:eastAsia="Times New Roman" w:cstheme="minorHAnsi"/>
          <w:b/>
          <w:bCs/>
          <w:lang w:val="ro-RO" w:eastAsia="ru-RU"/>
        </w:rPr>
        <w:t>Date generale</w:t>
      </w:r>
    </w:p>
    <w:p w14:paraId="68EC1831" w14:textId="77777777" w:rsidR="00E60816" w:rsidRPr="00461551" w:rsidRDefault="00E60816" w:rsidP="0059505B">
      <w:pPr>
        <w:spacing w:after="0" w:line="240" w:lineRule="auto"/>
        <w:ind w:left="360"/>
        <w:jc w:val="both"/>
        <w:rPr>
          <w:rFonts w:eastAsia="Times New Roman" w:cstheme="minorHAnsi"/>
          <w:b/>
          <w:bCs/>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6667"/>
      </w:tblGrid>
      <w:tr w:rsidR="00E60816" w:rsidRPr="00461551" w14:paraId="798CB44A" w14:textId="77777777" w:rsidTr="00E60816">
        <w:tc>
          <w:tcPr>
            <w:tcW w:w="2349" w:type="dxa"/>
            <w:tcBorders>
              <w:right w:val="single" w:sz="4" w:space="0" w:color="auto"/>
            </w:tcBorders>
            <w:shd w:val="clear" w:color="auto" w:fill="D9E2F3"/>
          </w:tcPr>
          <w:p w14:paraId="4469054A" w14:textId="6A0E18D5" w:rsidR="00E60816" w:rsidRPr="00461551" w:rsidRDefault="00E60816" w:rsidP="006D4ABB">
            <w:pPr>
              <w:numPr>
                <w:ilvl w:val="1"/>
                <w:numId w:val="1"/>
              </w:numPr>
              <w:spacing w:before="60" w:after="60" w:line="240" w:lineRule="auto"/>
              <w:rPr>
                <w:rFonts w:eastAsia="Calibri" w:cstheme="minorHAnsi"/>
                <w:b/>
                <w:bCs/>
                <w:lang w:val="ro-RO"/>
              </w:rPr>
            </w:pPr>
            <w:r w:rsidRPr="00461551">
              <w:rPr>
                <w:rFonts w:eastAsia="Calibri" w:cstheme="minorHAnsi"/>
                <w:b/>
                <w:lang w:val="ro-RO"/>
              </w:rPr>
              <w:t>Denumire</w:t>
            </w:r>
            <w:r w:rsidR="002D2873" w:rsidRPr="00461551">
              <w:rPr>
                <w:rFonts w:eastAsia="Calibri" w:cstheme="minorHAnsi"/>
                <w:b/>
                <w:lang w:val="ro-RO"/>
              </w:rPr>
              <w:t>a</w:t>
            </w:r>
            <w:r w:rsidRPr="00461551">
              <w:rPr>
                <w:rFonts w:eastAsia="Calibri" w:cstheme="minorHAnsi"/>
                <w:b/>
                <w:lang w:val="ro-RO"/>
              </w:rPr>
              <w:t xml:space="preserve"> Solicitant</w:t>
            </w:r>
            <w:r w:rsidR="002D2873" w:rsidRPr="00461551">
              <w:rPr>
                <w:rFonts w:eastAsia="Calibri" w:cstheme="minorHAnsi"/>
                <w:b/>
                <w:lang w:val="ro-RO"/>
              </w:rPr>
              <w:t>ului</w:t>
            </w:r>
            <w:r w:rsidR="00E72A9C" w:rsidRPr="00461551">
              <w:rPr>
                <w:rFonts w:eastAsia="Calibri" w:cstheme="minorHAnsi"/>
                <w:b/>
                <w:lang w:val="ro-RO"/>
              </w:rPr>
              <w:t xml:space="preserve"> (companiei)</w:t>
            </w:r>
          </w:p>
        </w:tc>
        <w:tc>
          <w:tcPr>
            <w:tcW w:w="6667" w:type="dxa"/>
            <w:tcBorders>
              <w:left w:val="single" w:sz="4" w:space="0" w:color="auto"/>
            </w:tcBorders>
          </w:tcPr>
          <w:p w14:paraId="0BFCBA88" w14:textId="77777777" w:rsidR="00E60816" w:rsidRPr="00461551" w:rsidRDefault="00E60816" w:rsidP="0059505B">
            <w:pPr>
              <w:spacing w:before="60" w:after="60" w:line="240" w:lineRule="auto"/>
              <w:jc w:val="both"/>
              <w:rPr>
                <w:rFonts w:eastAsia="Calibri" w:cstheme="minorHAnsi"/>
                <w:b/>
                <w:bCs/>
                <w:lang w:val="ro-RO"/>
              </w:rPr>
            </w:pPr>
          </w:p>
        </w:tc>
      </w:tr>
      <w:tr w:rsidR="000334FD" w:rsidRPr="00244FD6" w14:paraId="6DFF412A" w14:textId="77777777" w:rsidTr="00E60816">
        <w:tc>
          <w:tcPr>
            <w:tcW w:w="2349" w:type="dxa"/>
            <w:tcBorders>
              <w:right w:val="single" w:sz="4" w:space="0" w:color="auto"/>
            </w:tcBorders>
            <w:shd w:val="clear" w:color="auto" w:fill="D9E2F3"/>
          </w:tcPr>
          <w:p w14:paraId="181EABC6" w14:textId="0C39E8A3" w:rsidR="000334FD" w:rsidRPr="00461551" w:rsidRDefault="000334FD" w:rsidP="006D4ABB">
            <w:pPr>
              <w:numPr>
                <w:ilvl w:val="1"/>
                <w:numId w:val="1"/>
              </w:numPr>
              <w:spacing w:before="60" w:after="60" w:line="240" w:lineRule="auto"/>
              <w:rPr>
                <w:rFonts w:eastAsia="Calibri" w:cstheme="minorHAnsi"/>
                <w:b/>
                <w:lang w:val="ro-RO"/>
              </w:rPr>
            </w:pPr>
            <w:r w:rsidRPr="00461551">
              <w:rPr>
                <w:rFonts w:eastAsia="Calibri" w:cstheme="minorHAnsi"/>
                <w:b/>
                <w:lang w:val="ro-RO"/>
              </w:rPr>
              <w:t xml:space="preserve">Numele și Prenumele </w:t>
            </w:r>
            <w:r w:rsidR="009C7897">
              <w:rPr>
                <w:rFonts w:eastAsia="Calibri" w:cstheme="minorHAnsi"/>
                <w:b/>
                <w:lang w:val="ro-RO"/>
              </w:rPr>
              <w:t>persoanei de contact a Solicitantului</w:t>
            </w:r>
          </w:p>
        </w:tc>
        <w:tc>
          <w:tcPr>
            <w:tcW w:w="6667" w:type="dxa"/>
            <w:tcBorders>
              <w:left w:val="single" w:sz="4" w:space="0" w:color="auto"/>
            </w:tcBorders>
          </w:tcPr>
          <w:p w14:paraId="6BB08585" w14:textId="77777777" w:rsidR="000334FD" w:rsidRPr="00461551" w:rsidRDefault="000334FD" w:rsidP="0059505B">
            <w:pPr>
              <w:spacing w:before="60" w:after="60" w:line="240" w:lineRule="auto"/>
              <w:jc w:val="both"/>
              <w:rPr>
                <w:rFonts w:eastAsia="Calibri" w:cstheme="minorHAnsi"/>
                <w:b/>
                <w:bCs/>
                <w:lang w:val="ro-RO"/>
              </w:rPr>
            </w:pPr>
          </w:p>
        </w:tc>
      </w:tr>
      <w:tr w:rsidR="00D53C0A" w:rsidRPr="00461551" w14:paraId="218984B0" w14:textId="77777777">
        <w:tc>
          <w:tcPr>
            <w:tcW w:w="2349" w:type="dxa"/>
            <w:tcBorders>
              <w:right w:val="single" w:sz="4" w:space="0" w:color="auto"/>
            </w:tcBorders>
            <w:shd w:val="clear" w:color="auto" w:fill="D9E2F3"/>
          </w:tcPr>
          <w:p w14:paraId="25ED86A0" w14:textId="626EDB62" w:rsidR="00D53C0A" w:rsidRPr="00461551" w:rsidRDefault="00331E9E" w:rsidP="006D4ABB">
            <w:pPr>
              <w:numPr>
                <w:ilvl w:val="1"/>
                <w:numId w:val="1"/>
              </w:numPr>
              <w:spacing w:before="60" w:after="60" w:line="240" w:lineRule="auto"/>
              <w:rPr>
                <w:rFonts w:eastAsia="Calibri" w:cstheme="minorHAnsi"/>
                <w:b/>
                <w:lang w:val="ro-RO"/>
              </w:rPr>
            </w:pPr>
            <w:r>
              <w:rPr>
                <w:rFonts w:eastAsia="Calibri" w:cstheme="minorHAnsi"/>
                <w:b/>
                <w:lang w:val="ro-RO"/>
              </w:rPr>
              <w:t xml:space="preserve"> Formă juridică</w:t>
            </w:r>
          </w:p>
        </w:tc>
        <w:tc>
          <w:tcPr>
            <w:tcW w:w="6667" w:type="dxa"/>
            <w:tcBorders>
              <w:left w:val="single" w:sz="4" w:space="0" w:color="auto"/>
            </w:tcBorders>
          </w:tcPr>
          <w:p w14:paraId="014A7C27" w14:textId="103B9824" w:rsidR="00D53C0A" w:rsidRPr="00461551" w:rsidRDefault="00D53C0A" w:rsidP="0059505B">
            <w:pPr>
              <w:spacing w:before="60" w:after="60" w:line="240" w:lineRule="auto"/>
              <w:jc w:val="both"/>
              <w:rPr>
                <w:rFonts w:eastAsia="Calibri" w:cstheme="minorHAnsi"/>
                <w:bCs/>
                <w:lang w:val="ro-RO"/>
              </w:rPr>
            </w:pPr>
          </w:p>
        </w:tc>
      </w:tr>
      <w:tr w:rsidR="00331E9E" w:rsidRPr="00461551" w14:paraId="0B1D3894" w14:textId="77777777">
        <w:tc>
          <w:tcPr>
            <w:tcW w:w="2349" w:type="dxa"/>
            <w:tcBorders>
              <w:right w:val="single" w:sz="4" w:space="0" w:color="auto"/>
            </w:tcBorders>
            <w:shd w:val="clear" w:color="auto" w:fill="D9E2F3"/>
          </w:tcPr>
          <w:p w14:paraId="2B6C3E57" w14:textId="75D8FEE4" w:rsidR="00331E9E" w:rsidRDefault="00331E9E" w:rsidP="006D4ABB">
            <w:pPr>
              <w:numPr>
                <w:ilvl w:val="1"/>
                <w:numId w:val="1"/>
              </w:numPr>
              <w:spacing w:before="60" w:after="60" w:line="240" w:lineRule="auto"/>
              <w:rPr>
                <w:rFonts w:eastAsia="Calibri" w:cstheme="minorHAnsi"/>
                <w:b/>
                <w:lang w:val="ro-RO"/>
              </w:rPr>
            </w:pPr>
            <w:r>
              <w:rPr>
                <w:rFonts w:eastAsia="Calibri" w:cstheme="minorHAnsi"/>
                <w:b/>
                <w:lang w:val="ro-RO"/>
              </w:rPr>
              <w:t xml:space="preserve"> IDNO</w:t>
            </w:r>
          </w:p>
        </w:tc>
        <w:tc>
          <w:tcPr>
            <w:tcW w:w="6667" w:type="dxa"/>
            <w:tcBorders>
              <w:left w:val="single" w:sz="4" w:space="0" w:color="auto"/>
            </w:tcBorders>
          </w:tcPr>
          <w:p w14:paraId="72A04FAB" w14:textId="77777777" w:rsidR="00331E9E" w:rsidRPr="00461551" w:rsidRDefault="00331E9E" w:rsidP="0059505B">
            <w:pPr>
              <w:spacing w:before="60" w:after="60" w:line="240" w:lineRule="auto"/>
              <w:jc w:val="both"/>
              <w:rPr>
                <w:rFonts w:eastAsia="Calibri" w:cstheme="minorHAnsi"/>
                <w:bCs/>
                <w:lang w:val="ro-RO"/>
              </w:rPr>
            </w:pPr>
          </w:p>
        </w:tc>
      </w:tr>
      <w:tr w:rsidR="009C7897" w:rsidRPr="00244FD6" w14:paraId="75DD0F9F" w14:textId="77777777">
        <w:tc>
          <w:tcPr>
            <w:tcW w:w="2349" w:type="dxa"/>
            <w:tcBorders>
              <w:right w:val="single" w:sz="4" w:space="0" w:color="auto"/>
            </w:tcBorders>
            <w:shd w:val="clear" w:color="auto" w:fill="D9E2F3"/>
          </w:tcPr>
          <w:p w14:paraId="791DCE93" w14:textId="42FC854A" w:rsidR="009C7897" w:rsidRDefault="009C7897" w:rsidP="006D4ABB">
            <w:pPr>
              <w:numPr>
                <w:ilvl w:val="1"/>
                <w:numId w:val="1"/>
              </w:numPr>
              <w:spacing w:before="60" w:after="60" w:line="240" w:lineRule="auto"/>
              <w:rPr>
                <w:rFonts w:eastAsia="Calibri" w:cstheme="minorHAnsi"/>
                <w:b/>
                <w:lang w:val="ro-RO"/>
              </w:rPr>
            </w:pPr>
            <w:r>
              <w:rPr>
                <w:rFonts w:eastAsia="Calibri" w:cstheme="minorHAnsi"/>
                <w:b/>
                <w:lang w:val="ro-RO"/>
              </w:rPr>
              <w:t xml:space="preserve"> Domeniul principal de activitate (CAEM)</w:t>
            </w:r>
          </w:p>
        </w:tc>
        <w:tc>
          <w:tcPr>
            <w:tcW w:w="6667" w:type="dxa"/>
            <w:tcBorders>
              <w:left w:val="single" w:sz="4" w:space="0" w:color="auto"/>
            </w:tcBorders>
          </w:tcPr>
          <w:p w14:paraId="078AE0C1" w14:textId="77777777" w:rsidR="009C7897" w:rsidRPr="00461551" w:rsidRDefault="009C7897" w:rsidP="0059505B">
            <w:pPr>
              <w:spacing w:before="60" w:after="60" w:line="240" w:lineRule="auto"/>
              <w:jc w:val="both"/>
              <w:rPr>
                <w:rFonts w:eastAsia="Calibri" w:cstheme="minorHAnsi"/>
                <w:bCs/>
                <w:lang w:val="ro-RO"/>
              </w:rPr>
            </w:pPr>
          </w:p>
        </w:tc>
      </w:tr>
      <w:tr w:rsidR="00E60816" w:rsidRPr="00461551" w14:paraId="2F102544" w14:textId="77777777" w:rsidTr="00E60816">
        <w:tc>
          <w:tcPr>
            <w:tcW w:w="2349" w:type="dxa"/>
            <w:tcBorders>
              <w:right w:val="single" w:sz="4" w:space="0" w:color="auto"/>
            </w:tcBorders>
            <w:shd w:val="clear" w:color="auto" w:fill="D9E2F3"/>
          </w:tcPr>
          <w:p w14:paraId="33B42756" w14:textId="77777777" w:rsidR="00E60816" w:rsidRPr="00461551" w:rsidRDefault="00E60816" w:rsidP="006D4ABB">
            <w:pPr>
              <w:numPr>
                <w:ilvl w:val="1"/>
                <w:numId w:val="1"/>
              </w:numPr>
              <w:spacing w:before="60" w:after="60" w:line="240" w:lineRule="auto"/>
              <w:rPr>
                <w:rFonts w:eastAsia="Calibri" w:cstheme="minorHAnsi"/>
                <w:b/>
                <w:lang w:val="ro-RO"/>
              </w:rPr>
            </w:pPr>
            <w:r w:rsidRPr="00461551">
              <w:rPr>
                <w:rFonts w:eastAsia="Calibri" w:cstheme="minorHAnsi"/>
                <w:b/>
                <w:lang w:val="ro-RO"/>
              </w:rPr>
              <w:t>Localitatea, raionul,</w:t>
            </w:r>
          </w:p>
          <w:p w14:paraId="2155D397" w14:textId="77777777" w:rsidR="00E60816" w:rsidRPr="00461551" w:rsidRDefault="00E60816" w:rsidP="006D4ABB">
            <w:pPr>
              <w:spacing w:before="60" w:after="60" w:line="240" w:lineRule="auto"/>
              <w:ind w:left="360"/>
              <w:rPr>
                <w:rFonts w:eastAsia="Calibri" w:cstheme="minorHAnsi"/>
                <w:b/>
                <w:lang w:val="ro-RO"/>
              </w:rPr>
            </w:pPr>
            <w:r w:rsidRPr="00461551">
              <w:rPr>
                <w:rFonts w:eastAsia="Calibri" w:cstheme="minorHAnsi"/>
                <w:b/>
                <w:lang w:val="ro-RO"/>
              </w:rPr>
              <w:t>adresa</w:t>
            </w:r>
          </w:p>
        </w:tc>
        <w:tc>
          <w:tcPr>
            <w:tcW w:w="6667" w:type="dxa"/>
            <w:tcBorders>
              <w:left w:val="single" w:sz="4" w:space="0" w:color="auto"/>
            </w:tcBorders>
          </w:tcPr>
          <w:p w14:paraId="74A312AB" w14:textId="77777777" w:rsidR="00E60816" w:rsidRPr="00461551" w:rsidRDefault="00E60816" w:rsidP="0059505B">
            <w:pPr>
              <w:spacing w:before="60" w:after="60" w:line="240" w:lineRule="auto"/>
              <w:jc w:val="both"/>
              <w:rPr>
                <w:rFonts w:eastAsia="Calibri" w:cstheme="minorHAnsi"/>
                <w:b/>
                <w:bCs/>
                <w:lang w:val="ro-RO"/>
              </w:rPr>
            </w:pPr>
          </w:p>
        </w:tc>
      </w:tr>
      <w:tr w:rsidR="00E60816" w:rsidRPr="00461551" w14:paraId="417BF67B" w14:textId="77777777" w:rsidTr="00E60816">
        <w:tc>
          <w:tcPr>
            <w:tcW w:w="2349" w:type="dxa"/>
            <w:tcBorders>
              <w:right w:val="single" w:sz="4" w:space="0" w:color="auto"/>
            </w:tcBorders>
            <w:shd w:val="clear" w:color="auto" w:fill="D9E2F3"/>
          </w:tcPr>
          <w:p w14:paraId="19727C98" w14:textId="77777777" w:rsidR="00E60816" w:rsidRPr="00461551" w:rsidRDefault="00E60816" w:rsidP="006D4ABB">
            <w:pPr>
              <w:numPr>
                <w:ilvl w:val="1"/>
                <w:numId w:val="1"/>
              </w:numPr>
              <w:spacing w:before="60" w:after="60" w:line="240" w:lineRule="auto"/>
              <w:rPr>
                <w:rFonts w:eastAsia="Calibri" w:cstheme="minorHAnsi"/>
                <w:b/>
                <w:lang w:val="ro-RO"/>
              </w:rPr>
            </w:pPr>
            <w:r w:rsidRPr="00461551">
              <w:rPr>
                <w:rFonts w:eastAsia="Calibri" w:cstheme="minorHAnsi"/>
                <w:b/>
                <w:lang w:val="ro-RO"/>
              </w:rPr>
              <w:t>Telefon</w:t>
            </w:r>
          </w:p>
        </w:tc>
        <w:tc>
          <w:tcPr>
            <w:tcW w:w="6667" w:type="dxa"/>
            <w:tcBorders>
              <w:left w:val="single" w:sz="4" w:space="0" w:color="auto"/>
            </w:tcBorders>
          </w:tcPr>
          <w:p w14:paraId="5822935B" w14:textId="77777777" w:rsidR="00E60816" w:rsidRPr="00461551" w:rsidRDefault="00E60816" w:rsidP="0059505B">
            <w:pPr>
              <w:spacing w:before="60" w:after="60" w:line="240" w:lineRule="auto"/>
              <w:jc w:val="both"/>
              <w:rPr>
                <w:rFonts w:eastAsia="Calibri" w:cstheme="minorHAnsi"/>
                <w:b/>
                <w:bCs/>
                <w:lang w:val="ro-RO"/>
              </w:rPr>
            </w:pPr>
          </w:p>
        </w:tc>
      </w:tr>
      <w:tr w:rsidR="00E60816" w:rsidRPr="00461551" w14:paraId="24AF5004" w14:textId="77777777" w:rsidTr="00E60816">
        <w:tc>
          <w:tcPr>
            <w:tcW w:w="2349" w:type="dxa"/>
            <w:tcBorders>
              <w:right w:val="single" w:sz="4" w:space="0" w:color="auto"/>
            </w:tcBorders>
            <w:shd w:val="clear" w:color="auto" w:fill="D9E2F3"/>
          </w:tcPr>
          <w:p w14:paraId="5ABB8AFB" w14:textId="77777777" w:rsidR="00E60816" w:rsidRPr="00461551" w:rsidRDefault="00E60816" w:rsidP="006D4ABB">
            <w:pPr>
              <w:numPr>
                <w:ilvl w:val="1"/>
                <w:numId w:val="1"/>
              </w:numPr>
              <w:spacing w:before="60" w:after="60" w:line="240" w:lineRule="auto"/>
              <w:rPr>
                <w:rFonts w:eastAsia="Calibri" w:cstheme="minorHAnsi"/>
                <w:b/>
                <w:lang w:val="ro-RO"/>
              </w:rPr>
            </w:pPr>
            <w:r w:rsidRPr="00461551">
              <w:rPr>
                <w:rFonts w:eastAsia="Calibri" w:cstheme="minorHAnsi"/>
                <w:b/>
                <w:lang w:val="ro-RO"/>
              </w:rPr>
              <w:t>Email</w:t>
            </w:r>
          </w:p>
        </w:tc>
        <w:tc>
          <w:tcPr>
            <w:tcW w:w="6667" w:type="dxa"/>
            <w:tcBorders>
              <w:left w:val="single" w:sz="4" w:space="0" w:color="auto"/>
            </w:tcBorders>
          </w:tcPr>
          <w:p w14:paraId="67CFA9BB" w14:textId="77777777" w:rsidR="00E60816" w:rsidRPr="00461551" w:rsidRDefault="00E60816" w:rsidP="0059505B">
            <w:pPr>
              <w:spacing w:before="60" w:after="60" w:line="240" w:lineRule="auto"/>
              <w:jc w:val="both"/>
              <w:rPr>
                <w:rFonts w:eastAsia="Calibri" w:cstheme="minorHAnsi"/>
                <w:b/>
                <w:bCs/>
                <w:lang w:val="ro-RO"/>
              </w:rPr>
            </w:pPr>
          </w:p>
        </w:tc>
      </w:tr>
      <w:tr w:rsidR="00E60816" w:rsidRPr="00313477" w14:paraId="613D41F5" w14:textId="77777777" w:rsidTr="00E60816">
        <w:tc>
          <w:tcPr>
            <w:tcW w:w="2349" w:type="dxa"/>
            <w:tcBorders>
              <w:right w:val="single" w:sz="4" w:space="0" w:color="auto"/>
            </w:tcBorders>
            <w:shd w:val="clear" w:color="auto" w:fill="D9E2F3"/>
          </w:tcPr>
          <w:p w14:paraId="749D5E33" w14:textId="461C3AB6" w:rsidR="00E60816" w:rsidRPr="00461551" w:rsidRDefault="00E60816" w:rsidP="006D4ABB">
            <w:pPr>
              <w:numPr>
                <w:ilvl w:val="1"/>
                <w:numId w:val="1"/>
              </w:numPr>
              <w:spacing w:before="60" w:after="60" w:line="240" w:lineRule="auto"/>
              <w:rPr>
                <w:rFonts w:eastAsia="Calibri" w:cstheme="minorHAnsi"/>
                <w:b/>
                <w:lang w:val="ro-RO"/>
              </w:rPr>
            </w:pPr>
            <w:r w:rsidRPr="00461551">
              <w:rPr>
                <w:rFonts w:eastAsia="Calibri" w:cstheme="minorHAnsi"/>
                <w:b/>
                <w:lang w:val="ro-RO"/>
              </w:rPr>
              <w:lastRenderedPageBreak/>
              <w:t xml:space="preserve"> Suma </w:t>
            </w:r>
            <w:r w:rsidR="00244FD6">
              <w:rPr>
                <w:rFonts w:eastAsia="Calibri" w:cstheme="minorHAnsi"/>
                <w:b/>
                <w:lang w:val="ro-RO"/>
              </w:rPr>
              <w:t xml:space="preserve">asistenței non-financiare </w:t>
            </w:r>
            <w:r w:rsidRPr="00461551">
              <w:rPr>
                <w:rFonts w:eastAsia="Calibri" w:cstheme="minorHAnsi"/>
                <w:b/>
                <w:lang w:val="ro-RO"/>
              </w:rPr>
              <w:t>solicitat</w:t>
            </w:r>
            <w:r w:rsidR="00244FD6">
              <w:rPr>
                <w:rFonts w:eastAsia="Calibri" w:cstheme="minorHAnsi"/>
                <w:b/>
                <w:lang w:val="ro-RO"/>
              </w:rPr>
              <w:t>e</w:t>
            </w:r>
            <w:r w:rsidRPr="00461551">
              <w:rPr>
                <w:rFonts w:eastAsia="Calibri" w:cstheme="minorHAnsi"/>
                <w:b/>
                <w:lang w:val="ro-RO"/>
              </w:rPr>
              <w:t xml:space="preserve"> </w:t>
            </w:r>
          </w:p>
        </w:tc>
        <w:tc>
          <w:tcPr>
            <w:tcW w:w="6667" w:type="dxa"/>
            <w:tcBorders>
              <w:left w:val="single" w:sz="4" w:space="0" w:color="auto"/>
            </w:tcBorders>
          </w:tcPr>
          <w:p w14:paraId="5433C5EF" w14:textId="77777777" w:rsidR="00E60816" w:rsidRPr="00461551" w:rsidRDefault="00E60816" w:rsidP="0059505B">
            <w:pPr>
              <w:spacing w:before="60" w:after="60" w:line="240" w:lineRule="auto"/>
              <w:jc w:val="both"/>
              <w:rPr>
                <w:rFonts w:eastAsia="Calibri" w:cstheme="minorHAnsi"/>
                <w:b/>
                <w:bCs/>
                <w:lang w:val="ro-RO"/>
              </w:rPr>
            </w:pPr>
          </w:p>
        </w:tc>
      </w:tr>
    </w:tbl>
    <w:p w14:paraId="6268D6AE" w14:textId="77777777" w:rsidR="006D4ABB" w:rsidRPr="00461551" w:rsidRDefault="006D4ABB" w:rsidP="0059505B">
      <w:pPr>
        <w:spacing w:after="0" w:line="240" w:lineRule="auto"/>
        <w:jc w:val="both"/>
        <w:rPr>
          <w:rFonts w:eastAsia="Calibri" w:cstheme="minorHAnsi"/>
          <w:b/>
          <w:lang w:val="ro-RO"/>
        </w:rPr>
      </w:pPr>
    </w:p>
    <w:p w14:paraId="23B6DA22" w14:textId="77777777" w:rsidR="007676D1" w:rsidRPr="007676D1" w:rsidRDefault="007676D1" w:rsidP="007676D1">
      <w:pPr>
        <w:pStyle w:val="ListParagraph"/>
        <w:numPr>
          <w:ilvl w:val="0"/>
          <w:numId w:val="1"/>
        </w:numPr>
        <w:snapToGrid w:val="0"/>
        <w:jc w:val="both"/>
        <w:rPr>
          <w:rFonts w:cstheme="minorHAnsi"/>
          <w:b/>
          <w:bCs/>
          <w:sz w:val="24"/>
          <w:szCs w:val="24"/>
          <w:lang w:val="fr-FR"/>
        </w:rPr>
      </w:pPr>
      <w:r w:rsidRPr="007676D1">
        <w:rPr>
          <w:rFonts w:cstheme="minorHAnsi"/>
          <w:b/>
          <w:bCs/>
          <w:sz w:val="24"/>
          <w:szCs w:val="24"/>
          <w:lang w:val="fr-FR"/>
        </w:rPr>
        <w:t xml:space="preserve">Relevanța proiectului și alinierea la obiectivele programului </w:t>
      </w:r>
    </w:p>
    <w:p w14:paraId="1E8369A4" w14:textId="77777777" w:rsidR="00F96FBF" w:rsidRPr="00461551" w:rsidRDefault="00F96FBF" w:rsidP="00F96FBF">
      <w:pPr>
        <w:pStyle w:val="Titlu11"/>
        <w:ind w:left="360"/>
        <w:jc w:val="both"/>
        <w:rPr>
          <w:rFonts w:asciiTheme="minorHAnsi" w:hAnsiTheme="minorHAnsi" w:cstheme="minorHAnsi"/>
          <w:b w:val="0"/>
          <w:bCs w:val="0"/>
          <w:szCs w:val="22"/>
        </w:rPr>
      </w:pPr>
    </w:p>
    <w:p w14:paraId="45C9BF83" w14:textId="2DC36A2E" w:rsidR="00584ABA" w:rsidRPr="006D4ABB" w:rsidRDefault="00584ABA" w:rsidP="006D4ABB">
      <w:pPr>
        <w:jc w:val="both"/>
        <w:rPr>
          <w:lang w:val="ro-MD"/>
        </w:rPr>
      </w:pPr>
      <w:r w:rsidRPr="006D4ABB">
        <w:rPr>
          <w:lang w:val="ro-MD"/>
        </w:rPr>
        <w:t>În această secțiune, solicitantul va descrie proiectul propus și va explica relevanța acestuia în raport cu obiectivele programului. Se va prezenta succint situația actuală a companiei și problema identificată, urmată de soluția propusă prin proiect.</w:t>
      </w:r>
    </w:p>
    <w:p w14:paraId="67C4EADD" w14:textId="4DCA7DF8" w:rsidR="00584ABA" w:rsidRDefault="00584ABA" w:rsidP="006D4ABB">
      <w:pPr>
        <w:jc w:val="both"/>
        <w:rPr>
          <w:lang w:val="ro-MD"/>
        </w:rPr>
      </w:pPr>
      <w:r w:rsidRPr="006D4ABB">
        <w:rPr>
          <w:lang w:val="ro-MD"/>
        </w:rPr>
        <w:t>Solicitantul va indica clar tipul investiției (crearea unei instalații noi, modernizare sau extindere) și modul în care proiectul contribuie la creșterea capacităților de reciclare, eficientizarea proceselor și atingerea obiectivelor programului. Descrierea trebuie să fie clară, coerentă și orientată către rezultate concrete.</w:t>
      </w:r>
    </w:p>
    <w:p w14:paraId="6923C5E7" w14:textId="6A59D5EA" w:rsidR="00963FF3" w:rsidRPr="00461551" w:rsidRDefault="00E20289" w:rsidP="0059505B">
      <w:pPr>
        <w:pStyle w:val="TipText"/>
        <w:spacing w:before="0" w:after="0" w:line="240" w:lineRule="auto"/>
        <w:ind w:left="720" w:right="4"/>
        <w:jc w:val="both"/>
        <w:rPr>
          <w:rFonts w:asciiTheme="minorHAnsi" w:eastAsiaTheme="minorHAnsi" w:hAnsiTheme="minorHAnsi" w:cstheme="minorHAnsi"/>
          <w:sz w:val="22"/>
          <w:szCs w:val="22"/>
          <w:lang w:val="ro-RO"/>
        </w:rPr>
      </w:pPr>
      <w:r w:rsidRPr="002E72FB">
        <w:rPr>
          <w:lang w:val="ro-MD"/>
        </w:rPr>
        <w:t xml:space="preserve">De asemenea, </w:t>
      </w:r>
      <w:r>
        <w:rPr>
          <w:lang w:val="ro-MD"/>
        </w:rPr>
        <w:t>solicitantul</w:t>
      </w:r>
      <w:r w:rsidRPr="002E72FB">
        <w:rPr>
          <w:lang w:val="ro-MD"/>
        </w:rPr>
        <w:t xml:space="preserve"> va descrie modul în care proiectul respectă cerințele legislației de mediu și ale cadrului normativ privind gestionarea deșeurilor, inclusiv conformitatea cu Legea nr. 209/2016 privind deșeurile și alte reglementări relevante. Se va indica modul în care activitățile propuse respectă cerințele privind protecția mediului, prevenirea poluării și gestionarea responsabilă a deșeurilor.</w:t>
      </w:r>
    </w:p>
    <w:tbl>
      <w:tblPr>
        <w:tblW w:w="5000" w:type="pct"/>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016"/>
      </w:tblGrid>
      <w:tr w:rsidR="00963FF3" w:rsidRPr="00461551" w14:paraId="4A7C99F1" w14:textId="77777777">
        <w:trPr>
          <w:trHeight w:val="777"/>
        </w:trPr>
        <w:tc>
          <w:tcPr>
            <w:tcW w:w="5000" w:type="pct"/>
          </w:tcPr>
          <w:p w14:paraId="306269AB" w14:textId="77777777" w:rsidR="00963FF3" w:rsidRPr="00461551" w:rsidRDefault="00963FF3" w:rsidP="0059505B">
            <w:pPr>
              <w:spacing w:after="0" w:line="240" w:lineRule="auto"/>
              <w:jc w:val="both"/>
              <w:rPr>
                <w:rFonts w:cstheme="minorHAnsi"/>
                <w:lang w:val="ro-RO"/>
              </w:rPr>
            </w:pPr>
            <w:r w:rsidRPr="00461551">
              <w:rPr>
                <w:rFonts w:cstheme="minorHAnsi"/>
                <w:lang w:val="ro-RO"/>
              </w:rPr>
              <w:t>Max. 1  pagină</w:t>
            </w:r>
          </w:p>
        </w:tc>
      </w:tr>
    </w:tbl>
    <w:p w14:paraId="2723ECD6" w14:textId="77777777" w:rsidR="00E60816" w:rsidRPr="00461551" w:rsidRDefault="00E60816" w:rsidP="0059505B">
      <w:pPr>
        <w:jc w:val="both"/>
        <w:rPr>
          <w:rFonts w:cstheme="minorHAnsi"/>
          <w:b/>
        </w:rPr>
      </w:pPr>
    </w:p>
    <w:p w14:paraId="01289D61" w14:textId="1676C3CD" w:rsidR="00346DEC" w:rsidRPr="006D4ABB" w:rsidRDefault="00346DEC" w:rsidP="4C780771">
      <w:pPr>
        <w:pStyle w:val="ListParagraph"/>
        <w:numPr>
          <w:ilvl w:val="0"/>
          <w:numId w:val="1"/>
        </w:numPr>
        <w:spacing w:after="0" w:line="240" w:lineRule="auto"/>
        <w:contextualSpacing w:val="0"/>
        <w:jc w:val="both"/>
        <w:rPr>
          <w:rFonts w:eastAsia="Times New Roman"/>
          <w:b/>
          <w:bCs/>
          <w:lang w:val="ro-MD" w:eastAsia="ru-RU"/>
        </w:rPr>
      </w:pPr>
      <w:r w:rsidRPr="4C780771">
        <w:rPr>
          <w:rFonts w:eastAsia="Times New Roman"/>
          <w:b/>
          <w:bCs/>
          <w:lang w:val="ro-MD" w:eastAsia="ru-RU"/>
        </w:rPr>
        <w:t xml:space="preserve">Descrierea </w:t>
      </w:r>
      <w:r w:rsidR="00584ABA" w:rsidRPr="4C780771">
        <w:rPr>
          <w:rFonts w:eastAsia="Times New Roman"/>
          <w:b/>
          <w:bCs/>
          <w:lang w:val="ro-MD" w:eastAsia="ru-RU"/>
        </w:rPr>
        <w:t xml:space="preserve">impactului </w:t>
      </w:r>
      <w:r w:rsidR="0020308B">
        <w:rPr>
          <w:rFonts w:eastAsia="Times New Roman"/>
          <w:b/>
          <w:bCs/>
          <w:lang w:val="ro-MD" w:eastAsia="ru-RU"/>
        </w:rPr>
        <w:t xml:space="preserve">proiectului </w:t>
      </w:r>
      <w:r w:rsidR="00584ABA" w:rsidRPr="4C780771">
        <w:rPr>
          <w:rFonts w:eastAsia="Times New Roman"/>
          <w:b/>
          <w:bCs/>
          <w:lang w:val="ro-MD" w:eastAsia="ru-RU"/>
        </w:rPr>
        <w:t>asupra creșterii capacităților de reciclare</w:t>
      </w:r>
    </w:p>
    <w:p w14:paraId="51F3EDAD" w14:textId="77777777" w:rsidR="00584ABA" w:rsidRPr="006D4ABB" w:rsidRDefault="00584ABA" w:rsidP="00584ABA">
      <w:pPr>
        <w:pStyle w:val="ListParagraph"/>
        <w:spacing w:after="0" w:line="240" w:lineRule="auto"/>
        <w:ind w:left="360"/>
        <w:contextualSpacing w:val="0"/>
        <w:jc w:val="both"/>
        <w:rPr>
          <w:rFonts w:eastAsia="Times New Roman" w:cstheme="minorHAnsi"/>
          <w:b/>
          <w:bCs/>
          <w:lang w:val="ro-MD" w:eastAsia="ru-RU"/>
        </w:rPr>
      </w:pPr>
    </w:p>
    <w:p w14:paraId="5F5B40E3" w14:textId="331345F0" w:rsidR="00584ABA" w:rsidRPr="006D4ABB" w:rsidRDefault="00584ABA" w:rsidP="00584ABA">
      <w:pPr>
        <w:jc w:val="both"/>
        <w:rPr>
          <w:lang w:val="ro-MD"/>
        </w:rPr>
      </w:pPr>
      <w:r w:rsidRPr="006D4ABB">
        <w:rPr>
          <w:lang w:val="ro-MD"/>
        </w:rPr>
        <w:t xml:space="preserve">Aici se va descrie impactul estimat al proiectului asupra capacităților de reciclare ale companiei. </w:t>
      </w:r>
      <w:r w:rsidR="006D4ABB">
        <w:rPr>
          <w:lang w:val="ro-MD"/>
        </w:rPr>
        <w:t>Solicitantul</w:t>
      </w:r>
      <w:r w:rsidRPr="006D4ABB">
        <w:rPr>
          <w:lang w:val="ro-MD"/>
        </w:rPr>
        <w:t xml:space="preserve"> va prezenta date cantitative privind situația actuală și cea estimată după implementarea proiectului.</w:t>
      </w:r>
    </w:p>
    <w:p w14:paraId="4AD51C6E" w14:textId="05F3E57C" w:rsidR="00584ABA" w:rsidRPr="006D4ABB" w:rsidRDefault="00584ABA" w:rsidP="00584ABA">
      <w:pPr>
        <w:jc w:val="both"/>
        <w:rPr>
          <w:lang w:val="ro-MD"/>
        </w:rPr>
      </w:pPr>
      <w:r w:rsidRPr="006D4ABB">
        <w:rPr>
          <w:lang w:val="ro-MD"/>
        </w:rPr>
        <w:t>Se vor indica tipurile de deșeuri vizate, capacitatea actuală de procesare (tone/an), capacitatea estimată după implementare și creșterea procentuală rezultată. De asemenea, se pot menționa efecte suplimentare, precum diversificarea fluxurilor de deșeuri reciclate, îmbunătățirea calității materialelor obținute sau reducerea pierderilor tehnologice. Informațiile trebuie să fie realiste și corelate cu soluția tehnică propusă.</w:t>
      </w:r>
    </w:p>
    <w:p w14:paraId="0673B2A6" w14:textId="77777777" w:rsidR="00346DEC" w:rsidRPr="00A57ED9" w:rsidRDefault="00346DEC" w:rsidP="0059505B">
      <w:pPr>
        <w:pStyle w:val="TipText"/>
        <w:spacing w:before="0" w:after="0" w:line="240" w:lineRule="auto"/>
        <w:ind w:left="360" w:right="4"/>
        <w:jc w:val="both"/>
        <w:rPr>
          <w:rFonts w:asciiTheme="minorHAnsi" w:eastAsiaTheme="minorHAnsi" w:hAnsiTheme="minorHAnsi" w:cstheme="minorHAnsi"/>
          <w:i w:val="0"/>
          <w:iCs w:val="0"/>
          <w:color w:val="auto"/>
          <w:sz w:val="22"/>
          <w:szCs w:val="22"/>
          <w:lang w:val="ro-MD" w:eastAsia="en-US"/>
        </w:rPr>
      </w:pPr>
    </w:p>
    <w:tbl>
      <w:tblPr>
        <w:tblStyle w:val="TableGrid"/>
        <w:tblW w:w="0" w:type="auto"/>
        <w:tblLook w:val="04A0" w:firstRow="1" w:lastRow="0" w:firstColumn="1" w:lastColumn="0" w:noHBand="0" w:noVBand="1"/>
      </w:tblPr>
      <w:tblGrid>
        <w:gridCol w:w="9016"/>
      </w:tblGrid>
      <w:tr w:rsidR="00346DEC" w:rsidRPr="00461551" w14:paraId="55F956D9" w14:textId="77777777">
        <w:trPr>
          <w:trHeight w:val="682"/>
        </w:trPr>
        <w:tc>
          <w:tcPr>
            <w:tcW w:w="9350" w:type="dxa"/>
          </w:tcPr>
          <w:p w14:paraId="1F994503" w14:textId="3FE4C100" w:rsidR="00346DEC" w:rsidRPr="00461551" w:rsidRDefault="00346DEC" w:rsidP="0059505B">
            <w:pPr>
              <w:jc w:val="both"/>
              <w:rPr>
                <w:rFonts w:cstheme="minorHAnsi"/>
                <w:lang w:val="ro-RO"/>
              </w:rPr>
            </w:pPr>
            <w:r w:rsidRPr="00461551">
              <w:rPr>
                <w:rFonts w:cstheme="minorHAnsi"/>
                <w:lang w:val="ro-RO"/>
              </w:rPr>
              <w:t xml:space="preserve">Max. </w:t>
            </w:r>
            <w:r w:rsidR="00B40BF5" w:rsidRPr="00461551">
              <w:rPr>
                <w:rFonts w:cstheme="minorHAnsi"/>
                <w:lang w:val="ro-RO"/>
              </w:rPr>
              <w:t>1</w:t>
            </w:r>
            <w:r w:rsidRPr="00461551">
              <w:rPr>
                <w:rFonts w:cstheme="minorHAnsi"/>
                <w:lang w:val="ro-RO"/>
              </w:rPr>
              <w:t xml:space="preserve"> pagină</w:t>
            </w:r>
          </w:p>
        </w:tc>
      </w:tr>
    </w:tbl>
    <w:p w14:paraId="5985A15A" w14:textId="77777777" w:rsidR="00346DEC" w:rsidRPr="00461551" w:rsidRDefault="00346DEC" w:rsidP="0059505B">
      <w:pPr>
        <w:spacing w:after="0" w:line="240" w:lineRule="auto"/>
        <w:jc w:val="both"/>
        <w:rPr>
          <w:rFonts w:cstheme="minorHAnsi"/>
          <w:b/>
          <w:lang w:val="ro-RO"/>
        </w:rPr>
      </w:pPr>
    </w:p>
    <w:p w14:paraId="0AF3749F" w14:textId="1839C492" w:rsidR="00671AC4" w:rsidRPr="006D4ABB" w:rsidRDefault="00D62692" w:rsidP="00584ABA">
      <w:pPr>
        <w:pStyle w:val="ListParagraph"/>
        <w:numPr>
          <w:ilvl w:val="0"/>
          <w:numId w:val="1"/>
        </w:numPr>
        <w:spacing w:after="0" w:line="240" w:lineRule="auto"/>
        <w:jc w:val="both"/>
        <w:rPr>
          <w:rFonts w:eastAsia="Times New Roman" w:cstheme="minorHAnsi"/>
          <w:b/>
          <w:iCs/>
          <w:lang w:val="ro-MD"/>
        </w:rPr>
      </w:pPr>
      <w:r w:rsidRPr="006D4ABB">
        <w:rPr>
          <w:rFonts w:eastAsia="Times New Roman" w:cstheme="minorHAnsi"/>
          <w:b/>
          <w:iCs/>
          <w:lang w:val="ro-MD"/>
        </w:rPr>
        <w:t>Soluția tehnică propusă</w:t>
      </w:r>
    </w:p>
    <w:p w14:paraId="0051AAAB" w14:textId="7B36E117" w:rsidR="006D4ABB" w:rsidRPr="006D4ABB" w:rsidRDefault="006D4ABB" w:rsidP="006D4ABB">
      <w:pPr>
        <w:pStyle w:val="ListParagraph"/>
        <w:spacing w:after="0" w:line="240" w:lineRule="auto"/>
        <w:ind w:left="360"/>
        <w:jc w:val="both"/>
        <w:rPr>
          <w:rFonts w:eastAsia="Times New Roman" w:cstheme="minorHAnsi"/>
          <w:b/>
          <w:iCs/>
          <w:lang w:val="ro-RO"/>
        </w:rPr>
      </w:pPr>
    </w:p>
    <w:p w14:paraId="78E5830A" w14:textId="4FDBE36D" w:rsidR="00D62692" w:rsidRPr="006D4ABB" w:rsidRDefault="00D62692" w:rsidP="006D4ABB">
      <w:pPr>
        <w:jc w:val="both"/>
        <w:rPr>
          <w:lang w:val="ro-MD"/>
        </w:rPr>
      </w:pPr>
      <w:r w:rsidRPr="006D4ABB">
        <w:rPr>
          <w:lang w:val="ro-MD"/>
        </w:rPr>
        <w:t xml:space="preserve">În această secțiune, </w:t>
      </w:r>
      <w:r w:rsidR="006D4ABB">
        <w:rPr>
          <w:lang w:val="ro-MD"/>
        </w:rPr>
        <w:t>solicitantul</w:t>
      </w:r>
      <w:r w:rsidRPr="006D4ABB">
        <w:rPr>
          <w:lang w:val="ro-MD"/>
        </w:rPr>
        <w:t xml:space="preserve"> va descrie soluția tehnică ce urmează a fi implementată și echipamentele solicitate pentru finanțare. Se va explica modul de funcționare a fluxului tehnologic propus, rolul fiecărui echipament și integrarea acestuia în instalațiile existente.</w:t>
      </w:r>
    </w:p>
    <w:p w14:paraId="17E103BB" w14:textId="1422194E" w:rsidR="00D62692" w:rsidRPr="006D4ABB" w:rsidRDefault="006D4ABB" w:rsidP="006D4ABB">
      <w:pPr>
        <w:jc w:val="both"/>
        <w:rPr>
          <w:lang w:val="ro-MD"/>
        </w:rPr>
      </w:pPr>
      <w:r w:rsidRPr="4C780771">
        <w:rPr>
          <w:lang w:val="ro-MD"/>
        </w:rPr>
        <w:lastRenderedPageBreak/>
        <w:t>Solicitantul</w:t>
      </w:r>
      <w:r w:rsidR="00D62692" w:rsidRPr="4C780771">
        <w:rPr>
          <w:lang w:val="ro-MD"/>
        </w:rPr>
        <w:t xml:space="preserve"> va justifica alegerea soluției tehnice, evidențiind avantajele acesteia în raport cu nevoile identificate și cu obiectivele proiectului. Descrierea trebuie să permită evaluatorilor să înțeleagă clar funcționarea tehnică a investiției și gradul de maturitate al soluției.</w:t>
      </w:r>
    </w:p>
    <w:p w14:paraId="49127922" w14:textId="7B317C1B" w:rsidR="00D62692" w:rsidRPr="00A57ED9" w:rsidRDefault="00D62692" w:rsidP="00D62692">
      <w:pPr>
        <w:spacing w:after="0" w:line="240" w:lineRule="auto"/>
        <w:jc w:val="both"/>
        <w:rPr>
          <w:rFonts w:eastAsia="Times New Roman" w:cstheme="minorHAnsi"/>
          <w:b/>
          <w:i/>
          <w:lang w:val="ro-MD"/>
        </w:rPr>
      </w:pPr>
    </w:p>
    <w:tbl>
      <w:tblPr>
        <w:tblStyle w:val="TableGrid"/>
        <w:tblW w:w="0" w:type="auto"/>
        <w:tblInd w:w="-5" w:type="dxa"/>
        <w:tblLook w:val="04A0" w:firstRow="1" w:lastRow="0" w:firstColumn="1" w:lastColumn="0" w:noHBand="0" w:noVBand="1"/>
      </w:tblPr>
      <w:tblGrid>
        <w:gridCol w:w="9021"/>
      </w:tblGrid>
      <w:tr w:rsidR="00671AC4" w:rsidRPr="00461551" w14:paraId="4634A910" w14:textId="491AA053" w:rsidTr="006D4ABB">
        <w:trPr>
          <w:trHeight w:val="737"/>
        </w:trPr>
        <w:tc>
          <w:tcPr>
            <w:tcW w:w="9021" w:type="dxa"/>
          </w:tcPr>
          <w:p w14:paraId="38CDB20F" w14:textId="3D282B87" w:rsidR="00671AC4" w:rsidRPr="00461551" w:rsidRDefault="00671AC4" w:rsidP="0059505B">
            <w:pPr>
              <w:jc w:val="both"/>
              <w:rPr>
                <w:rFonts w:eastAsia="Times New Roman" w:cstheme="minorHAnsi"/>
                <w:bCs/>
                <w:iCs/>
                <w:lang w:val="ro-RO"/>
              </w:rPr>
            </w:pPr>
            <w:r w:rsidRPr="00461551">
              <w:rPr>
                <w:rFonts w:cstheme="minorHAnsi"/>
                <w:lang w:val="ro-RO"/>
              </w:rPr>
              <w:t>Max. 1 pagină</w:t>
            </w:r>
          </w:p>
        </w:tc>
      </w:tr>
    </w:tbl>
    <w:p w14:paraId="18662D15" w14:textId="77777777" w:rsidR="006D4ABB" w:rsidRPr="00461551" w:rsidRDefault="006D4ABB" w:rsidP="00F96FBF">
      <w:pPr>
        <w:spacing w:after="0" w:line="240" w:lineRule="auto"/>
        <w:jc w:val="both"/>
        <w:rPr>
          <w:rFonts w:eastAsia="Times New Roman" w:cstheme="minorHAnsi"/>
          <w:bCs/>
          <w:i/>
          <w:lang w:val="ro-RO"/>
        </w:rPr>
      </w:pPr>
    </w:p>
    <w:p w14:paraId="47B69150" w14:textId="77777777" w:rsidR="00652FD4" w:rsidRPr="00DA6E4B" w:rsidRDefault="00652FD4" w:rsidP="00652FD4">
      <w:pPr>
        <w:pStyle w:val="ListParagraph"/>
        <w:numPr>
          <w:ilvl w:val="0"/>
          <w:numId w:val="1"/>
        </w:numPr>
        <w:snapToGrid w:val="0"/>
        <w:jc w:val="both"/>
        <w:rPr>
          <w:rFonts w:cstheme="minorHAnsi"/>
          <w:b/>
          <w:bCs/>
          <w:sz w:val="24"/>
          <w:szCs w:val="24"/>
          <w:lang w:val="ro-MD"/>
        </w:rPr>
      </w:pPr>
      <w:r w:rsidRPr="00DA6E4B">
        <w:rPr>
          <w:rFonts w:cstheme="minorHAnsi"/>
          <w:b/>
          <w:bCs/>
          <w:sz w:val="24"/>
          <w:szCs w:val="24"/>
          <w:lang w:val="ro-MD"/>
        </w:rPr>
        <w:t>Fezabilitatea operațională și capacitatea de implementare</w:t>
      </w:r>
    </w:p>
    <w:p w14:paraId="0EDCFA3C" w14:textId="13705644" w:rsidR="00547E0B" w:rsidRPr="00DA6E4B" w:rsidRDefault="00547E0B" w:rsidP="00074308">
      <w:pPr>
        <w:pStyle w:val="ListParagraph"/>
        <w:spacing w:after="0" w:line="240" w:lineRule="auto"/>
        <w:ind w:left="360"/>
        <w:jc w:val="both"/>
        <w:rPr>
          <w:rFonts w:eastAsia="Times New Roman" w:cstheme="minorHAnsi"/>
          <w:b/>
          <w:color w:val="000000" w:themeColor="text1"/>
          <w:lang w:val="ro-MD" w:eastAsia="fr-FR"/>
        </w:rPr>
      </w:pPr>
      <w:r w:rsidRPr="00DA6E4B">
        <w:rPr>
          <w:rFonts w:eastAsia="Times New Roman" w:cstheme="minorHAnsi"/>
          <w:b/>
          <w:color w:val="000000" w:themeColor="text1"/>
          <w:lang w:val="ro-MD" w:eastAsia="fr-FR"/>
        </w:rPr>
        <w:t xml:space="preserve"> </w:t>
      </w:r>
    </w:p>
    <w:p w14:paraId="2E61B93E" w14:textId="6670E0C6" w:rsidR="00D62692" w:rsidRPr="00DA6E4B" w:rsidRDefault="00D62692" w:rsidP="006D4ABB">
      <w:pPr>
        <w:jc w:val="both"/>
        <w:rPr>
          <w:lang w:val="ro-MD"/>
        </w:rPr>
      </w:pPr>
      <w:r w:rsidRPr="00DA6E4B">
        <w:rPr>
          <w:lang w:val="ro-MD"/>
        </w:rPr>
        <w:t xml:space="preserve">Aici se va demonstra capacitatea </w:t>
      </w:r>
      <w:r w:rsidR="006D4ABB" w:rsidRPr="00DA6E4B">
        <w:rPr>
          <w:lang w:val="ro-MD"/>
        </w:rPr>
        <w:t xml:space="preserve">solicitantului </w:t>
      </w:r>
      <w:r w:rsidRPr="00DA6E4B">
        <w:rPr>
          <w:lang w:val="ro-MD"/>
        </w:rPr>
        <w:t>de a implementa proiectul în termenul prevăzut. Se vor descrie stadiul pregătirii proiectului, infrastructura disponibilă (spații, utilități, acces logistic), precum și resursele umane implicate în implementare și operare.</w:t>
      </w:r>
    </w:p>
    <w:p w14:paraId="760C55B0" w14:textId="1F0CB900" w:rsidR="00D62692" w:rsidRPr="00DA6E4B" w:rsidRDefault="006D4ABB" w:rsidP="006D4ABB">
      <w:pPr>
        <w:jc w:val="both"/>
        <w:rPr>
          <w:lang w:val="ro-MD"/>
        </w:rPr>
      </w:pPr>
      <w:r w:rsidRPr="00DA6E4B">
        <w:rPr>
          <w:lang w:val="ro-MD"/>
        </w:rPr>
        <w:t>Solicitantul</w:t>
      </w:r>
      <w:r w:rsidR="00D62692" w:rsidRPr="00DA6E4B">
        <w:rPr>
          <w:lang w:val="ro-MD"/>
        </w:rPr>
        <w:t xml:space="preserve"> va prezenta experiența relevantă în gestionarea sau operarea instalațiilor similare și va include un calendar orientativ de implementare</w:t>
      </w:r>
    </w:p>
    <w:p w14:paraId="7F84CF48" w14:textId="77777777" w:rsidR="00547E0B" w:rsidRPr="00DA6E4B" w:rsidRDefault="00547E0B" w:rsidP="0059505B">
      <w:pPr>
        <w:spacing w:after="0" w:line="240" w:lineRule="auto"/>
        <w:ind w:left="284"/>
        <w:jc w:val="both"/>
        <w:rPr>
          <w:rFonts w:eastAsia="Times New Roman" w:cstheme="minorHAnsi"/>
          <w:bCs/>
          <w:i/>
          <w:lang w:val="ro-MD"/>
        </w:rPr>
      </w:pPr>
    </w:p>
    <w:tbl>
      <w:tblPr>
        <w:tblStyle w:val="TableGrid"/>
        <w:tblW w:w="0" w:type="auto"/>
        <w:tblInd w:w="-5" w:type="dxa"/>
        <w:tblLook w:val="04A0" w:firstRow="1" w:lastRow="0" w:firstColumn="1" w:lastColumn="0" w:noHBand="0" w:noVBand="1"/>
      </w:tblPr>
      <w:tblGrid>
        <w:gridCol w:w="9021"/>
      </w:tblGrid>
      <w:tr w:rsidR="00547E0B" w:rsidRPr="00DA6E4B" w14:paraId="159E3DB9" w14:textId="77777777" w:rsidTr="006D4ABB">
        <w:trPr>
          <w:trHeight w:val="728"/>
        </w:trPr>
        <w:tc>
          <w:tcPr>
            <w:tcW w:w="9021" w:type="dxa"/>
          </w:tcPr>
          <w:p w14:paraId="2510EE9A" w14:textId="77777777" w:rsidR="00547E0B" w:rsidRPr="00DA6E4B" w:rsidRDefault="00547E0B" w:rsidP="0059505B">
            <w:pPr>
              <w:jc w:val="both"/>
              <w:rPr>
                <w:rFonts w:eastAsia="Times New Roman" w:cstheme="minorHAnsi"/>
                <w:bCs/>
                <w:i/>
                <w:lang w:val="ro-MD"/>
              </w:rPr>
            </w:pPr>
            <w:r w:rsidRPr="00DA6E4B">
              <w:rPr>
                <w:rFonts w:cstheme="minorHAnsi"/>
                <w:lang w:val="ro-MD"/>
              </w:rPr>
              <w:t>Max. 1 pagină</w:t>
            </w:r>
          </w:p>
        </w:tc>
      </w:tr>
    </w:tbl>
    <w:p w14:paraId="3A3793A9" w14:textId="08E1CC52" w:rsidR="00346DEC" w:rsidRPr="00DA6E4B" w:rsidRDefault="00346DEC" w:rsidP="0059505B">
      <w:pPr>
        <w:jc w:val="both"/>
        <w:rPr>
          <w:rFonts w:cstheme="minorHAnsi"/>
          <w:b/>
          <w:lang w:val="ro-MD"/>
        </w:rPr>
      </w:pPr>
    </w:p>
    <w:p w14:paraId="6CEFC07C" w14:textId="77777777" w:rsidR="00DA6E4B" w:rsidRPr="00DA6E4B" w:rsidRDefault="00DA6E4B" w:rsidP="00DA6E4B">
      <w:pPr>
        <w:pStyle w:val="ListParagraph"/>
        <w:numPr>
          <w:ilvl w:val="0"/>
          <w:numId w:val="1"/>
        </w:numPr>
        <w:snapToGrid w:val="0"/>
        <w:jc w:val="both"/>
        <w:rPr>
          <w:rFonts w:cstheme="minorHAnsi"/>
          <w:b/>
          <w:bCs/>
          <w:color w:val="0D0D0D"/>
          <w:sz w:val="24"/>
          <w:szCs w:val="24"/>
          <w:shd w:val="clear" w:color="auto" w:fill="FFFFFF"/>
          <w:lang w:val="ro-MD"/>
        </w:rPr>
      </w:pPr>
      <w:r w:rsidRPr="00DA6E4B">
        <w:rPr>
          <w:rFonts w:cstheme="minorHAnsi"/>
          <w:b/>
          <w:bCs/>
          <w:color w:val="0D0D0D"/>
          <w:sz w:val="24"/>
          <w:szCs w:val="24"/>
          <w:shd w:val="clear" w:color="auto" w:fill="FFFFFF"/>
          <w:lang w:val="ro-MD"/>
        </w:rPr>
        <w:t>Sustenabilitatea financiară și capacitatea de cofinanțare</w:t>
      </w:r>
    </w:p>
    <w:p w14:paraId="311C83EF" w14:textId="57AA2387" w:rsidR="001A0982" w:rsidRPr="00DA6E4B" w:rsidRDefault="001A0982" w:rsidP="00DA6E4B">
      <w:pPr>
        <w:pStyle w:val="ListParagraph"/>
        <w:ind w:left="360"/>
        <w:jc w:val="both"/>
        <w:rPr>
          <w:b/>
          <w:bCs/>
          <w:lang w:val="ro-MD"/>
        </w:rPr>
      </w:pPr>
    </w:p>
    <w:p w14:paraId="5BCCFD2A" w14:textId="740C31B9" w:rsidR="00D62692" w:rsidRPr="006D4ABB" w:rsidRDefault="00D62692" w:rsidP="006D4ABB">
      <w:pPr>
        <w:jc w:val="both"/>
        <w:rPr>
          <w:lang w:val="ro-MD"/>
        </w:rPr>
      </w:pPr>
      <w:r w:rsidRPr="006D4ABB">
        <w:rPr>
          <w:lang w:val="ro-MD"/>
        </w:rPr>
        <w:t xml:space="preserve">În această secțiune, </w:t>
      </w:r>
      <w:r w:rsidR="006D4ABB">
        <w:rPr>
          <w:lang w:val="ro-MD"/>
        </w:rPr>
        <w:t xml:space="preserve">solicitantul </w:t>
      </w:r>
      <w:r w:rsidRPr="006D4ABB">
        <w:rPr>
          <w:lang w:val="ro-MD"/>
        </w:rPr>
        <w:t>va prezenta succint fezabilitatea economică a proiectului și capacitatea companiei de a asigura operarea și întreținerea echipamentelor după finalizarea programului. Se vor descrie principalele costuri și beneficii ale investiției, precum și indicatori financiari și operaționali relevanți estimați a fi atinși în urma implementării proiectului.</w:t>
      </w:r>
    </w:p>
    <w:p w14:paraId="62191A88" w14:textId="60FBF9FE" w:rsidR="00D62692" w:rsidRPr="006D4ABB" w:rsidRDefault="006D4ABB" w:rsidP="006D4ABB">
      <w:pPr>
        <w:jc w:val="both"/>
        <w:rPr>
          <w:lang w:val="ro-MD"/>
        </w:rPr>
      </w:pPr>
      <w:r>
        <w:rPr>
          <w:lang w:val="ro-MD"/>
        </w:rPr>
        <w:t>Solicitantul</w:t>
      </w:r>
      <w:r w:rsidR="00D62692" w:rsidRPr="006D4ABB">
        <w:rPr>
          <w:lang w:val="ro-MD"/>
        </w:rPr>
        <w:t xml:space="preserve"> va descrie </w:t>
      </w:r>
      <w:r w:rsidR="00D62692" w:rsidRPr="006D4ABB">
        <w:rPr>
          <w:rStyle w:val="Strong"/>
          <w:b w:val="0"/>
          <w:bCs w:val="0"/>
          <w:lang w:val="ro-MD"/>
        </w:rPr>
        <w:t xml:space="preserve">contribuția proprie obligatorie de minimum </w:t>
      </w:r>
      <w:r w:rsidR="00313477">
        <w:rPr>
          <w:rStyle w:val="Strong"/>
          <w:b w:val="0"/>
          <w:bCs w:val="0"/>
          <w:lang w:val="ro-MD"/>
        </w:rPr>
        <w:t>10</w:t>
      </w:r>
      <w:r w:rsidR="00D62692" w:rsidRPr="006D4ABB">
        <w:rPr>
          <w:rStyle w:val="Strong"/>
          <w:b w:val="0"/>
          <w:bCs w:val="0"/>
          <w:lang w:val="ro-MD"/>
        </w:rPr>
        <w:t>0%</w:t>
      </w:r>
      <w:r w:rsidR="00D62692" w:rsidRPr="006D4ABB">
        <w:rPr>
          <w:lang w:val="ro-MD"/>
        </w:rPr>
        <w:t xml:space="preserve">, care va fi </w:t>
      </w:r>
      <w:r w:rsidR="00D62692" w:rsidRPr="006D4ABB">
        <w:rPr>
          <w:rStyle w:val="Strong"/>
          <w:b w:val="0"/>
          <w:bCs w:val="0"/>
          <w:lang w:val="ro-MD"/>
        </w:rPr>
        <w:t>bănească</w:t>
      </w:r>
      <w:r w:rsidR="00D62692" w:rsidRPr="006D4ABB">
        <w:rPr>
          <w:lang w:val="ro-MD"/>
        </w:rPr>
        <w:t>, și va anexa</w:t>
      </w:r>
      <w:r w:rsidR="00D62692" w:rsidRPr="006D4ABB">
        <w:rPr>
          <w:b/>
          <w:bCs/>
          <w:lang w:val="ro-MD"/>
        </w:rPr>
        <w:t xml:space="preserve"> </w:t>
      </w:r>
      <w:r w:rsidR="00D62692" w:rsidRPr="006D4ABB">
        <w:rPr>
          <w:rStyle w:val="Strong"/>
          <w:b w:val="0"/>
          <w:bCs w:val="0"/>
          <w:lang w:val="ro-MD"/>
        </w:rPr>
        <w:t>un extras din contul bancar al companiei</w:t>
      </w:r>
      <w:r w:rsidR="00F01F70" w:rsidRPr="006D4ABB">
        <w:rPr>
          <w:rStyle w:val="Strong"/>
          <w:b w:val="0"/>
          <w:bCs w:val="0"/>
          <w:lang w:val="ro-MD"/>
        </w:rPr>
        <w:t xml:space="preserve"> sau un alt document confirmativ</w:t>
      </w:r>
      <w:r w:rsidR="00D62692" w:rsidRPr="006D4ABB">
        <w:rPr>
          <w:lang w:val="ro-MD"/>
        </w:rPr>
        <w:t>, emis pe numele acesteia, care să confirme disponibilitatea resurselor financiare necesare. De asemenea, se va demonstra capacitatea de a susține costurile operaționale și de mentenanță pe termen mediu (3–5 ani).</w:t>
      </w:r>
    </w:p>
    <w:tbl>
      <w:tblPr>
        <w:tblStyle w:val="TableGrid"/>
        <w:tblW w:w="0" w:type="auto"/>
        <w:shd w:val="clear" w:color="auto" w:fill="FFFFFF" w:themeFill="background1"/>
        <w:tblLook w:val="04A0" w:firstRow="1" w:lastRow="0" w:firstColumn="1" w:lastColumn="0" w:noHBand="0" w:noVBand="1"/>
      </w:tblPr>
      <w:tblGrid>
        <w:gridCol w:w="9016"/>
      </w:tblGrid>
      <w:tr w:rsidR="00FA6238" w14:paraId="087C2A7A" w14:textId="77777777" w:rsidTr="00D4278F">
        <w:trPr>
          <w:trHeight w:val="805"/>
        </w:trPr>
        <w:tc>
          <w:tcPr>
            <w:tcW w:w="9016" w:type="dxa"/>
            <w:shd w:val="clear" w:color="auto" w:fill="FFFFFF" w:themeFill="background1"/>
          </w:tcPr>
          <w:p w14:paraId="0E37A9DD" w14:textId="0C96F6C2" w:rsidR="00FA6238" w:rsidRDefault="00194A63" w:rsidP="00D4278F">
            <w:pPr>
              <w:tabs>
                <w:tab w:val="left" w:pos="2940"/>
              </w:tabs>
              <w:jc w:val="both"/>
              <w:rPr>
                <w:rFonts w:cstheme="minorHAnsi"/>
                <w:bCs/>
                <w:color w:val="0D0D0D" w:themeColor="text1" w:themeTint="F2"/>
                <w:lang w:val="ro-RO"/>
              </w:rPr>
            </w:pPr>
            <w:r w:rsidRPr="00461551">
              <w:rPr>
                <w:rFonts w:cstheme="minorHAnsi"/>
                <w:lang w:val="ro-RO"/>
              </w:rPr>
              <w:t>Max. 1 pagină</w:t>
            </w:r>
          </w:p>
        </w:tc>
      </w:tr>
    </w:tbl>
    <w:p w14:paraId="3C86A85C" w14:textId="77777777" w:rsidR="008C1DC6" w:rsidRPr="00461551" w:rsidRDefault="008C1DC6" w:rsidP="0059505B">
      <w:pPr>
        <w:spacing w:after="0" w:line="240" w:lineRule="auto"/>
        <w:jc w:val="both"/>
        <w:rPr>
          <w:rFonts w:cstheme="minorHAnsi"/>
          <w:bCs/>
          <w:color w:val="0D0D0D" w:themeColor="text1" w:themeTint="F2"/>
          <w:lang w:val="ro-RO"/>
        </w:rPr>
      </w:pPr>
    </w:p>
    <w:p w14:paraId="4119AA13" w14:textId="2EB04E78" w:rsidR="00461551" w:rsidRPr="006D4ABB" w:rsidRDefault="00B61A0F" w:rsidP="0059505B">
      <w:pPr>
        <w:pStyle w:val="ListParagraph"/>
        <w:numPr>
          <w:ilvl w:val="0"/>
          <w:numId w:val="1"/>
        </w:numPr>
        <w:spacing w:after="0" w:line="240" w:lineRule="auto"/>
        <w:contextualSpacing w:val="0"/>
        <w:jc w:val="both"/>
        <w:rPr>
          <w:rFonts w:cstheme="minorHAnsi"/>
          <w:b/>
          <w:color w:val="5B9BD5" w:themeColor="accent5"/>
          <w:lang w:val="ro-RO"/>
        </w:rPr>
      </w:pPr>
      <w:r w:rsidRPr="00461551">
        <w:rPr>
          <w:rFonts w:cstheme="minorHAnsi"/>
          <w:b/>
          <w:lang w:val="ro-RO"/>
        </w:rPr>
        <w:t>Analiza riscurilor</w:t>
      </w:r>
    </w:p>
    <w:p w14:paraId="4AF30268" w14:textId="77777777" w:rsidR="006D4ABB" w:rsidRPr="00461551" w:rsidRDefault="006D4ABB" w:rsidP="006D4ABB">
      <w:pPr>
        <w:pStyle w:val="ListParagraph"/>
        <w:spacing w:after="0" w:line="240" w:lineRule="auto"/>
        <w:ind w:left="360"/>
        <w:contextualSpacing w:val="0"/>
        <w:jc w:val="both"/>
        <w:rPr>
          <w:rFonts w:cstheme="minorHAnsi"/>
          <w:b/>
          <w:color w:val="5B9BD5" w:themeColor="accent5"/>
          <w:lang w:val="ro-RO"/>
        </w:rPr>
      </w:pPr>
    </w:p>
    <w:p w14:paraId="697A129F" w14:textId="6B00D628" w:rsidR="00B61A0F" w:rsidRPr="00461551" w:rsidRDefault="00B61A0F" w:rsidP="0059505B">
      <w:pPr>
        <w:pStyle w:val="TipText"/>
        <w:spacing w:before="0" w:after="0" w:line="240" w:lineRule="auto"/>
        <w:ind w:right="4"/>
        <w:jc w:val="both"/>
        <w:rPr>
          <w:rFonts w:asciiTheme="minorHAnsi" w:hAnsiTheme="minorHAnsi" w:cstheme="minorHAnsi"/>
          <w:i w:val="0"/>
          <w:iCs w:val="0"/>
          <w:color w:val="000000" w:themeColor="text1"/>
          <w:sz w:val="22"/>
          <w:szCs w:val="22"/>
          <w:lang w:val="ro-RO"/>
        </w:rPr>
      </w:pPr>
      <w:r w:rsidRPr="00461551">
        <w:rPr>
          <w:rFonts w:asciiTheme="minorHAnsi" w:hAnsiTheme="minorHAnsi" w:cstheme="minorHAnsi"/>
          <w:i w:val="0"/>
          <w:iCs w:val="0"/>
          <w:color w:val="000000" w:themeColor="text1"/>
          <w:sz w:val="22"/>
          <w:szCs w:val="22"/>
          <w:lang w:val="ro-RO"/>
        </w:rPr>
        <w:t xml:space="preserve">Aici vor fi prezentate riscurile asociate proiectului și </w:t>
      </w:r>
      <w:r w:rsidRPr="00461551">
        <w:rPr>
          <w:rFonts w:asciiTheme="minorHAnsi" w:hAnsiTheme="minorHAnsi" w:cstheme="minorHAnsi"/>
          <w:bCs/>
          <w:i w:val="0"/>
          <w:iCs w:val="0"/>
          <w:color w:val="000000" w:themeColor="text1"/>
          <w:sz w:val="22"/>
          <w:szCs w:val="22"/>
          <w:lang w:val="ro-RO"/>
        </w:rPr>
        <w:t>măsurile specifice de combatere a acestora</w:t>
      </w:r>
      <w:r w:rsidRPr="00461551" w:rsidDel="00180125">
        <w:rPr>
          <w:rFonts w:asciiTheme="minorHAnsi" w:hAnsiTheme="minorHAnsi" w:cstheme="minorHAnsi"/>
          <w:i w:val="0"/>
          <w:iCs w:val="0"/>
          <w:color w:val="000000" w:themeColor="text1"/>
          <w:sz w:val="22"/>
          <w:szCs w:val="22"/>
          <w:lang w:val="ro-RO"/>
        </w:rPr>
        <w:t xml:space="preserve"> </w:t>
      </w:r>
      <w:r w:rsidRPr="00461551">
        <w:rPr>
          <w:rFonts w:asciiTheme="minorHAnsi" w:hAnsiTheme="minorHAnsi" w:cstheme="minorHAnsi"/>
          <w:i w:val="0"/>
          <w:iCs w:val="0"/>
          <w:color w:val="000000" w:themeColor="text1"/>
          <w:sz w:val="22"/>
          <w:szCs w:val="22"/>
          <w:lang w:val="ro-RO"/>
        </w:rPr>
        <w:t>sau de atenuare și eliminare a efectelor riscurilor care pot apărea în procesul de implementare a proiectului și de derulare a afacerii</w:t>
      </w:r>
      <w:r w:rsidR="001A0982" w:rsidRPr="00461551">
        <w:rPr>
          <w:rFonts w:asciiTheme="minorHAnsi" w:hAnsiTheme="minorHAnsi" w:cstheme="minorHAnsi"/>
          <w:i w:val="0"/>
          <w:iCs w:val="0"/>
          <w:color w:val="000000" w:themeColor="text1"/>
          <w:sz w:val="22"/>
          <w:szCs w:val="22"/>
          <w:lang w:val="ro-RO"/>
        </w:rPr>
        <w:t xml:space="preserve">, conform Tabelului 4. </w:t>
      </w:r>
    </w:p>
    <w:p w14:paraId="0B295BDF" w14:textId="77777777" w:rsidR="00B61A0F" w:rsidRPr="00461551" w:rsidRDefault="00B61A0F" w:rsidP="0059505B">
      <w:pPr>
        <w:pStyle w:val="TipText"/>
        <w:spacing w:before="0" w:after="0" w:line="240" w:lineRule="auto"/>
        <w:ind w:left="720" w:right="578"/>
        <w:jc w:val="both"/>
        <w:rPr>
          <w:rFonts w:asciiTheme="minorHAnsi" w:hAnsiTheme="minorHAnsi" w:cstheme="minorHAnsi"/>
          <w:sz w:val="22"/>
          <w:szCs w:val="22"/>
          <w:lang w:val="ro-RO"/>
        </w:rPr>
      </w:pPr>
    </w:p>
    <w:p w14:paraId="4CB62206" w14:textId="35D86EA2" w:rsidR="00B61A0F" w:rsidRPr="00461551" w:rsidRDefault="00B61A0F" w:rsidP="0059505B">
      <w:pPr>
        <w:spacing w:after="0" w:line="240" w:lineRule="auto"/>
        <w:jc w:val="both"/>
        <w:rPr>
          <w:rFonts w:cstheme="minorHAnsi"/>
          <w:i/>
          <w:color w:val="000000" w:themeColor="text1"/>
          <w:lang w:val="ro-RO"/>
        </w:rPr>
      </w:pPr>
      <w:r w:rsidRPr="00461551">
        <w:rPr>
          <w:rFonts w:cstheme="minorHAnsi"/>
          <w:b/>
          <w:bCs/>
          <w:i/>
          <w:lang w:val="ro-RO"/>
        </w:rPr>
        <w:t xml:space="preserve">Tabelul </w:t>
      </w:r>
      <w:r w:rsidR="001A0982" w:rsidRPr="00461551">
        <w:rPr>
          <w:rFonts w:cstheme="minorHAnsi"/>
          <w:b/>
          <w:bCs/>
          <w:i/>
          <w:lang w:val="ro-RO"/>
        </w:rPr>
        <w:t>4</w:t>
      </w:r>
      <w:r w:rsidRPr="00461551">
        <w:rPr>
          <w:rFonts w:cstheme="minorHAnsi"/>
          <w:b/>
          <w:bCs/>
          <w:i/>
          <w:lang w:val="ro-RO"/>
        </w:rPr>
        <w:t xml:space="preserve">. </w:t>
      </w:r>
      <w:r w:rsidRPr="00461551">
        <w:rPr>
          <w:rFonts w:cstheme="minorHAnsi"/>
          <w:i/>
          <w:color w:val="000000" w:themeColor="text1"/>
          <w:lang w:val="ro-RO"/>
        </w:rPr>
        <w:t>Analiza riscurilor aferente proiectului</w:t>
      </w:r>
    </w:p>
    <w:tbl>
      <w:tblPr>
        <w:tblW w:w="5000" w:type="pct"/>
        <w:tblCellMar>
          <w:left w:w="0" w:type="dxa"/>
          <w:right w:w="0" w:type="dxa"/>
        </w:tblCellMar>
        <w:tblLook w:val="0420" w:firstRow="1" w:lastRow="0" w:firstColumn="0" w:lastColumn="0" w:noHBand="0" w:noVBand="1"/>
      </w:tblPr>
      <w:tblGrid>
        <w:gridCol w:w="2590"/>
        <w:gridCol w:w="2808"/>
        <w:gridCol w:w="3608"/>
      </w:tblGrid>
      <w:tr w:rsidR="00B61A0F" w:rsidRPr="00461551" w14:paraId="3D5C1C49" w14:textId="77777777">
        <w:trPr>
          <w:trHeight w:val="170"/>
        </w:trPr>
        <w:tc>
          <w:tcPr>
            <w:tcW w:w="1438"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vAlign w:val="center"/>
            <w:hideMark/>
          </w:tcPr>
          <w:p w14:paraId="024419DF" w14:textId="77777777" w:rsidR="00B61A0F" w:rsidRPr="00461551" w:rsidRDefault="00B61A0F" w:rsidP="0059505B">
            <w:pPr>
              <w:tabs>
                <w:tab w:val="left" w:pos="90"/>
              </w:tabs>
              <w:spacing w:after="0" w:line="240" w:lineRule="auto"/>
              <w:ind w:left="284"/>
              <w:jc w:val="both"/>
              <w:rPr>
                <w:rFonts w:cstheme="minorHAnsi"/>
                <w:b/>
                <w:lang w:val="ro-RO"/>
              </w:rPr>
            </w:pPr>
            <w:r w:rsidRPr="00461551">
              <w:rPr>
                <w:rFonts w:cstheme="minorHAnsi"/>
                <w:b/>
                <w:lang w:val="ro-RO"/>
              </w:rPr>
              <w:lastRenderedPageBreak/>
              <w:t>Riscuri</w:t>
            </w:r>
          </w:p>
        </w:tc>
        <w:tc>
          <w:tcPr>
            <w:tcW w:w="1559"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vAlign w:val="center"/>
            <w:hideMark/>
          </w:tcPr>
          <w:p w14:paraId="09A143C0" w14:textId="77777777" w:rsidR="00B61A0F" w:rsidRPr="00461551" w:rsidRDefault="00B61A0F" w:rsidP="0059505B">
            <w:pPr>
              <w:tabs>
                <w:tab w:val="left" w:pos="90"/>
              </w:tabs>
              <w:spacing w:after="0" w:line="240" w:lineRule="auto"/>
              <w:ind w:left="284"/>
              <w:jc w:val="both"/>
              <w:rPr>
                <w:rFonts w:cstheme="minorHAnsi"/>
                <w:b/>
                <w:lang w:val="ro-RO"/>
              </w:rPr>
            </w:pPr>
            <w:r w:rsidRPr="00461551">
              <w:rPr>
                <w:rFonts w:cstheme="minorHAnsi"/>
                <w:b/>
                <w:lang w:val="ro-RO"/>
              </w:rPr>
              <w:t>Cauzele</w:t>
            </w:r>
          </w:p>
        </w:tc>
        <w:tc>
          <w:tcPr>
            <w:tcW w:w="2003"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0AB0D806" w14:textId="77777777" w:rsidR="00B61A0F" w:rsidRPr="00461551" w:rsidRDefault="00B61A0F" w:rsidP="0059505B">
            <w:pPr>
              <w:tabs>
                <w:tab w:val="left" w:pos="90"/>
              </w:tabs>
              <w:spacing w:after="0" w:line="240" w:lineRule="auto"/>
              <w:ind w:left="284"/>
              <w:jc w:val="both"/>
              <w:rPr>
                <w:rFonts w:cstheme="minorHAnsi"/>
                <w:b/>
                <w:lang w:val="ro-RO"/>
              </w:rPr>
            </w:pPr>
            <w:r w:rsidRPr="00461551">
              <w:rPr>
                <w:rFonts w:cstheme="minorHAnsi"/>
                <w:b/>
                <w:lang w:val="ro-RO"/>
              </w:rPr>
              <w:t>Măsuri specifice de combatere a acestora</w:t>
            </w:r>
          </w:p>
        </w:tc>
      </w:tr>
      <w:tr w:rsidR="00B61A0F" w:rsidRPr="00461551" w14:paraId="66C57991" w14:textId="77777777">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B5FD5C"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C56108"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c>
          <w:tcPr>
            <w:tcW w:w="2003" w:type="pct"/>
            <w:tcBorders>
              <w:top w:val="single" w:sz="8" w:space="0" w:color="000000"/>
              <w:left w:val="single" w:sz="8" w:space="0" w:color="000000"/>
              <w:bottom w:val="single" w:sz="8" w:space="0" w:color="000000"/>
              <w:right w:val="single" w:sz="8" w:space="0" w:color="000000"/>
            </w:tcBorders>
          </w:tcPr>
          <w:p w14:paraId="682822A1"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r>
      <w:tr w:rsidR="00B61A0F" w:rsidRPr="00461551" w14:paraId="5F1E11AA" w14:textId="77777777">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D58BEA"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655A7C"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c>
          <w:tcPr>
            <w:tcW w:w="2003" w:type="pct"/>
            <w:tcBorders>
              <w:top w:val="single" w:sz="8" w:space="0" w:color="000000"/>
              <w:left w:val="single" w:sz="8" w:space="0" w:color="000000"/>
              <w:bottom w:val="single" w:sz="8" w:space="0" w:color="000000"/>
              <w:right w:val="single" w:sz="8" w:space="0" w:color="000000"/>
            </w:tcBorders>
          </w:tcPr>
          <w:p w14:paraId="5A4D3604" w14:textId="77777777" w:rsidR="00B61A0F" w:rsidRPr="00461551" w:rsidRDefault="00B61A0F" w:rsidP="0059505B">
            <w:pPr>
              <w:tabs>
                <w:tab w:val="left" w:pos="-270"/>
                <w:tab w:val="left" w:pos="90"/>
              </w:tabs>
              <w:spacing w:after="0" w:line="240" w:lineRule="auto"/>
              <w:ind w:left="284"/>
              <w:jc w:val="both"/>
              <w:rPr>
                <w:rFonts w:cstheme="minorHAnsi"/>
                <w:lang w:val="ro-RO" w:eastAsia="zh-CN"/>
              </w:rPr>
            </w:pPr>
          </w:p>
        </w:tc>
      </w:tr>
      <w:tr w:rsidR="001A0982" w:rsidRPr="00461551" w14:paraId="6A9FB540" w14:textId="77777777">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D8F2857" w14:textId="77777777" w:rsidR="001A0982" w:rsidRPr="00461551" w:rsidRDefault="001A0982" w:rsidP="0059505B">
            <w:pPr>
              <w:tabs>
                <w:tab w:val="left" w:pos="-270"/>
                <w:tab w:val="left" w:pos="90"/>
              </w:tabs>
              <w:spacing w:after="0" w:line="240" w:lineRule="auto"/>
              <w:ind w:left="284"/>
              <w:jc w:val="both"/>
              <w:rPr>
                <w:rFonts w:cstheme="minorHAnsi"/>
                <w:lang w:val="ro-RO"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80B4529" w14:textId="77777777" w:rsidR="001A0982" w:rsidRPr="00461551" w:rsidRDefault="001A0982" w:rsidP="0059505B">
            <w:pPr>
              <w:tabs>
                <w:tab w:val="left" w:pos="-270"/>
                <w:tab w:val="left" w:pos="90"/>
              </w:tabs>
              <w:spacing w:after="0" w:line="240" w:lineRule="auto"/>
              <w:ind w:left="284"/>
              <w:jc w:val="both"/>
              <w:rPr>
                <w:rFonts w:cstheme="minorHAnsi"/>
                <w:lang w:val="ro-RO" w:eastAsia="zh-CN"/>
              </w:rPr>
            </w:pPr>
          </w:p>
        </w:tc>
        <w:tc>
          <w:tcPr>
            <w:tcW w:w="2003" w:type="pct"/>
            <w:tcBorders>
              <w:top w:val="single" w:sz="8" w:space="0" w:color="000000"/>
              <w:left w:val="single" w:sz="8" w:space="0" w:color="000000"/>
              <w:bottom w:val="single" w:sz="8" w:space="0" w:color="000000"/>
              <w:right w:val="single" w:sz="8" w:space="0" w:color="000000"/>
            </w:tcBorders>
          </w:tcPr>
          <w:p w14:paraId="0368E82D" w14:textId="77777777" w:rsidR="001A0982" w:rsidRPr="00461551" w:rsidRDefault="001A0982" w:rsidP="0059505B">
            <w:pPr>
              <w:tabs>
                <w:tab w:val="left" w:pos="-270"/>
                <w:tab w:val="left" w:pos="90"/>
              </w:tabs>
              <w:spacing w:after="0" w:line="240" w:lineRule="auto"/>
              <w:ind w:left="284"/>
              <w:jc w:val="both"/>
              <w:rPr>
                <w:rFonts w:cstheme="minorHAnsi"/>
                <w:lang w:val="ro-RO" w:eastAsia="zh-CN"/>
              </w:rPr>
            </w:pPr>
          </w:p>
        </w:tc>
      </w:tr>
    </w:tbl>
    <w:p w14:paraId="16D54CAD" w14:textId="77777777" w:rsidR="00B61A0F" w:rsidRPr="00461551" w:rsidRDefault="00B61A0F" w:rsidP="0059505B">
      <w:pPr>
        <w:spacing w:after="0" w:line="240" w:lineRule="auto"/>
        <w:jc w:val="both"/>
        <w:rPr>
          <w:rFonts w:eastAsiaTheme="majorEastAsia" w:cstheme="minorHAnsi"/>
          <w:i/>
          <w:iCs/>
          <w:color w:val="44546A" w:themeColor="text2"/>
          <w:lang w:val="ro-RO" w:eastAsia="ja-JP"/>
        </w:rPr>
      </w:pPr>
    </w:p>
    <w:p w14:paraId="0FEB50A2" w14:textId="77777777" w:rsidR="00B61A0F" w:rsidRPr="00461551" w:rsidRDefault="00B61A0F" w:rsidP="0059505B">
      <w:pPr>
        <w:spacing w:after="0" w:line="240" w:lineRule="auto"/>
        <w:jc w:val="both"/>
        <w:rPr>
          <w:rFonts w:eastAsiaTheme="majorEastAsia" w:cstheme="minorHAnsi"/>
          <w:i/>
          <w:iCs/>
          <w:color w:val="44546A" w:themeColor="text2"/>
          <w:lang w:val="ro-RO" w:eastAsia="ja-JP"/>
        </w:rPr>
      </w:pPr>
    </w:p>
    <w:p w14:paraId="5E874969" w14:textId="77777777" w:rsidR="00B61A0F" w:rsidRPr="00461551" w:rsidRDefault="00B61A0F" w:rsidP="0059505B">
      <w:pPr>
        <w:pStyle w:val="TipText"/>
        <w:spacing w:before="0" w:after="0" w:line="240" w:lineRule="auto"/>
        <w:ind w:right="578"/>
        <w:jc w:val="both"/>
        <w:rPr>
          <w:rFonts w:asciiTheme="minorHAnsi" w:hAnsiTheme="minorHAnsi" w:cstheme="minorHAnsi"/>
          <w:i w:val="0"/>
          <w:iCs w:val="0"/>
          <w:color w:val="4472C4" w:themeColor="accent1"/>
          <w:sz w:val="22"/>
          <w:szCs w:val="22"/>
          <w:lang w:val="ro-RO"/>
        </w:rPr>
      </w:pPr>
    </w:p>
    <w:p w14:paraId="72DA0AD9" w14:textId="40310131" w:rsidR="00B77C1D" w:rsidRPr="00E10F1F" w:rsidRDefault="00B77C1D" w:rsidP="4C780771">
      <w:pPr>
        <w:jc w:val="both"/>
        <w:rPr>
          <w:b/>
          <w:bCs/>
          <w:lang w:val="fr-FR"/>
        </w:rPr>
      </w:pPr>
    </w:p>
    <w:p w14:paraId="5424F1BB" w14:textId="5EA35087" w:rsidR="00B52A2F" w:rsidRPr="00331E9E" w:rsidRDefault="00B51204" w:rsidP="4C780771">
      <w:pPr>
        <w:jc w:val="both"/>
        <w:rPr>
          <w:b/>
          <w:bCs/>
          <w:lang w:val="fr-FR"/>
        </w:rPr>
      </w:pPr>
      <w:r w:rsidRPr="4C780771">
        <w:rPr>
          <w:b/>
          <w:bCs/>
          <w:lang w:val="ro-RO"/>
        </w:rPr>
        <w:t xml:space="preserve">Pachetul de aplicare va conține: </w:t>
      </w:r>
    </w:p>
    <w:p w14:paraId="0C651F83" w14:textId="479D1DAC" w:rsidR="004D432D" w:rsidRPr="00C358FF" w:rsidRDefault="006D4ABB" w:rsidP="00C358FF">
      <w:pPr>
        <w:pStyle w:val="ListParagraph"/>
        <w:numPr>
          <w:ilvl w:val="0"/>
          <w:numId w:val="10"/>
        </w:numPr>
        <w:contextualSpacing w:val="0"/>
        <w:jc w:val="both"/>
        <w:rPr>
          <w:lang w:val="ro-MD"/>
        </w:rPr>
      </w:pPr>
      <w:r w:rsidRPr="00C358FF">
        <w:rPr>
          <w:lang w:val="ro-MD"/>
        </w:rPr>
        <w:t>Formularul de aplicare</w:t>
      </w:r>
      <w:r w:rsidR="00B51204" w:rsidRPr="00C358FF">
        <w:rPr>
          <w:lang w:val="ro-MD"/>
        </w:rPr>
        <w:t xml:space="preserve"> compl</w:t>
      </w:r>
      <w:r w:rsidR="004D432D" w:rsidRPr="00C358FF">
        <w:rPr>
          <w:lang w:val="ro-MD"/>
        </w:rPr>
        <w:t>e</w:t>
      </w:r>
      <w:r w:rsidR="00B51204" w:rsidRPr="00C358FF">
        <w:rPr>
          <w:lang w:val="ro-MD"/>
        </w:rPr>
        <w:t>tat</w:t>
      </w:r>
      <w:r w:rsidRPr="00C358FF">
        <w:rPr>
          <w:lang w:val="ro-MD"/>
        </w:rPr>
        <w:t xml:space="preserve"> – Anexa A</w:t>
      </w:r>
    </w:p>
    <w:p w14:paraId="5C498CC0" w14:textId="22A6B4B7" w:rsidR="004D432D" w:rsidRPr="00C358FF" w:rsidRDefault="004D432D" w:rsidP="00C358FF">
      <w:pPr>
        <w:pStyle w:val="ListParagraph"/>
        <w:numPr>
          <w:ilvl w:val="0"/>
          <w:numId w:val="10"/>
        </w:numPr>
        <w:contextualSpacing w:val="0"/>
        <w:jc w:val="both"/>
        <w:rPr>
          <w:color w:val="000000" w:themeColor="text1"/>
          <w:lang w:val="ro-MD"/>
        </w:rPr>
      </w:pPr>
      <w:r w:rsidRPr="00C358FF">
        <w:rPr>
          <w:color w:val="000000" w:themeColor="text1"/>
          <w:lang w:val="ro-MD"/>
        </w:rPr>
        <w:t>Bugetul</w:t>
      </w:r>
      <w:r w:rsidR="006D4ABB" w:rsidRPr="00C358FF">
        <w:rPr>
          <w:color w:val="000000" w:themeColor="text1"/>
          <w:lang w:val="ro-MD"/>
        </w:rPr>
        <w:t xml:space="preserve"> – Anexa B</w:t>
      </w:r>
      <w:r w:rsidR="000D4A70" w:rsidRPr="00C358FF">
        <w:rPr>
          <w:color w:val="000000" w:themeColor="text1"/>
          <w:lang w:val="ro-MD"/>
        </w:rPr>
        <w:t xml:space="preserve"> (confor</w:t>
      </w:r>
      <w:r w:rsidR="00CE0EC1" w:rsidRPr="00C358FF">
        <w:rPr>
          <w:color w:val="000000" w:themeColor="text1"/>
          <w:lang w:val="ro-MD"/>
        </w:rPr>
        <w:t>m</w:t>
      </w:r>
      <w:r w:rsidR="000D4A70" w:rsidRPr="00C358FF">
        <w:rPr>
          <w:color w:val="000000" w:themeColor="text1"/>
          <w:lang w:val="ro-MD"/>
        </w:rPr>
        <w:t xml:space="preserve"> formularului anexat</w:t>
      </w:r>
      <w:r w:rsidR="006D4ABB" w:rsidRPr="00C358FF">
        <w:rPr>
          <w:color w:val="000000" w:themeColor="text1"/>
          <w:lang w:val="ro-MD"/>
        </w:rPr>
        <w:t>)</w:t>
      </w:r>
    </w:p>
    <w:p w14:paraId="7B6AA3DC" w14:textId="4F579599" w:rsidR="002C4DE0" w:rsidRPr="00C358FF" w:rsidRDefault="004D432D" w:rsidP="00C358FF">
      <w:pPr>
        <w:pStyle w:val="ListParagraph"/>
        <w:numPr>
          <w:ilvl w:val="0"/>
          <w:numId w:val="10"/>
        </w:numPr>
        <w:contextualSpacing w:val="0"/>
        <w:jc w:val="both"/>
        <w:rPr>
          <w:color w:val="000000" w:themeColor="text1"/>
          <w:lang w:val="ro-MD"/>
        </w:rPr>
      </w:pPr>
      <w:r w:rsidRPr="00C358FF">
        <w:rPr>
          <w:color w:val="000000" w:themeColor="text1"/>
          <w:lang w:val="ro-MD"/>
        </w:rPr>
        <w:t>Declarație pe proprie răspundere privind veridicitatea informației prezentate conform modelului</w:t>
      </w:r>
      <w:r w:rsidR="000D4A70" w:rsidRPr="00C358FF">
        <w:rPr>
          <w:color w:val="000000" w:themeColor="text1"/>
          <w:lang w:val="ro-MD"/>
        </w:rPr>
        <w:t xml:space="preserve"> (conform formularului anexat)</w:t>
      </w:r>
      <w:r w:rsidR="006D4ABB" w:rsidRPr="00C358FF">
        <w:rPr>
          <w:color w:val="000000" w:themeColor="text1"/>
          <w:lang w:val="ro-MD"/>
        </w:rPr>
        <w:t xml:space="preserve"> – Anexa C</w:t>
      </w:r>
    </w:p>
    <w:p w14:paraId="01CE5AA7" w14:textId="10E8B1ED" w:rsidR="000D4A70" w:rsidRPr="00C358FF" w:rsidRDefault="00B52A2F" w:rsidP="00C358FF">
      <w:pPr>
        <w:pStyle w:val="ListParagraph"/>
        <w:numPr>
          <w:ilvl w:val="0"/>
          <w:numId w:val="10"/>
        </w:numPr>
        <w:contextualSpacing w:val="0"/>
        <w:jc w:val="both"/>
        <w:rPr>
          <w:lang w:val="ro-MD"/>
        </w:rPr>
      </w:pPr>
      <w:r w:rsidRPr="00C358FF">
        <w:rPr>
          <w:lang w:val="ro-MD"/>
        </w:rPr>
        <w:t>Extrasul din Registrul de Stat al Persoanelor Juridice și al Întreprinderilor Individuale</w:t>
      </w:r>
      <w:r w:rsidR="000D4A70" w:rsidRPr="00C358FF">
        <w:rPr>
          <w:lang w:val="ro-MD"/>
        </w:rPr>
        <w:t>;</w:t>
      </w:r>
    </w:p>
    <w:p w14:paraId="03DD9CD5" w14:textId="6856D0F3" w:rsidR="000D4A70" w:rsidRPr="00C358FF" w:rsidRDefault="000D4A70" w:rsidP="00C358FF">
      <w:pPr>
        <w:pStyle w:val="ListParagraph"/>
        <w:numPr>
          <w:ilvl w:val="0"/>
          <w:numId w:val="10"/>
        </w:numPr>
        <w:contextualSpacing w:val="0"/>
        <w:jc w:val="both"/>
        <w:rPr>
          <w:lang w:val="ro-MD"/>
        </w:rPr>
      </w:pPr>
      <w:r w:rsidRPr="00C358FF">
        <w:rPr>
          <w:lang w:val="ro-MD"/>
        </w:rPr>
        <w:t>Extrasul din Reg</w:t>
      </w:r>
      <w:r w:rsidR="00CE0EC1" w:rsidRPr="00C358FF">
        <w:rPr>
          <w:lang w:val="ro-MD"/>
        </w:rPr>
        <w:t>i</w:t>
      </w:r>
      <w:r w:rsidRPr="00C358FF">
        <w:rPr>
          <w:lang w:val="ro-MD"/>
        </w:rPr>
        <w:t>strul bunurilor imobile care atestă dreptul de proprietate asupra imobilului în care se desfășoară activitatea sau copia Contractului de locațiune/arendă a imobilului în care se desfășoară activitatea înregistrat</w:t>
      </w:r>
      <w:r w:rsidR="000474BB" w:rsidRPr="00C358FF">
        <w:rPr>
          <w:lang w:val="ro-MD"/>
        </w:rPr>
        <w:t xml:space="preserve"> in modul </w:t>
      </w:r>
      <w:r w:rsidR="00C72AB3" w:rsidRPr="00C358FF">
        <w:rPr>
          <w:lang w:val="ro-MD"/>
        </w:rPr>
        <w:t>corespunzător</w:t>
      </w:r>
      <w:r w:rsidR="000474BB" w:rsidRPr="00C358FF">
        <w:rPr>
          <w:lang w:val="ro-MD"/>
        </w:rPr>
        <w:t xml:space="preserve"> la</w:t>
      </w:r>
      <w:r w:rsidRPr="00C358FF">
        <w:rPr>
          <w:lang w:val="ro-MD"/>
        </w:rPr>
        <w:t xml:space="preserve"> </w:t>
      </w:r>
      <w:r w:rsidR="006D4ABB" w:rsidRPr="00C358FF">
        <w:rPr>
          <w:lang w:val="ro-MD"/>
        </w:rPr>
        <w:t>ASP</w:t>
      </w:r>
    </w:p>
    <w:p w14:paraId="4F91C1EB" w14:textId="33AC173A" w:rsidR="00A57ED9" w:rsidRPr="00C358FF" w:rsidRDefault="00A57ED9" w:rsidP="00C358FF">
      <w:pPr>
        <w:pStyle w:val="ListParagraph"/>
        <w:numPr>
          <w:ilvl w:val="0"/>
          <w:numId w:val="10"/>
        </w:numPr>
        <w:contextualSpacing w:val="0"/>
        <w:jc w:val="both"/>
        <w:rPr>
          <w:rStyle w:val="Strong"/>
          <w:rFonts w:cstheme="minorHAnsi"/>
          <w:b w:val="0"/>
          <w:bCs w:val="0"/>
          <w:lang w:val="ro-MD"/>
        </w:rPr>
      </w:pPr>
      <w:r w:rsidRPr="00C358FF">
        <w:rPr>
          <w:rStyle w:val="Strong"/>
          <w:b w:val="0"/>
          <w:bCs w:val="0"/>
          <w:lang w:val="ro-MD"/>
        </w:rPr>
        <w:t>Extras din contul bancar al companiei sau un alt document confirmativ privind</w:t>
      </w:r>
      <w:r w:rsidR="00C72AB3" w:rsidRPr="00C358FF">
        <w:rPr>
          <w:rStyle w:val="Strong"/>
          <w:b w:val="0"/>
          <w:bCs w:val="0"/>
          <w:lang w:val="ro-MD"/>
        </w:rPr>
        <w:t xml:space="preserve"> disponibilitatea co-finanțării</w:t>
      </w:r>
    </w:p>
    <w:p w14:paraId="3516C3B3" w14:textId="4448C868" w:rsidR="00A872C4" w:rsidRPr="00C358FF" w:rsidRDefault="00A872C4" w:rsidP="00C358FF">
      <w:pPr>
        <w:pStyle w:val="ListParagraph"/>
        <w:numPr>
          <w:ilvl w:val="0"/>
          <w:numId w:val="10"/>
        </w:numPr>
        <w:contextualSpacing w:val="0"/>
        <w:jc w:val="both"/>
        <w:rPr>
          <w:lang w:val="ro-MD"/>
        </w:rPr>
      </w:pPr>
      <w:r w:rsidRPr="00C358FF">
        <w:rPr>
          <w:lang w:val="ro-MD"/>
        </w:rPr>
        <w:t>Copia autorizației pentru colectarea și/sau transportarea deșeurilor, emisă de Agenția de Mediu</w:t>
      </w:r>
    </w:p>
    <w:p w14:paraId="0EA786F1" w14:textId="77777777" w:rsidR="006D4ABB" w:rsidRPr="00C358FF" w:rsidRDefault="000D4A70" w:rsidP="00C358FF">
      <w:pPr>
        <w:pStyle w:val="ListParagraph"/>
        <w:numPr>
          <w:ilvl w:val="0"/>
          <w:numId w:val="10"/>
        </w:numPr>
        <w:contextualSpacing w:val="0"/>
        <w:jc w:val="both"/>
        <w:rPr>
          <w:lang w:val="ro-MD"/>
        </w:rPr>
      </w:pPr>
      <w:r w:rsidRPr="00C358FF">
        <w:rPr>
          <w:lang w:val="ro-MD"/>
        </w:rPr>
        <w:t>Rapoartele financiare pentru perioada ultimilor 3 ani de activitate (anii 202</w:t>
      </w:r>
      <w:r w:rsidR="006D4ABB" w:rsidRPr="00C358FF">
        <w:rPr>
          <w:lang w:val="ro-MD"/>
        </w:rPr>
        <w:t>3</w:t>
      </w:r>
      <w:r w:rsidRPr="00C358FF">
        <w:rPr>
          <w:lang w:val="ro-MD"/>
        </w:rPr>
        <w:t>-202</w:t>
      </w:r>
      <w:r w:rsidR="006D4ABB" w:rsidRPr="00C358FF">
        <w:rPr>
          <w:lang w:val="ro-MD"/>
        </w:rPr>
        <w:t>5</w:t>
      </w:r>
      <w:r w:rsidRPr="00C358FF">
        <w:rPr>
          <w:lang w:val="ro-MD"/>
        </w:rPr>
        <w:t>)</w:t>
      </w:r>
      <w:r w:rsidR="0059505B" w:rsidRPr="00C358FF">
        <w:rPr>
          <w:lang w:val="ro-MD"/>
        </w:rPr>
        <w:t>;</w:t>
      </w:r>
      <w:r w:rsidRPr="00C358FF">
        <w:rPr>
          <w:lang w:val="ro-MD"/>
        </w:rPr>
        <w:t xml:space="preserve"> </w:t>
      </w:r>
    </w:p>
    <w:p w14:paraId="20947BDC" w14:textId="141898B8" w:rsidR="006D4ABB" w:rsidRPr="00C358FF" w:rsidRDefault="006D4ABB" w:rsidP="00C358FF">
      <w:pPr>
        <w:pStyle w:val="ListParagraph"/>
        <w:numPr>
          <w:ilvl w:val="0"/>
          <w:numId w:val="10"/>
        </w:numPr>
        <w:contextualSpacing w:val="0"/>
        <w:jc w:val="both"/>
        <w:rPr>
          <w:lang w:val="ro-MD"/>
        </w:rPr>
      </w:pPr>
      <w:r w:rsidRPr="00C358FF">
        <w:rPr>
          <w:lang w:val="ro-MD"/>
        </w:rPr>
        <w:t xml:space="preserve">Minim o ofertă comercială de la un furnizor de echipamente, utilaje, materiale și servicii vizate în planul de achiziții (prețuri indicate în USD, TVA 0%). </w:t>
      </w:r>
    </w:p>
    <w:p w14:paraId="750130AD" w14:textId="77777777" w:rsidR="0009006E" w:rsidRPr="00461551" w:rsidRDefault="0009006E" w:rsidP="0059505B">
      <w:pPr>
        <w:jc w:val="both"/>
        <w:rPr>
          <w:rFonts w:cstheme="minorHAnsi"/>
          <w:lang w:val="ro-RO"/>
        </w:rPr>
      </w:pPr>
    </w:p>
    <w:p w14:paraId="74DD4BEF" w14:textId="77777777" w:rsidR="000D4A70" w:rsidRPr="00461551" w:rsidRDefault="000D4A70" w:rsidP="0059505B">
      <w:pPr>
        <w:jc w:val="both"/>
        <w:rPr>
          <w:rFonts w:cstheme="minorHAnsi"/>
          <w:lang w:val="ro-RO"/>
        </w:rPr>
      </w:pPr>
    </w:p>
    <w:p w14:paraId="5C63A665" w14:textId="7EDEDE18" w:rsidR="00B52A2F" w:rsidRPr="00461551" w:rsidRDefault="00F97463" w:rsidP="0059505B">
      <w:pPr>
        <w:jc w:val="both"/>
        <w:rPr>
          <w:rFonts w:cstheme="minorHAnsi"/>
          <w:lang w:val="ro-RO"/>
        </w:rPr>
      </w:pPr>
      <w:r w:rsidRPr="00461551">
        <w:rPr>
          <w:rFonts w:cstheme="minorHAnsi"/>
          <w:lang w:val="ro-RO"/>
        </w:rPr>
        <w:t xml:space="preserve"> </w:t>
      </w:r>
    </w:p>
    <w:sectPr w:rsidR="00B52A2F" w:rsidRPr="00461551" w:rsidSect="00331E9E">
      <w:headerReference w:type="default" r:id="rId11"/>
      <w:pgSz w:w="11906" w:h="16838"/>
      <w:pgMar w:top="246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1C76" w14:textId="77777777" w:rsidR="006E13B7" w:rsidRDefault="006E13B7" w:rsidP="002C28B9">
      <w:pPr>
        <w:spacing w:after="0" w:line="240" w:lineRule="auto"/>
      </w:pPr>
      <w:r>
        <w:separator/>
      </w:r>
    </w:p>
  </w:endnote>
  <w:endnote w:type="continuationSeparator" w:id="0">
    <w:p w14:paraId="74EF9489" w14:textId="77777777" w:rsidR="006E13B7" w:rsidRDefault="006E13B7" w:rsidP="002C28B9">
      <w:pPr>
        <w:spacing w:after="0" w:line="240" w:lineRule="auto"/>
      </w:pPr>
      <w:r>
        <w:continuationSeparator/>
      </w:r>
    </w:p>
  </w:endnote>
  <w:endnote w:type="continuationNotice" w:id="1">
    <w:p w14:paraId="09654844" w14:textId="77777777" w:rsidR="006E13B7" w:rsidRDefault="006E1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D1BC" w14:textId="77777777" w:rsidR="006E13B7" w:rsidRDefault="006E13B7" w:rsidP="002C28B9">
      <w:pPr>
        <w:spacing w:after="0" w:line="240" w:lineRule="auto"/>
      </w:pPr>
      <w:r>
        <w:separator/>
      </w:r>
    </w:p>
  </w:footnote>
  <w:footnote w:type="continuationSeparator" w:id="0">
    <w:p w14:paraId="454D9EC6" w14:textId="77777777" w:rsidR="006E13B7" w:rsidRDefault="006E13B7" w:rsidP="002C28B9">
      <w:pPr>
        <w:spacing w:after="0" w:line="240" w:lineRule="auto"/>
      </w:pPr>
      <w:r>
        <w:continuationSeparator/>
      </w:r>
    </w:p>
  </w:footnote>
  <w:footnote w:type="continuationNotice" w:id="1">
    <w:p w14:paraId="649B2319" w14:textId="77777777" w:rsidR="006E13B7" w:rsidRDefault="006E1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3DFA" w14:textId="677DBAF8" w:rsidR="002C28B9" w:rsidRDefault="00331E9E">
    <w:pPr>
      <w:pStyle w:val="Header"/>
    </w:pPr>
    <w:r>
      <w:rPr>
        <w:noProof/>
      </w:rPr>
      <w:drawing>
        <wp:anchor distT="0" distB="0" distL="114300" distR="114300" simplePos="0" relativeHeight="251658241" behindDoc="0" locked="0" layoutInCell="1" allowOverlap="1" wp14:anchorId="1D31DCF9" wp14:editId="66669F93">
          <wp:simplePos x="0" y="0"/>
          <wp:positionH relativeFrom="margin">
            <wp:align>left</wp:align>
          </wp:positionH>
          <wp:positionV relativeFrom="page">
            <wp:posOffset>285750</wp:posOffset>
          </wp:positionV>
          <wp:extent cx="1291590" cy="1137920"/>
          <wp:effectExtent l="0" t="0" r="0" b="0"/>
          <wp:wrapTopAndBottom/>
          <wp:docPr id="51028618" name="Picture 11" descr="A blue flag with yellow stars on it&#10;&#10;AI-generated content may be incorrect.">
            <a:extLst xmlns:a="http://schemas.openxmlformats.org/drawingml/2006/main">
              <a:ext uri="{FF2B5EF4-FFF2-40B4-BE49-F238E27FC236}">
                <a16:creationId xmlns:a16="http://schemas.microsoft.com/office/drawing/2014/main" id="{D9193A24-72E8-6917-DFDC-9B18F33462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ue flag with yellow stars on it&#10;&#10;AI-generated content may be incorrect.">
                    <a:extLst>
                      <a:ext uri="{FF2B5EF4-FFF2-40B4-BE49-F238E27FC236}">
                        <a16:creationId xmlns:a16="http://schemas.microsoft.com/office/drawing/2014/main" id="{D9193A24-72E8-6917-DFDC-9B18F334621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291590" cy="1137920"/>
                  </a:xfrm>
                  <a:prstGeom prst="rect">
                    <a:avLst/>
                  </a:prstGeom>
                </pic:spPr>
              </pic:pic>
            </a:graphicData>
          </a:graphic>
        </wp:anchor>
      </w:drawing>
    </w:r>
    <w:r w:rsidRPr="00D40982">
      <w:rPr>
        <w:noProof/>
      </w:rPr>
      <w:drawing>
        <wp:anchor distT="114300" distB="114300" distL="114300" distR="114300" simplePos="0" relativeHeight="251658240" behindDoc="0" locked="0" layoutInCell="1" hidden="0" allowOverlap="1" wp14:anchorId="440A01B9" wp14:editId="77CC9256">
          <wp:simplePos x="0" y="0"/>
          <wp:positionH relativeFrom="margin">
            <wp:align>right</wp:align>
          </wp:positionH>
          <wp:positionV relativeFrom="paragraph">
            <wp:posOffset>-184150</wp:posOffset>
          </wp:positionV>
          <wp:extent cx="514350" cy="1028700"/>
          <wp:effectExtent l="0" t="0" r="0" b="0"/>
          <wp:wrapSquare wrapText="bothSides" distT="114300" distB="114300" distL="114300" distR="114300"/>
          <wp:docPr id="749193574" name="Picture 749193574" descr="A picture containing text, circle,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ircle, design, font&#10;&#10;Description automatically generated"/>
                  <pic:cNvPicPr preferRelativeResize="0"/>
                </pic:nvPicPr>
                <pic:blipFill>
                  <a:blip r:embed="rId2"/>
                  <a:srcRect/>
                  <a:stretch>
                    <a:fillRect/>
                  </a:stretch>
                </pic:blipFill>
                <pic:spPr>
                  <a:xfrm>
                    <a:off x="0" y="0"/>
                    <a:ext cx="514350" cy="102870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B7"/>
    <w:multiLevelType w:val="hybridMultilevel"/>
    <w:tmpl w:val="EC9813C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971131"/>
    <w:multiLevelType w:val="hybridMultilevel"/>
    <w:tmpl w:val="5D54E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231D4"/>
    <w:multiLevelType w:val="hybridMultilevel"/>
    <w:tmpl w:val="846C86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2627D3"/>
    <w:multiLevelType w:val="hybridMultilevel"/>
    <w:tmpl w:val="F146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C639B"/>
    <w:multiLevelType w:val="hybridMultilevel"/>
    <w:tmpl w:val="1D6638DC"/>
    <w:lvl w:ilvl="0" w:tplc="C024A928">
      <w:start w:val="1"/>
      <w:numFmt w:val="bullet"/>
      <w:lvlText w:val="‒"/>
      <w:lvlJc w:val="left"/>
      <w:pPr>
        <w:ind w:left="720"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977"/>
    <w:multiLevelType w:val="hybridMultilevel"/>
    <w:tmpl w:val="7188E36C"/>
    <w:lvl w:ilvl="0" w:tplc="644890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95D2F"/>
    <w:multiLevelType w:val="multilevel"/>
    <w:tmpl w:val="5DDC5F68"/>
    <w:lvl w:ilvl="0">
      <w:start w:val="1"/>
      <w:numFmt w:val="decimal"/>
      <w:lvlText w:val="%1."/>
      <w:lvlJc w:val="left"/>
      <w:pPr>
        <w:ind w:left="360" w:hanging="360"/>
      </w:pPr>
      <w:rPr>
        <w:rFonts w:asciiTheme="minorHAnsi" w:hAnsiTheme="minorHAnsi" w:cstheme="minorHAnsi" w:hint="default"/>
        <w:b/>
        <w:bCs/>
        <w:i w:val="0"/>
        <w:iCs/>
        <w:color w:val="auto"/>
        <w:sz w:val="22"/>
        <w:szCs w:val="22"/>
      </w:rPr>
    </w:lvl>
    <w:lvl w:ilvl="1">
      <w:start w:val="1"/>
      <w:numFmt w:val="decimal"/>
      <w:isLgl/>
      <w:lvlText w:val="%1.%2."/>
      <w:lvlJc w:val="left"/>
      <w:pPr>
        <w:ind w:left="360" w:hanging="360"/>
      </w:pPr>
      <w:rPr>
        <w:rFonts w:asciiTheme="minorHAnsi" w:hAnsiTheme="minorHAnsi" w:cstheme="minorHAnsi"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93F685C"/>
    <w:multiLevelType w:val="hybridMultilevel"/>
    <w:tmpl w:val="CCBE44D2"/>
    <w:lvl w:ilvl="0" w:tplc="88B63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940869"/>
    <w:multiLevelType w:val="hybridMultilevel"/>
    <w:tmpl w:val="9D009722"/>
    <w:lvl w:ilvl="0" w:tplc="91D2CE72">
      <w:start w:val="1"/>
      <w:numFmt w:val="decimal"/>
      <w:lvlText w:val="%1."/>
      <w:lvlJc w:val="lef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42112"/>
    <w:multiLevelType w:val="hybridMultilevel"/>
    <w:tmpl w:val="C8D892E6"/>
    <w:lvl w:ilvl="0" w:tplc="56AA11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616202">
    <w:abstractNumId w:val="6"/>
  </w:num>
  <w:num w:numId="2" w16cid:durableId="165244605">
    <w:abstractNumId w:val="7"/>
  </w:num>
  <w:num w:numId="3" w16cid:durableId="1336419767">
    <w:abstractNumId w:val="1"/>
  </w:num>
  <w:num w:numId="4" w16cid:durableId="91778649">
    <w:abstractNumId w:val="0"/>
  </w:num>
  <w:num w:numId="5" w16cid:durableId="1037118212">
    <w:abstractNumId w:val="2"/>
  </w:num>
  <w:num w:numId="6" w16cid:durableId="1232347943">
    <w:abstractNumId w:val="5"/>
  </w:num>
  <w:num w:numId="7" w16cid:durableId="683827941">
    <w:abstractNumId w:val="8"/>
  </w:num>
  <w:num w:numId="8" w16cid:durableId="1060597774">
    <w:abstractNumId w:val="9"/>
  </w:num>
  <w:num w:numId="9" w16cid:durableId="452408261">
    <w:abstractNumId w:val="4"/>
  </w:num>
  <w:num w:numId="10" w16cid:durableId="31984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24D91"/>
    <w:rsid w:val="0001222B"/>
    <w:rsid w:val="00012C85"/>
    <w:rsid w:val="0001594C"/>
    <w:rsid w:val="00026A75"/>
    <w:rsid w:val="00026E37"/>
    <w:rsid w:val="000334FD"/>
    <w:rsid w:val="000474BB"/>
    <w:rsid w:val="00074308"/>
    <w:rsid w:val="00082803"/>
    <w:rsid w:val="0009006E"/>
    <w:rsid w:val="000966A0"/>
    <w:rsid w:val="000B215A"/>
    <w:rsid w:val="000C18E8"/>
    <w:rsid w:val="000D0623"/>
    <w:rsid w:val="000D4A70"/>
    <w:rsid w:val="000E58CB"/>
    <w:rsid w:val="00105216"/>
    <w:rsid w:val="00120723"/>
    <w:rsid w:val="00126B64"/>
    <w:rsid w:val="00133223"/>
    <w:rsid w:val="0014169A"/>
    <w:rsid w:val="0014589A"/>
    <w:rsid w:val="001476AA"/>
    <w:rsid w:val="00153069"/>
    <w:rsid w:val="00161941"/>
    <w:rsid w:val="0016306C"/>
    <w:rsid w:val="00176DAE"/>
    <w:rsid w:val="001836A4"/>
    <w:rsid w:val="00191CDA"/>
    <w:rsid w:val="00193CD4"/>
    <w:rsid w:val="00194A63"/>
    <w:rsid w:val="001972AD"/>
    <w:rsid w:val="001A0982"/>
    <w:rsid w:val="001B3EA1"/>
    <w:rsid w:val="001C2303"/>
    <w:rsid w:val="001E309B"/>
    <w:rsid w:val="001F13AB"/>
    <w:rsid w:val="002021D7"/>
    <w:rsid w:val="0020308B"/>
    <w:rsid w:val="002115AD"/>
    <w:rsid w:val="0021184C"/>
    <w:rsid w:val="00212ED5"/>
    <w:rsid w:val="00236AB4"/>
    <w:rsid w:val="00244FD6"/>
    <w:rsid w:val="00267158"/>
    <w:rsid w:val="0027410A"/>
    <w:rsid w:val="00275677"/>
    <w:rsid w:val="002870F6"/>
    <w:rsid w:val="002A5F3A"/>
    <w:rsid w:val="002A5F65"/>
    <w:rsid w:val="002C2395"/>
    <w:rsid w:val="002C28B9"/>
    <w:rsid w:val="002C4DE0"/>
    <w:rsid w:val="002D2873"/>
    <w:rsid w:val="002D4750"/>
    <w:rsid w:val="00313477"/>
    <w:rsid w:val="00331E9E"/>
    <w:rsid w:val="003454A5"/>
    <w:rsid w:val="003468A9"/>
    <w:rsid w:val="00346DEC"/>
    <w:rsid w:val="003505E2"/>
    <w:rsid w:val="00361127"/>
    <w:rsid w:val="00365651"/>
    <w:rsid w:val="00367F0E"/>
    <w:rsid w:val="003A7437"/>
    <w:rsid w:val="003B0A15"/>
    <w:rsid w:val="003B3EDD"/>
    <w:rsid w:val="003B613C"/>
    <w:rsid w:val="003C1D92"/>
    <w:rsid w:val="003D4D83"/>
    <w:rsid w:val="003E57CB"/>
    <w:rsid w:val="0040B119"/>
    <w:rsid w:val="00416AF9"/>
    <w:rsid w:val="00422979"/>
    <w:rsid w:val="00422EAA"/>
    <w:rsid w:val="004427B6"/>
    <w:rsid w:val="00457D6D"/>
    <w:rsid w:val="00461551"/>
    <w:rsid w:val="004623AE"/>
    <w:rsid w:val="00487B74"/>
    <w:rsid w:val="004B418F"/>
    <w:rsid w:val="004B645F"/>
    <w:rsid w:val="004D03B3"/>
    <w:rsid w:val="004D11F4"/>
    <w:rsid w:val="004D432D"/>
    <w:rsid w:val="004D5B50"/>
    <w:rsid w:val="004F092C"/>
    <w:rsid w:val="004F0D1A"/>
    <w:rsid w:val="004F267C"/>
    <w:rsid w:val="004F53F8"/>
    <w:rsid w:val="004F5988"/>
    <w:rsid w:val="00547E0B"/>
    <w:rsid w:val="005546DA"/>
    <w:rsid w:val="00570EDB"/>
    <w:rsid w:val="005802C5"/>
    <w:rsid w:val="00584ABA"/>
    <w:rsid w:val="00585C28"/>
    <w:rsid w:val="00590F01"/>
    <w:rsid w:val="0059505B"/>
    <w:rsid w:val="005976EE"/>
    <w:rsid w:val="005A2520"/>
    <w:rsid w:val="005D1749"/>
    <w:rsid w:val="005E0B61"/>
    <w:rsid w:val="005E2920"/>
    <w:rsid w:val="005E4231"/>
    <w:rsid w:val="00615C65"/>
    <w:rsid w:val="00616BCD"/>
    <w:rsid w:val="00616FE0"/>
    <w:rsid w:val="006249EA"/>
    <w:rsid w:val="006437E4"/>
    <w:rsid w:val="00643896"/>
    <w:rsid w:val="00652FD4"/>
    <w:rsid w:val="006669F2"/>
    <w:rsid w:val="00670ECB"/>
    <w:rsid w:val="00671AC4"/>
    <w:rsid w:val="00672B04"/>
    <w:rsid w:val="006B0F2F"/>
    <w:rsid w:val="006B2D30"/>
    <w:rsid w:val="006C3F9F"/>
    <w:rsid w:val="006C738C"/>
    <w:rsid w:val="006D4ABB"/>
    <w:rsid w:val="006D760B"/>
    <w:rsid w:val="006E13B7"/>
    <w:rsid w:val="006F4BE5"/>
    <w:rsid w:val="006F794F"/>
    <w:rsid w:val="00703592"/>
    <w:rsid w:val="007279E8"/>
    <w:rsid w:val="00727CF9"/>
    <w:rsid w:val="0074184C"/>
    <w:rsid w:val="0074589A"/>
    <w:rsid w:val="00752A47"/>
    <w:rsid w:val="007676D1"/>
    <w:rsid w:val="00776095"/>
    <w:rsid w:val="007765FE"/>
    <w:rsid w:val="00784C8B"/>
    <w:rsid w:val="00790423"/>
    <w:rsid w:val="00793CB6"/>
    <w:rsid w:val="007A0133"/>
    <w:rsid w:val="007E2203"/>
    <w:rsid w:val="0080424D"/>
    <w:rsid w:val="00813310"/>
    <w:rsid w:val="00827527"/>
    <w:rsid w:val="00855E54"/>
    <w:rsid w:val="00861554"/>
    <w:rsid w:val="00862ABD"/>
    <w:rsid w:val="00870288"/>
    <w:rsid w:val="00875416"/>
    <w:rsid w:val="008A38F6"/>
    <w:rsid w:val="008A5BD0"/>
    <w:rsid w:val="008B39F7"/>
    <w:rsid w:val="008C1DC6"/>
    <w:rsid w:val="008D55CA"/>
    <w:rsid w:val="008E12C8"/>
    <w:rsid w:val="008E5588"/>
    <w:rsid w:val="008F1119"/>
    <w:rsid w:val="008F4043"/>
    <w:rsid w:val="00921606"/>
    <w:rsid w:val="00931352"/>
    <w:rsid w:val="00935450"/>
    <w:rsid w:val="00961B3C"/>
    <w:rsid w:val="009620EB"/>
    <w:rsid w:val="00963FF3"/>
    <w:rsid w:val="009A1C49"/>
    <w:rsid w:val="009B3A29"/>
    <w:rsid w:val="009C5316"/>
    <w:rsid w:val="009C72C7"/>
    <w:rsid w:val="009C7897"/>
    <w:rsid w:val="009E379E"/>
    <w:rsid w:val="009E55D8"/>
    <w:rsid w:val="009E7B80"/>
    <w:rsid w:val="009F0F82"/>
    <w:rsid w:val="00A043B9"/>
    <w:rsid w:val="00A12175"/>
    <w:rsid w:val="00A1324D"/>
    <w:rsid w:val="00A25FBE"/>
    <w:rsid w:val="00A34AE6"/>
    <w:rsid w:val="00A35C5D"/>
    <w:rsid w:val="00A57ED9"/>
    <w:rsid w:val="00A73748"/>
    <w:rsid w:val="00A812BD"/>
    <w:rsid w:val="00A872C4"/>
    <w:rsid w:val="00A913BC"/>
    <w:rsid w:val="00AF1702"/>
    <w:rsid w:val="00B1634E"/>
    <w:rsid w:val="00B23F81"/>
    <w:rsid w:val="00B2508A"/>
    <w:rsid w:val="00B32796"/>
    <w:rsid w:val="00B40BF5"/>
    <w:rsid w:val="00B51204"/>
    <w:rsid w:val="00B52A2F"/>
    <w:rsid w:val="00B57704"/>
    <w:rsid w:val="00B61A0F"/>
    <w:rsid w:val="00B66412"/>
    <w:rsid w:val="00B77C1D"/>
    <w:rsid w:val="00B85B9E"/>
    <w:rsid w:val="00BA4B0C"/>
    <w:rsid w:val="00BB0D1A"/>
    <w:rsid w:val="00BD5E65"/>
    <w:rsid w:val="00BD7195"/>
    <w:rsid w:val="00BE09B1"/>
    <w:rsid w:val="00BF43C5"/>
    <w:rsid w:val="00C034C3"/>
    <w:rsid w:val="00C21396"/>
    <w:rsid w:val="00C358FF"/>
    <w:rsid w:val="00C40FED"/>
    <w:rsid w:val="00C57135"/>
    <w:rsid w:val="00C66C5F"/>
    <w:rsid w:val="00C72AB3"/>
    <w:rsid w:val="00C749F2"/>
    <w:rsid w:val="00C81B7B"/>
    <w:rsid w:val="00C906E4"/>
    <w:rsid w:val="00C9621A"/>
    <w:rsid w:val="00CA1CB0"/>
    <w:rsid w:val="00CA2B77"/>
    <w:rsid w:val="00CA6168"/>
    <w:rsid w:val="00CB4720"/>
    <w:rsid w:val="00CB7280"/>
    <w:rsid w:val="00CC096D"/>
    <w:rsid w:val="00CC270A"/>
    <w:rsid w:val="00CC3399"/>
    <w:rsid w:val="00CD0747"/>
    <w:rsid w:val="00CE0EC1"/>
    <w:rsid w:val="00CE39DE"/>
    <w:rsid w:val="00CE6CB5"/>
    <w:rsid w:val="00CF55BA"/>
    <w:rsid w:val="00D27CEA"/>
    <w:rsid w:val="00D36891"/>
    <w:rsid w:val="00D4278F"/>
    <w:rsid w:val="00D53C0A"/>
    <w:rsid w:val="00D62692"/>
    <w:rsid w:val="00D91F69"/>
    <w:rsid w:val="00DA265B"/>
    <w:rsid w:val="00DA3284"/>
    <w:rsid w:val="00DA6E4B"/>
    <w:rsid w:val="00DC19F4"/>
    <w:rsid w:val="00DC63AE"/>
    <w:rsid w:val="00DE7891"/>
    <w:rsid w:val="00E02BAA"/>
    <w:rsid w:val="00E1099E"/>
    <w:rsid w:val="00E10F1F"/>
    <w:rsid w:val="00E158DE"/>
    <w:rsid w:val="00E20289"/>
    <w:rsid w:val="00E25B58"/>
    <w:rsid w:val="00E419EF"/>
    <w:rsid w:val="00E56D23"/>
    <w:rsid w:val="00E60816"/>
    <w:rsid w:val="00E62B06"/>
    <w:rsid w:val="00E654AC"/>
    <w:rsid w:val="00E72A9C"/>
    <w:rsid w:val="00E85EDE"/>
    <w:rsid w:val="00E91C3B"/>
    <w:rsid w:val="00EA1570"/>
    <w:rsid w:val="00EA1A1F"/>
    <w:rsid w:val="00EC2F71"/>
    <w:rsid w:val="00ED16AF"/>
    <w:rsid w:val="00EE341E"/>
    <w:rsid w:val="00EE464D"/>
    <w:rsid w:val="00EE60EC"/>
    <w:rsid w:val="00EF5208"/>
    <w:rsid w:val="00F01F70"/>
    <w:rsid w:val="00F04780"/>
    <w:rsid w:val="00F21974"/>
    <w:rsid w:val="00F26EC8"/>
    <w:rsid w:val="00F36AAB"/>
    <w:rsid w:val="00F37EEC"/>
    <w:rsid w:val="00F43C55"/>
    <w:rsid w:val="00F44682"/>
    <w:rsid w:val="00F47C0B"/>
    <w:rsid w:val="00F605FE"/>
    <w:rsid w:val="00F6099C"/>
    <w:rsid w:val="00F733B0"/>
    <w:rsid w:val="00F96FBF"/>
    <w:rsid w:val="00F97463"/>
    <w:rsid w:val="00F979F7"/>
    <w:rsid w:val="00FA6238"/>
    <w:rsid w:val="00FB2076"/>
    <w:rsid w:val="00FE5875"/>
    <w:rsid w:val="00FF0F83"/>
    <w:rsid w:val="05BF89A9"/>
    <w:rsid w:val="0EA1C735"/>
    <w:rsid w:val="0FA20D33"/>
    <w:rsid w:val="143D5C78"/>
    <w:rsid w:val="15F65C49"/>
    <w:rsid w:val="238ECB11"/>
    <w:rsid w:val="23EA8209"/>
    <w:rsid w:val="2C30AF8D"/>
    <w:rsid w:val="31F30940"/>
    <w:rsid w:val="3267F36A"/>
    <w:rsid w:val="3629A564"/>
    <w:rsid w:val="36A847B9"/>
    <w:rsid w:val="3C864DF2"/>
    <w:rsid w:val="3F69CA53"/>
    <w:rsid w:val="420E076D"/>
    <w:rsid w:val="42C1EFBC"/>
    <w:rsid w:val="48D9695D"/>
    <w:rsid w:val="4C780771"/>
    <w:rsid w:val="603D212E"/>
    <w:rsid w:val="62724D91"/>
    <w:rsid w:val="66C6A062"/>
    <w:rsid w:val="688B54A5"/>
    <w:rsid w:val="698C18A1"/>
    <w:rsid w:val="6A7B0B91"/>
    <w:rsid w:val="6B27E902"/>
    <w:rsid w:val="6EF07197"/>
    <w:rsid w:val="71986E1A"/>
    <w:rsid w:val="77049931"/>
    <w:rsid w:val="7EA8103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4D91"/>
  <w15:chartTrackingRefBased/>
  <w15:docId w15:val="{E73938EF-4B51-4638-B08F-E5E12A06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8B9"/>
  </w:style>
  <w:style w:type="paragraph" w:styleId="Footer">
    <w:name w:val="footer"/>
    <w:basedOn w:val="Normal"/>
    <w:link w:val="FooterChar"/>
    <w:uiPriority w:val="99"/>
    <w:unhideWhenUsed/>
    <w:rsid w:val="002C2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8B9"/>
  </w:style>
  <w:style w:type="table" w:styleId="TableGrid">
    <w:name w:val="Table Grid"/>
    <w:basedOn w:val="TableNormal"/>
    <w:uiPriority w:val="39"/>
    <w:rsid w:val="009E37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Text">
    <w:name w:val="Tip Text"/>
    <w:basedOn w:val="Normal"/>
    <w:uiPriority w:val="99"/>
    <w:rsid w:val="006F4BE5"/>
    <w:pPr>
      <w:spacing w:before="160" w:line="264" w:lineRule="auto"/>
      <w:ind w:right="576"/>
    </w:pPr>
    <w:rPr>
      <w:rFonts w:asciiTheme="majorHAnsi" w:eastAsiaTheme="majorEastAsia" w:hAnsiTheme="majorHAnsi" w:cs="Times New Roman"/>
      <w:i/>
      <w:iCs/>
      <w:color w:val="44546A" w:themeColor="text2"/>
      <w:sz w:val="16"/>
      <w:szCs w:val="16"/>
      <w:lang w:eastAsia="ja-JP"/>
    </w:rPr>
  </w:style>
  <w:style w:type="paragraph" w:customStyle="1" w:styleId="Titlu11">
    <w:name w:val="Titlu 11"/>
    <w:basedOn w:val="Normal"/>
    <w:link w:val="Titlu1Char"/>
    <w:rsid w:val="006F4BE5"/>
    <w:pPr>
      <w:spacing w:after="0" w:line="240" w:lineRule="auto"/>
    </w:pPr>
    <w:rPr>
      <w:rFonts w:ascii="Times New Roman" w:eastAsia="Times New Roman" w:hAnsi="Times New Roman" w:cs="Times New Roman"/>
      <w:b/>
      <w:bCs/>
      <w:szCs w:val="20"/>
      <w:lang w:val="ro-RO" w:eastAsia="ru-RU"/>
    </w:rPr>
  </w:style>
  <w:style w:type="character" w:customStyle="1" w:styleId="Titlu1Char">
    <w:name w:val="Titlu 1 Char"/>
    <w:basedOn w:val="DefaultParagraphFont"/>
    <w:link w:val="Titlu11"/>
    <w:rsid w:val="006F4BE5"/>
    <w:rPr>
      <w:rFonts w:ascii="Times New Roman" w:eastAsia="Times New Roman" w:hAnsi="Times New Roman" w:cs="Times New Roman"/>
      <w:b/>
      <w:bCs/>
      <w:szCs w:val="20"/>
      <w:lang w:val="ro-RO" w:eastAsia="ru-RU"/>
    </w:rPr>
  </w:style>
  <w:style w:type="paragraph" w:styleId="ListParagraph">
    <w:name w:val="List Paragraph"/>
    <w:aliases w:val="HotarirePunct1,Абзац списка1"/>
    <w:basedOn w:val="Normal"/>
    <w:link w:val="ListParagraphChar"/>
    <w:uiPriority w:val="34"/>
    <w:qFormat/>
    <w:rsid w:val="00346DEC"/>
    <w:pPr>
      <w:ind w:left="720"/>
      <w:contextualSpacing/>
    </w:pPr>
  </w:style>
  <w:style w:type="character" w:customStyle="1" w:styleId="ListParagraphChar">
    <w:name w:val="List Paragraph Char"/>
    <w:aliases w:val="HotarirePunct1 Char,Абзац списка1 Char"/>
    <w:link w:val="ListParagraph"/>
    <w:uiPriority w:val="34"/>
    <w:locked/>
    <w:rsid w:val="00346DEC"/>
    <w:rPr>
      <w:lang w:val="en-US"/>
    </w:rPr>
  </w:style>
  <w:style w:type="paragraph" w:styleId="BodyText">
    <w:name w:val="Body Text"/>
    <w:basedOn w:val="Normal"/>
    <w:link w:val="BodyTextChar"/>
    <w:uiPriority w:val="1"/>
    <w:qFormat/>
    <w:rsid w:val="002870F6"/>
    <w:pPr>
      <w:widowControl w:val="0"/>
      <w:autoSpaceDE w:val="0"/>
      <w:autoSpaceDN w:val="0"/>
      <w:spacing w:after="0" w:line="240" w:lineRule="auto"/>
    </w:pPr>
    <w:rPr>
      <w:rFonts w:ascii="Calibri" w:eastAsia="Calibri" w:hAnsi="Calibri" w:cs="Calibri"/>
      <w:lang w:val="ru-RU"/>
    </w:rPr>
  </w:style>
  <w:style w:type="character" w:customStyle="1" w:styleId="BodyTextChar">
    <w:name w:val="Body Text Char"/>
    <w:basedOn w:val="DefaultParagraphFont"/>
    <w:link w:val="BodyText"/>
    <w:uiPriority w:val="1"/>
    <w:rsid w:val="002870F6"/>
    <w:rPr>
      <w:rFonts w:ascii="Calibri" w:eastAsia="Calibri" w:hAnsi="Calibri" w:cs="Calibri"/>
    </w:rPr>
  </w:style>
  <w:style w:type="paragraph" w:styleId="BalloonText">
    <w:name w:val="Balloon Text"/>
    <w:basedOn w:val="Normal"/>
    <w:link w:val="BalloonTextChar"/>
    <w:uiPriority w:val="99"/>
    <w:semiHidden/>
    <w:unhideWhenUsed/>
    <w:rsid w:val="00462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AE"/>
    <w:rPr>
      <w:rFonts w:ascii="Segoe UI" w:hAnsi="Segoe UI" w:cs="Segoe UI"/>
      <w:sz w:val="18"/>
      <w:szCs w:val="18"/>
      <w:lang w:val="en-US"/>
    </w:rPr>
  </w:style>
  <w:style w:type="character" w:styleId="CommentReference">
    <w:name w:val="annotation reference"/>
    <w:basedOn w:val="DefaultParagraphFont"/>
    <w:uiPriority w:val="99"/>
    <w:semiHidden/>
    <w:unhideWhenUsed/>
    <w:rsid w:val="00BA4B0C"/>
    <w:rPr>
      <w:sz w:val="16"/>
      <w:szCs w:val="16"/>
    </w:rPr>
  </w:style>
  <w:style w:type="paragraph" w:styleId="CommentText">
    <w:name w:val="annotation text"/>
    <w:basedOn w:val="Normal"/>
    <w:link w:val="CommentTextChar"/>
    <w:uiPriority w:val="99"/>
    <w:unhideWhenUsed/>
    <w:rsid w:val="00BA4B0C"/>
    <w:pPr>
      <w:spacing w:line="240" w:lineRule="auto"/>
    </w:pPr>
    <w:rPr>
      <w:sz w:val="20"/>
      <w:szCs w:val="20"/>
    </w:rPr>
  </w:style>
  <w:style w:type="character" w:customStyle="1" w:styleId="CommentTextChar">
    <w:name w:val="Comment Text Char"/>
    <w:basedOn w:val="DefaultParagraphFont"/>
    <w:link w:val="CommentText"/>
    <w:uiPriority w:val="99"/>
    <w:rsid w:val="00BA4B0C"/>
    <w:rPr>
      <w:sz w:val="20"/>
      <w:szCs w:val="20"/>
      <w:lang w:val="en-US"/>
    </w:rPr>
  </w:style>
  <w:style w:type="paragraph" w:styleId="CommentSubject">
    <w:name w:val="annotation subject"/>
    <w:basedOn w:val="CommentText"/>
    <w:next w:val="CommentText"/>
    <w:link w:val="CommentSubjectChar"/>
    <w:uiPriority w:val="99"/>
    <w:semiHidden/>
    <w:unhideWhenUsed/>
    <w:rsid w:val="00BA4B0C"/>
    <w:rPr>
      <w:b/>
      <w:bCs/>
    </w:rPr>
  </w:style>
  <w:style w:type="character" w:customStyle="1" w:styleId="CommentSubjectChar">
    <w:name w:val="Comment Subject Char"/>
    <w:basedOn w:val="CommentTextChar"/>
    <w:link w:val="CommentSubject"/>
    <w:uiPriority w:val="99"/>
    <w:semiHidden/>
    <w:rsid w:val="00BA4B0C"/>
    <w:rPr>
      <w:b/>
      <w:bCs/>
      <w:sz w:val="20"/>
      <w:szCs w:val="20"/>
      <w:lang w:val="en-US"/>
    </w:rPr>
  </w:style>
  <w:style w:type="paragraph" w:styleId="Revision">
    <w:name w:val="Revision"/>
    <w:hidden/>
    <w:uiPriority w:val="99"/>
    <w:semiHidden/>
    <w:rsid w:val="00875416"/>
    <w:pPr>
      <w:spacing w:after="0" w:line="240" w:lineRule="auto"/>
    </w:pPr>
    <w:rPr>
      <w:lang w:val="en-US"/>
    </w:rPr>
  </w:style>
  <w:style w:type="paragraph" w:styleId="NormalWeb">
    <w:name w:val="Normal (Web)"/>
    <w:basedOn w:val="Normal"/>
    <w:uiPriority w:val="99"/>
    <w:semiHidden/>
    <w:unhideWhenUsed/>
    <w:rsid w:val="00584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692"/>
    <w:rPr>
      <w:b/>
      <w:bCs/>
    </w:rPr>
  </w:style>
  <w:style w:type="paragraph" w:customStyle="1" w:styleId="Default">
    <w:name w:val="Default"/>
    <w:rsid w:val="006D4AB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5794">
      <w:bodyDiv w:val="1"/>
      <w:marLeft w:val="0"/>
      <w:marRight w:val="0"/>
      <w:marTop w:val="0"/>
      <w:marBottom w:val="0"/>
      <w:divBdr>
        <w:top w:val="none" w:sz="0" w:space="0" w:color="auto"/>
        <w:left w:val="none" w:sz="0" w:space="0" w:color="auto"/>
        <w:bottom w:val="none" w:sz="0" w:space="0" w:color="auto"/>
        <w:right w:val="none" w:sz="0" w:space="0" w:color="auto"/>
      </w:divBdr>
    </w:div>
    <w:div w:id="433477646">
      <w:bodyDiv w:val="1"/>
      <w:marLeft w:val="0"/>
      <w:marRight w:val="0"/>
      <w:marTop w:val="0"/>
      <w:marBottom w:val="0"/>
      <w:divBdr>
        <w:top w:val="none" w:sz="0" w:space="0" w:color="auto"/>
        <w:left w:val="none" w:sz="0" w:space="0" w:color="auto"/>
        <w:bottom w:val="none" w:sz="0" w:space="0" w:color="auto"/>
        <w:right w:val="none" w:sz="0" w:space="0" w:color="auto"/>
      </w:divBdr>
    </w:div>
    <w:div w:id="520171328">
      <w:bodyDiv w:val="1"/>
      <w:marLeft w:val="0"/>
      <w:marRight w:val="0"/>
      <w:marTop w:val="0"/>
      <w:marBottom w:val="0"/>
      <w:divBdr>
        <w:top w:val="none" w:sz="0" w:space="0" w:color="auto"/>
        <w:left w:val="none" w:sz="0" w:space="0" w:color="auto"/>
        <w:bottom w:val="none" w:sz="0" w:space="0" w:color="auto"/>
        <w:right w:val="none" w:sz="0" w:space="0" w:color="auto"/>
      </w:divBdr>
    </w:div>
    <w:div w:id="577400732">
      <w:bodyDiv w:val="1"/>
      <w:marLeft w:val="0"/>
      <w:marRight w:val="0"/>
      <w:marTop w:val="0"/>
      <w:marBottom w:val="0"/>
      <w:divBdr>
        <w:top w:val="none" w:sz="0" w:space="0" w:color="auto"/>
        <w:left w:val="none" w:sz="0" w:space="0" w:color="auto"/>
        <w:bottom w:val="none" w:sz="0" w:space="0" w:color="auto"/>
        <w:right w:val="none" w:sz="0" w:space="0" w:color="auto"/>
      </w:divBdr>
    </w:div>
    <w:div w:id="762185487">
      <w:bodyDiv w:val="1"/>
      <w:marLeft w:val="0"/>
      <w:marRight w:val="0"/>
      <w:marTop w:val="0"/>
      <w:marBottom w:val="0"/>
      <w:divBdr>
        <w:top w:val="none" w:sz="0" w:space="0" w:color="auto"/>
        <w:left w:val="none" w:sz="0" w:space="0" w:color="auto"/>
        <w:bottom w:val="none" w:sz="0" w:space="0" w:color="auto"/>
        <w:right w:val="none" w:sz="0" w:space="0" w:color="auto"/>
      </w:divBdr>
    </w:div>
    <w:div w:id="1450005350">
      <w:bodyDiv w:val="1"/>
      <w:marLeft w:val="0"/>
      <w:marRight w:val="0"/>
      <w:marTop w:val="0"/>
      <w:marBottom w:val="0"/>
      <w:divBdr>
        <w:top w:val="none" w:sz="0" w:space="0" w:color="auto"/>
        <w:left w:val="none" w:sz="0" w:space="0" w:color="auto"/>
        <w:bottom w:val="none" w:sz="0" w:space="0" w:color="auto"/>
        <w:right w:val="none" w:sz="0" w:space="0" w:color="auto"/>
      </w:divBdr>
    </w:div>
    <w:div w:id="1579944234">
      <w:bodyDiv w:val="1"/>
      <w:marLeft w:val="0"/>
      <w:marRight w:val="0"/>
      <w:marTop w:val="0"/>
      <w:marBottom w:val="0"/>
      <w:divBdr>
        <w:top w:val="none" w:sz="0" w:space="0" w:color="auto"/>
        <w:left w:val="none" w:sz="0" w:space="0" w:color="auto"/>
        <w:bottom w:val="none" w:sz="0" w:space="0" w:color="auto"/>
        <w:right w:val="none" w:sz="0" w:space="0" w:color="auto"/>
      </w:divBdr>
    </w:div>
    <w:div w:id="18016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1" ma:contentTypeDescription="Create a new document." ma:contentTypeScope="" ma:versionID="f8fccafeef2a61f4a1c91db596d176c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7ec7118db4a0b75d6cf299065227b06f"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269234-c1f9-4e7f-ac47-ceb0f2388b1e}"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4C26-177C-4405-AB21-F34535DB7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AB1E1-352E-4C4C-9222-B04FBCD6BFBB}">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customXml/itemProps3.xml><?xml version="1.0" encoding="utf-8"?>
<ds:datastoreItem xmlns:ds="http://schemas.openxmlformats.org/officeDocument/2006/customXml" ds:itemID="{EB1AC097-F201-45E8-A188-022B00EFDA1F}">
  <ds:schemaRefs>
    <ds:schemaRef ds:uri="http://schemas.microsoft.com/sharepoint/v3/contenttype/forms"/>
  </ds:schemaRefs>
</ds:datastoreItem>
</file>

<file path=customXml/itemProps4.xml><?xml version="1.0" encoding="utf-8"?>
<ds:datastoreItem xmlns:ds="http://schemas.openxmlformats.org/officeDocument/2006/customXml" ds:itemID="{7900FC05-8177-4185-BC13-69DF7C52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Lupu</dc:creator>
  <cp:keywords/>
  <dc:description/>
  <cp:lastModifiedBy>Denis Parea</cp:lastModifiedBy>
  <cp:revision>38</cp:revision>
  <dcterms:created xsi:type="dcterms:W3CDTF">2026-02-04T13:15:00Z</dcterms:created>
  <dcterms:modified xsi:type="dcterms:W3CDTF">2026-04-22T15:26:00Z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
  </property>
  <property fmtid="{D5CDD505-2E9C-101B-9397-08002B2CF9AE}" pid="4" name="Order">
    <vt:r8>37692400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