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84D71" w14:textId="77777777" w:rsidR="0086617E" w:rsidRPr="00405004" w:rsidRDefault="0086617E">
      <w:pPr>
        <w:spacing w:before="200"/>
      </w:pPr>
    </w:p>
    <w:p w14:paraId="1317DAB1" w14:textId="4A41D1C6" w:rsidR="00312C19" w:rsidRPr="00405004" w:rsidRDefault="000A1119" w:rsidP="000A1119">
      <w:pPr>
        <w:spacing w:after="120"/>
        <w:rPr>
          <w:b/>
          <w:bCs/>
          <w:color w:val="1F3864"/>
          <w:sz w:val="40"/>
          <w:szCs w:val="40"/>
        </w:rPr>
      </w:pPr>
      <w:r w:rsidRPr="00405004">
        <w:drawing>
          <wp:inline distT="0" distB="0" distL="0" distR="0" wp14:anchorId="5CDE387B" wp14:editId="53D0F410">
            <wp:extent cx="1048385" cy="1066800"/>
            <wp:effectExtent l="0" t="0" r="0" b="0"/>
            <wp:docPr id="1475972788" name="Picture 1">
              <a:extLst xmlns:a="http://schemas.openxmlformats.org/drawingml/2006/main">
                <a:ext uri="{FF2B5EF4-FFF2-40B4-BE49-F238E27FC236}">
                  <a16:creationId xmlns:a16="http://schemas.microsoft.com/office/drawing/2014/main" id="{7ED5AC5B-2A6E-42D2-8438-9164DDF224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8385" cy="1066800"/>
                    </a:xfrm>
                    <a:prstGeom prst="rect">
                      <a:avLst/>
                    </a:prstGeom>
                    <a:noFill/>
                  </pic:spPr>
                </pic:pic>
              </a:graphicData>
            </a:graphic>
          </wp:inline>
        </w:drawing>
      </w:r>
      <w:r w:rsidR="000B4785" w:rsidRPr="00405004">
        <w:rPr>
          <w:b/>
          <w:bCs/>
          <w:color w:val="1F3864"/>
          <w:sz w:val="40"/>
          <w:szCs w:val="40"/>
        </w:rPr>
        <w:t xml:space="preserve">                                                                          </w:t>
      </w:r>
      <w:r w:rsidR="68B3A1C8" w:rsidRPr="00405004">
        <w:rPr>
          <w:b/>
          <w:bCs/>
          <w:color w:val="1F3864"/>
          <w:sz w:val="40"/>
          <w:szCs w:val="40"/>
        </w:rPr>
        <w:t xml:space="preserve"> </w:t>
      </w:r>
      <w:r w:rsidR="000B4785" w:rsidRPr="00405004">
        <w:rPr>
          <w:b/>
          <w:bCs/>
          <w:color w:val="1F3864"/>
          <w:sz w:val="40"/>
          <w:szCs w:val="40"/>
        </w:rPr>
        <w:drawing>
          <wp:inline distT="0" distB="0" distL="0" distR="0" wp14:anchorId="79B81ABE" wp14:editId="64DD8FDC">
            <wp:extent cx="719455" cy="1103630"/>
            <wp:effectExtent l="0" t="0" r="0" b="0"/>
            <wp:docPr id="557141074" name="Picture 1">
              <a:extLst xmlns:a="http://schemas.openxmlformats.org/drawingml/2006/main">
                <a:ext uri="{FF2B5EF4-FFF2-40B4-BE49-F238E27FC236}">
                  <a16:creationId xmlns:a16="http://schemas.microsoft.com/office/drawing/2014/main" id="{50F544FC-F537-4714-87EA-3F4118A693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9455" cy="1103630"/>
                    </a:xfrm>
                    <a:prstGeom prst="rect">
                      <a:avLst/>
                    </a:prstGeom>
                    <a:noFill/>
                  </pic:spPr>
                </pic:pic>
              </a:graphicData>
            </a:graphic>
          </wp:inline>
        </w:drawing>
      </w:r>
    </w:p>
    <w:p w14:paraId="0D2D24B5" w14:textId="77777777" w:rsidR="00312C19" w:rsidRPr="00405004" w:rsidRDefault="00312C19">
      <w:pPr>
        <w:spacing w:after="120"/>
        <w:jc w:val="center"/>
        <w:rPr>
          <w:b/>
          <w:bCs/>
          <w:color w:val="1F3864"/>
          <w:sz w:val="40"/>
          <w:szCs w:val="40"/>
        </w:rPr>
      </w:pPr>
    </w:p>
    <w:p w14:paraId="690A1DEF" w14:textId="77777777" w:rsidR="00312C19" w:rsidRPr="00405004" w:rsidRDefault="00312C19">
      <w:pPr>
        <w:spacing w:after="120"/>
        <w:jc w:val="center"/>
        <w:rPr>
          <w:b/>
          <w:bCs/>
          <w:color w:val="1F3864"/>
          <w:sz w:val="40"/>
          <w:szCs w:val="40"/>
        </w:rPr>
      </w:pPr>
    </w:p>
    <w:p w14:paraId="316FDA65" w14:textId="17E5E18A" w:rsidR="0086617E" w:rsidRPr="00405004" w:rsidRDefault="00325B39">
      <w:pPr>
        <w:spacing w:after="120"/>
        <w:jc w:val="center"/>
        <w:rPr>
          <w:b/>
          <w:bCs/>
          <w:color w:val="003399"/>
          <w:sz w:val="40"/>
          <w:szCs w:val="40"/>
        </w:rPr>
      </w:pPr>
      <w:r w:rsidRPr="00405004">
        <w:rPr>
          <w:b/>
          <w:bCs/>
          <w:color w:val="003399"/>
          <w:sz w:val="40"/>
          <w:szCs w:val="40"/>
        </w:rPr>
        <w:t>GHID DE APLICARE</w:t>
      </w:r>
    </w:p>
    <w:p w14:paraId="2B1A0F5D" w14:textId="77777777" w:rsidR="0086617E" w:rsidRPr="00405004" w:rsidRDefault="00325B39">
      <w:pPr>
        <w:spacing w:after="120"/>
        <w:jc w:val="center"/>
        <w:rPr>
          <w:b/>
          <w:bCs/>
          <w:color w:val="003399"/>
          <w:sz w:val="36"/>
          <w:szCs w:val="36"/>
        </w:rPr>
      </w:pPr>
      <w:r w:rsidRPr="00405004">
        <w:rPr>
          <w:b/>
          <w:bCs/>
          <w:color w:val="003399"/>
          <w:sz w:val="36"/>
          <w:szCs w:val="36"/>
        </w:rPr>
        <w:t>Programul de Granturi pentru Promovarea Înregistrării Fermierilor</w:t>
      </w:r>
    </w:p>
    <w:p w14:paraId="494A0858" w14:textId="77777777" w:rsidR="00312C19" w:rsidRPr="00405004" w:rsidRDefault="00312C19">
      <w:pPr>
        <w:spacing w:after="120"/>
        <w:jc w:val="center"/>
        <w:rPr>
          <w:b/>
          <w:bCs/>
          <w:color w:val="003399"/>
          <w:sz w:val="30"/>
          <w:szCs w:val="30"/>
        </w:rPr>
      </w:pPr>
    </w:p>
    <w:p w14:paraId="79C07DBC" w14:textId="77777777" w:rsidR="00312C19" w:rsidRPr="00405004" w:rsidRDefault="00312C19">
      <w:pPr>
        <w:spacing w:after="120"/>
        <w:jc w:val="center"/>
      </w:pPr>
    </w:p>
    <w:p w14:paraId="28A0F379" w14:textId="77777777" w:rsidR="00823E9A" w:rsidRPr="00405004" w:rsidRDefault="00325B39" w:rsidP="00823E9A">
      <w:pPr>
        <w:spacing w:after="60"/>
        <w:jc w:val="center"/>
        <w:rPr>
          <w:b/>
          <w:bCs/>
          <w:color w:val="595959" w:themeColor="text1" w:themeTint="A6"/>
          <w:sz w:val="24"/>
          <w:szCs w:val="24"/>
        </w:rPr>
      </w:pPr>
      <w:r w:rsidRPr="00405004">
        <w:rPr>
          <w:b/>
          <w:bCs/>
          <w:color w:val="595959" w:themeColor="text1" w:themeTint="A6"/>
          <w:sz w:val="24"/>
          <w:szCs w:val="24"/>
        </w:rPr>
        <w:t xml:space="preserve">Implementat în cadrul proiectului "Promovarea dezvoltării agricole </w:t>
      </w:r>
    </w:p>
    <w:p w14:paraId="2EC96B24" w14:textId="1A1991ED" w:rsidR="0086617E" w:rsidRPr="00405004" w:rsidRDefault="00325B39" w:rsidP="00823E9A">
      <w:pPr>
        <w:spacing w:after="60"/>
        <w:jc w:val="center"/>
        <w:rPr>
          <w:color w:val="595959" w:themeColor="text1" w:themeTint="A6"/>
        </w:rPr>
      </w:pPr>
      <w:r w:rsidRPr="00405004">
        <w:rPr>
          <w:b/>
          <w:bCs/>
          <w:color w:val="595959" w:themeColor="text1" w:themeTint="A6"/>
          <w:sz w:val="24"/>
          <w:szCs w:val="24"/>
        </w:rPr>
        <w:t xml:space="preserve">și a ocupării </w:t>
      </w:r>
      <w:r w:rsidR="00716344" w:rsidRPr="00405004">
        <w:rPr>
          <w:b/>
          <w:bCs/>
          <w:color w:val="595959" w:themeColor="text1" w:themeTint="A6"/>
          <w:sz w:val="24"/>
          <w:szCs w:val="24"/>
        </w:rPr>
        <w:t xml:space="preserve">de calitate a </w:t>
      </w:r>
      <w:r w:rsidRPr="00405004">
        <w:rPr>
          <w:b/>
          <w:bCs/>
          <w:color w:val="595959" w:themeColor="text1" w:themeTint="A6"/>
          <w:sz w:val="24"/>
          <w:szCs w:val="24"/>
        </w:rPr>
        <w:t>forței de muncă pentru cei mai vulnerabili"</w:t>
      </w:r>
    </w:p>
    <w:p w14:paraId="0E732B80" w14:textId="77777777" w:rsidR="00312C19" w:rsidRPr="00405004" w:rsidRDefault="00312C19">
      <w:pPr>
        <w:spacing w:after="400"/>
        <w:jc w:val="center"/>
      </w:pPr>
    </w:p>
    <w:p w14:paraId="00200FE9" w14:textId="4FDA2758" w:rsidR="0086617E" w:rsidRPr="00405004" w:rsidRDefault="00325B39" w:rsidP="38ACF47A">
      <w:pPr>
        <w:spacing w:after="400" w:line="259" w:lineRule="auto"/>
        <w:jc w:val="center"/>
        <w:rPr>
          <w:b/>
          <w:bCs/>
          <w:sz w:val="24"/>
          <w:szCs w:val="24"/>
        </w:rPr>
      </w:pPr>
      <w:r w:rsidRPr="00405004">
        <w:rPr>
          <w:sz w:val="24"/>
          <w:szCs w:val="24"/>
        </w:rPr>
        <w:t xml:space="preserve">TERMENUL LIMITĂ PENTRU DEPUNEREA </w:t>
      </w:r>
      <w:r w:rsidR="51F338B5" w:rsidRPr="00405004">
        <w:rPr>
          <w:sz w:val="24"/>
          <w:szCs w:val="24"/>
        </w:rPr>
        <w:t>DOSARELOR</w:t>
      </w:r>
      <w:r w:rsidRPr="00405004">
        <w:rPr>
          <w:sz w:val="24"/>
          <w:szCs w:val="24"/>
        </w:rPr>
        <w:t xml:space="preserve">: </w:t>
      </w:r>
      <w:r w:rsidR="00386654" w:rsidRPr="00405004">
        <w:rPr>
          <w:b/>
          <w:bCs/>
          <w:sz w:val="24"/>
          <w:szCs w:val="24"/>
        </w:rPr>
        <w:t>14</w:t>
      </w:r>
      <w:r w:rsidRPr="00405004">
        <w:rPr>
          <w:b/>
          <w:bCs/>
          <w:sz w:val="24"/>
          <w:szCs w:val="24"/>
        </w:rPr>
        <w:t xml:space="preserve"> </w:t>
      </w:r>
      <w:r w:rsidR="00AE0D45" w:rsidRPr="00405004">
        <w:rPr>
          <w:b/>
          <w:bCs/>
          <w:sz w:val="24"/>
          <w:szCs w:val="24"/>
        </w:rPr>
        <w:t>S</w:t>
      </w:r>
      <w:r w:rsidR="005A6709" w:rsidRPr="00405004">
        <w:rPr>
          <w:b/>
          <w:bCs/>
          <w:sz w:val="24"/>
          <w:szCs w:val="24"/>
        </w:rPr>
        <w:t xml:space="preserve">eptembrie </w:t>
      </w:r>
      <w:r w:rsidRPr="00405004">
        <w:rPr>
          <w:b/>
          <w:bCs/>
          <w:sz w:val="24"/>
          <w:szCs w:val="24"/>
        </w:rPr>
        <w:t>2026</w:t>
      </w:r>
    </w:p>
    <w:p w14:paraId="3EDCE974" w14:textId="77777777" w:rsidR="00A8106E" w:rsidRPr="00405004" w:rsidRDefault="00A8106E">
      <w:pPr>
        <w:spacing w:after="400"/>
        <w:jc w:val="center"/>
        <w:rPr>
          <w:b/>
          <w:bCs/>
          <w:sz w:val="24"/>
          <w:szCs w:val="24"/>
        </w:rPr>
      </w:pPr>
    </w:p>
    <w:p w14:paraId="6D0F87D6" w14:textId="3CFEE1F4" w:rsidR="00A8106E" w:rsidRPr="00405004" w:rsidRDefault="00A8106E">
      <w:pPr>
        <w:spacing w:after="400"/>
        <w:jc w:val="center"/>
        <w:rPr>
          <w:b/>
          <w:bCs/>
          <w:sz w:val="24"/>
          <w:szCs w:val="24"/>
        </w:rPr>
      </w:pPr>
    </w:p>
    <w:p w14:paraId="7A03D7E7" w14:textId="77777777" w:rsidR="00A8106E" w:rsidRPr="00405004" w:rsidRDefault="00A8106E">
      <w:pPr>
        <w:spacing w:after="400"/>
        <w:jc w:val="center"/>
        <w:rPr>
          <w:sz w:val="24"/>
          <w:szCs w:val="24"/>
        </w:rPr>
      </w:pPr>
    </w:p>
    <w:p w14:paraId="690F0A3A" w14:textId="77777777" w:rsidR="0086617E" w:rsidRPr="00405004" w:rsidRDefault="0086617E">
      <w:pPr>
        <w:spacing w:before="200"/>
      </w:pPr>
    </w:p>
    <w:tbl>
      <w:tblPr>
        <w:tblStyle w:val="TableGrid"/>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5"/>
        <w:gridCol w:w="3780"/>
      </w:tblGrid>
      <w:tr w:rsidR="00A8106E" w:rsidRPr="00405004" w14:paraId="0F151F66" w14:textId="77777777" w:rsidTr="00ED095B">
        <w:tc>
          <w:tcPr>
            <w:tcW w:w="6385" w:type="dxa"/>
          </w:tcPr>
          <w:p w14:paraId="58F73F83" w14:textId="77777777" w:rsidR="00A8106E" w:rsidRPr="00405004" w:rsidRDefault="00A8106E" w:rsidP="00A8106E">
            <w:pPr>
              <w:spacing w:after="120"/>
              <w:jc w:val="center"/>
              <w:rPr>
                <w:color w:val="555555"/>
                <w:sz w:val="20"/>
                <w:szCs w:val="20"/>
              </w:rPr>
            </w:pPr>
          </w:p>
          <w:p w14:paraId="302DCCD6" w14:textId="77777777" w:rsidR="00A8106E" w:rsidRPr="00405004" w:rsidRDefault="00A8106E" w:rsidP="00A8106E">
            <w:pPr>
              <w:spacing w:after="120"/>
              <w:rPr>
                <w:color w:val="555555"/>
                <w:sz w:val="20"/>
                <w:szCs w:val="20"/>
              </w:rPr>
            </w:pPr>
          </w:p>
          <w:p w14:paraId="2C58195F" w14:textId="77777777" w:rsidR="00A8106E" w:rsidRPr="00405004" w:rsidRDefault="00A8106E" w:rsidP="00A8106E">
            <w:pPr>
              <w:rPr>
                <w:color w:val="555555"/>
                <w:sz w:val="20"/>
                <w:szCs w:val="20"/>
              </w:rPr>
            </w:pPr>
            <w:r w:rsidRPr="00405004">
              <w:rPr>
                <w:color w:val="555555"/>
                <w:sz w:val="20"/>
                <w:szCs w:val="20"/>
              </w:rPr>
              <w:t xml:space="preserve">Acest proiect este finanțat de Uniunea Europeană și implementat </w:t>
            </w:r>
          </w:p>
          <w:p w14:paraId="0C41501E" w14:textId="55189D51" w:rsidR="00A8106E" w:rsidRPr="00405004" w:rsidRDefault="00A8106E" w:rsidP="00A8106E">
            <w:pPr>
              <w:spacing w:after="120"/>
            </w:pPr>
            <w:r w:rsidRPr="00405004">
              <w:rPr>
                <w:color w:val="555555"/>
                <w:sz w:val="20"/>
                <w:szCs w:val="20"/>
              </w:rPr>
              <w:t xml:space="preserve">de Programul Națiunilor Unite pentru Dezvoltare </w:t>
            </w:r>
          </w:p>
          <w:p w14:paraId="0D35CD62" w14:textId="2A932031" w:rsidR="00A8106E" w:rsidRPr="00405004" w:rsidRDefault="00A8106E">
            <w:pPr>
              <w:spacing w:before="200"/>
            </w:pPr>
          </w:p>
        </w:tc>
        <w:tc>
          <w:tcPr>
            <w:tcW w:w="3780" w:type="dxa"/>
          </w:tcPr>
          <w:p w14:paraId="6414DAA7" w14:textId="7F111DA4" w:rsidR="00A8106E" w:rsidRPr="00405004" w:rsidRDefault="00A8106E">
            <w:pPr>
              <w:spacing w:before="200"/>
            </w:pPr>
            <w:r w:rsidRPr="00405004">
              <w:rPr>
                <w:color w:val="555555"/>
                <w:sz w:val="20"/>
                <w:szCs w:val="20"/>
              </w:rPr>
              <w:drawing>
                <wp:inline distT="0" distB="0" distL="0" distR="0" wp14:anchorId="73D39718" wp14:editId="35AAC59E">
                  <wp:extent cx="921081" cy="937260"/>
                  <wp:effectExtent l="0" t="0" r="0" b="0"/>
                  <wp:docPr id="1233197162" name="Picture 4">
                    <a:extLst xmlns:a="http://schemas.openxmlformats.org/drawingml/2006/main">
                      <a:ext uri="{FF2B5EF4-FFF2-40B4-BE49-F238E27FC236}">
                        <a16:creationId xmlns:a16="http://schemas.microsoft.com/office/drawing/2014/main" id="{0061547A-D349-4ED2-B295-77955BD50F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4734" cy="940977"/>
                          </a:xfrm>
                          <a:prstGeom prst="rect">
                            <a:avLst/>
                          </a:prstGeom>
                          <a:noFill/>
                        </pic:spPr>
                      </pic:pic>
                    </a:graphicData>
                  </a:graphic>
                </wp:inline>
              </w:drawing>
            </w:r>
            <w:r w:rsidRPr="00405004">
              <w:drawing>
                <wp:inline distT="0" distB="0" distL="0" distR="0" wp14:anchorId="4EAB1B6E" wp14:editId="5B0B1408">
                  <wp:extent cx="718085" cy="1103630"/>
                  <wp:effectExtent l="0" t="0" r="0" b="0"/>
                  <wp:docPr id="1093749228" name="Picture 2">
                    <a:extLst xmlns:a="http://schemas.openxmlformats.org/drawingml/2006/main">
                      <a:ext uri="{FF2B5EF4-FFF2-40B4-BE49-F238E27FC236}">
                        <a16:creationId xmlns:a16="http://schemas.microsoft.com/office/drawing/2014/main" id="{BEF298EE-C054-4D9F-B16F-AEB565D610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3433" cy="1111849"/>
                          </a:xfrm>
                          <a:prstGeom prst="rect">
                            <a:avLst/>
                          </a:prstGeom>
                          <a:noFill/>
                        </pic:spPr>
                      </pic:pic>
                    </a:graphicData>
                  </a:graphic>
                </wp:inline>
              </w:drawing>
            </w:r>
          </w:p>
        </w:tc>
      </w:tr>
    </w:tbl>
    <w:p w14:paraId="2566A147" w14:textId="77777777" w:rsidR="00312C19" w:rsidRPr="00405004" w:rsidRDefault="00312C19">
      <w:pPr>
        <w:spacing w:before="200"/>
      </w:pPr>
    </w:p>
    <w:p w14:paraId="321FE1A9" w14:textId="5614A4B5" w:rsidR="0086617E" w:rsidRPr="00405004" w:rsidRDefault="00386654">
      <w:pPr>
        <w:jc w:val="center"/>
      </w:pPr>
      <w:r w:rsidRPr="00405004">
        <w:rPr>
          <w:b/>
          <w:bCs/>
        </w:rPr>
        <w:t>August</w:t>
      </w:r>
      <w:r w:rsidR="00325B39" w:rsidRPr="00405004">
        <w:rPr>
          <w:b/>
          <w:bCs/>
        </w:rPr>
        <w:t xml:space="preserve"> 2026</w:t>
      </w:r>
    </w:p>
    <w:p w14:paraId="0C20DDBA" w14:textId="77777777" w:rsidR="0086617E" w:rsidRPr="00405004" w:rsidRDefault="00325B39">
      <w:r w:rsidRPr="00405004">
        <w:br w:type="page"/>
      </w:r>
    </w:p>
    <w:p w14:paraId="63E6D291" w14:textId="77777777" w:rsidR="0086617E" w:rsidRPr="00405004" w:rsidRDefault="00325B39">
      <w:pPr>
        <w:pBdr>
          <w:bottom w:val="single" w:sz="8" w:space="4" w:color="003399"/>
        </w:pBdr>
        <w:spacing w:before="360" w:after="160"/>
      </w:pPr>
      <w:r w:rsidRPr="00405004">
        <w:rPr>
          <w:b/>
          <w:bCs/>
          <w:color w:val="003399"/>
          <w:sz w:val="26"/>
          <w:szCs w:val="26"/>
        </w:rPr>
        <w:lastRenderedPageBreak/>
        <w:t>I.   ABORDAREA IMPLEMENTĂRII</w:t>
      </w:r>
    </w:p>
    <w:p w14:paraId="28126447" w14:textId="77777777" w:rsidR="00CD7044" w:rsidRPr="00405004" w:rsidRDefault="00CD7044" w:rsidP="00CD7044">
      <w:pPr>
        <w:spacing w:after="160"/>
        <w:jc w:val="both"/>
        <w:rPr>
          <w:b/>
          <w:bCs/>
          <w:color w:val="003399"/>
          <w:sz w:val="24"/>
          <w:szCs w:val="24"/>
        </w:rPr>
      </w:pPr>
      <w:r w:rsidRPr="00405004">
        <w:rPr>
          <w:b/>
          <w:bCs/>
          <w:color w:val="003399"/>
          <w:sz w:val="24"/>
          <w:szCs w:val="24"/>
        </w:rPr>
        <w:t>Contextul actual</w:t>
      </w:r>
    </w:p>
    <w:p w14:paraId="2F132714" w14:textId="298C1F0F" w:rsidR="00CD7044" w:rsidRPr="00405004" w:rsidRDefault="00CD7044" w:rsidP="38ACF47A">
      <w:pPr>
        <w:spacing w:after="160" w:line="259" w:lineRule="auto"/>
        <w:jc w:val="both"/>
        <w:rPr>
          <w:color w:val="auto"/>
        </w:rPr>
      </w:pPr>
      <w:r w:rsidRPr="00405004">
        <w:rPr>
          <w:color w:val="auto"/>
        </w:rPr>
        <w:t>Republica Moldova avansează</w:t>
      </w:r>
      <w:r w:rsidR="003C5F85" w:rsidRPr="00405004">
        <w:rPr>
          <w:color w:val="auto"/>
        </w:rPr>
        <w:t xml:space="preserve"> </w:t>
      </w:r>
      <w:r w:rsidR="3B240BD2" w:rsidRPr="00405004">
        <w:rPr>
          <w:color w:val="auto"/>
        </w:rPr>
        <w:t>în procesul de</w:t>
      </w:r>
      <w:r w:rsidRPr="00405004">
        <w:rPr>
          <w:color w:val="auto"/>
        </w:rPr>
        <w:t xml:space="preserve"> transformare digitală a sectorului agricol ca parte a agendei  mai ample de reformă a guvernanței agricole și a procesului de aderare la Uniunea Europeană. </w:t>
      </w:r>
    </w:p>
    <w:p w14:paraId="0CCEE490" w14:textId="77777777" w:rsidR="00CD7044" w:rsidRPr="00405004" w:rsidRDefault="00CD7044" w:rsidP="00CD7044">
      <w:pPr>
        <w:spacing w:after="160"/>
        <w:jc w:val="both"/>
        <w:rPr>
          <w:color w:val="auto"/>
        </w:rPr>
      </w:pPr>
      <w:r w:rsidRPr="00405004">
        <w:rPr>
          <w:color w:val="auto"/>
        </w:rPr>
        <w:t>Operaționalizarea Registrului Național Digital al Fermierilor (RNDF) reprezintă una dintre reformele prioritare necesare pentru implementarea viitoare a Sistemului Integrat de Administrare și Control (IACS) și alinierea la cerințele Politicii Agricole Comune (PAC) a Uniunii Europene, în cadrul Capitolului 11 privind Agricultura și Dezvoltarea Rurală.</w:t>
      </w:r>
    </w:p>
    <w:p w14:paraId="77BF911A" w14:textId="77777777" w:rsidR="00CD7044" w:rsidRPr="00405004" w:rsidRDefault="00CD7044" w:rsidP="00CD7044">
      <w:pPr>
        <w:spacing w:after="160"/>
        <w:jc w:val="both"/>
        <w:rPr>
          <w:color w:val="auto"/>
        </w:rPr>
      </w:pPr>
      <w:r w:rsidRPr="00405004">
        <w:rPr>
          <w:color w:val="auto"/>
        </w:rPr>
        <w:t>Agricultura rămâne un sector-cheie al economiei moldovenești, angajând peste o cincime din forța de muncă și contribuind semnificativ la mijloacele de trai din mediul rural, securitatea alimentară și exporturi. În același timp, sectorul continuă să se confrunte cu provocări structurale legate de producția agricolă fragmentată, digitalizarea limitată, informalitatea, accesul inegal la serviciile publice și capacitățile instituționale limitate, în special în zonele rurale.</w:t>
      </w:r>
    </w:p>
    <w:p w14:paraId="125B5779" w14:textId="466CB87F" w:rsidR="00CD7044" w:rsidRPr="00405004" w:rsidRDefault="00CD7044" w:rsidP="00CD7044">
      <w:pPr>
        <w:spacing w:after="160"/>
        <w:jc w:val="both"/>
        <w:rPr>
          <w:color w:val="auto"/>
        </w:rPr>
      </w:pPr>
      <w:r w:rsidRPr="00405004">
        <w:rPr>
          <w:color w:val="auto"/>
        </w:rPr>
        <w:t xml:space="preserve">Cadrul instituțional, administrativ și de reglementare pentru agricultură din Moldova continuă să se confrunte cu multiple provocări care limitează capacitatea sectorului de a gestiona eficient măsurile de sprijin </w:t>
      </w:r>
      <w:r w:rsidR="00ED34CE" w:rsidRPr="00405004">
        <w:rPr>
          <w:color w:val="auto"/>
        </w:rPr>
        <w:t>în agricultură</w:t>
      </w:r>
      <w:r w:rsidRPr="00405004">
        <w:rPr>
          <w:color w:val="auto"/>
        </w:rPr>
        <w:t xml:space="preserve"> și de a consolida integrarea în sistemele europene de guvernanță agricolă. Una dintre principalele constrângeri este absența unui Registru Național Digital al Fermierilor pe deplin funcțional și cuprinzător, ceea ce limitează capacitatea de a identifica, înregistra, monitoriza și sprijini cu exactitate producătorii agricoli și activitățile acestora.</w:t>
      </w:r>
    </w:p>
    <w:p w14:paraId="55376E42" w14:textId="5D1DB7FD" w:rsidR="00CD7044" w:rsidRPr="00405004" w:rsidRDefault="00CD7044" w:rsidP="38ACF47A">
      <w:pPr>
        <w:spacing w:after="160" w:line="259" w:lineRule="auto"/>
        <w:jc w:val="both"/>
        <w:rPr>
          <w:color w:val="auto"/>
        </w:rPr>
      </w:pPr>
      <w:r w:rsidRPr="00405004">
        <w:rPr>
          <w:color w:val="auto"/>
        </w:rPr>
        <w:t xml:space="preserve">În același timp, sectorul agricol a fost expus tot mai mult unor multiple șocuri externe, inclusiv </w:t>
      </w:r>
      <w:r w:rsidR="4C4A34C3" w:rsidRPr="00405004">
        <w:rPr>
          <w:color w:val="auto"/>
        </w:rPr>
        <w:t>schimbărilor</w:t>
      </w:r>
      <w:r w:rsidRPr="00405004">
        <w:rPr>
          <w:color w:val="auto"/>
        </w:rPr>
        <w:t xml:space="preserve"> clim</w:t>
      </w:r>
      <w:r w:rsidR="4AB2C131" w:rsidRPr="00405004">
        <w:rPr>
          <w:color w:val="auto"/>
        </w:rPr>
        <w:t>atice</w:t>
      </w:r>
      <w:r w:rsidRPr="00405004">
        <w:rPr>
          <w:color w:val="auto"/>
        </w:rPr>
        <w:t>, creșterea costurilor de producție, instabilitate regională și volatilitatea piețelor</w:t>
      </w:r>
      <w:r w:rsidR="0132A327" w:rsidRPr="00405004">
        <w:rPr>
          <w:color w:val="auto"/>
        </w:rPr>
        <w:t xml:space="preserve"> de desfacere</w:t>
      </w:r>
      <w:r w:rsidRPr="00405004">
        <w:rPr>
          <w:color w:val="auto"/>
        </w:rPr>
        <w:t>. Aceste presiuni au evidențiat și mai mult necesitatea unor sisteme de guvernanță agricolă mai reziliente, transparente și bazate pe date, capabile să susțină elaborarea politicilor bazate pe dovezi, administrarea eficientă a subvențiilor și îmbunătățirea furnizării de servicii pentru fermieri.</w:t>
      </w:r>
    </w:p>
    <w:p w14:paraId="3C34C833" w14:textId="606AEA01" w:rsidR="00CD7044" w:rsidRPr="00405004" w:rsidRDefault="00CD7044" w:rsidP="00CD7044">
      <w:pPr>
        <w:spacing w:after="160"/>
        <w:jc w:val="both"/>
        <w:rPr>
          <w:color w:val="auto"/>
        </w:rPr>
      </w:pPr>
      <w:r w:rsidRPr="00405004">
        <w:rPr>
          <w:color w:val="auto"/>
        </w:rPr>
        <w:t>Se preconizează că înființarea și operaționalizarea RNDF v</w:t>
      </w:r>
      <w:r w:rsidR="3271BA4A" w:rsidRPr="00405004">
        <w:rPr>
          <w:color w:val="auto"/>
        </w:rPr>
        <w:t>a</w:t>
      </w:r>
      <w:r w:rsidRPr="00405004">
        <w:rPr>
          <w:color w:val="auto"/>
        </w:rPr>
        <w:t xml:space="preserve"> consolida transparența, responsabilitatea și eficiența în administrarea măsurilor de sprijin agricol, îmbunătățind în același timp gestionarea datelor agricole, capacit</w:t>
      </w:r>
      <w:r w:rsidR="2CDC5942" w:rsidRPr="00405004">
        <w:rPr>
          <w:color w:val="auto"/>
        </w:rPr>
        <w:t>atea</w:t>
      </w:r>
      <w:r w:rsidRPr="00405004">
        <w:rPr>
          <w:color w:val="auto"/>
        </w:rPr>
        <w:t xml:space="preserve"> de monitorizare și coordonare instituțională la nivelul sectorului. Înregistrarea în RNDF va deveni o cerință obligatorie pentru accesarea măsurilor de sprijin agricol în cadrul Programului Strategic de Politici Agricole (PSPA</w:t>
      </w:r>
      <w:r w:rsidR="19AB6604" w:rsidRPr="00405004">
        <w:rPr>
          <w:color w:val="auto"/>
        </w:rPr>
        <w:t>, 2026-2030</w:t>
      </w:r>
      <w:r w:rsidRPr="00405004">
        <w:rPr>
          <w:color w:val="auto"/>
        </w:rPr>
        <w:t>).</w:t>
      </w:r>
    </w:p>
    <w:p w14:paraId="6DFB5C9E" w14:textId="00A02127" w:rsidR="00CD7044" w:rsidRPr="00405004" w:rsidRDefault="00CD7044" w:rsidP="38ACF47A">
      <w:pPr>
        <w:spacing w:after="160" w:line="259" w:lineRule="auto"/>
        <w:jc w:val="both"/>
        <w:rPr>
          <w:color w:val="auto"/>
        </w:rPr>
      </w:pPr>
      <w:r w:rsidRPr="00405004">
        <w:rPr>
          <w:color w:val="auto"/>
        </w:rPr>
        <w:t xml:space="preserve">În același timp, asigurarea unei adoptări incluzive și la nivel național a sistemului necesită activități de informare țintite, îndrumare practică și asistență tehnică pentru fermierii din întreaga </w:t>
      </w:r>
      <w:r w:rsidR="13E9BFFB" w:rsidRPr="00405004">
        <w:rPr>
          <w:color w:val="auto"/>
        </w:rPr>
        <w:t>țar</w:t>
      </w:r>
      <w:r w:rsidRPr="00405004">
        <w:rPr>
          <w:color w:val="auto"/>
        </w:rPr>
        <w:t>ă, în special pentru micii producători, femeile fermier</w:t>
      </w:r>
      <w:r w:rsidR="6C798F01" w:rsidRPr="00405004">
        <w:rPr>
          <w:color w:val="auto"/>
        </w:rPr>
        <w:t>e</w:t>
      </w:r>
      <w:r w:rsidRPr="00405004">
        <w:rPr>
          <w:color w:val="auto"/>
        </w:rPr>
        <w:t>, tinerii din mediul rural și grupurile vulnerabile care se pot confrunta cu bariere legate de alfabetizarea digitală, accesul la informații sau procedurile administrative.</w:t>
      </w:r>
    </w:p>
    <w:p w14:paraId="5F1CFB7A" w14:textId="675DB827" w:rsidR="00CD7044" w:rsidRPr="00405004" w:rsidRDefault="00CD7044" w:rsidP="00CD7044">
      <w:pPr>
        <w:spacing w:after="160"/>
        <w:jc w:val="both"/>
        <w:rPr>
          <w:color w:val="auto"/>
        </w:rPr>
      </w:pPr>
      <w:r w:rsidRPr="00405004">
        <w:rPr>
          <w:color w:val="auto"/>
        </w:rPr>
        <w:t>Ca răspuns la aceste provocări, PNUD Moldova implementează, cu sprijinul financiar al Uniunii Europene și în cooperare cu Ministerul Agriculturii și Industriei Alimentare</w:t>
      </w:r>
      <w:r w:rsidR="57C8C526" w:rsidRPr="00405004">
        <w:rPr>
          <w:color w:val="auto"/>
        </w:rPr>
        <w:t xml:space="preserve"> (MAIA)</w:t>
      </w:r>
      <w:r w:rsidRPr="00405004">
        <w:rPr>
          <w:color w:val="auto"/>
        </w:rPr>
        <w:t xml:space="preserve"> și Agenția de Intervenție și Plăți pentru Agricultură (AIPA), proiectul „Promovarea dezvoltării agricole și a ocupării </w:t>
      </w:r>
      <w:r w:rsidR="00C133BB" w:rsidRPr="00405004">
        <w:rPr>
          <w:color w:val="auto"/>
        </w:rPr>
        <w:t xml:space="preserve">de calitate a </w:t>
      </w:r>
      <w:r w:rsidRPr="00405004">
        <w:rPr>
          <w:color w:val="auto"/>
        </w:rPr>
        <w:t>forței de muncă pentru cei mai vulnerabili”.</w:t>
      </w:r>
    </w:p>
    <w:p w14:paraId="70EAF09C" w14:textId="057B808D" w:rsidR="00CD7044" w:rsidRPr="00405004" w:rsidRDefault="00CD7044" w:rsidP="38ACF47A">
      <w:pPr>
        <w:spacing w:after="160" w:line="259" w:lineRule="auto"/>
        <w:jc w:val="both"/>
        <w:rPr>
          <w:color w:val="auto"/>
        </w:rPr>
      </w:pPr>
      <w:r w:rsidRPr="00405004">
        <w:rPr>
          <w:color w:val="auto"/>
        </w:rPr>
        <w:t xml:space="preserve">În cadrul Obiectivului Specific 2, proiectul sprijină implementarea la nivel național și operaționalizarea RNDF prin consolidare instituțională, sprijin pentru guvernanță, dezvoltarea capacităților și măsuri de informare incluzive, menite să îmbunătățească accesul la servicii agricole digitalizate în întreaga </w:t>
      </w:r>
      <w:r w:rsidR="26EC2D7D" w:rsidRPr="00405004">
        <w:rPr>
          <w:color w:val="auto"/>
        </w:rPr>
        <w:t>țar</w:t>
      </w:r>
      <w:r w:rsidRPr="00405004">
        <w:rPr>
          <w:color w:val="auto"/>
        </w:rPr>
        <w:t xml:space="preserve">ă. În acest context, Programul de Granturi pentru Promovarea Înregistrării Fermierilor va sprijini asociațiile de producători agricoli și ONG-urile locale în implementarea activităților de informare, consultanță și asistență tehnică care facilitează înregistrarea fermierilor în RNDF și </w:t>
      </w:r>
      <w:r w:rsidR="41A93E6D" w:rsidRPr="00405004">
        <w:rPr>
          <w:color w:val="auto"/>
        </w:rPr>
        <w:t xml:space="preserve">va </w:t>
      </w:r>
      <w:r w:rsidRPr="00405004">
        <w:rPr>
          <w:color w:val="auto"/>
        </w:rPr>
        <w:t>contribui la un proces de transformare digitală agricolă mai incluziv.</w:t>
      </w:r>
    </w:p>
    <w:p w14:paraId="797C4D19" w14:textId="77777777" w:rsidR="00CD7044" w:rsidRPr="00405004" w:rsidRDefault="00CD7044">
      <w:pPr>
        <w:spacing w:before="60" w:after="60"/>
        <w:jc w:val="both"/>
      </w:pPr>
    </w:p>
    <w:p w14:paraId="77A84458" w14:textId="30C9C568" w:rsidR="0086617E" w:rsidRPr="00405004" w:rsidRDefault="00CD7044" w:rsidP="00CD7044">
      <w:pPr>
        <w:spacing w:after="160"/>
        <w:jc w:val="both"/>
        <w:rPr>
          <w:b/>
          <w:bCs/>
          <w:color w:val="003399"/>
          <w:sz w:val="24"/>
          <w:szCs w:val="24"/>
        </w:rPr>
      </w:pPr>
      <w:r w:rsidRPr="00405004">
        <w:rPr>
          <w:b/>
          <w:bCs/>
          <w:color w:val="003399"/>
          <w:sz w:val="24"/>
          <w:szCs w:val="24"/>
        </w:rPr>
        <w:lastRenderedPageBreak/>
        <w:t xml:space="preserve">Obiectiv </w:t>
      </w:r>
    </w:p>
    <w:p w14:paraId="71F57BBA" w14:textId="34C1EDD1" w:rsidR="00FC5592" w:rsidRPr="00405004" w:rsidRDefault="00CD7044" w:rsidP="00FC5592">
      <w:pPr>
        <w:spacing w:after="160"/>
        <w:jc w:val="both"/>
        <w:rPr>
          <w:rStyle w:val="normaltextrun"/>
          <w:color w:val="auto"/>
          <w:shd w:val="clear" w:color="auto" w:fill="FFFFFF"/>
        </w:rPr>
      </w:pPr>
      <w:r w:rsidRPr="00405004">
        <w:rPr>
          <w:rStyle w:val="normaltextrun"/>
          <w:color w:val="auto"/>
          <w:shd w:val="clear" w:color="auto" w:fill="FFFFFF"/>
        </w:rPr>
        <w:t xml:space="preserve">Obiectivul Programului de Granturi pentru Promovarea Înregistrării Fermierilor este de a contribui la operaționalizarea incluzivă a Registrului Național Digital al Fermierilor prin activități de informare, consultanță și asistență tehnică implementate de asociațiile de producători agricoli și ONG-urile locale din Republica Moldova. </w:t>
      </w:r>
    </w:p>
    <w:p w14:paraId="1ABB05E2" w14:textId="7BEA0BE1" w:rsidR="00FC5592" w:rsidRPr="00405004" w:rsidRDefault="00CD7044" w:rsidP="00FC5592">
      <w:pPr>
        <w:spacing w:after="160"/>
        <w:jc w:val="both"/>
        <w:rPr>
          <w:rStyle w:val="normaltextrun"/>
          <w:color w:val="auto"/>
          <w:shd w:val="clear" w:color="auto" w:fill="FFFFFF"/>
        </w:rPr>
      </w:pPr>
      <w:r w:rsidRPr="00405004">
        <w:rPr>
          <w:rStyle w:val="normaltextrun"/>
          <w:color w:val="auto"/>
          <w:shd w:val="clear" w:color="auto" w:fill="FFFFFF"/>
        </w:rPr>
        <w:t>Inițiativa are drept scop facilitarea înregistrării fermierilor în RNDF, creșterea gradului de conștientizare și înțelegere a procesului de înregistrare și a obligațiilor aferente, promovarea auto-înregistrării și a incluziunii digitale, precum și îmbunătățirea accesului la servicii agricole digitalizate, în special pentru micii producători, femeile fermier</w:t>
      </w:r>
      <w:r w:rsidR="3BFC25C7" w:rsidRPr="00405004">
        <w:rPr>
          <w:rStyle w:val="normaltextrun"/>
          <w:color w:val="auto"/>
        </w:rPr>
        <w:t>e</w:t>
      </w:r>
      <w:r w:rsidRPr="00405004">
        <w:rPr>
          <w:rStyle w:val="normaltextrun"/>
          <w:color w:val="auto"/>
        </w:rPr>
        <w:t>, tinerii din mediul rural și grupurile vulnerabile. Programul de granturi va sprijini activități practice</w:t>
      </w:r>
      <w:r w:rsidR="0038778B" w:rsidRPr="00405004">
        <w:rPr>
          <w:rStyle w:val="normaltextrun"/>
          <w:color w:val="auto"/>
        </w:rPr>
        <w:t xml:space="preserve"> care vor </w:t>
      </w:r>
      <w:r w:rsidRPr="00405004">
        <w:rPr>
          <w:rStyle w:val="normaltextrun"/>
          <w:color w:val="auto"/>
        </w:rPr>
        <w:t xml:space="preserve">contribui la operaționalizarea </w:t>
      </w:r>
      <w:r w:rsidR="00204620" w:rsidRPr="00405004">
        <w:rPr>
          <w:rStyle w:val="normaltextrun"/>
          <w:color w:val="auto"/>
        </w:rPr>
        <w:t xml:space="preserve">la nivel național al </w:t>
      </w:r>
      <w:r w:rsidRPr="00405004">
        <w:rPr>
          <w:rStyle w:val="normaltextrun"/>
          <w:color w:val="auto"/>
        </w:rPr>
        <w:t>RNDF.</w:t>
      </w:r>
    </w:p>
    <w:p w14:paraId="13DD7217" w14:textId="6DFF55DB" w:rsidR="00FC5592" w:rsidRPr="00405004" w:rsidRDefault="00FC5592" w:rsidP="00FC5592">
      <w:pPr>
        <w:spacing w:after="160"/>
        <w:jc w:val="both"/>
        <w:rPr>
          <w:rStyle w:val="normaltextrun"/>
          <w:color w:val="auto"/>
          <w:shd w:val="clear" w:color="auto" w:fill="FFFFFF"/>
        </w:rPr>
      </w:pPr>
      <w:r w:rsidRPr="00405004">
        <w:rPr>
          <w:rStyle w:val="normaltextrun"/>
          <w:color w:val="auto"/>
          <w:shd w:val="clear" w:color="auto" w:fill="FFFFFF"/>
        </w:rPr>
        <w:t xml:space="preserve">Se preconizează că programul de granturi va sprijini șase (6) beneficiari </w:t>
      </w:r>
      <w:r w:rsidRPr="00405004">
        <w:rPr>
          <w:rStyle w:val="normaltextrun"/>
          <w:color w:val="auto"/>
        </w:rPr>
        <w:t xml:space="preserve"> prin granturi de valoare mică</w:t>
      </w:r>
      <w:r w:rsidRPr="00405004">
        <w:rPr>
          <w:rStyle w:val="normaltextrun"/>
          <w:color w:val="auto"/>
          <w:shd w:val="clear" w:color="auto" w:fill="FFFFFF"/>
        </w:rPr>
        <w:t>.</w:t>
      </w:r>
    </w:p>
    <w:p w14:paraId="7927DA86" w14:textId="77777777" w:rsidR="0086617E" w:rsidRPr="00405004" w:rsidRDefault="00325B39">
      <w:pPr>
        <w:pBdr>
          <w:bottom w:val="single" w:sz="8" w:space="4" w:color="003399"/>
        </w:pBdr>
        <w:spacing w:before="360" w:after="160"/>
      </w:pPr>
      <w:r w:rsidRPr="00405004">
        <w:rPr>
          <w:b/>
          <w:bCs/>
          <w:color w:val="003399"/>
          <w:sz w:val="26"/>
          <w:szCs w:val="26"/>
        </w:rPr>
        <w:t>II.   PERIOADA DE IMPLEMENTARE ȘI DIMENSIUNEA PROIECTULUI</w:t>
      </w:r>
    </w:p>
    <w:p w14:paraId="08F73640" w14:textId="77777777" w:rsidR="0086617E" w:rsidRPr="00405004" w:rsidRDefault="0086617E">
      <w:pPr>
        <w:spacing w:before="60"/>
      </w:pPr>
    </w:p>
    <w:p w14:paraId="48C10AE4" w14:textId="778DB6B1" w:rsidR="0086617E" w:rsidRPr="00405004" w:rsidRDefault="00CE3830" w:rsidP="38ACF47A">
      <w:pPr>
        <w:spacing w:before="60" w:after="60" w:line="259" w:lineRule="auto"/>
        <w:jc w:val="both"/>
        <w:rPr>
          <w:color w:val="BF4E14" w:themeColor="accent2" w:themeShade="BF"/>
        </w:rPr>
      </w:pPr>
      <w:r w:rsidRPr="00405004">
        <w:rPr>
          <w:color w:val="auto"/>
        </w:rPr>
        <w:t xml:space="preserve">Aplicațiile depuse în cadrul acestui apel </w:t>
      </w:r>
      <w:r w:rsidR="008B46D0" w:rsidRPr="00405004">
        <w:rPr>
          <w:color w:val="auto"/>
        </w:rPr>
        <w:t>trebuie să includă</w:t>
      </w:r>
      <w:r w:rsidRPr="00405004">
        <w:rPr>
          <w:color w:val="auto"/>
        </w:rPr>
        <w:t xml:space="preserve"> activități care urmează a fi implementate într-o perioadă de 8 luni, </w:t>
      </w:r>
      <w:r w:rsidR="008B46D0" w:rsidRPr="00405004">
        <w:rPr>
          <w:color w:val="auto"/>
        </w:rPr>
        <w:t xml:space="preserve">urmată de o perioadă de 3 luni destinată raportării și procedurilor administrative de închidere, </w:t>
      </w:r>
      <w:r w:rsidR="00DF3B28" w:rsidRPr="00405004">
        <w:rPr>
          <w:color w:val="auto"/>
        </w:rPr>
        <w:t xml:space="preserve">toate </w:t>
      </w:r>
      <w:r w:rsidR="0072315C" w:rsidRPr="00405004">
        <w:rPr>
          <w:color w:val="auto"/>
        </w:rPr>
        <w:t>cuprinzând</w:t>
      </w:r>
      <w:r w:rsidR="00DF3B28" w:rsidRPr="00405004">
        <w:rPr>
          <w:color w:val="auto"/>
        </w:rPr>
        <w:t xml:space="preserve"> </w:t>
      </w:r>
      <w:r w:rsidR="008B46D0" w:rsidRPr="00405004">
        <w:rPr>
          <w:color w:val="auto"/>
        </w:rPr>
        <w:t>un interval de timp cu o durată totală de 11 luni (noiembrie 2026 – septembrie 2027), după încheierea acordului de finanțare.</w:t>
      </w:r>
      <w:r w:rsidR="00D36186" w:rsidRPr="00405004">
        <w:rPr>
          <w:color w:val="auto"/>
        </w:rPr>
        <w:t xml:space="preserve"> </w:t>
      </w:r>
      <w:r w:rsidR="00325B39" w:rsidRPr="00405004">
        <w:rPr>
          <w:color w:val="auto"/>
        </w:rPr>
        <w:t xml:space="preserve">Fiecare aplicant selectat poate beneficia de </w:t>
      </w:r>
      <w:r w:rsidR="5BA9D56A" w:rsidRPr="00405004">
        <w:rPr>
          <w:color w:val="auto"/>
        </w:rPr>
        <w:t>un</w:t>
      </w:r>
      <w:r w:rsidR="00325B39" w:rsidRPr="00405004">
        <w:rPr>
          <w:color w:val="auto"/>
        </w:rPr>
        <w:t xml:space="preserve"> grant de cel mult 15.000 USD per proiect</w:t>
      </w:r>
      <w:r w:rsidR="00325B39" w:rsidRPr="00405004">
        <w:rPr>
          <w:color w:val="BF4E14" w:themeColor="accent2" w:themeShade="BF"/>
        </w:rPr>
        <w:t>.</w:t>
      </w:r>
    </w:p>
    <w:p w14:paraId="0FE55E60" w14:textId="77777777" w:rsidR="0086617E" w:rsidRPr="00405004" w:rsidRDefault="00325B39">
      <w:pPr>
        <w:pBdr>
          <w:bottom w:val="single" w:sz="8" w:space="4" w:color="003399"/>
        </w:pBdr>
        <w:spacing w:before="360" w:after="160"/>
      </w:pPr>
      <w:r w:rsidRPr="00405004">
        <w:rPr>
          <w:b/>
          <w:bCs/>
          <w:color w:val="003399"/>
          <w:sz w:val="26"/>
          <w:szCs w:val="26"/>
        </w:rPr>
        <w:t>III.   TERMENI ȘI CONDIȚII</w:t>
      </w:r>
    </w:p>
    <w:p w14:paraId="6B95872B" w14:textId="3F702847" w:rsidR="0086617E" w:rsidRPr="00405004" w:rsidRDefault="00325B39" w:rsidP="00714F0E">
      <w:pPr>
        <w:spacing w:after="160"/>
        <w:jc w:val="both"/>
        <w:rPr>
          <w:b/>
          <w:bCs/>
          <w:color w:val="003399"/>
          <w:sz w:val="24"/>
          <w:szCs w:val="24"/>
        </w:rPr>
      </w:pPr>
      <w:r w:rsidRPr="00405004">
        <w:rPr>
          <w:b/>
          <w:bCs/>
          <w:color w:val="003399"/>
          <w:sz w:val="24"/>
          <w:szCs w:val="24"/>
        </w:rPr>
        <w:t>Eligibilitate</w:t>
      </w:r>
    </w:p>
    <w:p w14:paraId="626F6E6F" w14:textId="77777777" w:rsidR="0086617E" w:rsidRPr="00405004" w:rsidRDefault="0086617E">
      <w:pPr>
        <w:spacing w:before="40"/>
      </w:pPr>
    </w:p>
    <w:p w14:paraId="67EC953A" w14:textId="7DF11C14" w:rsidR="0086617E" w:rsidRPr="00405004" w:rsidRDefault="00325B39" w:rsidP="38ACF47A">
      <w:pPr>
        <w:spacing w:before="60" w:after="60" w:line="259" w:lineRule="auto"/>
        <w:jc w:val="both"/>
      </w:pPr>
      <w:r w:rsidRPr="00405004">
        <w:t>Asociațiile de producători agricoli, Camerele Agricole, Grupurile de Acțiune Locală (GAL-uri) și organizațiile neguvernamentale și non-profit locale, înregistrate și care activează în Republica Moldova, sunt eligibile pentru depunerea un</w:t>
      </w:r>
      <w:r w:rsidR="392E7685" w:rsidRPr="00405004">
        <w:t>ui</w:t>
      </w:r>
      <w:r w:rsidRPr="00405004">
        <w:t xml:space="preserve"> </w:t>
      </w:r>
      <w:r w:rsidR="450FCDFC" w:rsidRPr="00405004">
        <w:t xml:space="preserve">dosar </w:t>
      </w:r>
      <w:r w:rsidRPr="00405004">
        <w:t xml:space="preserve">în cadrul acestui apel. Un aplicant poate depune </w:t>
      </w:r>
      <w:r w:rsidR="4FB76941" w:rsidRPr="00405004">
        <w:t>un</w:t>
      </w:r>
      <w:r w:rsidRPr="00405004">
        <w:t xml:space="preserve"> singur </w:t>
      </w:r>
      <w:r w:rsidR="4B928B31" w:rsidRPr="00405004">
        <w:t>dosar</w:t>
      </w:r>
      <w:r w:rsidRPr="00405004">
        <w:t xml:space="preserve"> în cadrul acestui apel.</w:t>
      </w:r>
    </w:p>
    <w:p w14:paraId="16D2C6AF" w14:textId="77777777" w:rsidR="0086617E" w:rsidRPr="00405004" w:rsidRDefault="00325B39">
      <w:pPr>
        <w:spacing w:before="60" w:after="60"/>
        <w:jc w:val="both"/>
      </w:pPr>
      <w:r w:rsidRPr="00405004">
        <w:t>Se vor aplica următoarele criterii de eligibilitate:</w:t>
      </w:r>
    </w:p>
    <w:p w14:paraId="2F1CE564" w14:textId="77777777" w:rsidR="0086617E" w:rsidRPr="00405004" w:rsidRDefault="0086617E">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0"/>
        <w:gridCol w:w="2200"/>
        <w:gridCol w:w="4120"/>
        <w:gridCol w:w="2698"/>
      </w:tblGrid>
      <w:tr w:rsidR="0086617E" w:rsidRPr="00405004" w14:paraId="6658D56C" w14:textId="77777777" w:rsidTr="38ACF47A">
        <w:trPr>
          <w:tblHeader/>
        </w:trPr>
        <w:tc>
          <w:tcPr>
            <w:tcW w:w="620" w:type="dxa"/>
            <w:tcBorders>
              <w:top w:val="single" w:sz="4" w:space="0" w:color="9DB2CE"/>
              <w:left w:val="single" w:sz="4" w:space="0" w:color="9DB2CE"/>
              <w:bottom w:val="single" w:sz="4" w:space="0" w:color="9DB2CE"/>
              <w:right w:val="single" w:sz="4" w:space="0" w:color="9DB2CE"/>
            </w:tcBorders>
            <w:shd w:val="clear" w:color="auto" w:fill="1F3864"/>
            <w:tcMar>
              <w:top w:w="80" w:type="dxa"/>
              <w:left w:w="120" w:type="dxa"/>
              <w:bottom w:w="80" w:type="dxa"/>
              <w:right w:w="120" w:type="dxa"/>
            </w:tcMar>
            <w:vAlign w:val="center"/>
          </w:tcPr>
          <w:p w14:paraId="0299018D" w14:textId="77777777" w:rsidR="0086617E" w:rsidRPr="00405004" w:rsidRDefault="00325B39">
            <w:pPr>
              <w:spacing w:before="40" w:after="40"/>
              <w:jc w:val="center"/>
            </w:pPr>
            <w:r w:rsidRPr="00405004">
              <w:rPr>
                <w:b/>
                <w:bCs/>
                <w:color w:val="FFFFFF"/>
                <w:sz w:val="20"/>
                <w:szCs w:val="20"/>
              </w:rPr>
              <w:t>#</w:t>
            </w:r>
          </w:p>
        </w:tc>
        <w:tc>
          <w:tcPr>
            <w:tcW w:w="2200" w:type="dxa"/>
            <w:tcBorders>
              <w:top w:val="single" w:sz="4" w:space="0" w:color="9DB2CE"/>
              <w:left w:val="single" w:sz="4" w:space="0" w:color="9DB2CE"/>
              <w:bottom w:val="single" w:sz="4" w:space="0" w:color="9DB2CE"/>
              <w:right w:val="single" w:sz="4" w:space="0" w:color="9DB2CE"/>
            </w:tcBorders>
            <w:shd w:val="clear" w:color="auto" w:fill="1F3864"/>
            <w:tcMar>
              <w:top w:w="80" w:type="dxa"/>
              <w:left w:w="120" w:type="dxa"/>
              <w:bottom w:w="80" w:type="dxa"/>
              <w:right w:w="120" w:type="dxa"/>
            </w:tcMar>
            <w:vAlign w:val="center"/>
          </w:tcPr>
          <w:p w14:paraId="42DD37FE" w14:textId="77777777" w:rsidR="0086617E" w:rsidRPr="00405004" w:rsidRDefault="00325B39">
            <w:pPr>
              <w:spacing w:before="40" w:after="40"/>
              <w:jc w:val="center"/>
            </w:pPr>
            <w:r w:rsidRPr="00405004">
              <w:rPr>
                <w:b/>
                <w:bCs/>
                <w:color w:val="FFFFFF"/>
                <w:sz w:val="20"/>
                <w:szCs w:val="20"/>
              </w:rPr>
              <w:t>Categorie</w:t>
            </w:r>
          </w:p>
        </w:tc>
        <w:tc>
          <w:tcPr>
            <w:tcW w:w="4120" w:type="dxa"/>
            <w:tcBorders>
              <w:top w:val="single" w:sz="4" w:space="0" w:color="9DB2CE"/>
              <w:left w:val="single" w:sz="4" w:space="0" w:color="9DB2CE"/>
              <w:bottom w:val="single" w:sz="4" w:space="0" w:color="9DB2CE"/>
              <w:right w:val="single" w:sz="4" w:space="0" w:color="9DB2CE"/>
            </w:tcBorders>
            <w:shd w:val="clear" w:color="auto" w:fill="1F3864"/>
            <w:tcMar>
              <w:top w:w="80" w:type="dxa"/>
              <w:left w:w="120" w:type="dxa"/>
              <w:bottom w:w="80" w:type="dxa"/>
              <w:right w:w="120" w:type="dxa"/>
            </w:tcMar>
            <w:vAlign w:val="center"/>
          </w:tcPr>
          <w:p w14:paraId="3BB9E6D7" w14:textId="77777777" w:rsidR="0086617E" w:rsidRPr="00405004" w:rsidRDefault="00325B39">
            <w:pPr>
              <w:spacing w:before="40" w:after="40"/>
              <w:jc w:val="center"/>
            </w:pPr>
            <w:r w:rsidRPr="00405004">
              <w:rPr>
                <w:b/>
                <w:bCs/>
                <w:color w:val="FFFFFF"/>
                <w:sz w:val="20"/>
                <w:szCs w:val="20"/>
              </w:rPr>
              <w:t>Cerință de Eligibilitate</w:t>
            </w:r>
          </w:p>
        </w:tc>
        <w:tc>
          <w:tcPr>
            <w:tcW w:w="2698" w:type="dxa"/>
            <w:tcBorders>
              <w:top w:val="single" w:sz="4" w:space="0" w:color="9DB2CE"/>
              <w:left w:val="single" w:sz="4" w:space="0" w:color="9DB2CE"/>
              <w:bottom w:val="single" w:sz="4" w:space="0" w:color="9DB2CE"/>
              <w:right w:val="single" w:sz="4" w:space="0" w:color="9DB2CE"/>
            </w:tcBorders>
            <w:shd w:val="clear" w:color="auto" w:fill="1F3864"/>
            <w:tcMar>
              <w:top w:w="80" w:type="dxa"/>
              <w:left w:w="120" w:type="dxa"/>
              <w:bottom w:w="80" w:type="dxa"/>
              <w:right w:w="120" w:type="dxa"/>
            </w:tcMar>
            <w:vAlign w:val="center"/>
          </w:tcPr>
          <w:p w14:paraId="65D98F3C" w14:textId="77777777" w:rsidR="0086617E" w:rsidRPr="00405004" w:rsidRDefault="00325B39">
            <w:pPr>
              <w:spacing w:before="40" w:after="40"/>
              <w:jc w:val="center"/>
            </w:pPr>
            <w:r w:rsidRPr="00405004">
              <w:rPr>
                <w:b/>
                <w:bCs/>
                <w:color w:val="FFFFFF"/>
                <w:sz w:val="20"/>
                <w:szCs w:val="20"/>
              </w:rPr>
              <w:t>Metodă de Verificare</w:t>
            </w:r>
          </w:p>
        </w:tc>
      </w:tr>
      <w:tr w:rsidR="0086617E" w:rsidRPr="00405004" w14:paraId="17F54E54" w14:textId="77777777" w:rsidTr="38ACF47A">
        <w:tc>
          <w:tcPr>
            <w:tcW w:w="620" w:type="dxa"/>
            <w:tcBorders>
              <w:top w:val="single" w:sz="4" w:space="0" w:color="9DB2CE"/>
              <w:left w:val="single" w:sz="4" w:space="0" w:color="9DB2CE"/>
              <w:bottom w:val="single" w:sz="4" w:space="0" w:color="9DB2CE"/>
              <w:right w:val="single" w:sz="4" w:space="0" w:color="9DB2CE"/>
            </w:tcBorders>
            <w:shd w:val="clear" w:color="auto" w:fill="FFFFFF" w:themeFill="background1"/>
            <w:tcMar>
              <w:top w:w="80" w:type="dxa"/>
              <w:left w:w="120" w:type="dxa"/>
              <w:bottom w:w="80" w:type="dxa"/>
              <w:right w:w="120" w:type="dxa"/>
            </w:tcMar>
          </w:tcPr>
          <w:p w14:paraId="79008E43" w14:textId="77777777" w:rsidR="0086617E" w:rsidRPr="00405004" w:rsidRDefault="00325B39">
            <w:pPr>
              <w:spacing w:before="40" w:after="40"/>
              <w:jc w:val="center"/>
            </w:pPr>
            <w:r w:rsidRPr="00405004">
              <w:rPr>
                <w:b/>
                <w:bCs/>
                <w:sz w:val="20"/>
                <w:szCs w:val="20"/>
              </w:rPr>
              <w:t>1</w:t>
            </w:r>
          </w:p>
        </w:tc>
        <w:tc>
          <w:tcPr>
            <w:tcW w:w="2200" w:type="dxa"/>
            <w:tcBorders>
              <w:top w:val="single" w:sz="4" w:space="0" w:color="9DB2CE"/>
              <w:left w:val="single" w:sz="4" w:space="0" w:color="9DB2CE"/>
              <w:bottom w:val="single" w:sz="4" w:space="0" w:color="9DB2CE"/>
              <w:right w:val="single" w:sz="4" w:space="0" w:color="9DB2CE"/>
            </w:tcBorders>
            <w:shd w:val="clear" w:color="auto" w:fill="FFFFFF" w:themeFill="background1"/>
            <w:tcMar>
              <w:top w:w="80" w:type="dxa"/>
              <w:left w:w="120" w:type="dxa"/>
              <w:bottom w:w="80" w:type="dxa"/>
              <w:right w:w="120" w:type="dxa"/>
            </w:tcMar>
          </w:tcPr>
          <w:p w14:paraId="255E8E1D" w14:textId="70B72A08" w:rsidR="0086617E" w:rsidRPr="00405004" w:rsidRDefault="00325B39">
            <w:pPr>
              <w:spacing w:before="40" w:after="40"/>
            </w:pPr>
            <w:r w:rsidRPr="00405004">
              <w:rPr>
                <w:b/>
                <w:bCs/>
                <w:sz w:val="20"/>
                <w:szCs w:val="20"/>
              </w:rPr>
              <w:t xml:space="preserve">Statut </w:t>
            </w:r>
            <w:r w:rsidR="005031DF" w:rsidRPr="00405004">
              <w:rPr>
                <w:b/>
                <w:bCs/>
                <w:sz w:val="20"/>
                <w:szCs w:val="20"/>
              </w:rPr>
              <w:t>j</w:t>
            </w:r>
            <w:r w:rsidRPr="00405004">
              <w:rPr>
                <w:b/>
                <w:bCs/>
                <w:sz w:val="20"/>
                <w:szCs w:val="20"/>
              </w:rPr>
              <w:t>uridic</w:t>
            </w:r>
          </w:p>
        </w:tc>
        <w:tc>
          <w:tcPr>
            <w:tcW w:w="4120" w:type="dxa"/>
            <w:tcBorders>
              <w:top w:val="single" w:sz="4" w:space="0" w:color="9DB2CE"/>
              <w:left w:val="single" w:sz="4" w:space="0" w:color="9DB2CE"/>
              <w:bottom w:val="single" w:sz="4" w:space="0" w:color="9DB2CE"/>
              <w:right w:val="single" w:sz="4" w:space="0" w:color="9DB2CE"/>
            </w:tcBorders>
            <w:shd w:val="clear" w:color="auto" w:fill="FFFFFF" w:themeFill="background1"/>
            <w:tcMar>
              <w:top w:w="80" w:type="dxa"/>
              <w:left w:w="120" w:type="dxa"/>
              <w:bottom w:w="80" w:type="dxa"/>
              <w:right w:w="120" w:type="dxa"/>
            </w:tcMar>
          </w:tcPr>
          <w:p w14:paraId="377EA60F" w14:textId="25CF2E18" w:rsidR="0086617E" w:rsidRPr="00405004" w:rsidRDefault="00325B39">
            <w:pPr>
              <w:spacing w:before="40" w:after="40"/>
            </w:pPr>
            <w:r w:rsidRPr="00405004">
              <w:rPr>
                <w:sz w:val="20"/>
                <w:szCs w:val="20"/>
              </w:rPr>
              <w:t>Aplicantul trebuie să fie o Asociație de Fermieri, o Cameră Agricolă, un Grup de Acțiune Locală (GAL) sau o organizație neguvernamentală și non-profit, înregistrată  și care activează în Republica Moldova.</w:t>
            </w:r>
          </w:p>
        </w:tc>
        <w:tc>
          <w:tcPr>
            <w:tcW w:w="2698" w:type="dxa"/>
            <w:tcBorders>
              <w:top w:val="single" w:sz="4" w:space="0" w:color="9DB2CE"/>
              <w:left w:val="single" w:sz="4" w:space="0" w:color="9DB2CE"/>
              <w:bottom w:val="single" w:sz="4" w:space="0" w:color="9DB2CE"/>
              <w:right w:val="single" w:sz="4" w:space="0" w:color="9DB2CE"/>
            </w:tcBorders>
            <w:shd w:val="clear" w:color="auto" w:fill="FFFFFF" w:themeFill="background1"/>
            <w:tcMar>
              <w:top w:w="80" w:type="dxa"/>
              <w:left w:w="120" w:type="dxa"/>
              <w:bottom w:w="80" w:type="dxa"/>
              <w:right w:w="120" w:type="dxa"/>
            </w:tcMar>
          </w:tcPr>
          <w:p w14:paraId="10B557C8" w14:textId="77777777" w:rsidR="0086617E" w:rsidRPr="00405004" w:rsidRDefault="00325B39">
            <w:pPr>
              <w:spacing w:before="40" w:after="40"/>
            </w:pPr>
            <w:r w:rsidRPr="00405004">
              <w:rPr>
                <w:sz w:val="20"/>
                <w:szCs w:val="20"/>
              </w:rPr>
              <w:t>Verificarea certificatului de înregistrare și a statutului organizației, anexate la dosarul de aplicare.</w:t>
            </w:r>
          </w:p>
        </w:tc>
      </w:tr>
      <w:tr w:rsidR="0086617E" w:rsidRPr="00405004" w14:paraId="4D20DE80" w14:textId="77777777" w:rsidTr="38ACF47A">
        <w:tc>
          <w:tcPr>
            <w:tcW w:w="620" w:type="dxa"/>
            <w:tcBorders>
              <w:top w:val="single" w:sz="4" w:space="0" w:color="9DB2CE"/>
              <w:left w:val="single" w:sz="4" w:space="0" w:color="9DB2CE"/>
              <w:bottom w:val="single" w:sz="4" w:space="0" w:color="9DB2CE"/>
              <w:right w:val="single" w:sz="4" w:space="0" w:color="9DB2CE"/>
            </w:tcBorders>
            <w:shd w:val="clear" w:color="auto" w:fill="EEF3FA"/>
            <w:tcMar>
              <w:top w:w="80" w:type="dxa"/>
              <w:left w:w="120" w:type="dxa"/>
              <w:bottom w:w="80" w:type="dxa"/>
              <w:right w:w="120" w:type="dxa"/>
            </w:tcMar>
          </w:tcPr>
          <w:p w14:paraId="38CAA89C" w14:textId="77777777" w:rsidR="0086617E" w:rsidRPr="00405004" w:rsidRDefault="00325B39">
            <w:pPr>
              <w:spacing w:before="40" w:after="40"/>
              <w:jc w:val="center"/>
            </w:pPr>
            <w:r w:rsidRPr="00405004">
              <w:rPr>
                <w:b/>
                <w:bCs/>
                <w:sz w:val="20"/>
                <w:szCs w:val="20"/>
              </w:rPr>
              <w:t>2</w:t>
            </w:r>
          </w:p>
        </w:tc>
        <w:tc>
          <w:tcPr>
            <w:tcW w:w="2200" w:type="dxa"/>
            <w:tcBorders>
              <w:top w:val="single" w:sz="4" w:space="0" w:color="9DB2CE"/>
              <w:left w:val="single" w:sz="4" w:space="0" w:color="9DB2CE"/>
              <w:bottom w:val="single" w:sz="4" w:space="0" w:color="9DB2CE"/>
              <w:right w:val="single" w:sz="4" w:space="0" w:color="9DB2CE"/>
            </w:tcBorders>
            <w:shd w:val="clear" w:color="auto" w:fill="EEF3FA"/>
            <w:tcMar>
              <w:top w:w="80" w:type="dxa"/>
              <w:left w:w="120" w:type="dxa"/>
              <w:bottom w:w="80" w:type="dxa"/>
              <w:right w:w="120" w:type="dxa"/>
            </w:tcMar>
          </w:tcPr>
          <w:p w14:paraId="51B33612" w14:textId="1B60FC21" w:rsidR="0086617E" w:rsidRPr="00405004" w:rsidRDefault="00325B39">
            <w:pPr>
              <w:spacing w:before="40" w:after="40"/>
            </w:pPr>
            <w:r w:rsidRPr="00405004">
              <w:rPr>
                <w:b/>
                <w:bCs/>
                <w:sz w:val="20"/>
                <w:szCs w:val="20"/>
              </w:rPr>
              <w:t xml:space="preserve">Concordanța </w:t>
            </w:r>
            <w:r w:rsidR="005031DF" w:rsidRPr="00405004">
              <w:rPr>
                <w:b/>
                <w:bCs/>
                <w:sz w:val="20"/>
                <w:szCs w:val="20"/>
              </w:rPr>
              <w:t>m</w:t>
            </w:r>
            <w:r w:rsidRPr="00405004">
              <w:rPr>
                <w:b/>
                <w:bCs/>
                <w:sz w:val="20"/>
                <w:szCs w:val="20"/>
              </w:rPr>
              <w:t>isiunii</w:t>
            </w:r>
          </w:p>
        </w:tc>
        <w:tc>
          <w:tcPr>
            <w:tcW w:w="4120" w:type="dxa"/>
            <w:tcBorders>
              <w:top w:val="single" w:sz="4" w:space="0" w:color="9DB2CE"/>
              <w:left w:val="single" w:sz="4" w:space="0" w:color="9DB2CE"/>
              <w:bottom w:val="single" w:sz="4" w:space="0" w:color="9DB2CE"/>
              <w:right w:val="single" w:sz="4" w:space="0" w:color="9DB2CE"/>
            </w:tcBorders>
            <w:shd w:val="clear" w:color="auto" w:fill="EEF3FA"/>
            <w:tcMar>
              <w:top w:w="80" w:type="dxa"/>
              <w:left w:w="120" w:type="dxa"/>
              <w:bottom w:w="80" w:type="dxa"/>
              <w:right w:w="120" w:type="dxa"/>
            </w:tcMar>
          </w:tcPr>
          <w:p w14:paraId="632E42BA" w14:textId="77777777" w:rsidR="0086617E" w:rsidRPr="00405004" w:rsidRDefault="00325B39">
            <w:pPr>
              <w:spacing w:before="40" w:after="40"/>
            </w:pPr>
            <w:r w:rsidRPr="00405004">
              <w:rPr>
                <w:sz w:val="20"/>
                <w:szCs w:val="20"/>
              </w:rPr>
              <w:t>Misiunea și/sau activitățile anterioare ale aplicantului sunt relevante pentru sprijinirea fermierilor, dezvoltarea rurală, dezvoltarea comunitară, servicii de consultanță agricolă sau incluziune digitală.</w:t>
            </w:r>
          </w:p>
        </w:tc>
        <w:tc>
          <w:tcPr>
            <w:tcW w:w="2698" w:type="dxa"/>
            <w:tcBorders>
              <w:top w:val="single" w:sz="4" w:space="0" w:color="9DB2CE"/>
              <w:left w:val="single" w:sz="4" w:space="0" w:color="9DB2CE"/>
              <w:bottom w:val="single" w:sz="4" w:space="0" w:color="9DB2CE"/>
              <w:right w:val="single" w:sz="4" w:space="0" w:color="9DB2CE"/>
            </w:tcBorders>
            <w:shd w:val="clear" w:color="auto" w:fill="EEF3FA"/>
            <w:tcMar>
              <w:top w:w="80" w:type="dxa"/>
              <w:left w:w="120" w:type="dxa"/>
              <w:bottom w:w="80" w:type="dxa"/>
              <w:right w:w="120" w:type="dxa"/>
            </w:tcMar>
          </w:tcPr>
          <w:p w14:paraId="00C2D2E2" w14:textId="77777777" w:rsidR="0086617E" w:rsidRPr="00405004" w:rsidRDefault="00325B39">
            <w:pPr>
              <w:spacing w:before="40" w:after="40"/>
            </w:pPr>
            <w:r w:rsidRPr="00405004">
              <w:rPr>
                <w:sz w:val="20"/>
                <w:szCs w:val="20"/>
              </w:rPr>
              <w:t>Verificarea statutului organizației, a profilului organizațional și a descrierii activităților anterioare incluse în dosarul de aplicare.</w:t>
            </w:r>
          </w:p>
        </w:tc>
      </w:tr>
      <w:tr w:rsidR="0086617E" w:rsidRPr="00405004" w14:paraId="3A8949A8" w14:textId="77777777" w:rsidTr="38ACF47A">
        <w:tc>
          <w:tcPr>
            <w:tcW w:w="620" w:type="dxa"/>
            <w:tcBorders>
              <w:top w:val="single" w:sz="4" w:space="0" w:color="9DB2CE"/>
              <w:left w:val="single" w:sz="4" w:space="0" w:color="9DB2CE"/>
              <w:bottom w:val="single" w:sz="4" w:space="0" w:color="9DB2CE"/>
              <w:right w:val="single" w:sz="4" w:space="0" w:color="9DB2CE"/>
            </w:tcBorders>
            <w:shd w:val="clear" w:color="auto" w:fill="FFFFFF" w:themeFill="background1"/>
            <w:tcMar>
              <w:top w:w="80" w:type="dxa"/>
              <w:left w:w="120" w:type="dxa"/>
              <w:bottom w:w="80" w:type="dxa"/>
              <w:right w:w="120" w:type="dxa"/>
            </w:tcMar>
          </w:tcPr>
          <w:p w14:paraId="0104A966" w14:textId="77777777" w:rsidR="0086617E" w:rsidRPr="00405004" w:rsidRDefault="00325B39">
            <w:pPr>
              <w:spacing w:before="40" w:after="40"/>
              <w:jc w:val="center"/>
            </w:pPr>
            <w:r w:rsidRPr="00405004">
              <w:rPr>
                <w:b/>
                <w:bCs/>
                <w:sz w:val="20"/>
                <w:szCs w:val="20"/>
              </w:rPr>
              <w:t>3</w:t>
            </w:r>
          </w:p>
        </w:tc>
        <w:tc>
          <w:tcPr>
            <w:tcW w:w="2200" w:type="dxa"/>
            <w:tcBorders>
              <w:top w:val="single" w:sz="4" w:space="0" w:color="9DB2CE"/>
              <w:left w:val="single" w:sz="4" w:space="0" w:color="9DB2CE"/>
              <w:bottom w:val="single" w:sz="4" w:space="0" w:color="9DB2CE"/>
              <w:right w:val="single" w:sz="4" w:space="0" w:color="9DB2CE"/>
            </w:tcBorders>
            <w:shd w:val="clear" w:color="auto" w:fill="FFFFFF" w:themeFill="background1"/>
            <w:tcMar>
              <w:top w:w="80" w:type="dxa"/>
              <w:left w:w="120" w:type="dxa"/>
              <w:bottom w:w="80" w:type="dxa"/>
              <w:right w:w="120" w:type="dxa"/>
            </w:tcMar>
          </w:tcPr>
          <w:p w14:paraId="2AE36547" w14:textId="77777777" w:rsidR="0086617E" w:rsidRPr="00405004" w:rsidRDefault="00325B39">
            <w:pPr>
              <w:spacing w:before="40" w:after="40"/>
            </w:pPr>
            <w:r w:rsidRPr="00405004">
              <w:rPr>
                <w:b/>
                <w:bCs/>
                <w:sz w:val="20"/>
                <w:szCs w:val="20"/>
              </w:rPr>
              <w:t>Conformitate</w:t>
            </w:r>
          </w:p>
        </w:tc>
        <w:tc>
          <w:tcPr>
            <w:tcW w:w="4120" w:type="dxa"/>
            <w:tcBorders>
              <w:top w:val="single" w:sz="4" w:space="0" w:color="9DB2CE"/>
              <w:left w:val="single" w:sz="4" w:space="0" w:color="9DB2CE"/>
              <w:bottom w:val="single" w:sz="4" w:space="0" w:color="9DB2CE"/>
              <w:right w:val="single" w:sz="4" w:space="0" w:color="9DB2CE"/>
            </w:tcBorders>
            <w:shd w:val="clear" w:color="auto" w:fill="FFFFFF" w:themeFill="background1"/>
            <w:tcMar>
              <w:top w:w="80" w:type="dxa"/>
              <w:left w:w="120" w:type="dxa"/>
              <w:bottom w:w="80" w:type="dxa"/>
              <w:right w:w="120" w:type="dxa"/>
            </w:tcMar>
          </w:tcPr>
          <w:p w14:paraId="70B1299C" w14:textId="3A2C112E" w:rsidR="0086617E" w:rsidRPr="00405004" w:rsidRDefault="00325B39">
            <w:pPr>
              <w:spacing w:before="40" w:after="40"/>
            </w:pPr>
            <w:r w:rsidRPr="00405004">
              <w:rPr>
                <w:sz w:val="20"/>
                <w:szCs w:val="20"/>
              </w:rPr>
              <w:t>Aplicantul nu trebuie să se afle în proces de lichidare sau în proceduri judiciare și trebuie să respecte legislația națională aplicabilă și cerințele PNUD.</w:t>
            </w:r>
            <w:r w:rsidR="00EE4F8A" w:rsidRPr="00405004">
              <w:rPr>
                <w:sz w:val="20"/>
                <w:szCs w:val="20"/>
              </w:rPr>
              <w:t xml:space="preserve"> Pentru mai multe detalii</w:t>
            </w:r>
            <w:r w:rsidR="00652053" w:rsidRPr="00405004">
              <w:rPr>
                <w:sz w:val="20"/>
                <w:szCs w:val="20"/>
              </w:rPr>
              <w:t xml:space="preserve">: </w:t>
            </w:r>
            <w:hyperlink r:id="rId15" w:history="1">
              <w:r w:rsidR="00652053" w:rsidRPr="00405004">
                <w:rPr>
                  <w:rStyle w:val="Hyperlink"/>
                  <w:sz w:val="20"/>
                  <w:szCs w:val="20"/>
                </w:rPr>
                <w:t>Select Responsible Parties and Grantees | United Nations Development Programme</w:t>
              </w:r>
            </w:hyperlink>
          </w:p>
        </w:tc>
        <w:tc>
          <w:tcPr>
            <w:tcW w:w="2698" w:type="dxa"/>
            <w:tcBorders>
              <w:top w:val="single" w:sz="4" w:space="0" w:color="9DB2CE"/>
              <w:left w:val="single" w:sz="4" w:space="0" w:color="9DB2CE"/>
              <w:bottom w:val="single" w:sz="4" w:space="0" w:color="9DB2CE"/>
              <w:right w:val="single" w:sz="4" w:space="0" w:color="9DB2CE"/>
            </w:tcBorders>
            <w:shd w:val="clear" w:color="auto" w:fill="FFFFFF" w:themeFill="background1"/>
            <w:tcMar>
              <w:top w:w="80" w:type="dxa"/>
              <w:left w:w="120" w:type="dxa"/>
              <w:bottom w:w="80" w:type="dxa"/>
              <w:right w:w="120" w:type="dxa"/>
            </w:tcMar>
          </w:tcPr>
          <w:p w14:paraId="579642B0" w14:textId="77777777" w:rsidR="0086617E" w:rsidRPr="00405004" w:rsidRDefault="00325B39">
            <w:pPr>
              <w:spacing w:before="40" w:after="40"/>
            </w:pPr>
            <w:r w:rsidRPr="00405004">
              <w:rPr>
                <w:sz w:val="20"/>
                <w:szCs w:val="20"/>
              </w:rPr>
              <w:lastRenderedPageBreak/>
              <w:t>Verificarea declarațiilor semnate și a documentelor justificative depuse ca parte a dosarului de aplicare.</w:t>
            </w:r>
          </w:p>
        </w:tc>
      </w:tr>
      <w:tr w:rsidR="0086617E" w:rsidRPr="00405004" w14:paraId="1D4D58FE" w14:textId="77777777" w:rsidTr="38ACF47A">
        <w:tc>
          <w:tcPr>
            <w:tcW w:w="620" w:type="dxa"/>
            <w:tcBorders>
              <w:top w:val="single" w:sz="4" w:space="0" w:color="9DB2CE"/>
              <w:left w:val="single" w:sz="4" w:space="0" w:color="9DB2CE"/>
              <w:bottom w:val="single" w:sz="4" w:space="0" w:color="9DB2CE"/>
              <w:right w:val="single" w:sz="4" w:space="0" w:color="9DB2CE"/>
            </w:tcBorders>
            <w:shd w:val="clear" w:color="auto" w:fill="EEF3FA"/>
            <w:tcMar>
              <w:top w:w="80" w:type="dxa"/>
              <w:left w:w="120" w:type="dxa"/>
              <w:bottom w:w="80" w:type="dxa"/>
              <w:right w:w="120" w:type="dxa"/>
            </w:tcMar>
          </w:tcPr>
          <w:p w14:paraId="3FDB8534" w14:textId="77777777" w:rsidR="0086617E" w:rsidRPr="00405004" w:rsidRDefault="00325B39">
            <w:pPr>
              <w:spacing w:before="40" w:after="40"/>
              <w:jc w:val="center"/>
            </w:pPr>
            <w:r w:rsidRPr="00405004">
              <w:rPr>
                <w:b/>
                <w:bCs/>
                <w:sz w:val="20"/>
                <w:szCs w:val="20"/>
              </w:rPr>
              <w:t>4</w:t>
            </w:r>
          </w:p>
        </w:tc>
        <w:tc>
          <w:tcPr>
            <w:tcW w:w="2200" w:type="dxa"/>
            <w:tcBorders>
              <w:top w:val="single" w:sz="4" w:space="0" w:color="9DB2CE"/>
              <w:left w:val="single" w:sz="4" w:space="0" w:color="9DB2CE"/>
              <w:bottom w:val="single" w:sz="4" w:space="0" w:color="9DB2CE"/>
              <w:right w:val="single" w:sz="4" w:space="0" w:color="9DB2CE"/>
            </w:tcBorders>
            <w:shd w:val="clear" w:color="auto" w:fill="EEF3FA"/>
            <w:tcMar>
              <w:top w:w="80" w:type="dxa"/>
              <w:left w:w="120" w:type="dxa"/>
              <w:bottom w:w="80" w:type="dxa"/>
              <w:right w:w="120" w:type="dxa"/>
            </w:tcMar>
          </w:tcPr>
          <w:p w14:paraId="6391E731" w14:textId="1A6EE030" w:rsidR="0086617E" w:rsidRPr="00405004" w:rsidRDefault="00325B39">
            <w:pPr>
              <w:spacing w:before="40" w:after="40"/>
            </w:pPr>
            <w:r w:rsidRPr="00405004">
              <w:rPr>
                <w:b/>
                <w:bCs/>
                <w:sz w:val="20"/>
                <w:szCs w:val="20"/>
              </w:rPr>
              <w:t xml:space="preserve">Experiență </w:t>
            </w:r>
            <w:r w:rsidR="0057777B" w:rsidRPr="00405004">
              <w:rPr>
                <w:b/>
                <w:bCs/>
                <w:sz w:val="20"/>
                <w:szCs w:val="20"/>
              </w:rPr>
              <w:t>r</w:t>
            </w:r>
            <w:r w:rsidRPr="00405004">
              <w:rPr>
                <w:b/>
                <w:bCs/>
                <w:sz w:val="20"/>
                <w:szCs w:val="20"/>
              </w:rPr>
              <w:t>elevantă</w:t>
            </w:r>
          </w:p>
        </w:tc>
        <w:tc>
          <w:tcPr>
            <w:tcW w:w="4120" w:type="dxa"/>
            <w:tcBorders>
              <w:top w:val="single" w:sz="4" w:space="0" w:color="9DB2CE"/>
              <w:left w:val="single" w:sz="4" w:space="0" w:color="9DB2CE"/>
              <w:bottom w:val="single" w:sz="4" w:space="0" w:color="9DB2CE"/>
              <w:right w:val="single" w:sz="4" w:space="0" w:color="9DB2CE"/>
            </w:tcBorders>
            <w:shd w:val="clear" w:color="auto" w:fill="EEF3FA"/>
            <w:tcMar>
              <w:top w:w="80" w:type="dxa"/>
              <w:left w:w="120" w:type="dxa"/>
              <w:bottom w:w="80" w:type="dxa"/>
              <w:right w:w="120" w:type="dxa"/>
            </w:tcMar>
          </w:tcPr>
          <w:p w14:paraId="6F5F31B1" w14:textId="77777777" w:rsidR="0086617E" w:rsidRPr="00405004" w:rsidRDefault="00325B39">
            <w:pPr>
              <w:spacing w:before="40" w:after="40"/>
            </w:pPr>
            <w:r w:rsidRPr="00405004">
              <w:rPr>
                <w:sz w:val="20"/>
                <w:szCs w:val="20"/>
              </w:rPr>
              <w:t>Minimum 2 ani de experiență documentată în sprijinirea și dezvoltarea agriculturii, dezvoltare rurală, servicii de consultanță, mobilizare comunitară, activități de informare, incluziune digitală sau sprijin digital/administrativ.</w:t>
            </w:r>
          </w:p>
        </w:tc>
        <w:tc>
          <w:tcPr>
            <w:tcW w:w="2698" w:type="dxa"/>
            <w:tcBorders>
              <w:top w:val="single" w:sz="4" w:space="0" w:color="9DB2CE"/>
              <w:left w:val="single" w:sz="4" w:space="0" w:color="9DB2CE"/>
              <w:bottom w:val="single" w:sz="4" w:space="0" w:color="9DB2CE"/>
              <w:right w:val="single" w:sz="4" w:space="0" w:color="9DB2CE"/>
            </w:tcBorders>
            <w:shd w:val="clear" w:color="auto" w:fill="EEF3FA"/>
            <w:tcMar>
              <w:top w:w="80" w:type="dxa"/>
              <w:left w:w="120" w:type="dxa"/>
              <w:bottom w:w="80" w:type="dxa"/>
              <w:right w:w="120" w:type="dxa"/>
            </w:tcMar>
          </w:tcPr>
          <w:p w14:paraId="32024CE9" w14:textId="77777777" w:rsidR="0086617E" w:rsidRPr="00405004" w:rsidRDefault="00325B39">
            <w:pPr>
              <w:spacing w:before="40" w:after="40"/>
            </w:pPr>
            <w:r w:rsidRPr="00405004">
              <w:rPr>
                <w:sz w:val="20"/>
                <w:szCs w:val="20"/>
              </w:rPr>
              <w:t>Verificarea profilului organizațional, a descrierii activităților/proiectelor relevante anterioare incluse în formularul de aplicare și a anexelor justificative.</w:t>
            </w:r>
          </w:p>
        </w:tc>
      </w:tr>
      <w:tr w:rsidR="0086617E" w:rsidRPr="00405004" w14:paraId="192F3529" w14:textId="77777777" w:rsidTr="38ACF47A">
        <w:tc>
          <w:tcPr>
            <w:tcW w:w="620" w:type="dxa"/>
            <w:tcBorders>
              <w:top w:val="single" w:sz="4" w:space="0" w:color="9DB2CE"/>
              <w:left w:val="single" w:sz="4" w:space="0" w:color="9DB2CE"/>
              <w:bottom w:val="single" w:sz="4" w:space="0" w:color="9DB2CE"/>
              <w:right w:val="single" w:sz="4" w:space="0" w:color="9DB2CE"/>
            </w:tcBorders>
            <w:shd w:val="clear" w:color="auto" w:fill="FFFFFF" w:themeFill="background1"/>
            <w:tcMar>
              <w:top w:w="80" w:type="dxa"/>
              <w:left w:w="120" w:type="dxa"/>
              <w:bottom w:w="80" w:type="dxa"/>
              <w:right w:w="120" w:type="dxa"/>
            </w:tcMar>
          </w:tcPr>
          <w:p w14:paraId="3B5BD3A7" w14:textId="77777777" w:rsidR="0086617E" w:rsidRPr="00405004" w:rsidRDefault="00325B39">
            <w:pPr>
              <w:spacing w:before="40" w:after="40"/>
              <w:jc w:val="center"/>
            </w:pPr>
            <w:r w:rsidRPr="00405004">
              <w:rPr>
                <w:b/>
                <w:bCs/>
                <w:sz w:val="20"/>
                <w:szCs w:val="20"/>
              </w:rPr>
              <w:t>5</w:t>
            </w:r>
          </w:p>
        </w:tc>
        <w:tc>
          <w:tcPr>
            <w:tcW w:w="2200" w:type="dxa"/>
            <w:tcBorders>
              <w:top w:val="single" w:sz="4" w:space="0" w:color="9DB2CE"/>
              <w:left w:val="single" w:sz="4" w:space="0" w:color="9DB2CE"/>
              <w:bottom w:val="single" w:sz="4" w:space="0" w:color="9DB2CE"/>
              <w:right w:val="single" w:sz="4" w:space="0" w:color="9DB2CE"/>
            </w:tcBorders>
            <w:shd w:val="clear" w:color="auto" w:fill="FFFFFF" w:themeFill="background1"/>
            <w:tcMar>
              <w:top w:w="80" w:type="dxa"/>
              <w:left w:w="120" w:type="dxa"/>
              <w:bottom w:w="80" w:type="dxa"/>
              <w:right w:w="120" w:type="dxa"/>
            </w:tcMar>
          </w:tcPr>
          <w:p w14:paraId="4CD37D2B" w14:textId="6A7FE5DD" w:rsidR="0086617E" w:rsidRPr="00405004" w:rsidRDefault="00325B39">
            <w:pPr>
              <w:spacing w:before="40" w:after="40"/>
            </w:pPr>
            <w:r w:rsidRPr="00405004">
              <w:rPr>
                <w:b/>
                <w:bCs/>
                <w:sz w:val="20"/>
                <w:szCs w:val="20"/>
              </w:rPr>
              <w:t xml:space="preserve">Capacitate </w:t>
            </w:r>
            <w:r w:rsidR="0057777B" w:rsidRPr="00405004">
              <w:rPr>
                <w:b/>
                <w:bCs/>
                <w:sz w:val="20"/>
                <w:szCs w:val="20"/>
              </w:rPr>
              <w:t>o</w:t>
            </w:r>
            <w:r w:rsidRPr="00405004">
              <w:rPr>
                <w:b/>
                <w:bCs/>
                <w:sz w:val="20"/>
                <w:szCs w:val="20"/>
              </w:rPr>
              <w:t>perațională</w:t>
            </w:r>
          </w:p>
        </w:tc>
        <w:tc>
          <w:tcPr>
            <w:tcW w:w="4120" w:type="dxa"/>
            <w:tcBorders>
              <w:top w:val="single" w:sz="4" w:space="0" w:color="9DB2CE"/>
              <w:left w:val="single" w:sz="4" w:space="0" w:color="9DB2CE"/>
              <w:bottom w:val="single" w:sz="4" w:space="0" w:color="9DB2CE"/>
              <w:right w:val="single" w:sz="4" w:space="0" w:color="9DB2CE"/>
            </w:tcBorders>
            <w:shd w:val="clear" w:color="auto" w:fill="FFFFFF" w:themeFill="background1"/>
            <w:tcMar>
              <w:top w:w="80" w:type="dxa"/>
              <w:left w:w="120" w:type="dxa"/>
              <w:bottom w:w="80" w:type="dxa"/>
              <w:right w:w="120" w:type="dxa"/>
            </w:tcMar>
          </w:tcPr>
          <w:p w14:paraId="53B3FA34" w14:textId="77777777" w:rsidR="00375A07" w:rsidRPr="00405004" w:rsidRDefault="00325B39">
            <w:pPr>
              <w:spacing w:before="40" w:after="40"/>
              <w:rPr>
                <w:sz w:val="20"/>
                <w:szCs w:val="20"/>
              </w:rPr>
            </w:pPr>
            <w:r w:rsidRPr="00405004">
              <w:rPr>
                <w:sz w:val="20"/>
                <w:szCs w:val="20"/>
              </w:rPr>
              <w:t xml:space="preserve">Aplicantul demonstrează o capacitate operațională de bază pentru implementarea activităților de informare și asistență tehnică, </w:t>
            </w:r>
          </w:p>
          <w:p w14:paraId="6875A9BE" w14:textId="020650C0" w:rsidR="0086617E" w:rsidRPr="00405004" w:rsidRDefault="00325B39">
            <w:pPr>
              <w:spacing w:before="40" w:after="40"/>
            </w:pPr>
            <w:r w:rsidRPr="00405004">
              <w:rPr>
                <w:sz w:val="20"/>
                <w:szCs w:val="20"/>
              </w:rPr>
              <w:t xml:space="preserve">inclusiv disponibilitatea a cel puțin 3 membri </w:t>
            </w:r>
            <w:r w:rsidR="00375A07" w:rsidRPr="00405004">
              <w:rPr>
                <w:sz w:val="20"/>
                <w:szCs w:val="20"/>
              </w:rPr>
              <w:t xml:space="preserve">actuali </w:t>
            </w:r>
            <w:r w:rsidRPr="00405004">
              <w:rPr>
                <w:sz w:val="20"/>
                <w:szCs w:val="20"/>
              </w:rPr>
              <w:t xml:space="preserve">ai personalului, consultanți </w:t>
            </w:r>
            <w:r w:rsidR="00D3514D" w:rsidRPr="00405004">
              <w:rPr>
                <w:sz w:val="20"/>
                <w:szCs w:val="20"/>
              </w:rPr>
              <w:t xml:space="preserve">care </w:t>
            </w:r>
            <w:r w:rsidR="00D94AE2" w:rsidRPr="00405004">
              <w:rPr>
                <w:sz w:val="20"/>
                <w:szCs w:val="20"/>
              </w:rPr>
              <w:t xml:space="preserve">vor fi contractați și/sau voluntari. </w:t>
            </w:r>
          </w:p>
        </w:tc>
        <w:tc>
          <w:tcPr>
            <w:tcW w:w="2698" w:type="dxa"/>
            <w:tcBorders>
              <w:top w:val="single" w:sz="4" w:space="0" w:color="9DB2CE"/>
              <w:left w:val="single" w:sz="4" w:space="0" w:color="9DB2CE"/>
              <w:bottom w:val="single" w:sz="4" w:space="0" w:color="9DB2CE"/>
              <w:right w:val="single" w:sz="4" w:space="0" w:color="9DB2CE"/>
            </w:tcBorders>
            <w:shd w:val="clear" w:color="auto" w:fill="FFFFFF" w:themeFill="background1"/>
            <w:tcMar>
              <w:top w:w="80" w:type="dxa"/>
              <w:left w:w="120" w:type="dxa"/>
              <w:bottom w:w="80" w:type="dxa"/>
              <w:right w:w="120" w:type="dxa"/>
            </w:tcMar>
          </w:tcPr>
          <w:p w14:paraId="04FDD709" w14:textId="77777777" w:rsidR="0086617E" w:rsidRPr="00405004" w:rsidRDefault="00325B39">
            <w:pPr>
              <w:spacing w:before="40" w:after="40"/>
            </w:pPr>
            <w:r w:rsidRPr="00405004">
              <w:rPr>
                <w:sz w:val="20"/>
                <w:szCs w:val="20"/>
              </w:rPr>
              <w:t>Verificarea aranjamentelor de implementare propuse, a echipei de implementare, a CV-urilor și a informațiilor organizaționale incluse în dosarul de aplicare.</w:t>
            </w:r>
          </w:p>
        </w:tc>
      </w:tr>
      <w:tr w:rsidR="0086617E" w:rsidRPr="00405004" w14:paraId="7186CD14" w14:textId="77777777" w:rsidTr="38ACF47A">
        <w:tc>
          <w:tcPr>
            <w:tcW w:w="620" w:type="dxa"/>
            <w:tcBorders>
              <w:top w:val="single" w:sz="4" w:space="0" w:color="9DB2CE"/>
              <w:left w:val="single" w:sz="4" w:space="0" w:color="9DB2CE"/>
              <w:bottom w:val="single" w:sz="4" w:space="0" w:color="9DB2CE"/>
              <w:right w:val="single" w:sz="4" w:space="0" w:color="9DB2CE"/>
            </w:tcBorders>
            <w:shd w:val="clear" w:color="auto" w:fill="EEF3FA"/>
            <w:tcMar>
              <w:top w:w="80" w:type="dxa"/>
              <w:left w:w="120" w:type="dxa"/>
              <w:bottom w:w="80" w:type="dxa"/>
              <w:right w:w="120" w:type="dxa"/>
            </w:tcMar>
          </w:tcPr>
          <w:p w14:paraId="431724E9" w14:textId="77777777" w:rsidR="0086617E" w:rsidRPr="00405004" w:rsidRDefault="00325B39">
            <w:pPr>
              <w:spacing w:before="40" w:after="40"/>
              <w:jc w:val="center"/>
            </w:pPr>
            <w:r w:rsidRPr="00405004">
              <w:rPr>
                <w:b/>
                <w:bCs/>
                <w:sz w:val="20"/>
                <w:szCs w:val="20"/>
              </w:rPr>
              <w:t>6</w:t>
            </w:r>
          </w:p>
        </w:tc>
        <w:tc>
          <w:tcPr>
            <w:tcW w:w="2200" w:type="dxa"/>
            <w:tcBorders>
              <w:top w:val="single" w:sz="4" w:space="0" w:color="9DB2CE"/>
              <w:left w:val="single" w:sz="4" w:space="0" w:color="9DB2CE"/>
              <w:bottom w:val="single" w:sz="4" w:space="0" w:color="9DB2CE"/>
              <w:right w:val="single" w:sz="4" w:space="0" w:color="9DB2CE"/>
            </w:tcBorders>
            <w:shd w:val="clear" w:color="auto" w:fill="EEF3FA"/>
            <w:tcMar>
              <w:top w:w="80" w:type="dxa"/>
              <w:left w:w="120" w:type="dxa"/>
              <w:bottom w:w="80" w:type="dxa"/>
              <w:right w:w="120" w:type="dxa"/>
            </w:tcMar>
          </w:tcPr>
          <w:p w14:paraId="69EFCF44" w14:textId="382F4753" w:rsidR="0086617E" w:rsidRPr="00405004" w:rsidRDefault="00325B39">
            <w:pPr>
              <w:spacing w:before="40" w:after="40"/>
            </w:pPr>
            <w:r w:rsidRPr="00405004">
              <w:rPr>
                <w:b/>
                <w:bCs/>
                <w:sz w:val="20"/>
                <w:szCs w:val="20"/>
              </w:rPr>
              <w:t xml:space="preserve">Acoperire </w:t>
            </w:r>
            <w:r w:rsidR="0057777B" w:rsidRPr="00405004">
              <w:rPr>
                <w:b/>
                <w:bCs/>
                <w:sz w:val="20"/>
                <w:szCs w:val="20"/>
              </w:rPr>
              <w:t>g</w:t>
            </w:r>
            <w:r w:rsidRPr="00405004">
              <w:rPr>
                <w:b/>
                <w:bCs/>
                <w:sz w:val="20"/>
                <w:szCs w:val="20"/>
              </w:rPr>
              <w:t>eografică</w:t>
            </w:r>
          </w:p>
        </w:tc>
        <w:tc>
          <w:tcPr>
            <w:tcW w:w="4120" w:type="dxa"/>
            <w:tcBorders>
              <w:top w:val="single" w:sz="4" w:space="0" w:color="9DB2CE"/>
              <w:left w:val="single" w:sz="4" w:space="0" w:color="9DB2CE"/>
              <w:bottom w:val="single" w:sz="4" w:space="0" w:color="9DB2CE"/>
              <w:right w:val="single" w:sz="4" w:space="0" w:color="9DB2CE"/>
            </w:tcBorders>
            <w:shd w:val="clear" w:color="auto" w:fill="EEF3FA"/>
            <w:tcMar>
              <w:top w:w="80" w:type="dxa"/>
              <w:left w:w="120" w:type="dxa"/>
              <w:bottom w:w="80" w:type="dxa"/>
              <w:right w:w="120" w:type="dxa"/>
            </w:tcMar>
          </w:tcPr>
          <w:p w14:paraId="2FEF4EA1" w14:textId="77777777" w:rsidR="0086617E" w:rsidRPr="00405004" w:rsidRDefault="00325B39">
            <w:pPr>
              <w:spacing w:before="40" w:after="40"/>
            </w:pPr>
            <w:r w:rsidRPr="00405004">
              <w:rPr>
                <w:sz w:val="20"/>
                <w:szCs w:val="20"/>
              </w:rPr>
              <w:t>Aplicația prezintă o viziune clară privind zona (zonele) geografică(e) de implementare în cadrul Republicii Moldova.</w:t>
            </w:r>
          </w:p>
        </w:tc>
        <w:tc>
          <w:tcPr>
            <w:tcW w:w="2698" w:type="dxa"/>
            <w:tcBorders>
              <w:top w:val="single" w:sz="4" w:space="0" w:color="9DB2CE"/>
              <w:left w:val="single" w:sz="4" w:space="0" w:color="9DB2CE"/>
              <w:bottom w:val="single" w:sz="4" w:space="0" w:color="9DB2CE"/>
              <w:right w:val="single" w:sz="4" w:space="0" w:color="9DB2CE"/>
            </w:tcBorders>
            <w:shd w:val="clear" w:color="auto" w:fill="EEF3FA"/>
            <w:tcMar>
              <w:top w:w="80" w:type="dxa"/>
              <w:left w:w="120" w:type="dxa"/>
              <w:bottom w:w="80" w:type="dxa"/>
              <w:right w:w="120" w:type="dxa"/>
            </w:tcMar>
          </w:tcPr>
          <w:p w14:paraId="0AA831AF" w14:textId="77777777" w:rsidR="0086617E" w:rsidRPr="00405004" w:rsidRDefault="00325B39">
            <w:pPr>
              <w:spacing w:before="40" w:after="40"/>
            </w:pPr>
            <w:r w:rsidRPr="00405004">
              <w:rPr>
                <w:sz w:val="20"/>
                <w:szCs w:val="20"/>
              </w:rPr>
              <w:t>Verificarea zonei de implementare propuse și a acoperirii activităților de informare descrise în formularul de aplicare.</w:t>
            </w:r>
          </w:p>
        </w:tc>
      </w:tr>
      <w:tr w:rsidR="00831540" w:rsidRPr="00405004" w14:paraId="3DEBE051" w14:textId="77777777" w:rsidTr="38ACF47A">
        <w:tc>
          <w:tcPr>
            <w:tcW w:w="620" w:type="dxa"/>
            <w:tcBorders>
              <w:top w:val="single" w:sz="4" w:space="0" w:color="9DB2CE"/>
              <w:left w:val="single" w:sz="4" w:space="0" w:color="9DB2CE"/>
              <w:bottom w:val="single" w:sz="4" w:space="0" w:color="9DB2CE"/>
              <w:right w:val="single" w:sz="4" w:space="0" w:color="9DB2CE"/>
            </w:tcBorders>
            <w:shd w:val="clear" w:color="auto" w:fill="EEF3FA"/>
            <w:tcMar>
              <w:top w:w="80" w:type="dxa"/>
              <w:left w:w="120" w:type="dxa"/>
              <w:bottom w:w="80" w:type="dxa"/>
              <w:right w:w="120" w:type="dxa"/>
            </w:tcMar>
          </w:tcPr>
          <w:p w14:paraId="75AD498C" w14:textId="135B915F" w:rsidR="00831540" w:rsidRPr="00405004" w:rsidRDefault="00B109C9">
            <w:pPr>
              <w:spacing w:before="40" w:after="40"/>
              <w:jc w:val="center"/>
              <w:rPr>
                <w:b/>
                <w:bCs/>
                <w:sz w:val="20"/>
                <w:szCs w:val="20"/>
              </w:rPr>
            </w:pPr>
            <w:r w:rsidRPr="00405004">
              <w:rPr>
                <w:b/>
                <w:bCs/>
                <w:sz w:val="20"/>
                <w:szCs w:val="20"/>
              </w:rPr>
              <w:t>7</w:t>
            </w:r>
          </w:p>
        </w:tc>
        <w:tc>
          <w:tcPr>
            <w:tcW w:w="2200" w:type="dxa"/>
            <w:tcBorders>
              <w:top w:val="single" w:sz="4" w:space="0" w:color="9DB2CE"/>
              <w:left w:val="single" w:sz="4" w:space="0" w:color="9DB2CE"/>
              <w:bottom w:val="single" w:sz="4" w:space="0" w:color="9DB2CE"/>
              <w:right w:val="single" w:sz="4" w:space="0" w:color="9DB2CE"/>
            </w:tcBorders>
            <w:shd w:val="clear" w:color="auto" w:fill="EEF3FA"/>
            <w:tcMar>
              <w:top w:w="80" w:type="dxa"/>
              <w:left w:w="120" w:type="dxa"/>
              <w:bottom w:w="80" w:type="dxa"/>
              <w:right w:w="120" w:type="dxa"/>
            </w:tcMar>
          </w:tcPr>
          <w:p w14:paraId="13EB6FF5" w14:textId="61DB53AB" w:rsidR="00831540" w:rsidRPr="00405004" w:rsidRDefault="00B109C9">
            <w:pPr>
              <w:spacing w:before="40" w:after="40"/>
              <w:rPr>
                <w:b/>
                <w:bCs/>
                <w:sz w:val="20"/>
                <w:szCs w:val="20"/>
              </w:rPr>
            </w:pPr>
            <w:r w:rsidRPr="00405004">
              <w:rPr>
                <w:b/>
                <w:bCs/>
                <w:sz w:val="20"/>
                <w:szCs w:val="20"/>
              </w:rPr>
              <w:t>Conformitate</w:t>
            </w:r>
            <w:r w:rsidR="00907088" w:rsidRPr="00405004">
              <w:rPr>
                <w:b/>
                <w:bCs/>
                <w:sz w:val="20"/>
                <w:szCs w:val="20"/>
              </w:rPr>
              <w:t xml:space="preserve"> acorduri</w:t>
            </w:r>
            <w:r w:rsidR="00E0645B" w:rsidRPr="00405004">
              <w:rPr>
                <w:b/>
                <w:bCs/>
                <w:sz w:val="20"/>
                <w:szCs w:val="20"/>
              </w:rPr>
              <w:t xml:space="preserve"> de</w:t>
            </w:r>
            <w:r w:rsidRPr="00405004">
              <w:rPr>
                <w:b/>
                <w:bCs/>
                <w:sz w:val="20"/>
                <w:szCs w:val="20"/>
              </w:rPr>
              <w:t xml:space="preserve"> </w:t>
            </w:r>
            <w:r w:rsidR="001A2415" w:rsidRPr="00405004">
              <w:rPr>
                <w:b/>
                <w:bCs/>
                <w:sz w:val="20"/>
                <w:szCs w:val="20"/>
              </w:rPr>
              <w:t>grant PNUD</w:t>
            </w:r>
          </w:p>
        </w:tc>
        <w:tc>
          <w:tcPr>
            <w:tcW w:w="4120" w:type="dxa"/>
            <w:tcBorders>
              <w:top w:val="single" w:sz="4" w:space="0" w:color="9DB2CE"/>
              <w:left w:val="single" w:sz="4" w:space="0" w:color="9DB2CE"/>
              <w:bottom w:val="single" w:sz="4" w:space="0" w:color="9DB2CE"/>
              <w:right w:val="single" w:sz="4" w:space="0" w:color="9DB2CE"/>
            </w:tcBorders>
            <w:shd w:val="clear" w:color="auto" w:fill="EEF3FA"/>
            <w:tcMar>
              <w:top w:w="80" w:type="dxa"/>
              <w:left w:w="120" w:type="dxa"/>
              <w:bottom w:w="80" w:type="dxa"/>
              <w:right w:w="120" w:type="dxa"/>
            </w:tcMar>
          </w:tcPr>
          <w:p w14:paraId="4A32B34A" w14:textId="0F1E95EA" w:rsidR="00831540" w:rsidRPr="00405004" w:rsidRDefault="009B5FC6">
            <w:pPr>
              <w:spacing w:before="40" w:after="40"/>
              <w:rPr>
                <w:sz w:val="20"/>
                <w:szCs w:val="20"/>
              </w:rPr>
            </w:pPr>
            <w:r w:rsidRPr="00405004">
              <w:rPr>
                <w:sz w:val="20"/>
                <w:szCs w:val="20"/>
              </w:rPr>
              <w:t>Solicitantul nu trebuie să aibă nicio finanțare suprapusă sau conflictuală anterioare sau în curs oferită prin mecanismele HACT/Grant PNUD. Eligibilitatea pentru un nou grant este condiționată de finalizarea cu succes și livrarea rezultatelor în cadrul oricărui acord de grant anterior cu PNUD</w:t>
            </w:r>
            <w:r w:rsidR="00CC2760" w:rsidRPr="00405004">
              <w:rPr>
                <w:sz w:val="20"/>
                <w:szCs w:val="20"/>
              </w:rPr>
              <w:t>.</w:t>
            </w:r>
          </w:p>
        </w:tc>
        <w:tc>
          <w:tcPr>
            <w:tcW w:w="2698" w:type="dxa"/>
            <w:tcBorders>
              <w:top w:val="single" w:sz="4" w:space="0" w:color="9DB2CE"/>
              <w:left w:val="single" w:sz="4" w:space="0" w:color="9DB2CE"/>
              <w:bottom w:val="single" w:sz="4" w:space="0" w:color="9DB2CE"/>
              <w:right w:val="single" w:sz="4" w:space="0" w:color="9DB2CE"/>
            </w:tcBorders>
            <w:shd w:val="clear" w:color="auto" w:fill="EEF3FA"/>
            <w:tcMar>
              <w:top w:w="80" w:type="dxa"/>
              <w:left w:w="120" w:type="dxa"/>
              <w:bottom w:w="80" w:type="dxa"/>
              <w:right w:w="120" w:type="dxa"/>
            </w:tcMar>
          </w:tcPr>
          <w:p w14:paraId="1614FAF2" w14:textId="5D2B5C56" w:rsidR="00831540" w:rsidRPr="00405004" w:rsidRDefault="009F4748">
            <w:pPr>
              <w:spacing w:before="40" w:after="40"/>
              <w:rPr>
                <w:sz w:val="20"/>
                <w:szCs w:val="20"/>
              </w:rPr>
            </w:pPr>
            <w:r w:rsidRPr="00405004">
              <w:rPr>
                <w:sz w:val="20"/>
                <w:szCs w:val="20"/>
              </w:rPr>
              <w:t>Verificarea declarațiilor solicitantului și a evidențelor PNUD privind finalizarea cu succes a ac</w:t>
            </w:r>
            <w:r w:rsidR="00B83960" w:rsidRPr="00405004">
              <w:rPr>
                <w:sz w:val="20"/>
                <w:szCs w:val="20"/>
              </w:rPr>
              <w:t xml:space="preserve">ordurilor de </w:t>
            </w:r>
            <w:r w:rsidRPr="00405004">
              <w:rPr>
                <w:sz w:val="20"/>
                <w:szCs w:val="20"/>
              </w:rPr>
              <w:t>grant anterioare și livrarea rezultatelor asumate.</w:t>
            </w:r>
          </w:p>
        </w:tc>
      </w:tr>
    </w:tbl>
    <w:p w14:paraId="5B76758B" w14:textId="77777777" w:rsidR="0086617E" w:rsidRPr="00405004" w:rsidRDefault="0086617E">
      <w:pPr>
        <w:spacing w:before="80"/>
      </w:pPr>
    </w:p>
    <w:p w14:paraId="2105453F" w14:textId="52C38002" w:rsidR="00DC42B2" w:rsidRPr="00405004" w:rsidRDefault="00325B39" w:rsidP="38ACF47A">
      <w:pPr>
        <w:spacing w:before="60" w:after="160" w:line="259" w:lineRule="auto"/>
        <w:jc w:val="both"/>
      </w:pPr>
      <w:r w:rsidRPr="00405004">
        <w:t xml:space="preserve">Criteriile de eligibilitate enumerate mai sus reprezintă cerințele minime care trebuie îndeplinite pentru a fi eligibil pentru sprijin în cadrul programului. Acestea se aplică drept condiții </w:t>
      </w:r>
      <w:r w:rsidR="001E15B4" w:rsidRPr="00405004">
        <w:t>Îndeplinit/</w:t>
      </w:r>
      <w:r w:rsidR="000570F4" w:rsidRPr="00405004">
        <w:t>Neîndeplinit</w:t>
      </w:r>
      <w:r w:rsidRPr="00405004">
        <w:t xml:space="preserve">: fie condiția este îndeplinită integral și </w:t>
      </w:r>
      <w:r w:rsidR="00560093" w:rsidRPr="00405004">
        <w:t>propunerea de proiect</w:t>
      </w:r>
      <w:r w:rsidRPr="00405004">
        <w:t xml:space="preserve"> este eligibilă, fie nu este îndeplinită, iar aplicația este exclusă din evaluarea ulterioară.</w:t>
      </w:r>
      <w:r w:rsidR="00171622" w:rsidRPr="00405004">
        <w:t xml:space="preserve"> O organizație poate depune sau acționa în calitate de co-</w:t>
      </w:r>
      <w:r w:rsidR="16DA5133" w:rsidRPr="00405004">
        <w:t>aplic</w:t>
      </w:r>
      <w:r w:rsidR="00171622" w:rsidRPr="00405004">
        <w:t xml:space="preserve">ant doar într-o singură </w:t>
      </w:r>
      <w:r w:rsidR="001E15B4" w:rsidRPr="00405004">
        <w:t>propunere de proiect</w:t>
      </w:r>
      <w:r w:rsidR="00171622" w:rsidRPr="00405004">
        <w:t>.</w:t>
      </w:r>
    </w:p>
    <w:p w14:paraId="17E31E0A" w14:textId="4CC5FD77" w:rsidR="0086617E" w:rsidRPr="00405004" w:rsidRDefault="00325B39" w:rsidP="00171622">
      <w:pPr>
        <w:spacing w:after="160"/>
        <w:jc w:val="both"/>
        <w:rPr>
          <w:b/>
          <w:bCs/>
          <w:color w:val="003399"/>
          <w:sz w:val="24"/>
          <w:szCs w:val="24"/>
        </w:rPr>
      </w:pPr>
      <w:r w:rsidRPr="00405004">
        <w:rPr>
          <w:b/>
          <w:bCs/>
          <w:color w:val="003399"/>
          <w:sz w:val="24"/>
          <w:szCs w:val="24"/>
        </w:rPr>
        <w:t>Buget</w:t>
      </w:r>
    </w:p>
    <w:p w14:paraId="5C7D6ABF" w14:textId="71B073FB" w:rsidR="0086617E" w:rsidRPr="00405004" w:rsidRDefault="00342509" w:rsidP="38ACF47A">
      <w:pPr>
        <w:spacing w:before="60" w:after="160" w:line="259" w:lineRule="auto"/>
        <w:jc w:val="both"/>
        <w:rPr>
          <w:color w:val="auto"/>
        </w:rPr>
      </w:pPr>
      <w:r w:rsidRPr="00405004">
        <w:rPr>
          <w:color w:val="auto"/>
        </w:rPr>
        <w:t>Propunerile</w:t>
      </w:r>
      <w:r w:rsidR="00BA5EAB" w:rsidRPr="00405004">
        <w:rPr>
          <w:color w:val="auto"/>
        </w:rPr>
        <w:t xml:space="preserve"> de pro</w:t>
      </w:r>
      <w:r w:rsidR="00560093" w:rsidRPr="00405004">
        <w:rPr>
          <w:color w:val="auto"/>
        </w:rPr>
        <w:t>iect</w:t>
      </w:r>
      <w:r w:rsidR="00325B39" w:rsidRPr="00405004">
        <w:rPr>
          <w:color w:val="auto"/>
        </w:rPr>
        <w:t xml:space="preserve"> depuse în cadrul acestui apel trebuie să includă activități care urmează a fi implementate într-o perioadă de maximum 11 luni de la semnarea Acordului de Grant. Fiecare dintre cei șase (6) aplicanți selectați poate beneficia de </w:t>
      </w:r>
      <w:r w:rsidR="33E050A3" w:rsidRPr="00405004">
        <w:rPr>
          <w:color w:val="auto"/>
        </w:rPr>
        <w:t>un</w:t>
      </w:r>
      <w:r w:rsidR="00325B39" w:rsidRPr="00405004">
        <w:rPr>
          <w:color w:val="auto"/>
        </w:rPr>
        <w:t xml:space="preserve"> grant de cel mult 15.000 USD.</w:t>
      </w:r>
      <w:r w:rsidR="00A12460" w:rsidRPr="00405004">
        <w:rPr>
          <w:rFonts w:eastAsia="Times New Roman"/>
          <w:color w:val="000000"/>
        </w:rPr>
        <w:t xml:space="preserve"> Solicitanții trebuie să aibă un cont bancar în MDL dedicat acestui proiect. Grantul va fi debursat în MDL la cursul operațional al ONU (UNORE) în vigoare la data semnării acordului de grant. </w:t>
      </w:r>
    </w:p>
    <w:p w14:paraId="6E749F1E" w14:textId="77777777" w:rsidR="0086617E" w:rsidRPr="00405004" w:rsidRDefault="00325B39" w:rsidP="00171622">
      <w:pPr>
        <w:spacing w:after="160"/>
        <w:jc w:val="both"/>
        <w:rPr>
          <w:b/>
          <w:bCs/>
          <w:color w:val="003399"/>
          <w:sz w:val="24"/>
          <w:szCs w:val="24"/>
        </w:rPr>
      </w:pPr>
      <w:r w:rsidRPr="00405004">
        <w:rPr>
          <w:b/>
          <w:bCs/>
          <w:color w:val="003399"/>
          <w:sz w:val="24"/>
          <w:szCs w:val="24"/>
        </w:rPr>
        <w:t>Activități Eligibile</w:t>
      </w:r>
    </w:p>
    <w:p w14:paraId="7A769101" w14:textId="328A25FD" w:rsidR="0086617E" w:rsidRPr="00405004" w:rsidRDefault="00325B39">
      <w:pPr>
        <w:spacing w:before="60" w:after="60"/>
        <w:jc w:val="both"/>
      </w:pPr>
      <w:r w:rsidRPr="00405004">
        <w:t xml:space="preserve">Programul de Granturi pentru Promovarea Înregistrării Fermierilor va sprijini activități de informare, consultanță, </w:t>
      </w:r>
      <w:r w:rsidR="372610F2" w:rsidRPr="00405004">
        <w:t xml:space="preserve">creștere a gradului de conștientizare </w:t>
      </w:r>
      <w:r w:rsidRPr="00405004">
        <w:t>și asistență tehnică care contribuie la înregistrarea fermierilor în Registrul Național Digital al Fermierilor. Activitățile eligibile pot include:</w:t>
      </w:r>
    </w:p>
    <w:p w14:paraId="31A5C40E" w14:textId="77777777" w:rsidR="0086617E" w:rsidRPr="00405004" w:rsidRDefault="00325B39">
      <w:pPr>
        <w:pStyle w:val="ListParagraph"/>
        <w:numPr>
          <w:ilvl w:val="0"/>
          <w:numId w:val="5"/>
        </w:numPr>
        <w:spacing w:before="40" w:after="40"/>
        <w:jc w:val="both"/>
        <w:rPr>
          <w:lang w:val="ro-MD"/>
        </w:rPr>
      </w:pPr>
      <w:r w:rsidRPr="00405004">
        <w:rPr>
          <w:lang w:val="ro-MD"/>
        </w:rPr>
        <w:t xml:space="preserve">activități de </w:t>
      </w:r>
      <w:r w:rsidRPr="00405004">
        <w:rPr>
          <w:color w:val="auto"/>
          <w:lang w:val="ro-MD"/>
        </w:rPr>
        <w:t>informare și sensibilizare privind procesul de înregistrare în RNDF;</w:t>
      </w:r>
    </w:p>
    <w:p w14:paraId="3F5F2E1E" w14:textId="77777777" w:rsidR="0086617E" w:rsidRPr="00405004" w:rsidRDefault="00325B39">
      <w:pPr>
        <w:pStyle w:val="ListParagraph"/>
        <w:numPr>
          <w:ilvl w:val="0"/>
          <w:numId w:val="5"/>
        </w:numPr>
        <w:spacing w:before="40" w:after="40"/>
        <w:jc w:val="both"/>
        <w:rPr>
          <w:lang w:val="ro-MD"/>
        </w:rPr>
      </w:pPr>
      <w:r w:rsidRPr="00405004">
        <w:rPr>
          <w:lang w:val="ro-MD"/>
        </w:rPr>
        <w:t>sesiuni de informare, întâlniri comunitare și evenimente locale de informare;</w:t>
      </w:r>
    </w:p>
    <w:p w14:paraId="4179175B" w14:textId="4A5A922F" w:rsidR="0086617E" w:rsidRPr="00405004" w:rsidRDefault="00325B39">
      <w:pPr>
        <w:pStyle w:val="ListParagraph"/>
        <w:numPr>
          <w:ilvl w:val="0"/>
          <w:numId w:val="5"/>
        </w:numPr>
        <w:spacing w:before="40" w:after="40" w:line="259" w:lineRule="auto"/>
        <w:jc w:val="both"/>
        <w:rPr>
          <w:lang w:val="ro-MD"/>
        </w:rPr>
      </w:pPr>
      <w:r w:rsidRPr="00405004">
        <w:rPr>
          <w:lang w:val="ro-MD"/>
        </w:rPr>
        <w:t xml:space="preserve">vizite </w:t>
      </w:r>
      <w:r w:rsidR="4B0A559D" w:rsidRPr="00405004">
        <w:rPr>
          <w:lang w:val="ro-MD"/>
        </w:rPr>
        <w:t>în</w:t>
      </w:r>
      <w:r w:rsidRPr="00405004">
        <w:rPr>
          <w:lang w:val="ro-MD"/>
        </w:rPr>
        <w:t xml:space="preserve"> teren și activități  de informare în comunitățile rurale;</w:t>
      </w:r>
    </w:p>
    <w:p w14:paraId="5D81CB75" w14:textId="77777777" w:rsidR="0086617E" w:rsidRPr="00405004" w:rsidRDefault="00325B39">
      <w:pPr>
        <w:pStyle w:val="ListParagraph"/>
        <w:numPr>
          <w:ilvl w:val="0"/>
          <w:numId w:val="5"/>
        </w:numPr>
        <w:spacing w:before="40" w:after="40"/>
        <w:jc w:val="both"/>
        <w:rPr>
          <w:lang w:val="ro-MD"/>
        </w:rPr>
      </w:pPr>
      <w:r w:rsidRPr="00405004">
        <w:rPr>
          <w:lang w:val="ro-MD"/>
        </w:rPr>
        <w:lastRenderedPageBreak/>
        <w:t>consultanță și sprijin practic pentru înregistrarea fermierilor;</w:t>
      </w:r>
    </w:p>
    <w:p w14:paraId="576739B2" w14:textId="77777777" w:rsidR="0086617E" w:rsidRPr="00405004" w:rsidRDefault="00325B39">
      <w:pPr>
        <w:pStyle w:val="ListParagraph"/>
        <w:numPr>
          <w:ilvl w:val="0"/>
          <w:numId w:val="5"/>
        </w:numPr>
        <w:spacing w:before="40" w:after="40"/>
        <w:jc w:val="both"/>
        <w:rPr>
          <w:lang w:val="ro-MD"/>
        </w:rPr>
      </w:pPr>
      <w:r w:rsidRPr="00405004">
        <w:rPr>
          <w:lang w:val="ro-MD"/>
        </w:rPr>
        <w:t>sprijin pentru auto-înregistrare și alfabetizare digitală;</w:t>
      </w:r>
    </w:p>
    <w:p w14:paraId="2E1D349C" w14:textId="77777777" w:rsidR="0086617E" w:rsidRPr="00405004" w:rsidRDefault="00325B39">
      <w:pPr>
        <w:pStyle w:val="ListParagraph"/>
        <w:numPr>
          <w:ilvl w:val="0"/>
          <w:numId w:val="5"/>
        </w:numPr>
        <w:spacing w:before="40" w:after="40"/>
        <w:jc w:val="both"/>
        <w:rPr>
          <w:lang w:val="ro-MD"/>
        </w:rPr>
      </w:pPr>
      <w:r w:rsidRPr="00405004">
        <w:rPr>
          <w:lang w:val="ro-MD"/>
        </w:rPr>
        <w:t>înființarea unor puncte temporare de sprijin/informare sau ghișee de asistență;</w:t>
      </w:r>
    </w:p>
    <w:p w14:paraId="3178216F" w14:textId="77777777" w:rsidR="0086617E" w:rsidRPr="00405004" w:rsidRDefault="00325B39">
      <w:pPr>
        <w:pStyle w:val="ListParagraph"/>
        <w:numPr>
          <w:ilvl w:val="0"/>
          <w:numId w:val="5"/>
        </w:numPr>
        <w:spacing w:before="40" w:after="40"/>
        <w:jc w:val="both"/>
        <w:rPr>
          <w:lang w:val="ro-MD"/>
        </w:rPr>
      </w:pPr>
      <w:r w:rsidRPr="00405004">
        <w:rPr>
          <w:lang w:val="ro-MD"/>
        </w:rPr>
        <w:t>activități de comunicare și coordonare direct legate de implementarea activităților de informare propuse;</w:t>
      </w:r>
    </w:p>
    <w:p w14:paraId="68A77437" w14:textId="77777777" w:rsidR="0086617E" w:rsidRPr="00405004" w:rsidRDefault="00325B39">
      <w:pPr>
        <w:pStyle w:val="ListParagraph"/>
        <w:numPr>
          <w:ilvl w:val="0"/>
          <w:numId w:val="5"/>
        </w:numPr>
        <w:spacing w:before="40" w:after="40"/>
        <w:jc w:val="both"/>
        <w:rPr>
          <w:lang w:val="ro-MD"/>
        </w:rPr>
      </w:pPr>
      <w:r w:rsidRPr="00405004">
        <w:rPr>
          <w:lang w:val="ro-MD"/>
        </w:rPr>
        <w:t>sprijin de transport și logistică legat de activitățile de informare pe teren.</w:t>
      </w:r>
    </w:p>
    <w:p w14:paraId="50A26BC8" w14:textId="77777777" w:rsidR="005C68D6" w:rsidRPr="00405004" w:rsidRDefault="005C68D6" w:rsidP="005C68D6">
      <w:pPr>
        <w:spacing w:before="40" w:after="40"/>
        <w:jc w:val="both"/>
      </w:pPr>
    </w:p>
    <w:p w14:paraId="63FD142F" w14:textId="77777777" w:rsidR="005C68D6" w:rsidRPr="00405004" w:rsidRDefault="005C68D6" w:rsidP="005C68D6">
      <w:pPr>
        <w:spacing w:before="40" w:after="40"/>
        <w:jc w:val="both"/>
      </w:pPr>
    </w:p>
    <w:p w14:paraId="1C25C321" w14:textId="4A105829" w:rsidR="005C68D6" w:rsidRPr="00405004" w:rsidRDefault="005C68D6" w:rsidP="008300D6">
      <w:pPr>
        <w:spacing w:before="60" w:after="160"/>
        <w:jc w:val="both"/>
      </w:pPr>
      <w:r w:rsidRPr="00405004">
        <w:t xml:space="preserve">Notă: Proiectul va elabora, produce și pune la dispoziția tuturor beneficiarilor de </w:t>
      </w:r>
      <w:r w:rsidR="009E5B22" w:rsidRPr="00405004">
        <w:t>grant</w:t>
      </w:r>
      <w:r w:rsidRPr="00405004">
        <w:t xml:space="preserve"> materiale standardizate de informare și vizibilitate, pentru a asigura acuratețea și coerența informațiilor, precum și respectarea cerințelor privind comunicarea și vizibilitatea. Orice materiale suplimentare elaborate de beneficiarii de </w:t>
      </w:r>
      <w:r w:rsidR="009E5B22" w:rsidRPr="00405004">
        <w:t>grant</w:t>
      </w:r>
      <w:r w:rsidRPr="00405004">
        <w:t xml:space="preserve"> vor necesita coordonarea prealabilă cu </w:t>
      </w:r>
      <w:r w:rsidR="2A8E94D9" w:rsidRPr="00405004">
        <w:t xml:space="preserve">echipa </w:t>
      </w:r>
      <w:r w:rsidRPr="00405004">
        <w:t>Proiectul</w:t>
      </w:r>
      <w:r w:rsidR="00B9F379" w:rsidRPr="00405004">
        <w:t>ui</w:t>
      </w:r>
      <w:r w:rsidRPr="00405004">
        <w:t xml:space="preserve"> și aprobarea acestuia.</w:t>
      </w:r>
    </w:p>
    <w:p w14:paraId="6FF56410" w14:textId="77777777" w:rsidR="0086617E" w:rsidRPr="00405004" w:rsidRDefault="00325B39" w:rsidP="008300D6">
      <w:pPr>
        <w:spacing w:after="160"/>
        <w:jc w:val="both"/>
        <w:rPr>
          <w:b/>
          <w:bCs/>
          <w:color w:val="003399"/>
          <w:sz w:val="24"/>
          <w:szCs w:val="24"/>
        </w:rPr>
      </w:pPr>
      <w:r w:rsidRPr="00405004">
        <w:rPr>
          <w:b/>
          <w:bCs/>
          <w:color w:val="003399"/>
          <w:sz w:val="24"/>
          <w:szCs w:val="24"/>
        </w:rPr>
        <w:t>Costuri Eligibile</w:t>
      </w:r>
    </w:p>
    <w:p w14:paraId="67997994" w14:textId="77777777" w:rsidR="0086617E" w:rsidRPr="00405004" w:rsidRDefault="00325B39">
      <w:pPr>
        <w:spacing w:before="60" w:after="60"/>
        <w:jc w:val="both"/>
      </w:pPr>
      <w:r w:rsidRPr="00405004">
        <w:t>Costurile eligibile pot include:</w:t>
      </w:r>
    </w:p>
    <w:p w14:paraId="05DA02D4" w14:textId="77777777" w:rsidR="0086617E" w:rsidRPr="00405004" w:rsidRDefault="00325B39">
      <w:pPr>
        <w:pStyle w:val="ListParagraph"/>
        <w:numPr>
          <w:ilvl w:val="0"/>
          <w:numId w:val="5"/>
        </w:numPr>
        <w:spacing w:before="40" w:after="40"/>
        <w:jc w:val="both"/>
        <w:rPr>
          <w:lang w:val="ro-MD"/>
        </w:rPr>
      </w:pPr>
      <w:r w:rsidRPr="00405004">
        <w:rPr>
          <w:lang w:val="ro-MD"/>
        </w:rPr>
        <w:t>costuri de personal și consultanță direct legate de implementare;</w:t>
      </w:r>
    </w:p>
    <w:p w14:paraId="17AB2D40" w14:textId="77777777" w:rsidR="0086617E" w:rsidRPr="00405004" w:rsidRDefault="00325B39">
      <w:pPr>
        <w:pStyle w:val="ListParagraph"/>
        <w:numPr>
          <w:ilvl w:val="0"/>
          <w:numId w:val="5"/>
        </w:numPr>
        <w:spacing w:before="40" w:after="40"/>
        <w:jc w:val="both"/>
        <w:rPr>
          <w:lang w:val="ro-MD"/>
        </w:rPr>
      </w:pPr>
      <w:r w:rsidRPr="00405004">
        <w:rPr>
          <w:lang w:val="ro-MD"/>
        </w:rPr>
        <w:t>costuri de deplasare locală și transport;</w:t>
      </w:r>
    </w:p>
    <w:p w14:paraId="1CF3A680" w14:textId="77777777" w:rsidR="0086617E" w:rsidRPr="00405004" w:rsidRDefault="00325B39">
      <w:pPr>
        <w:pStyle w:val="ListParagraph"/>
        <w:numPr>
          <w:ilvl w:val="0"/>
          <w:numId w:val="5"/>
        </w:numPr>
        <w:spacing w:before="40" w:after="40"/>
        <w:jc w:val="both"/>
        <w:rPr>
          <w:lang w:val="ro-MD"/>
        </w:rPr>
      </w:pPr>
      <w:r w:rsidRPr="00405004">
        <w:rPr>
          <w:lang w:val="ro-MD"/>
        </w:rPr>
        <w:t>costuri de închiriere a spațiilor și logistică pentru activitățile de informare;</w:t>
      </w:r>
    </w:p>
    <w:p w14:paraId="4A474375" w14:textId="77777777" w:rsidR="0086617E" w:rsidRPr="00405004" w:rsidRDefault="00325B39">
      <w:pPr>
        <w:pStyle w:val="ListParagraph"/>
        <w:numPr>
          <w:ilvl w:val="0"/>
          <w:numId w:val="5"/>
        </w:numPr>
        <w:spacing w:before="40" w:after="40"/>
        <w:jc w:val="both"/>
        <w:rPr>
          <w:lang w:val="ro-MD"/>
        </w:rPr>
      </w:pPr>
      <w:r w:rsidRPr="00405004">
        <w:rPr>
          <w:lang w:val="ro-MD"/>
        </w:rPr>
        <w:t>costuri operaționale și de comunicare minore, direct legate de implementare;</w:t>
      </w:r>
    </w:p>
    <w:p w14:paraId="2AF3B9DE" w14:textId="078AB85B" w:rsidR="0086617E" w:rsidRPr="00405004" w:rsidRDefault="00325B39">
      <w:pPr>
        <w:pStyle w:val="ListParagraph"/>
        <w:numPr>
          <w:ilvl w:val="0"/>
          <w:numId w:val="5"/>
        </w:numPr>
        <w:spacing w:before="40" w:after="40"/>
        <w:jc w:val="both"/>
        <w:rPr>
          <w:lang w:val="ro-MD"/>
        </w:rPr>
      </w:pPr>
      <w:r w:rsidRPr="00405004">
        <w:rPr>
          <w:lang w:val="ro-MD"/>
        </w:rPr>
        <w:t>instrumente digitale și echipamente minore necesare pentru implementare</w:t>
      </w:r>
      <w:r w:rsidR="00D40BDD" w:rsidRPr="00405004">
        <w:rPr>
          <w:lang w:val="ro-MD"/>
        </w:rPr>
        <w:t xml:space="preserve"> (costurile totale pentru aceste instrumente/echipamente nu vor depăși 400 USD)</w:t>
      </w:r>
      <w:r w:rsidRPr="00405004">
        <w:rPr>
          <w:lang w:val="ro-MD"/>
        </w:rPr>
        <w:t>;</w:t>
      </w:r>
    </w:p>
    <w:p w14:paraId="632E55BC" w14:textId="13FE0C6A" w:rsidR="0086617E" w:rsidRPr="00405004" w:rsidRDefault="00325B39" w:rsidP="00CE63CF">
      <w:pPr>
        <w:pStyle w:val="ListParagraph"/>
        <w:numPr>
          <w:ilvl w:val="0"/>
          <w:numId w:val="5"/>
        </w:numPr>
        <w:spacing w:before="40" w:after="160"/>
        <w:jc w:val="both"/>
        <w:rPr>
          <w:lang w:val="ro-MD"/>
        </w:rPr>
      </w:pPr>
      <w:r w:rsidRPr="00405004">
        <w:rPr>
          <w:lang w:val="ro-MD"/>
        </w:rPr>
        <w:t>costuri administrative și operaționale direct legate de activitățile propuse</w:t>
      </w:r>
      <w:r w:rsidR="003F472A" w:rsidRPr="00405004">
        <w:rPr>
          <w:lang w:val="ro-MD"/>
        </w:rPr>
        <w:t xml:space="preserve">, </w:t>
      </w:r>
      <w:r w:rsidR="00C31552" w:rsidRPr="00405004">
        <w:rPr>
          <w:lang w:val="ro-MD"/>
        </w:rPr>
        <w:t>de exemplu: consumabile de birou, cheltuieli operaționale de birou, comunicații</w:t>
      </w:r>
      <w:r w:rsidRPr="00405004">
        <w:rPr>
          <w:lang w:val="ro-MD"/>
        </w:rPr>
        <w:t>.</w:t>
      </w:r>
    </w:p>
    <w:p w14:paraId="105ACBBE" w14:textId="77777777" w:rsidR="0086617E" w:rsidRPr="00405004" w:rsidRDefault="00325B39" w:rsidP="00CE63CF">
      <w:pPr>
        <w:spacing w:before="60" w:after="160"/>
        <w:jc w:val="both"/>
      </w:pPr>
      <w:r w:rsidRPr="00405004">
        <w:t>Toate cheltuielile propuse trebuie să fie rezonabile, necesare și direct legate de implementarea activităților aprobate în cadrul programului de granturi.</w:t>
      </w:r>
    </w:p>
    <w:p w14:paraId="6177D1B8" w14:textId="1632BA25" w:rsidR="002C306C" w:rsidRPr="00405004" w:rsidRDefault="00B354D2" w:rsidP="00CE63CF">
      <w:pPr>
        <w:spacing w:before="60" w:after="160"/>
        <w:jc w:val="both"/>
      </w:pPr>
      <w:r w:rsidRPr="00405004">
        <w:t>Notă: Costurile totale de gestionare (inclusiv costurile cu personalul și costurile administrative și operaționale) nu trebuie să depășească, în total, 15 % din valoarea totală a grantului.</w:t>
      </w:r>
    </w:p>
    <w:p w14:paraId="69B6FFD1" w14:textId="77777777" w:rsidR="0086617E" w:rsidRPr="00405004" w:rsidRDefault="00325B39" w:rsidP="00736E3E">
      <w:pPr>
        <w:spacing w:after="160"/>
        <w:jc w:val="both"/>
        <w:rPr>
          <w:b/>
          <w:bCs/>
          <w:color w:val="003399"/>
          <w:sz w:val="24"/>
          <w:szCs w:val="24"/>
        </w:rPr>
      </w:pPr>
      <w:r w:rsidRPr="00405004">
        <w:rPr>
          <w:b/>
          <w:bCs/>
          <w:color w:val="003399"/>
          <w:sz w:val="24"/>
          <w:szCs w:val="24"/>
        </w:rPr>
        <w:t>Cheltuieli Neeligibile</w:t>
      </w:r>
    </w:p>
    <w:p w14:paraId="678E4416" w14:textId="77777777" w:rsidR="0086617E" w:rsidRPr="00405004" w:rsidRDefault="00325B39">
      <w:pPr>
        <w:spacing w:before="60" w:after="60"/>
        <w:jc w:val="both"/>
      </w:pPr>
      <w:r w:rsidRPr="00405004">
        <w:t>Următoarele cheltuieli NU vor fi eligibile pentru finanțare:</w:t>
      </w:r>
    </w:p>
    <w:p w14:paraId="57D6DD5A" w14:textId="77777777" w:rsidR="0086617E" w:rsidRPr="00405004" w:rsidRDefault="00325B39">
      <w:pPr>
        <w:pStyle w:val="ListParagraph"/>
        <w:numPr>
          <w:ilvl w:val="0"/>
          <w:numId w:val="5"/>
        </w:numPr>
        <w:spacing w:before="40" w:after="40"/>
        <w:jc w:val="both"/>
        <w:rPr>
          <w:lang w:val="ro-MD"/>
        </w:rPr>
      </w:pPr>
      <w:r w:rsidRPr="00405004">
        <w:rPr>
          <w:lang w:val="ro-MD"/>
        </w:rPr>
        <w:t>lucrări de infrastructură sau activități de construcție;</w:t>
      </w:r>
    </w:p>
    <w:p w14:paraId="68F6ABF8" w14:textId="77777777" w:rsidR="0086617E" w:rsidRPr="00405004" w:rsidRDefault="00325B39">
      <w:pPr>
        <w:pStyle w:val="ListParagraph"/>
        <w:numPr>
          <w:ilvl w:val="0"/>
          <w:numId w:val="5"/>
        </w:numPr>
        <w:spacing w:before="40" w:after="40"/>
        <w:jc w:val="both"/>
        <w:rPr>
          <w:lang w:val="ro-MD"/>
        </w:rPr>
      </w:pPr>
      <w:r w:rsidRPr="00405004">
        <w:rPr>
          <w:lang w:val="ro-MD"/>
        </w:rPr>
        <w:t>costuri de deplasare internațională;</w:t>
      </w:r>
    </w:p>
    <w:p w14:paraId="5A3046F9" w14:textId="23C8A9BF" w:rsidR="0086617E" w:rsidRPr="00405004" w:rsidRDefault="00325B39">
      <w:pPr>
        <w:pStyle w:val="ListParagraph"/>
        <w:numPr>
          <w:ilvl w:val="0"/>
          <w:numId w:val="5"/>
        </w:numPr>
        <w:spacing w:before="40" w:after="40"/>
        <w:jc w:val="both"/>
        <w:rPr>
          <w:lang w:val="ro-MD"/>
        </w:rPr>
      </w:pPr>
      <w:r w:rsidRPr="00405004">
        <w:rPr>
          <w:lang w:val="ro-MD"/>
        </w:rPr>
        <w:t>achiziționarea de vehicule și echipamente majore</w:t>
      </w:r>
      <w:r w:rsidR="0081246E" w:rsidRPr="00405004">
        <w:rPr>
          <w:lang w:val="ro-MD"/>
        </w:rPr>
        <w:t xml:space="preserve"> (cu o valoare mai mare de 400 USD)</w:t>
      </w:r>
      <w:r w:rsidRPr="00405004">
        <w:rPr>
          <w:lang w:val="ro-MD"/>
        </w:rPr>
        <w:t>;</w:t>
      </w:r>
    </w:p>
    <w:p w14:paraId="091F9E4B" w14:textId="47C17755" w:rsidR="0086617E" w:rsidRPr="00405004" w:rsidRDefault="00325B39">
      <w:pPr>
        <w:pStyle w:val="ListParagraph"/>
        <w:numPr>
          <w:ilvl w:val="0"/>
          <w:numId w:val="5"/>
        </w:numPr>
        <w:spacing w:before="40" w:after="40"/>
        <w:jc w:val="both"/>
        <w:rPr>
          <w:lang w:val="ro-MD"/>
        </w:rPr>
      </w:pPr>
      <w:r w:rsidRPr="00405004">
        <w:rPr>
          <w:lang w:val="ro-MD"/>
        </w:rPr>
        <w:t xml:space="preserve">producerea de materiale video, filme promoționale sau materiale de comunicare de amploare; </w:t>
      </w:r>
    </w:p>
    <w:p w14:paraId="1D0862F0" w14:textId="0FA6EB05" w:rsidR="0086617E" w:rsidRPr="00405004" w:rsidRDefault="00325B39">
      <w:pPr>
        <w:pStyle w:val="ListParagraph"/>
        <w:numPr>
          <w:ilvl w:val="0"/>
          <w:numId w:val="5"/>
        </w:numPr>
        <w:spacing w:before="40" w:after="40" w:line="259" w:lineRule="auto"/>
        <w:jc w:val="both"/>
        <w:rPr>
          <w:lang w:val="ro-MD"/>
        </w:rPr>
      </w:pPr>
      <w:r w:rsidRPr="00405004">
        <w:rPr>
          <w:lang w:val="ro-MD"/>
        </w:rPr>
        <w:t xml:space="preserve">chirie </w:t>
      </w:r>
      <w:r w:rsidR="5097710C" w:rsidRPr="00405004">
        <w:rPr>
          <w:lang w:val="ro-MD"/>
        </w:rPr>
        <w:t>pentru</w:t>
      </w:r>
      <w:r w:rsidRPr="00405004">
        <w:rPr>
          <w:lang w:val="ro-MD"/>
        </w:rPr>
        <w:t xml:space="preserve"> birou sau costuri de închiriere pe termen lung;</w:t>
      </w:r>
    </w:p>
    <w:p w14:paraId="65C853CC" w14:textId="77777777" w:rsidR="0086617E" w:rsidRPr="00405004" w:rsidRDefault="00325B39">
      <w:pPr>
        <w:pStyle w:val="ListParagraph"/>
        <w:numPr>
          <w:ilvl w:val="0"/>
          <w:numId w:val="5"/>
        </w:numPr>
        <w:spacing w:before="40" w:after="40"/>
        <w:jc w:val="both"/>
        <w:rPr>
          <w:lang w:val="ro-MD"/>
        </w:rPr>
      </w:pPr>
      <w:r w:rsidRPr="00405004">
        <w:rPr>
          <w:lang w:val="ro-MD"/>
        </w:rPr>
        <w:t>amenzi, penalități, costuri de judecată și arbitraj, rambursarea datoriilor sau obligații financiare;</w:t>
      </w:r>
    </w:p>
    <w:p w14:paraId="3DAD1309" w14:textId="2ECF25DB" w:rsidR="0013256E" w:rsidRPr="00405004" w:rsidRDefault="0013256E" w:rsidP="0013256E">
      <w:pPr>
        <w:pStyle w:val="ListParagraph"/>
        <w:numPr>
          <w:ilvl w:val="0"/>
          <w:numId w:val="5"/>
        </w:numPr>
        <w:rPr>
          <w:lang w:val="ro-MD"/>
        </w:rPr>
      </w:pPr>
      <w:r w:rsidRPr="00405004">
        <w:rPr>
          <w:lang w:val="ro-MD"/>
        </w:rPr>
        <w:t>Impozite, taxe inclusiv TVA;</w:t>
      </w:r>
    </w:p>
    <w:p w14:paraId="5143A54E" w14:textId="77777777" w:rsidR="0086617E" w:rsidRPr="00405004" w:rsidRDefault="00325B39">
      <w:pPr>
        <w:pStyle w:val="ListParagraph"/>
        <w:numPr>
          <w:ilvl w:val="0"/>
          <w:numId w:val="5"/>
        </w:numPr>
        <w:spacing w:before="40" w:after="40"/>
        <w:jc w:val="both"/>
        <w:rPr>
          <w:lang w:val="ro-MD"/>
        </w:rPr>
      </w:pPr>
      <w:r w:rsidRPr="00405004">
        <w:rPr>
          <w:lang w:val="ro-MD"/>
        </w:rPr>
        <w:t>alte activități care nu au legătură cu obiectivele programului de granturi;</w:t>
      </w:r>
    </w:p>
    <w:p w14:paraId="2B298644" w14:textId="77777777" w:rsidR="0086617E" w:rsidRPr="00405004" w:rsidRDefault="00325B39">
      <w:pPr>
        <w:pStyle w:val="ListParagraph"/>
        <w:numPr>
          <w:ilvl w:val="0"/>
          <w:numId w:val="5"/>
        </w:numPr>
        <w:spacing w:before="40" w:after="40"/>
        <w:jc w:val="both"/>
        <w:rPr>
          <w:lang w:val="ro-MD"/>
        </w:rPr>
      </w:pPr>
      <w:r w:rsidRPr="00405004">
        <w:rPr>
          <w:lang w:val="ro-MD"/>
        </w:rPr>
        <w:t>cheltuieli efectuate înainte de semnarea Acordului de Grant sau activități deja finanțate din alte surse de finanțare (dubla finanțare nu este permisă).</w:t>
      </w:r>
    </w:p>
    <w:p w14:paraId="7310ABE0" w14:textId="77777777" w:rsidR="0086617E" w:rsidRPr="00405004" w:rsidRDefault="0086617E">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86617E" w:rsidRPr="00405004" w14:paraId="16E05BEC" w14:textId="77777777" w:rsidTr="38ACF47A">
        <w:tc>
          <w:tcPr>
            <w:tcW w:w="9638" w:type="dxa"/>
            <w:tcBorders>
              <w:top w:val="single" w:sz="8" w:space="0" w:color="003399"/>
              <w:left w:val="single" w:sz="8" w:space="0" w:color="003399"/>
              <w:bottom w:val="single" w:sz="8" w:space="0" w:color="003399"/>
              <w:right w:val="single" w:sz="8" w:space="0" w:color="003399"/>
            </w:tcBorders>
            <w:shd w:val="clear" w:color="auto" w:fill="EEF3FA"/>
            <w:tcMar>
              <w:top w:w="120" w:type="dxa"/>
              <w:left w:w="180" w:type="dxa"/>
              <w:bottom w:w="120" w:type="dxa"/>
              <w:right w:w="180" w:type="dxa"/>
            </w:tcMar>
          </w:tcPr>
          <w:p w14:paraId="206D2991" w14:textId="1192DF68" w:rsidR="0086617E" w:rsidRPr="00405004" w:rsidRDefault="00325B39" w:rsidP="38ACF47A">
            <w:pPr>
              <w:spacing w:before="40" w:after="40" w:line="259" w:lineRule="auto"/>
            </w:pPr>
            <w:r w:rsidRPr="00405004">
              <w:rPr>
                <w:sz w:val="21"/>
                <w:szCs w:val="21"/>
              </w:rPr>
              <w:t xml:space="preserve">Dubla finanțare este strict interzisă. Aplicațiile care acoperă activități sau cheltuieli deja finanțate </w:t>
            </w:r>
            <w:r w:rsidR="6D250FD2" w:rsidRPr="00405004">
              <w:rPr>
                <w:sz w:val="21"/>
                <w:szCs w:val="21"/>
              </w:rPr>
              <w:t>de</w:t>
            </w:r>
            <w:r w:rsidRPr="00405004">
              <w:rPr>
                <w:sz w:val="21"/>
                <w:szCs w:val="21"/>
              </w:rPr>
              <w:t xml:space="preserve"> alți donatori sau programe de finanțare nu vor fi eligibile. Fiecare cheltuială eligibilă trebuie efectuată după semnarea Acordului de Grant și în cadrul perioadei de implementare.</w:t>
            </w:r>
          </w:p>
        </w:tc>
      </w:tr>
    </w:tbl>
    <w:p w14:paraId="383321B6" w14:textId="77777777" w:rsidR="0086617E" w:rsidRPr="00405004" w:rsidRDefault="0086617E">
      <w:pPr>
        <w:spacing w:before="120"/>
      </w:pPr>
    </w:p>
    <w:p w14:paraId="1CA106B4" w14:textId="4CC4ADE0" w:rsidR="0086617E" w:rsidRPr="00405004" w:rsidRDefault="00325B39">
      <w:pPr>
        <w:pBdr>
          <w:bottom w:val="single" w:sz="8" w:space="4" w:color="003399"/>
        </w:pBdr>
        <w:spacing w:before="360" w:after="160"/>
      </w:pPr>
      <w:r w:rsidRPr="00405004">
        <w:rPr>
          <w:b/>
          <w:bCs/>
          <w:color w:val="003399"/>
          <w:sz w:val="26"/>
          <w:szCs w:val="26"/>
        </w:rPr>
        <w:lastRenderedPageBreak/>
        <w:t xml:space="preserve">IV.   PROCEDURA DE </w:t>
      </w:r>
      <w:r w:rsidR="000570F4" w:rsidRPr="00405004">
        <w:rPr>
          <w:b/>
          <w:bCs/>
          <w:color w:val="003399"/>
          <w:sz w:val="26"/>
          <w:szCs w:val="26"/>
        </w:rPr>
        <w:t>DEPUNERE A DOSDARELOR</w:t>
      </w:r>
    </w:p>
    <w:p w14:paraId="6FB02699" w14:textId="1E6BBBF6" w:rsidR="00295FD3" w:rsidRPr="00405004" w:rsidRDefault="00325B39">
      <w:pPr>
        <w:spacing w:before="60" w:after="60"/>
        <w:jc w:val="both"/>
      </w:pPr>
      <w:r w:rsidRPr="00405004">
        <w:t xml:space="preserve">PNUD Moldova </w:t>
      </w:r>
      <w:r w:rsidR="00BF5552" w:rsidRPr="00405004">
        <w:t>promovează</w:t>
      </w:r>
      <w:r w:rsidRPr="00405004">
        <w:t xml:space="preserve"> un apel deschis și transparent pentru Exprimare de Interes (EoI). Un </w:t>
      </w:r>
      <w:r w:rsidR="00E33407" w:rsidRPr="00405004">
        <w:t>w</w:t>
      </w:r>
      <w:r w:rsidRPr="00405004">
        <w:t xml:space="preserve">ebinar </w:t>
      </w:r>
      <w:r w:rsidR="00E33407" w:rsidRPr="00405004">
        <w:t>i</w:t>
      </w:r>
      <w:r w:rsidRPr="00405004">
        <w:t xml:space="preserve">nformativ va fi organizat în data de </w:t>
      </w:r>
      <w:r w:rsidR="00386654" w:rsidRPr="00405004">
        <w:t>2 septembrie</w:t>
      </w:r>
      <w:r w:rsidRPr="00405004">
        <w:t xml:space="preserve"> 2026 pentru a familiariza potențialii aplicanți cu conceptul programului, cerințele de aplicare, criteriile de eligibilitate și evaluare, precum și modalitatea de implementare. Organizațiile interesate sunt invitate să își confirme participarea la webinar prin trimiterea unui e-mail la adresa </w:t>
      </w:r>
      <w:hyperlink r:id="rId16" w:history="1">
        <w:r w:rsidRPr="00405004">
          <w:rPr>
            <w:rStyle w:val="Hyperlink"/>
          </w:rPr>
          <w:t>serghei.ghetiu@undp.org</w:t>
        </w:r>
      </w:hyperlink>
      <w:r w:rsidR="391B6205" w:rsidRPr="00405004">
        <w:t xml:space="preserve"> </w:t>
      </w:r>
      <w:r w:rsidRPr="00405004">
        <w:t>cel târziu cu o zi înainte de data webinarului. Linkul înt</w:t>
      </w:r>
      <w:r w:rsidR="00254148" w:rsidRPr="00405004">
        <w:t>runirii din</w:t>
      </w:r>
      <w:r w:rsidRPr="00405004">
        <w:t xml:space="preserve"> Microsoft Teams va fi </w:t>
      </w:r>
      <w:r w:rsidR="00254148" w:rsidRPr="00405004">
        <w:t>expediat</w:t>
      </w:r>
      <w:r w:rsidRPr="00405004">
        <w:t xml:space="preserve"> participanților înregistrați printr-un e-mail de răspuns.</w:t>
      </w:r>
      <w:r w:rsidR="00295FD3" w:rsidRPr="00405004">
        <w:t xml:space="preserve"> </w:t>
      </w:r>
    </w:p>
    <w:p w14:paraId="63772320" w14:textId="77777777" w:rsidR="00295FD3" w:rsidRPr="00405004" w:rsidRDefault="00295FD3">
      <w:pPr>
        <w:spacing w:before="60" w:after="60"/>
        <w:jc w:val="both"/>
      </w:pPr>
    </w:p>
    <w:p w14:paraId="30E3EF39" w14:textId="53C5B9D6" w:rsidR="00FE266B" w:rsidRPr="00405004" w:rsidRDefault="00295FD3">
      <w:pPr>
        <w:spacing w:before="60" w:after="60"/>
        <w:jc w:val="both"/>
      </w:pPr>
      <w:r w:rsidRPr="00405004">
        <w:t>Toate documentele aferente apelului, inclusiv Ghidul de Aplicare și formularele vor fi puse la dispoziție în limba română și rusă.</w:t>
      </w:r>
    </w:p>
    <w:p w14:paraId="3309A920" w14:textId="69DB4928" w:rsidR="0086617E" w:rsidRPr="00405004" w:rsidRDefault="00325B39">
      <w:pPr>
        <w:spacing w:before="60" w:after="60"/>
        <w:jc w:val="both"/>
      </w:pPr>
      <w:r w:rsidRPr="00405004">
        <w:t xml:space="preserve">Dosarul de aplicare completat trebuie </w:t>
      </w:r>
      <w:r w:rsidR="00AF5920" w:rsidRPr="00405004">
        <w:t>expediat</w:t>
      </w:r>
      <w:r w:rsidRPr="00405004">
        <w:t xml:space="preserve"> în format electronic la următoarea adresă de e-mail: </w:t>
      </w:r>
      <w:hyperlink r:id="rId17" w:history="1">
        <w:r w:rsidRPr="00405004">
          <w:rPr>
            <w:rStyle w:val="Hyperlink"/>
          </w:rPr>
          <w:t>serghei.ghetiu@undp.org</w:t>
        </w:r>
      </w:hyperlink>
      <w:r w:rsidR="4CDB3D25" w:rsidRPr="00405004">
        <w:t xml:space="preserve"> </w:t>
      </w:r>
      <w:r w:rsidRPr="00405004">
        <w:t xml:space="preserve">cel târziu până la </w:t>
      </w:r>
      <w:r w:rsidR="009D3B28" w:rsidRPr="00405004">
        <w:t>14</w:t>
      </w:r>
      <w:r w:rsidRPr="00405004">
        <w:t xml:space="preserve"> </w:t>
      </w:r>
      <w:r w:rsidR="00AF5920" w:rsidRPr="00405004">
        <w:t>septembrie</w:t>
      </w:r>
      <w:r w:rsidRPr="00405004">
        <w:t xml:space="preserve"> 2026, ora </w:t>
      </w:r>
      <w:r w:rsidR="007035D6" w:rsidRPr="00405004">
        <w:t>18</w:t>
      </w:r>
      <w:r w:rsidRPr="00405004">
        <w:t>:</w:t>
      </w:r>
      <w:r w:rsidR="007035D6" w:rsidRPr="00405004">
        <w:t>00</w:t>
      </w:r>
      <w:r w:rsidRPr="00405004">
        <w:t xml:space="preserve">, ora Chișinăului. </w:t>
      </w:r>
      <w:r w:rsidR="00FD5CAC" w:rsidRPr="00405004">
        <w:t xml:space="preserve">Se vor accepta dosare in limbile română </w:t>
      </w:r>
      <w:r w:rsidR="006E6414" w:rsidRPr="00405004">
        <w:t>sau</w:t>
      </w:r>
      <w:r w:rsidR="00FD5CAC" w:rsidRPr="00405004">
        <w:t xml:space="preserve"> rusă. </w:t>
      </w:r>
    </w:p>
    <w:p w14:paraId="14AA109C" w14:textId="77777777" w:rsidR="0086617E" w:rsidRPr="00405004" w:rsidRDefault="0086617E">
      <w:pPr>
        <w:spacing w:before="80"/>
      </w:pPr>
    </w:p>
    <w:p w14:paraId="5B4BFE4C" w14:textId="77777777" w:rsidR="0086617E" w:rsidRPr="00405004" w:rsidRDefault="00325B39" w:rsidP="009C036B">
      <w:pPr>
        <w:spacing w:before="60" w:after="120"/>
        <w:jc w:val="both"/>
      </w:pPr>
      <w:r w:rsidRPr="00405004">
        <w:t>Aplicanții trebuie să depună următorul set de documente:</w:t>
      </w:r>
    </w:p>
    <w:p w14:paraId="5833188D" w14:textId="77777777" w:rsidR="0086617E" w:rsidRPr="00405004" w:rsidRDefault="00325B39" w:rsidP="003A61AF">
      <w:pPr>
        <w:pStyle w:val="ListParagraph"/>
        <w:numPr>
          <w:ilvl w:val="0"/>
          <w:numId w:val="3"/>
        </w:numPr>
        <w:spacing w:before="40" w:after="40"/>
        <w:jc w:val="both"/>
        <w:rPr>
          <w:lang w:val="ro-MD"/>
        </w:rPr>
      </w:pPr>
      <w:r w:rsidRPr="00405004">
        <w:rPr>
          <w:lang w:val="ro-MD"/>
        </w:rPr>
        <w:t>Formularul de Aplicare (Anexa 1);</w:t>
      </w:r>
    </w:p>
    <w:p w14:paraId="3B41B71C" w14:textId="7B51C28C" w:rsidR="0086617E" w:rsidRPr="00405004" w:rsidRDefault="00325B39" w:rsidP="003A61AF">
      <w:pPr>
        <w:pStyle w:val="ListParagraph"/>
        <w:numPr>
          <w:ilvl w:val="0"/>
          <w:numId w:val="3"/>
        </w:numPr>
        <w:spacing w:before="40" w:after="40"/>
        <w:jc w:val="both"/>
        <w:rPr>
          <w:lang w:val="ro-MD"/>
        </w:rPr>
      </w:pPr>
      <w:r w:rsidRPr="00405004">
        <w:rPr>
          <w:lang w:val="ro-MD"/>
        </w:rPr>
        <w:t>Buget</w:t>
      </w:r>
      <w:r w:rsidR="18D6BEB8" w:rsidRPr="00405004">
        <w:rPr>
          <w:lang w:val="ro-MD"/>
        </w:rPr>
        <w:t>ul</w:t>
      </w:r>
      <w:r w:rsidRPr="00405004">
        <w:rPr>
          <w:lang w:val="ro-MD"/>
        </w:rPr>
        <w:t xml:space="preserve"> care acoperă estimările de costuri pentru întreaga perioadă de implementare (Anexa 2), cu sursele de finanțare specificate pentru fiecare linie de cost;</w:t>
      </w:r>
    </w:p>
    <w:p w14:paraId="631A7780" w14:textId="3000A7B4" w:rsidR="0086617E" w:rsidRPr="00405004" w:rsidRDefault="00325B39" w:rsidP="003A61AF">
      <w:pPr>
        <w:pStyle w:val="ListParagraph"/>
        <w:numPr>
          <w:ilvl w:val="0"/>
          <w:numId w:val="3"/>
        </w:numPr>
        <w:spacing w:before="40" w:after="40"/>
        <w:jc w:val="both"/>
        <w:rPr>
          <w:lang w:val="ro-MD"/>
        </w:rPr>
      </w:pPr>
      <w:r w:rsidRPr="00405004">
        <w:rPr>
          <w:lang w:val="ro-MD"/>
        </w:rPr>
        <w:t xml:space="preserve">Profilul </w:t>
      </w:r>
      <w:r w:rsidR="001941E0" w:rsidRPr="00405004">
        <w:rPr>
          <w:lang w:val="ro-MD"/>
        </w:rPr>
        <w:t>o</w:t>
      </w:r>
      <w:r w:rsidRPr="00405004">
        <w:rPr>
          <w:lang w:val="ro-MD"/>
        </w:rPr>
        <w:t>rganizați</w:t>
      </w:r>
      <w:r w:rsidR="001941E0" w:rsidRPr="00405004">
        <w:rPr>
          <w:lang w:val="ro-MD"/>
        </w:rPr>
        <w:t>ei</w:t>
      </w:r>
      <w:r w:rsidRPr="00405004">
        <w:rPr>
          <w:lang w:val="ro-MD"/>
        </w:rPr>
        <w:t xml:space="preserve"> și descrierea activităților/proiectelor relevante anterioare</w:t>
      </w:r>
      <w:r w:rsidR="00143E11" w:rsidRPr="00405004">
        <w:rPr>
          <w:lang w:val="ro-MD"/>
        </w:rPr>
        <w:t xml:space="preserve"> (maximum 5 pagini)</w:t>
      </w:r>
      <w:r w:rsidRPr="00405004">
        <w:rPr>
          <w:lang w:val="ro-MD"/>
        </w:rPr>
        <w:t>;</w:t>
      </w:r>
    </w:p>
    <w:p w14:paraId="09674A89" w14:textId="005FB39C" w:rsidR="0086617E" w:rsidRPr="00405004" w:rsidRDefault="00325B39" w:rsidP="003A61AF">
      <w:pPr>
        <w:pStyle w:val="ListParagraph"/>
        <w:numPr>
          <w:ilvl w:val="0"/>
          <w:numId w:val="3"/>
        </w:numPr>
        <w:spacing w:before="40" w:after="40"/>
        <w:jc w:val="both"/>
        <w:rPr>
          <w:lang w:val="ro-MD"/>
        </w:rPr>
      </w:pPr>
      <w:r w:rsidRPr="00405004">
        <w:rPr>
          <w:lang w:val="ro-MD"/>
        </w:rPr>
        <w:t xml:space="preserve">CV-urile membrilor-cheie ai echipei (cel puțin 3 membri ai personalului, consultanți și/sau </w:t>
      </w:r>
      <w:r w:rsidR="00D13BF6" w:rsidRPr="00405004">
        <w:rPr>
          <w:lang w:val="ro-MD"/>
        </w:rPr>
        <w:t>voluntari</w:t>
      </w:r>
      <w:r w:rsidRPr="00405004">
        <w:rPr>
          <w:lang w:val="ro-MD"/>
        </w:rPr>
        <w:t>);</w:t>
      </w:r>
    </w:p>
    <w:p w14:paraId="5AA325DC" w14:textId="77777777" w:rsidR="0086617E" w:rsidRPr="00405004" w:rsidRDefault="00325B39" w:rsidP="003A61AF">
      <w:pPr>
        <w:pStyle w:val="ListParagraph"/>
        <w:numPr>
          <w:ilvl w:val="0"/>
          <w:numId w:val="3"/>
        </w:numPr>
        <w:spacing w:before="40" w:after="40"/>
        <w:jc w:val="both"/>
        <w:rPr>
          <w:lang w:val="ro-MD"/>
        </w:rPr>
      </w:pPr>
      <w:r w:rsidRPr="00405004">
        <w:rPr>
          <w:lang w:val="ro-MD"/>
        </w:rPr>
        <w:t>Copie a certificatului de înregistrare și a statutului organizației;</w:t>
      </w:r>
    </w:p>
    <w:p w14:paraId="4FE243AC" w14:textId="0C0F312C" w:rsidR="00D90D0A" w:rsidRPr="00405004" w:rsidRDefault="00D90D0A" w:rsidP="003A61AF">
      <w:pPr>
        <w:pStyle w:val="ListParagraph"/>
        <w:numPr>
          <w:ilvl w:val="0"/>
          <w:numId w:val="3"/>
        </w:numPr>
        <w:spacing w:before="40" w:after="40"/>
        <w:jc w:val="both"/>
        <w:rPr>
          <w:lang w:val="ro-MD"/>
        </w:rPr>
      </w:pPr>
      <w:r w:rsidRPr="00405004">
        <w:rPr>
          <w:lang w:val="ro-MD"/>
        </w:rPr>
        <w:t>Declarația aplicantulu</w:t>
      </w:r>
      <w:r w:rsidR="0096542C" w:rsidRPr="00405004">
        <w:rPr>
          <w:lang w:val="ro-MD"/>
        </w:rPr>
        <w:t>i</w:t>
      </w:r>
      <w:r w:rsidRPr="00405004">
        <w:rPr>
          <w:lang w:val="ro-MD"/>
        </w:rPr>
        <w:t xml:space="preserve"> semnată care confirmă respectarea legislației  și a cerințelor PNUD, precum și absența conflictului de interese</w:t>
      </w:r>
    </w:p>
    <w:p w14:paraId="032097C5" w14:textId="77777777" w:rsidR="0086617E" w:rsidRPr="00405004" w:rsidRDefault="00325B39" w:rsidP="003A61AF">
      <w:pPr>
        <w:pStyle w:val="ListParagraph"/>
        <w:numPr>
          <w:ilvl w:val="0"/>
          <w:numId w:val="3"/>
        </w:numPr>
        <w:spacing w:before="40" w:after="40"/>
        <w:jc w:val="both"/>
        <w:rPr>
          <w:lang w:val="ro-MD"/>
        </w:rPr>
      </w:pPr>
      <w:r w:rsidRPr="00405004">
        <w:rPr>
          <w:lang w:val="ro-MD"/>
        </w:rPr>
        <w:t>Planul de Lucru care prezintă activitățile propuse pentru perioada de implementare de 11 luni.</w:t>
      </w:r>
    </w:p>
    <w:p w14:paraId="759A7192" w14:textId="77777777" w:rsidR="0086617E" w:rsidRPr="00405004" w:rsidRDefault="0086617E">
      <w:pPr>
        <w:spacing w:before="120"/>
      </w:pPr>
    </w:p>
    <w:p w14:paraId="4103DD75" w14:textId="77777777" w:rsidR="0086617E" w:rsidRPr="00405004" w:rsidRDefault="00325B39">
      <w:pPr>
        <w:pBdr>
          <w:bottom w:val="single" w:sz="8" w:space="4" w:color="003399"/>
        </w:pBdr>
        <w:spacing w:before="360" w:after="160"/>
      </w:pPr>
      <w:r w:rsidRPr="00405004">
        <w:rPr>
          <w:b/>
          <w:bCs/>
          <w:color w:val="003399"/>
          <w:sz w:val="26"/>
          <w:szCs w:val="26"/>
        </w:rPr>
        <w:t>V.   CRITERII DE EVALUARE</w:t>
      </w:r>
    </w:p>
    <w:p w14:paraId="417699EA" w14:textId="77777777" w:rsidR="0086617E" w:rsidRPr="00405004" w:rsidRDefault="00325B39">
      <w:pPr>
        <w:spacing w:before="60" w:after="60"/>
        <w:jc w:val="both"/>
      </w:pPr>
      <w:r w:rsidRPr="00405004">
        <w:t>Dacă o aplicație nu îndeplinește toate criteriile de eligibilitate, aceasta va fi considerată neeligibilă și nu va fi transmisă spre evaluare tehnică.</w:t>
      </w:r>
    </w:p>
    <w:p w14:paraId="7DFB8F47" w14:textId="77777777" w:rsidR="0086617E" w:rsidRPr="00405004" w:rsidRDefault="0086617E">
      <w:pPr>
        <w:spacing w:before="60"/>
      </w:pPr>
    </w:p>
    <w:p w14:paraId="36B49EDD" w14:textId="44F36CAB" w:rsidR="0086617E" w:rsidRPr="00405004" w:rsidRDefault="00325B39">
      <w:pPr>
        <w:spacing w:before="60" w:after="60"/>
        <w:jc w:val="both"/>
      </w:pPr>
      <w:r w:rsidRPr="00405004">
        <w:t>Criteriile de evaluare tehnică (enumerate în tabelul de mai jos) sunt utilizate pentru a:</w:t>
      </w:r>
    </w:p>
    <w:p w14:paraId="4A3F58BB" w14:textId="77777777" w:rsidR="0086617E" w:rsidRPr="00405004" w:rsidRDefault="00325B39">
      <w:pPr>
        <w:pStyle w:val="ListParagraph"/>
        <w:numPr>
          <w:ilvl w:val="0"/>
          <w:numId w:val="5"/>
        </w:numPr>
        <w:spacing w:before="40" w:after="40"/>
        <w:jc w:val="both"/>
        <w:rPr>
          <w:lang w:val="ro-MD"/>
        </w:rPr>
      </w:pPr>
      <w:r w:rsidRPr="00405004">
        <w:rPr>
          <w:lang w:val="ro-MD"/>
        </w:rPr>
        <w:t>puncta aplicațiile eligibile, pentru a asigura cea mai bună utilizare a resurselor financiare ale UE;</w:t>
      </w:r>
    </w:p>
    <w:p w14:paraId="7B3BCC9B" w14:textId="77777777" w:rsidR="0086617E" w:rsidRPr="00405004" w:rsidRDefault="00325B39">
      <w:pPr>
        <w:pStyle w:val="ListParagraph"/>
        <w:numPr>
          <w:ilvl w:val="0"/>
          <w:numId w:val="5"/>
        </w:numPr>
        <w:spacing w:before="40" w:after="40"/>
        <w:jc w:val="both"/>
        <w:rPr>
          <w:lang w:val="ro-MD"/>
        </w:rPr>
      </w:pPr>
      <w:r w:rsidRPr="00405004">
        <w:rPr>
          <w:lang w:val="ro-MD"/>
        </w:rPr>
        <w:t>clasifica aplicațiile eligibile în funcție de calitatea, relevanța și contribuția lor la obiectivele programului.</w:t>
      </w:r>
    </w:p>
    <w:p w14:paraId="33B55420" w14:textId="77777777" w:rsidR="0086617E" w:rsidRPr="00405004" w:rsidRDefault="0086617E">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0"/>
        <w:gridCol w:w="7318"/>
        <w:gridCol w:w="1700"/>
      </w:tblGrid>
      <w:tr w:rsidR="0086617E" w:rsidRPr="00405004" w14:paraId="1EB59804" w14:textId="77777777">
        <w:trPr>
          <w:tblHeader/>
        </w:trPr>
        <w:tc>
          <w:tcPr>
            <w:tcW w:w="620" w:type="dxa"/>
            <w:tcBorders>
              <w:top w:val="single" w:sz="4" w:space="0" w:color="9DB2CE"/>
              <w:left w:val="single" w:sz="4" w:space="0" w:color="9DB2CE"/>
              <w:bottom w:val="single" w:sz="4" w:space="0" w:color="9DB2CE"/>
              <w:right w:val="single" w:sz="4" w:space="0" w:color="9DB2CE"/>
            </w:tcBorders>
            <w:shd w:val="clear" w:color="auto" w:fill="1F3864"/>
            <w:tcMar>
              <w:top w:w="80" w:type="dxa"/>
              <w:left w:w="120" w:type="dxa"/>
              <w:bottom w:w="80" w:type="dxa"/>
              <w:right w:w="120" w:type="dxa"/>
            </w:tcMar>
            <w:vAlign w:val="center"/>
          </w:tcPr>
          <w:p w14:paraId="4E693142" w14:textId="77777777" w:rsidR="0086617E" w:rsidRPr="00405004" w:rsidRDefault="00325B39">
            <w:pPr>
              <w:spacing w:before="40" w:after="40"/>
              <w:jc w:val="center"/>
            </w:pPr>
            <w:r w:rsidRPr="00405004">
              <w:rPr>
                <w:b/>
                <w:bCs/>
                <w:color w:val="FFFFFF"/>
                <w:sz w:val="20"/>
                <w:szCs w:val="20"/>
              </w:rPr>
              <w:t>#</w:t>
            </w:r>
          </w:p>
        </w:tc>
        <w:tc>
          <w:tcPr>
            <w:tcW w:w="7318" w:type="dxa"/>
            <w:tcBorders>
              <w:top w:val="single" w:sz="4" w:space="0" w:color="9DB2CE"/>
              <w:left w:val="single" w:sz="4" w:space="0" w:color="9DB2CE"/>
              <w:bottom w:val="single" w:sz="4" w:space="0" w:color="9DB2CE"/>
              <w:right w:val="single" w:sz="4" w:space="0" w:color="9DB2CE"/>
            </w:tcBorders>
            <w:shd w:val="clear" w:color="auto" w:fill="1F3864"/>
            <w:tcMar>
              <w:top w:w="80" w:type="dxa"/>
              <w:left w:w="120" w:type="dxa"/>
              <w:bottom w:w="80" w:type="dxa"/>
              <w:right w:w="120" w:type="dxa"/>
            </w:tcMar>
            <w:vAlign w:val="center"/>
          </w:tcPr>
          <w:p w14:paraId="34937E74" w14:textId="77777777" w:rsidR="0086617E" w:rsidRPr="00405004" w:rsidRDefault="00325B39">
            <w:pPr>
              <w:spacing w:before="40" w:after="40"/>
              <w:jc w:val="center"/>
            </w:pPr>
            <w:r w:rsidRPr="00405004">
              <w:rPr>
                <w:b/>
                <w:bCs/>
                <w:color w:val="FFFFFF"/>
                <w:sz w:val="20"/>
                <w:szCs w:val="20"/>
              </w:rPr>
              <w:t>Criterii</w:t>
            </w:r>
          </w:p>
        </w:tc>
        <w:tc>
          <w:tcPr>
            <w:tcW w:w="1700" w:type="dxa"/>
            <w:tcBorders>
              <w:top w:val="single" w:sz="4" w:space="0" w:color="9DB2CE"/>
              <w:left w:val="single" w:sz="4" w:space="0" w:color="9DB2CE"/>
              <w:bottom w:val="single" w:sz="4" w:space="0" w:color="9DB2CE"/>
              <w:right w:val="single" w:sz="4" w:space="0" w:color="9DB2CE"/>
            </w:tcBorders>
            <w:shd w:val="clear" w:color="auto" w:fill="1F3864"/>
            <w:tcMar>
              <w:top w:w="80" w:type="dxa"/>
              <w:left w:w="120" w:type="dxa"/>
              <w:bottom w:w="80" w:type="dxa"/>
              <w:right w:w="120" w:type="dxa"/>
            </w:tcMar>
            <w:vAlign w:val="center"/>
          </w:tcPr>
          <w:p w14:paraId="1966FAF0" w14:textId="77777777" w:rsidR="0086617E" w:rsidRPr="00405004" w:rsidRDefault="00325B39">
            <w:pPr>
              <w:spacing w:before="40" w:after="40"/>
              <w:jc w:val="center"/>
            </w:pPr>
            <w:r w:rsidRPr="00405004">
              <w:rPr>
                <w:b/>
                <w:bCs/>
                <w:color w:val="FFFFFF"/>
                <w:sz w:val="20"/>
                <w:szCs w:val="20"/>
              </w:rPr>
              <w:t>Puncte</w:t>
            </w:r>
          </w:p>
        </w:tc>
      </w:tr>
      <w:tr w:rsidR="0086617E" w:rsidRPr="00405004" w14:paraId="053A8D40" w14:textId="77777777">
        <w:tc>
          <w:tcPr>
            <w:tcW w:w="620" w:type="dxa"/>
            <w:tcBorders>
              <w:top w:val="single" w:sz="4" w:space="0" w:color="9DB2CE"/>
              <w:left w:val="single" w:sz="4" w:space="0" w:color="9DB2CE"/>
              <w:bottom w:val="single" w:sz="4" w:space="0" w:color="9DB2CE"/>
              <w:right w:val="single" w:sz="4" w:space="0" w:color="9DB2CE"/>
            </w:tcBorders>
            <w:shd w:val="clear" w:color="auto" w:fill="D6E4F0"/>
            <w:tcMar>
              <w:top w:w="80" w:type="dxa"/>
              <w:left w:w="120" w:type="dxa"/>
              <w:bottom w:w="80" w:type="dxa"/>
              <w:right w:w="120" w:type="dxa"/>
            </w:tcMar>
          </w:tcPr>
          <w:p w14:paraId="3795883A" w14:textId="77777777" w:rsidR="0086617E" w:rsidRPr="00405004" w:rsidRDefault="00325B39">
            <w:pPr>
              <w:spacing w:before="40" w:after="40"/>
              <w:jc w:val="center"/>
            </w:pPr>
            <w:r w:rsidRPr="00405004">
              <w:rPr>
                <w:b/>
                <w:bCs/>
                <w:color w:val="1F3864"/>
                <w:sz w:val="21"/>
                <w:szCs w:val="21"/>
              </w:rPr>
              <w:t>1.</w:t>
            </w:r>
          </w:p>
        </w:tc>
        <w:tc>
          <w:tcPr>
            <w:tcW w:w="7318" w:type="dxa"/>
            <w:tcBorders>
              <w:top w:val="single" w:sz="4" w:space="0" w:color="9DB2CE"/>
              <w:left w:val="single" w:sz="4" w:space="0" w:color="9DB2CE"/>
              <w:bottom w:val="single" w:sz="4" w:space="0" w:color="9DB2CE"/>
              <w:right w:val="single" w:sz="4" w:space="0" w:color="9DB2CE"/>
            </w:tcBorders>
            <w:shd w:val="clear" w:color="auto" w:fill="D6E4F0"/>
            <w:tcMar>
              <w:top w:w="80" w:type="dxa"/>
              <w:left w:w="120" w:type="dxa"/>
              <w:bottom w:w="80" w:type="dxa"/>
              <w:right w:w="120" w:type="dxa"/>
            </w:tcMar>
          </w:tcPr>
          <w:p w14:paraId="7E97EA70" w14:textId="6576140A" w:rsidR="0086617E" w:rsidRPr="00405004" w:rsidRDefault="00325B39">
            <w:pPr>
              <w:spacing w:before="40" w:after="40"/>
            </w:pPr>
            <w:r w:rsidRPr="00405004">
              <w:rPr>
                <w:b/>
                <w:bCs/>
                <w:color w:val="1F3864"/>
                <w:sz w:val="21"/>
                <w:szCs w:val="21"/>
              </w:rPr>
              <w:t xml:space="preserve">Abordarea </w:t>
            </w:r>
            <w:r w:rsidR="00301EDC" w:rsidRPr="00405004">
              <w:rPr>
                <w:b/>
                <w:bCs/>
                <w:color w:val="1F3864"/>
                <w:sz w:val="21"/>
                <w:szCs w:val="21"/>
              </w:rPr>
              <w:t>i</w:t>
            </w:r>
            <w:r w:rsidRPr="00405004">
              <w:rPr>
                <w:b/>
                <w:bCs/>
                <w:color w:val="1F3864"/>
                <w:sz w:val="21"/>
                <w:szCs w:val="21"/>
              </w:rPr>
              <w:t xml:space="preserve">mplementării și </w:t>
            </w:r>
            <w:r w:rsidR="00301EDC" w:rsidRPr="00405004">
              <w:rPr>
                <w:b/>
                <w:bCs/>
                <w:color w:val="1F3864"/>
                <w:sz w:val="21"/>
                <w:szCs w:val="21"/>
              </w:rPr>
              <w:t>c</w:t>
            </w:r>
            <w:r w:rsidRPr="00405004">
              <w:rPr>
                <w:b/>
                <w:bCs/>
                <w:color w:val="1F3864"/>
                <w:sz w:val="21"/>
                <w:szCs w:val="21"/>
              </w:rPr>
              <w:t xml:space="preserve">apacitatea de </w:t>
            </w:r>
            <w:r w:rsidR="00301EDC" w:rsidRPr="00405004">
              <w:rPr>
                <w:b/>
                <w:bCs/>
                <w:color w:val="1F3864"/>
                <w:sz w:val="21"/>
                <w:szCs w:val="21"/>
              </w:rPr>
              <w:t>r</w:t>
            </w:r>
            <w:r w:rsidRPr="00405004">
              <w:rPr>
                <w:b/>
                <w:bCs/>
                <w:color w:val="1F3864"/>
                <w:sz w:val="21"/>
                <w:szCs w:val="21"/>
              </w:rPr>
              <w:t>ealizare</w:t>
            </w:r>
          </w:p>
        </w:tc>
        <w:tc>
          <w:tcPr>
            <w:tcW w:w="1700" w:type="dxa"/>
            <w:tcBorders>
              <w:top w:val="single" w:sz="4" w:space="0" w:color="9DB2CE"/>
              <w:left w:val="single" w:sz="4" w:space="0" w:color="9DB2CE"/>
              <w:bottom w:val="single" w:sz="4" w:space="0" w:color="9DB2CE"/>
              <w:right w:val="single" w:sz="4" w:space="0" w:color="9DB2CE"/>
            </w:tcBorders>
            <w:shd w:val="clear" w:color="auto" w:fill="D6E4F0"/>
            <w:tcMar>
              <w:top w:w="80" w:type="dxa"/>
              <w:left w:w="120" w:type="dxa"/>
              <w:bottom w:w="80" w:type="dxa"/>
              <w:right w:w="120" w:type="dxa"/>
            </w:tcMar>
            <w:vAlign w:val="center"/>
          </w:tcPr>
          <w:p w14:paraId="2509D4EF" w14:textId="010B2B11" w:rsidR="0086617E" w:rsidRPr="00405004" w:rsidRDefault="00B96B21">
            <w:pPr>
              <w:spacing w:before="40" w:after="40"/>
              <w:jc w:val="center"/>
            </w:pPr>
            <w:r w:rsidRPr="00405004">
              <w:rPr>
                <w:b/>
                <w:bCs/>
                <w:color w:val="1F3864"/>
                <w:sz w:val="21"/>
                <w:szCs w:val="21"/>
              </w:rPr>
              <w:t>3</w:t>
            </w:r>
            <w:r w:rsidR="00325B39" w:rsidRPr="00405004">
              <w:rPr>
                <w:b/>
                <w:bCs/>
                <w:color w:val="1F3864"/>
                <w:sz w:val="21"/>
                <w:szCs w:val="21"/>
              </w:rPr>
              <w:t>0</w:t>
            </w:r>
          </w:p>
        </w:tc>
      </w:tr>
      <w:tr w:rsidR="0086617E" w:rsidRPr="00405004" w14:paraId="0F8C16EB" w14:textId="77777777">
        <w:tc>
          <w:tcPr>
            <w:tcW w:w="620" w:type="dxa"/>
            <w:tcBorders>
              <w:top w:val="single" w:sz="4" w:space="0" w:color="9DB2CE"/>
              <w:left w:val="single" w:sz="4" w:space="0" w:color="9DB2CE"/>
              <w:bottom w:val="single" w:sz="4" w:space="0" w:color="9DB2CE"/>
              <w:right w:val="single" w:sz="4" w:space="0" w:color="9DB2CE"/>
            </w:tcBorders>
            <w:shd w:val="clear" w:color="auto" w:fill="FFFFFF"/>
            <w:tcMar>
              <w:top w:w="80" w:type="dxa"/>
              <w:left w:w="120" w:type="dxa"/>
              <w:bottom w:w="80" w:type="dxa"/>
              <w:right w:w="120" w:type="dxa"/>
            </w:tcMar>
          </w:tcPr>
          <w:p w14:paraId="32497B1C" w14:textId="77777777" w:rsidR="0086617E" w:rsidRPr="00405004" w:rsidRDefault="00325B39">
            <w:pPr>
              <w:spacing w:before="40" w:after="40"/>
              <w:jc w:val="center"/>
            </w:pPr>
            <w:r w:rsidRPr="00405004">
              <w:rPr>
                <w:sz w:val="20"/>
                <w:szCs w:val="20"/>
              </w:rPr>
              <w:t>1.1</w:t>
            </w:r>
          </w:p>
        </w:tc>
        <w:tc>
          <w:tcPr>
            <w:tcW w:w="7318" w:type="dxa"/>
            <w:tcBorders>
              <w:top w:val="single" w:sz="4" w:space="0" w:color="9DB2CE"/>
              <w:left w:val="single" w:sz="4" w:space="0" w:color="9DB2CE"/>
              <w:bottom w:val="single" w:sz="4" w:space="0" w:color="9DB2CE"/>
              <w:right w:val="single" w:sz="4" w:space="0" w:color="9DB2CE"/>
            </w:tcBorders>
            <w:shd w:val="clear" w:color="auto" w:fill="FFFFFF"/>
            <w:tcMar>
              <w:top w:w="80" w:type="dxa"/>
              <w:left w:w="120" w:type="dxa"/>
              <w:bottom w:w="80" w:type="dxa"/>
              <w:right w:w="120" w:type="dxa"/>
            </w:tcMar>
          </w:tcPr>
          <w:p w14:paraId="4804B71D" w14:textId="77777777" w:rsidR="0086617E" w:rsidRPr="00405004" w:rsidRDefault="00325B39">
            <w:pPr>
              <w:spacing w:before="40" w:after="40"/>
              <w:jc w:val="both"/>
            </w:pPr>
            <w:r w:rsidRPr="00405004">
              <w:rPr>
                <w:i/>
                <w:iCs/>
                <w:sz w:val="20"/>
                <w:szCs w:val="20"/>
              </w:rPr>
              <w:t>Metodologia de implementare propusă este clară, coerentă, fezabilă și adecvată pentru atingerea rezultatelor așteptate?</w:t>
            </w:r>
          </w:p>
        </w:tc>
        <w:tc>
          <w:tcPr>
            <w:tcW w:w="1700" w:type="dxa"/>
            <w:tcBorders>
              <w:top w:val="single" w:sz="4" w:space="0" w:color="9DB2CE"/>
              <w:left w:val="single" w:sz="4" w:space="0" w:color="9DB2CE"/>
              <w:bottom w:val="single" w:sz="4" w:space="0" w:color="9DB2CE"/>
              <w:right w:val="single" w:sz="4" w:space="0" w:color="9DB2CE"/>
            </w:tcBorders>
            <w:shd w:val="clear" w:color="auto" w:fill="FFFFFF"/>
            <w:tcMar>
              <w:top w:w="80" w:type="dxa"/>
              <w:left w:w="120" w:type="dxa"/>
              <w:bottom w:w="80" w:type="dxa"/>
              <w:right w:w="120" w:type="dxa"/>
            </w:tcMar>
            <w:vAlign w:val="center"/>
          </w:tcPr>
          <w:p w14:paraId="77F1BA7C" w14:textId="3B87538C" w:rsidR="0086617E" w:rsidRPr="00405004" w:rsidRDefault="00325B39">
            <w:pPr>
              <w:spacing w:before="40" w:after="40"/>
              <w:jc w:val="center"/>
            </w:pPr>
            <w:r w:rsidRPr="00405004">
              <w:rPr>
                <w:i/>
                <w:iCs/>
                <w:sz w:val="20"/>
                <w:szCs w:val="20"/>
              </w:rPr>
              <w:t>1</w:t>
            </w:r>
            <w:r w:rsidR="00A74FE4" w:rsidRPr="00405004">
              <w:rPr>
                <w:i/>
                <w:iCs/>
                <w:sz w:val="20"/>
                <w:szCs w:val="20"/>
              </w:rPr>
              <w:t>0</w:t>
            </w:r>
          </w:p>
        </w:tc>
      </w:tr>
      <w:tr w:rsidR="0086617E" w:rsidRPr="00405004" w14:paraId="1BE003B6" w14:textId="77777777">
        <w:tc>
          <w:tcPr>
            <w:tcW w:w="620" w:type="dxa"/>
            <w:tcBorders>
              <w:top w:val="single" w:sz="4" w:space="0" w:color="9DB2CE"/>
              <w:left w:val="single" w:sz="4" w:space="0" w:color="9DB2CE"/>
              <w:bottom w:val="single" w:sz="4" w:space="0" w:color="9DB2CE"/>
              <w:right w:val="single" w:sz="4" w:space="0" w:color="9DB2CE"/>
            </w:tcBorders>
            <w:shd w:val="clear" w:color="auto" w:fill="FFFFFF"/>
            <w:tcMar>
              <w:top w:w="80" w:type="dxa"/>
              <w:left w:w="120" w:type="dxa"/>
              <w:bottom w:w="80" w:type="dxa"/>
              <w:right w:w="120" w:type="dxa"/>
            </w:tcMar>
          </w:tcPr>
          <w:p w14:paraId="0C57F031" w14:textId="77777777" w:rsidR="0086617E" w:rsidRPr="00405004" w:rsidRDefault="00325B39">
            <w:pPr>
              <w:spacing w:before="40" w:after="40"/>
              <w:jc w:val="center"/>
            </w:pPr>
            <w:r w:rsidRPr="00405004">
              <w:rPr>
                <w:sz w:val="20"/>
                <w:szCs w:val="20"/>
              </w:rPr>
              <w:t>1.2</w:t>
            </w:r>
          </w:p>
        </w:tc>
        <w:tc>
          <w:tcPr>
            <w:tcW w:w="7318" w:type="dxa"/>
            <w:tcBorders>
              <w:top w:val="single" w:sz="4" w:space="0" w:color="9DB2CE"/>
              <w:left w:val="single" w:sz="4" w:space="0" w:color="9DB2CE"/>
              <w:bottom w:val="single" w:sz="4" w:space="0" w:color="9DB2CE"/>
              <w:right w:val="single" w:sz="4" w:space="0" w:color="9DB2CE"/>
            </w:tcBorders>
            <w:shd w:val="clear" w:color="auto" w:fill="FFFFFF"/>
            <w:tcMar>
              <w:top w:w="80" w:type="dxa"/>
              <w:left w:w="120" w:type="dxa"/>
              <w:bottom w:w="80" w:type="dxa"/>
              <w:right w:w="120" w:type="dxa"/>
            </w:tcMar>
          </w:tcPr>
          <w:p w14:paraId="24A651D5" w14:textId="77777777" w:rsidR="0086617E" w:rsidRPr="00405004" w:rsidRDefault="00325B39">
            <w:pPr>
              <w:spacing w:before="40" w:after="40"/>
              <w:jc w:val="both"/>
            </w:pPr>
            <w:r w:rsidRPr="00405004">
              <w:rPr>
                <w:i/>
                <w:iCs/>
                <w:sz w:val="20"/>
                <w:szCs w:val="20"/>
              </w:rPr>
              <w:t>Echipa de implementare propusă demonstrează expertiza adecvată, roluri și responsabilități clar definite și capacitate suficientă pentru implementarea cu succes a activităților propuse?</w:t>
            </w:r>
          </w:p>
        </w:tc>
        <w:tc>
          <w:tcPr>
            <w:tcW w:w="1700" w:type="dxa"/>
            <w:tcBorders>
              <w:top w:val="single" w:sz="4" w:space="0" w:color="9DB2CE"/>
              <w:left w:val="single" w:sz="4" w:space="0" w:color="9DB2CE"/>
              <w:bottom w:val="single" w:sz="4" w:space="0" w:color="9DB2CE"/>
              <w:right w:val="single" w:sz="4" w:space="0" w:color="9DB2CE"/>
            </w:tcBorders>
            <w:shd w:val="clear" w:color="auto" w:fill="FFFFFF"/>
            <w:tcMar>
              <w:top w:w="80" w:type="dxa"/>
              <w:left w:w="120" w:type="dxa"/>
              <w:bottom w:w="80" w:type="dxa"/>
              <w:right w:w="120" w:type="dxa"/>
            </w:tcMar>
            <w:vAlign w:val="center"/>
          </w:tcPr>
          <w:p w14:paraId="1B9E1D8A" w14:textId="0EF22DE2" w:rsidR="0086617E" w:rsidRPr="00405004" w:rsidRDefault="00325B39">
            <w:pPr>
              <w:spacing w:before="40" w:after="40"/>
              <w:jc w:val="center"/>
            </w:pPr>
            <w:r w:rsidRPr="00405004">
              <w:rPr>
                <w:i/>
                <w:iCs/>
                <w:sz w:val="20"/>
                <w:szCs w:val="20"/>
              </w:rPr>
              <w:t>1</w:t>
            </w:r>
            <w:r w:rsidR="00A74FE4" w:rsidRPr="00405004">
              <w:rPr>
                <w:i/>
                <w:iCs/>
                <w:sz w:val="20"/>
                <w:szCs w:val="20"/>
              </w:rPr>
              <w:t>0</w:t>
            </w:r>
          </w:p>
        </w:tc>
      </w:tr>
      <w:tr w:rsidR="0086617E" w:rsidRPr="00405004" w14:paraId="678170BE" w14:textId="77777777">
        <w:tc>
          <w:tcPr>
            <w:tcW w:w="620" w:type="dxa"/>
            <w:tcBorders>
              <w:top w:val="single" w:sz="4" w:space="0" w:color="9DB2CE"/>
              <w:left w:val="single" w:sz="4" w:space="0" w:color="9DB2CE"/>
              <w:bottom w:val="single" w:sz="4" w:space="0" w:color="9DB2CE"/>
              <w:right w:val="single" w:sz="4" w:space="0" w:color="9DB2CE"/>
            </w:tcBorders>
            <w:shd w:val="clear" w:color="auto" w:fill="FFFFFF"/>
            <w:tcMar>
              <w:top w:w="80" w:type="dxa"/>
              <w:left w:w="120" w:type="dxa"/>
              <w:bottom w:w="80" w:type="dxa"/>
              <w:right w:w="120" w:type="dxa"/>
            </w:tcMar>
          </w:tcPr>
          <w:p w14:paraId="7BFB2904" w14:textId="77777777" w:rsidR="0086617E" w:rsidRPr="00405004" w:rsidRDefault="00325B39">
            <w:pPr>
              <w:spacing w:before="40" w:after="40"/>
              <w:jc w:val="center"/>
            </w:pPr>
            <w:r w:rsidRPr="00405004">
              <w:rPr>
                <w:sz w:val="20"/>
                <w:szCs w:val="20"/>
              </w:rPr>
              <w:lastRenderedPageBreak/>
              <w:t>1.3</w:t>
            </w:r>
          </w:p>
        </w:tc>
        <w:tc>
          <w:tcPr>
            <w:tcW w:w="7318" w:type="dxa"/>
            <w:tcBorders>
              <w:top w:val="single" w:sz="4" w:space="0" w:color="9DB2CE"/>
              <w:left w:val="single" w:sz="4" w:space="0" w:color="9DB2CE"/>
              <w:bottom w:val="single" w:sz="4" w:space="0" w:color="9DB2CE"/>
              <w:right w:val="single" w:sz="4" w:space="0" w:color="9DB2CE"/>
            </w:tcBorders>
            <w:shd w:val="clear" w:color="auto" w:fill="FFFFFF"/>
            <w:tcMar>
              <w:top w:w="80" w:type="dxa"/>
              <w:left w:w="120" w:type="dxa"/>
              <w:bottom w:w="80" w:type="dxa"/>
              <w:right w:w="120" w:type="dxa"/>
            </w:tcMar>
          </w:tcPr>
          <w:p w14:paraId="6D617EBA" w14:textId="1F654B08" w:rsidR="0086617E" w:rsidRPr="00405004" w:rsidRDefault="007F4C8A">
            <w:pPr>
              <w:spacing w:before="40" w:after="40"/>
              <w:jc w:val="both"/>
            </w:pPr>
            <w:r w:rsidRPr="00405004">
              <w:rPr>
                <w:i/>
                <w:iCs/>
                <w:sz w:val="20"/>
                <w:szCs w:val="20"/>
              </w:rPr>
              <w:t>P</w:t>
            </w:r>
            <w:r w:rsidR="00325B39" w:rsidRPr="00405004">
              <w:rPr>
                <w:i/>
                <w:iCs/>
                <w:sz w:val="20"/>
                <w:szCs w:val="20"/>
              </w:rPr>
              <w:t>lanul de lucru și mecanismele de coordonare propuse sunt realiste și adecvate pentru a asigura realizarea cu succes a activităților propuse?</w:t>
            </w:r>
          </w:p>
        </w:tc>
        <w:tc>
          <w:tcPr>
            <w:tcW w:w="1700" w:type="dxa"/>
            <w:tcBorders>
              <w:top w:val="single" w:sz="4" w:space="0" w:color="9DB2CE"/>
              <w:left w:val="single" w:sz="4" w:space="0" w:color="9DB2CE"/>
              <w:bottom w:val="single" w:sz="4" w:space="0" w:color="9DB2CE"/>
              <w:right w:val="single" w:sz="4" w:space="0" w:color="9DB2CE"/>
            </w:tcBorders>
            <w:shd w:val="clear" w:color="auto" w:fill="FFFFFF"/>
            <w:tcMar>
              <w:top w:w="80" w:type="dxa"/>
              <w:left w:w="120" w:type="dxa"/>
              <w:bottom w:w="80" w:type="dxa"/>
              <w:right w:w="120" w:type="dxa"/>
            </w:tcMar>
            <w:vAlign w:val="center"/>
          </w:tcPr>
          <w:p w14:paraId="5047A493" w14:textId="77777777" w:rsidR="0086617E" w:rsidRPr="00405004" w:rsidRDefault="00325B39">
            <w:pPr>
              <w:spacing w:before="40" w:after="40"/>
              <w:jc w:val="center"/>
            </w:pPr>
            <w:r w:rsidRPr="00405004">
              <w:rPr>
                <w:i/>
                <w:iCs/>
                <w:sz w:val="20"/>
                <w:szCs w:val="20"/>
              </w:rPr>
              <w:t>10</w:t>
            </w:r>
          </w:p>
        </w:tc>
      </w:tr>
      <w:tr w:rsidR="0086617E" w:rsidRPr="00405004" w14:paraId="40415E0C" w14:textId="77777777">
        <w:tc>
          <w:tcPr>
            <w:tcW w:w="620" w:type="dxa"/>
            <w:tcBorders>
              <w:top w:val="single" w:sz="4" w:space="0" w:color="9DB2CE"/>
              <w:left w:val="single" w:sz="4" w:space="0" w:color="9DB2CE"/>
              <w:bottom w:val="single" w:sz="4" w:space="0" w:color="9DB2CE"/>
              <w:right w:val="single" w:sz="4" w:space="0" w:color="9DB2CE"/>
            </w:tcBorders>
            <w:shd w:val="clear" w:color="auto" w:fill="D6E4F0"/>
            <w:tcMar>
              <w:top w:w="80" w:type="dxa"/>
              <w:left w:w="120" w:type="dxa"/>
              <w:bottom w:w="80" w:type="dxa"/>
              <w:right w:w="120" w:type="dxa"/>
            </w:tcMar>
          </w:tcPr>
          <w:p w14:paraId="6BCF24F4" w14:textId="77777777" w:rsidR="0086617E" w:rsidRPr="00405004" w:rsidRDefault="00325B39">
            <w:pPr>
              <w:spacing w:before="40" w:after="40"/>
              <w:jc w:val="center"/>
            </w:pPr>
            <w:r w:rsidRPr="00405004">
              <w:rPr>
                <w:b/>
                <w:bCs/>
                <w:color w:val="1F3864"/>
                <w:sz w:val="21"/>
                <w:szCs w:val="21"/>
              </w:rPr>
              <w:t>2.</w:t>
            </w:r>
          </w:p>
        </w:tc>
        <w:tc>
          <w:tcPr>
            <w:tcW w:w="7318" w:type="dxa"/>
            <w:tcBorders>
              <w:top w:val="single" w:sz="4" w:space="0" w:color="9DB2CE"/>
              <w:left w:val="single" w:sz="4" w:space="0" w:color="9DB2CE"/>
              <w:bottom w:val="single" w:sz="4" w:space="0" w:color="9DB2CE"/>
              <w:right w:val="single" w:sz="4" w:space="0" w:color="9DB2CE"/>
            </w:tcBorders>
            <w:shd w:val="clear" w:color="auto" w:fill="D6E4F0"/>
            <w:tcMar>
              <w:top w:w="80" w:type="dxa"/>
              <w:left w:w="120" w:type="dxa"/>
              <w:bottom w:w="80" w:type="dxa"/>
              <w:right w:w="120" w:type="dxa"/>
            </w:tcMar>
          </w:tcPr>
          <w:p w14:paraId="04C98F1E" w14:textId="40CB777E" w:rsidR="0086617E" w:rsidRPr="00405004" w:rsidRDefault="00325B39">
            <w:pPr>
              <w:spacing w:before="40" w:after="40"/>
            </w:pPr>
            <w:r w:rsidRPr="00405004">
              <w:rPr>
                <w:b/>
                <w:bCs/>
                <w:color w:val="1F3864"/>
                <w:sz w:val="21"/>
                <w:szCs w:val="21"/>
              </w:rPr>
              <w:t xml:space="preserve">Relevanță și Rezultate </w:t>
            </w:r>
            <w:r w:rsidR="00301EDC" w:rsidRPr="00405004">
              <w:rPr>
                <w:b/>
                <w:bCs/>
                <w:color w:val="1F3864"/>
                <w:sz w:val="21"/>
                <w:szCs w:val="21"/>
              </w:rPr>
              <w:t>a</w:t>
            </w:r>
            <w:r w:rsidRPr="00405004">
              <w:rPr>
                <w:b/>
                <w:bCs/>
                <w:color w:val="1F3864"/>
                <w:sz w:val="21"/>
                <w:szCs w:val="21"/>
              </w:rPr>
              <w:t>șteptate</w:t>
            </w:r>
          </w:p>
        </w:tc>
        <w:tc>
          <w:tcPr>
            <w:tcW w:w="1700" w:type="dxa"/>
            <w:tcBorders>
              <w:top w:val="single" w:sz="4" w:space="0" w:color="9DB2CE"/>
              <w:left w:val="single" w:sz="4" w:space="0" w:color="9DB2CE"/>
              <w:bottom w:val="single" w:sz="4" w:space="0" w:color="9DB2CE"/>
              <w:right w:val="single" w:sz="4" w:space="0" w:color="9DB2CE"/>
            </w:tcBorders>
            <w:shd w:val="clear" w:color="auto" w:fill="D6E4F0"/>
            <w:tcMar>
              <w:top w:w="80" w:type="dxa"/>
              <w:left w:w="120" w:type="dxa"/>
              <w:bottom w:w="80" w:type="dxa"/>
              <w:right w:w="120" w:type="dxa"/>
            </w:tcMar>
            <w:vAlign w:val="center"/>
          </w:tcPr>
          <w:p w14:paraId="438429B8" w14:textId="77777777" w:rsidR="0086617E" w:rsidRPr="00405004" w:rsidRDefault="00325B39">
            <w:pPr>
              <w:spacing w:before="40" w:after="40"/>
              <w:jc w:val="center"/>
            </w:pPr>
            <w:r w:rsidRPr="00405004">
              <w:rPr>
                <w:b/>
                <w:bCs/>
                <w:color w:val="1F3864"/>
                <w:sz w:val="21"/>
                <w:szCs w:val="21"/>
              </w:rPr>
              <w:t>40</w:t>
            </w:r>
          </w:p>
        </w:tc>
      </w:tr>
      <w:tr w:rsidR="0086617E" w:rsidRPr="00405004" w14:paraId="18903788" w14:textId="77777777">
        <w:tc>
          <w:tcPr>
            <w:tcW w:w="620" w:type="dxa"/>
            <w:tcBorders>
              <w:top w:val="single" w:sz="4" w:space="0" w:color="9DB2CE"/>
              <w:left w:val="single" w:sz="4" w:space="0" w:color="9DB2CE"/>
              <w:bottom w:val="single" w:sz="4" w:space="0" w:color="9DB2CE"/>
              <w:right w:val="single" w:sz="4" w:space="0" w:color="9DB2CE"/>
            </w:tcBorders>
            <w:shd w:val="clear" w:color="auto" w:fill="FFFFFF"/>
            <w:tcMar>
              <w:top w:w="80" w:type="dxa"/>
              <w:left w:w="120" w:type="dxa"/>
              <w:bottom w:w="80" w:type="dxa"/>
              <w:right w:w="120" w:type="dxa"/>
            </w:tcMar>
          </w:tcPr>
          <w:p w14:paraId="26C1C2E9" w14:textId="77777777" w:rsidR="0086617E" w:rsidRPr="00405004" w:rsidRDefault="00325B39">
            <w:pPr>
              <w:spacing w:before="40" w:after="40"/>
              <w:jc w:val="center"/>
            </w:pPr>
            <w:r w:rsidRPr="00405004">
              <w:rPr>
                <w:sz w:val="20"/>
                <w:szCs w:val="20"/>
              </w:rPr>
              <w:t>2.1</w:t>
            </w:r>
          </w:p>
        </w:tc>
        <w:tc>
          <w:tcPr>
            <w:tcW w:w="7318" w:type="dxa"/>
            <w:tcBorders>
              <w:top w:val="single" w:sz="4" w:space="0" w:color="9DB2CE"/>
              <w:left w:val="single" w:sz="4" w:space="0" w:color="9DB2CE"/>
              <w:bottom w:val="single" w:sz="4" w:space="0" w:color="9DB2CE"/>
              <w:right w:val="single" w:sz="4" w:space="0" w:color="9DB2CE"/>
            </w:tcBorders>
            <w:shd w:val="clear" w:color="auto" w:fill="FFFFFF"/>
            <w:tcMar>
              <w:top w:w="80" w:type="dxa"/>
              <w:left w:w="120" w:type="dxa"/>
              <w:bottom w:w="80" w:type="dxa"/>
              <w:right w:w="120" w:type="dxa"/>
            </w:tcMar>
          </w:tcPr>
          <w:p w14:paraId="3FC49BF7" w14:textId="77777777" w:rsidR="0086617E" w:rsidRPr="00405004" w:rsidRDefault="00325B39">
            <w:pPr>
              <w:spacing w:before="40" w:after="40"/>
              <w:jc w:val="both"/>
              <w:rPr>
                <w:i/>
                <w:iCs/>
                <w:sz w:val="20"/>
                <w:szCs w:val="20"/>
              </w:rPr>
            </w:pPr>
            <w:r w:rsidRPr="00405004">
              <w:rPr>
                <w:i/>
                <w:iCs/>
                <w:sz w:val="20"/>
                <w:szCs w:val="20"/>
              </w:rPr>
              <w:t>Propunerea răspunde clar obiectivelor Programului de Granturi pentru Promovarea Înregistrării Fermierilor, propunând măsuri adecvate de informare și consultanță pentru a facilita înregistrarea fermierilor în RNDF, în special în rândul micilor producători, femeilor fermier, tinerilor din mediul rural, fermierilor în vârstă sau persoanelor cu alfabetizare digitală limitată?</w:t>
            </w:r>
          </w:p>
          <w:p w14:paraId="725F223C" w14:textId="439E1970" w:rsidR="003C286F" w:rsidRPr="00405004" w:rsidRDefault="003C286F">
            <w:pPr>
              <w:spacing w:before="40" w:after="40"/>
              <w:jc w:val="both"/>
            </w:pPr>
            <w:r w:rsidRPr="00405004">
              <w:rPr>
                <w:i/>
                <w:iCs/>
                <w:sz w:val="20"/>
                <w:szCs w:val="20"/>
              </w:rPr>
              <w:t>Pentru mai multe detalii, vă rugăm să consultați rezultatele orientative preconizate prezentate mai jos.</w:t>
            </w:r>
          </w:p>
        </w:tc>
        <w:tc>
          <w:tcPr>
            <w:tcW w:w="1700" w:type="dxa"/>
            <w:tcBorders>
              <w:top w:val="single" w:sz="4" w:space="0" w:color="9DB2CE"/>
              <w:left w:val="single" w:sz="4" w:space="0" w:color="9DB2CE"/>
              <w:bottom w:val="single" w:sz="4" w:space="0" w:color="9DB2CE"/>
              <w:right w:val="single" w:sz="4" w:space="0" w:color="9DB2CE"/>
            </w:tcBorders>
            <w:shd w:val="clear" w:color="auto" w:fill="FFFFFF"/>
            <w:tcMar>
              <w:top w:w="80" w:type="dxa"/>
              <w:left w:w="120" w:type="dxa"/>
              <w:bottom w:w="80" w:type="dxa"/>
              <w:right w:w="120" w:type="dxa"/>
            </w:tcMar>
            <w:vAlign w:val="center"/>
          </w:tcPr>
          <w:p w14:paraId="46B13D79" w14:textId="77777777" w:rsidR="0086617E" w:rsidRPr="00405004" w:rsidRDefault="00325B39">
            <w:pPr>
              <w:spacing w:before="40" w:after="40"/>
              <w:jc w:val="center"/>
            </w:pPr>
            <w:r w:rsidRPr="00405004">
              <w:rPr>
                <w:i/>
                <w:iCs/>
                <w:sz w:val="20"/>
                <w:szCs w:val="20"/>
              </w:rPr>
              <w:t>15</w:t>
            </w:r>
          </w:p>
        </w:tc>
      </w:tr>
      <w:tr w:rsidR="0086617E" w:rsidRPr="00405004" w14:paraId="45659F5D" w14:textId="77777777">
        <w:tc>
          <w:tcPr>
            <w:tcW w:w="620" w:type="dxa"/>
            <w:tcBorders>
              <w:top w:val="single" w:sz="4" w:space="0" w:color="9DB2CE"/>
              <w:left w:val="single" w:sz="4" w:space="0" w:color="9DB2CE"/>
              <w:bottom w:val="single" w:sz="4" w:space="0" w:color="9DB2CE"/>
              <w:right w:val="single" w:sz="4" w:space="0" w:color="9DB2CE"/>
            </w:tcBorders>
            <w:shd w:val="clear" w:color="auto" w:fill="FFFFFF"/>
            <w:tcMar>
              <w:top w:w="80" w:type="dxa"/>
              <w:left w:w="120" w:type="dxa"/>
              <w:bottom w:w="80" w:type="dxa"/>
              <w:right w:w="120" w:type="dxa"/>
            </w:tcMar>
          </w:tcPr>
          <w:p w14:paraId="6FAF1772" w14:textId="77777777" w:rsidR="0086617E" w:rsidRPr="00405004" w:rsidRDefault="00325B39">
            <w:pPr>
              <w:spacing w:before="40" w:after="40"/>
              <w:jc w:val="center"/>
            </w:pPr>
            <w:r w:rsidRPr="00405004">
              <w:rPr>
                <w:sz w:val="20"/>
                <w:szCs w:val="20"/>
              </w:rPr>
              <w:t>2.2</w:t>
            </w:r>
          </w:p>
        </w:tc>
        <w:tc>
          <w:tcPr>
            <w:tcW w:w="7318" w:type="dxa"/>
            <w:tcBorders>
              <w:top w:val="single" w:sz="4" w:space="0" w:color="9DB2CE"/>
              <w:left w:val="single" w:sz="4" w:space="0" w:color="9DB2CE"/>
              <w:bottom w:val="single" w:sz="4" w:space="0" w:color="9DB2CE"/>
              <w:right w:val="single" w:sz="4" w:space="0" w:color="9DB2CE"/>
            </w:tcBorders>
            <w:shd w:val="clear" w:color="auto" w:fill="FFFFFF"/>
            <w:tcMar>
              <w:top w:w="80" w:type="dxa"/>
              <w:left w:w="120" w:type="dxa"/>
              <w:bottom w:w="80" w:type="dxa"/>
              <w:right w:w="120" w:type="dxa"/>
            </w:tcMar>
          </w:tcPr>
          <w:p w14:paraId="2B2375B7" w14:textId="77777777" w:rsidR="0086617E" w:rsidRPr="00405004" w:rsidRDefault="00325B39">
            <w:pPr>
              <w:spacing w:before="40" w:after="40"/>
              <w:jc w:val="both"/>
            </w:pPr>
            <w:r w:rsidRPr="00405004">
              <w:rPr>
                <w:i/>
                <w:iCs/>
                <w:sz w:val="20"/>
                <w:szCs w:val="20"/>
              </w:rPr>
              <w:t>Activitățile propuse, rezultatele intermediare și rezultatele așteptate sunt clar definite, realiste, măsurabile și au potențialul de a atinge obiectivele urmărite în perioada de implementare propusă?</w:t>
            </w:r>
          </w:p>
        </w:tc>
        <w:tc>
          <w:tcPr>
            <w:tcW w:w="1700" w:type="dxa"/>
            <w:tcBorders>
              <w:top w:val="single" w:sz="4" w:space="0" w:color="9DB2CE"/>
              <w:left w:val="single" w:sz="4" w:space="0" w:color="9DB2CE"/>
              <w:bottom w:val="single" w:sz="4" w:space="0" w:color="9DB2CE"/>
              <w:right w:val="single" w:sz="4" w:space="0" w:color="9DB2CE"/>
            </w:tcBorders>
            <w:shd w:val="clear" w:color="auto" w:fill="FFFFFF"/>
            <w:tcMar>
              <w:top w:w="80" w:type="dxa"/>
              <w:left w:w="120" w:type="dxa"/>
              <w:bottom w:w="80" w:type="dxa"/>
              <w:right w:w="120" w:type="dxa"/>
            </w:tcMar>
            <w:vAlign w:val="center"/>
          </w:tcPr>
          <w:p w14:paraId="0A67A65B" w14:textId="77777777" w:rsidR="0086617E" w:rsidRPr="00405004" w:rsidRDefault="00325B39">
            <w:pPr>
              <w:spacing w:before="40" w:after="40"/>
              <w:jc w:val="center"/>
            </w:pPr>
            <w:r w:rsidRPr="00405004">
              <w:rPr>
                <w:i/>
                <w:iCs/>
                <w:sz w:val="20"/>
                <w:szCs w:val="20"/>
              </w:rPr>
              <w:t>15</w:t>
            </w:r>
          </w:p>
        </w:tc>
      </w:tr>
      <w:tr w:rsidR="0086617E" w:rsidRPr="00405004" w14:paraId="11C8B517" w14:textId="77777777">
        <w:tc>
          <w:tcPr>
            <w:tcW w:w="620" w:type="dxa"/>
            <w:tcBorders>
              <w:top w:val="single" w:sz="4" w:space="0" w:color="9DB2CE"/>
              <w:left w:val="single" w:sz="4" w:space="0" w:color="9DB2CE"/>
              <w:bottom w:val="single" w:sz="4" w:space="0" w:color="9DB2CE"/>
              <w:right w:val="single" w:sz="4" w:space="0" w:color="9DB2CE"/>
            </w:tcBorders>
            <w:shd w:val="clear" w:color="auto" w:fill="FFFFFF"/>
            <w:tcMar>
              <w:top w:w="80" w:type="dxa"/>
              <w:left w:w="120" w:type="dxa"/>
              <w:bottom w:w="80" w:type="dxa"/>
              <w:right w:w="120" w:type="dxa"/>
            </w:tcMar>
          </w:tcPr>
          <w:p w14:paraId="669F965D" w14:textId="77777777" w:rsidR="0086617E" w:rsidRPr="00405004" w:rsidRDefault="00325B39">
            <w:pPr>
              <w:spacing w:before="40" w:after="40"/>
              <w:jc w:val="center"/>
            </w:pPr>
            <w:r w:rsidRPr="00405004">
              <w:rPr>
                <w:sz w:val="20"/>
                <w:szCs w:val="20"/>
              </w:rPr>
              <w:t>2.3</w:t>
            </w:r>
          </w:p>
        </w:tc>
        <w:tc>
          <w:tcPr>
            <w:tcW w:w="7318" w:type="dxa"/>
            <w:tcBorders>
              <w:top w:val="single" w:sz="4" w:space="0" w:color="9DB2CE"/>
              <w:left w:val="single" w:sz="4" w:space="0" w:color="9DB2CE"/>
              <w:bottom w:val="single" w:sz="4" w:space="0" w:color="9DB2CE"/>
              <w:right w:val="single" w:sz="4" w:space="0" w:color="9DB2CE"/>
            </w:tcBorders>
            <w:shd w:val="clear" w:color="auto" w:fill="FFFFFF"/>
            <w:tcMar>
              <w:top w:w="80" w:type="dxa"/>
              <w:left w:w="120" w:type="dxa"/>
              <w:bottom w:w="80" w:type="dxa"/>
              <w:right w:w="120" w:type="dxa"/>
            </w:tcMar>
          </w:tcPr>
          <w:p w14:paraId="135856FD" w14:textId="77777777" w:rsidR="0086617E" w:rsidRPr="00405004" w:rsidRDefault="00325B39">
            <w:pPr>
              <w:spacing w:before="40" w:after="40"/>
              <w:jc w:val="both"/>
            </w:pPr>
            <w:r w:rsidRPr="00405004">
              <w:rPr>
                <w:i/>
                <w:iCs/>
                <w:sz w:val="20"/>
                <w:szCs w:val="20"/>
              </w:rPr>
              <w:t>Intervenția propusă integrează în mod adecvat principiile transversale, inclusiv egalitatea de gen, durabilitatea mediului și incluziunea socială?</w:t>
            </w:r>
          </w:p>
        </w:tc>
        <w:tc>
          <w:tcPr>
            <w:tcW w:w="1700" w:type="dxa"/>
            <w:tcBorders>
              <w:top w:val="single" w:sz="4" w:space="0" w:color="9DB2CE"/>
              <w:left w:val="single" w:sz="4" w:space="0" w:color="9DB2CE"/>
              <w:bottom w:val="single" w:sz="4" w:space="0" w:color="9DB2CE"/>
              <w:right w:val="single" w:sz="4" w:space="0" w:color="9DB2CE"/>
            </w:tcBorders>
            <w:shd w:val="clear" w:color="auto" w:fill="FFFFFF"/>
            <w:tcMar>
              <w:top w:w="80" w:type="dxa"/>
              <w:left w:w="120" w:type="dxa"/>
              <w:bottom w:w="80" w:type="dxa"/>
              <w:right w:w="120" w:type="dxa"/>
            </w:tcMar>
            <w:vAlign w:val="center"/>
          </w:tcPr>
          <w:p w14:paraId="3F0DDC49" w14:textId="77777777" w:rsidR="0086617E" w:rsidRPr="00405004" w:rsidRDefault="00325B39">
            <w:pPr>
              <w:spacing w:before="40" w:after="40"/>
              <w:jc w:val="center"/>
            </w:pPr>
            <w:r w:rsidRPr="00405004">
              <w:rPr>
                <w:i/>
                <w:iCs/>
                <w:sz w:val="20"/>
                <w:szCs w:val="20"/>
              </w:rPr>
              <w:t>10</w:t>
            </w:r>
          </w:p>
        </w:tc>
      </w:tr>
      <w:tr w:rsidR="0086617E" w:rsidRPr="00405004" w14:paraId="0F61E68A" w14:textId="77777777">
        <w:tc>
          <w:tcPr>
            <w:tcW w:w="620" w:type="dxa"/>
            <w:tcBorders>
              <w:top w:val="single" w:sz="4" w:space="0" w:color="9DB2CE"/>
              <w:left w:val="single" w:sz="4" w:space="0" w:color="9DB2CE"/>
              <w:bottom w:val="single" w:sz="4" w:space="0" w:color="9DB2CE"/>
              <w:right w:val="single" w:sz="4" w:space="0" w:color="9DB2CE"/>
            </w:tcBorders>
            <w:shd w:val="clear" w:color="auto" w:fill="D6E4F0"/>
            <w:tcMar>
              <w:top w:w="80" w:type="dxa"/>
              <w:left w:w="120" w:type="dxa"/>
              <w:bottom w:w="80" w:type="dxa"/>
              <w:right w:w="120" w:type="dxa"/>
            </w:tcMar>
          </w:tcPr>
          <w:p w14:paraId="5BD7DB4A" w14:textId="77777777" w:rsidR="0086617E" w:rsidRPr="00405004" w:rsidRDefault="00325B39">
            <w:pPr>
              <w:spacing w:before="40" w:after="40"/>
              <w:jc w:val="center"/>
            </w:pPr>
            <w:r w:rsidRPr="00405004">
              <w:rPr>
                <w:b/>
                <w:bCs/>
                <w:color w:val="1F3864"/>
                <w:sz w:val="21"/>
                <w:szCs w:val="21"/>
              </w:rPr>
              <w:t>3.</w:t>
            </w:r>
          </w:p>
        </w:tc>
        <w:tc>
          <w:tcPr>
            <w:tcW w:w="7318" w:type="dxa"/>
            <w:tcBorders>
              <w:top w:val="single" w:sz="4" w:space="0" w:color="9DB2CE"/>
              <w:left w:val="single" w:sz="4" w:space="0" w:color="9DB2CE"/>
              <w:bottom w:val="single" w:sz="4" w:space="0" w:color="9DB2CE"/>
              <w:right w:val="single" w:sz="4" w:space="0" w:color="9DB2CE"/>
            </w:tcBorders>
            <w:shd w:val="clear" w:color="auto" w:fill="D6E4F0"/>
            <w:tcMar>
              <w:top w:w="80" w:type="dxa"/>
              <w:left w:w="120" w:type="dxa"/>
              <w:bottom w:w="80" w:type="dxa"/>
              <w:right w:w="120" w:type="dxa"/>
            </w:tcMar>
          </w:tcPr>
          <w:p w14:paraId="03049EF9" w14:textId="450ABBFC" w:rsidR="0086617E" w:rsidRPr="00405004" w:rsidRDefault="00325B39">
            <w:pPr>
              <w:spacing w:before="40" w:after="40"/>
            </w:pPr>
            <w:r w:rsidRPr="00405004">
              <w:rPr>
                <w:b/>
                <w:bCs/>
                <w:color w:val="1F3864"/>
                <w:sz w:val="21"/>
                <w:szCs w:val="21"/>
              </w:rPr>
              <w:t xml:space="preserve">Calitatea </w:t>
            </w:r>
            <w:r w:rsidR="00301EDC" w:rsidRPr="00405004">
              <w:rPr>
                <w:b/>
                <w:bCs/>
                <w:color w:val="1F3864"/>
                <w:sz w:val="21"/>
                <w:szCs w:val="21"/>
              </w:rPr>
              <w:t>b</w:t>
            </w:r>
            <w:r w:rsidRPr="00405004">
              <w:rPr>
                <w:b/>
                <w:bCs/>
                <w:color w:val="1F3864"/>
                <w:sz w:val="21"/>
                <w:szCs w:val="21"/>
              </w:rPr>
              <w:t xml:space="preserve">ugetului și Eficiența </w:t>
            </w:r>
            <w:r w:rsidR="00301EDC" w:rsidRPr="00405004">
              <w:rPr>
                <w:b/>
                <w:bCs/>
                <w:color w:val="1F3864"/>
                <w:sz w:val="21"/>
                <w:szCs w:val="21"/>
              </w:rPr>
              <w:t>c</w:t>
            </w:r>
            <w:r w:rsidRPr="00405004">
              <w:rPr>
                <w:b/>
                <w:bCs/>
                <w:color w:val="1F3864"/>
                <w:sz w:val="21"/>
                <w:szCs w:val="21"/>
              </w:rPr>
              <w:t>osturilor</w:t>
            </w:r>
          </w:p>
        </w:tc>
        <w:tc>
          <w:tcPr>
            <w:tcW w:w="1700" w:type="dxa"/>
            <w:tcBorders>
              <w:top w:val="single" w:sz="4" w:space="0" w:color="9DB2CE"/>
              <w:left w:val="single" w:sz="4" w:space="0" w:color="9DB2CE"/>
              <w:bottom w:val="single" w:sz="4" w:space="0" w:color="9DB2CE"/>
              <w:right w:val="single" w:sz="4" w:space="0" w:color="9DB2CE"/>
            </w:tcBorders>
            <w:shd w:val="clear" w:color="auto" w:fill="D6E4F0"/>
            <w:tcMar>
              <w:top w:w="80" w:type="dxa"/>
              <w:left w:w="120" w:type="dxa"/>
              <w:bottom w:w="80" w:type="dxa"/>
              <w:right w:w="120" w:type="dxa"/>
            </w:tcMar>
            <w:vAlign w:val="center"/>
          </w:tcPr>
          <w:p w14:paraId="635357F3" w14:textId="0F2CD8A9" w:rsidR="0086617E" w:rsidRPr="00405004" w:rsidRDefault="00B80DA8">
            <w:pPr>
              <w:spacing w:before="40" w:after="40"/>
              <w:jc w:val="center"/>
            </w:pPr>
            <w:r w:rsidRPr="00405004">
              <w:rPr>
                <w:b/>
                <w:bCs/>
                <w:color w:val="1F3864"/>
                <w:sz w:val="21"/>
                <w:szCs w:val="21"/>
              </w:rPr>
              <w:t>3</w:t>
            </w:r>
            <w:r w:rsidR="00325B39" w:rsidRPr="00405004">
              <w:rPr>
                <w:b/>
                <w:bCs/>
                <w:color w:val="1F3864"/>
                <w:sz w:val="21"/>
                <w:szCs w:val="21"/>
              </w:rPr>
              <w:t>0</w:t>
            </w:r>
          </w:p>
        </w:tc>
      </w:tr>
      <w:tr w:rsidR="0086617E" w:rsidRPr="00405004" w14:paraId="5777FFF8" w14:textId="77777777">
        <w:tc>
          <w:tcPr>
            <w:tcW w:w="620" w:type="dxa"/>
            <w:tcBorders>
              <w:top w:val="single" w:sz="4" w:space="0" w:color="9DB2CE"/>
              <w:left w:val="single" w:sz="4" w:space="0" w:color="9DB2CE"/>
              <w:bottom w:val="single" w:sz="4" w:space="0" w:color="9DB2CE"/>
              <w:right w:val="single" w:sz="4" w:space="0" w:color="9DB2CE"/>
            </w:tcBorders>
            <w:shd w:val="clear" w:color="auto" w:fill="FFFFFF"/>
            <w:tcMar>
              <w:top w:w="80" w:type="dxa"/>
              <w:left w:w="120" w:type="dxa"/>
              <w:bottom w:w="80" w:type="dxa"/>
              <w:right w:w="120" w:type="dxa"/>
            </w:tcMar>
          </w:tcPr>
          <w:p w14:paraId="39D5FDC5" w14:textId="77777777" w:rsidR="0086617E" w:rsidRPr="00405004" w:rsidRDefault="00325B39">
            <w:pPr>
              <w:spacing w:before="40" w:after="40"/>
              <w:jc w:val="center"/>
            </w:pPr>
            <w:r w:rsidRPr="00405004">
              <w:rPr>
                <w:sz w:val="20"/>
                <w:szCs w:val="20"/>
              </w:rPr>
              <w:t>3.1</w:t>
            </w:r>
          </w:p>
        </w:tc>
        <w:tc>
          <w:tcPr>
            <w:tcW w:w="7318" w:type="dxa"/>
            <w:tcBorders>
              <w:top w:val="single" w:sz="4" w:space="0" w:color="9DB2CE"/>
              <w:left w:val="single" w:sz="4" w:space="0" w:color="9DB2CE"/>
              <w:bottom w:val="single" w:sz="4" w:space="0" w:color="9DB2CE"/>
              <w:right w:val="single" w:sz="4" w:space="0" w:color="9DB2CE"/>
            </w:tcBorders>
            <w:shd w:val="clear" w:color="auto" w:fill="FFFFFF"/>
            <w:tcMar>
              <w:top w:w="80" w:type="dxa"/>
              <w:left w:w="120" w:type="dxa"/>
              <w:bottom w:w="80" w:type="dxa"/>
              <w:right w:w="120" w:type="dxa"/>
            </w:tcMar>
          </w:tcPr>
          <w:p w14:paraId="61754CE6" w14:textId="77777777" w:rsidR="0086617E" w:rsidRPr="00405004" w:rsidRDefault="00325B39">
            <w:pPr>
              <w:spacing w:before="40" w:after="40"/>
              <w:jc w:val="both"/>
            </w:pPr>
            <w:r w:rsidRPr="00405004">
              <w:rPr>
                <w:i/>
                <w:iCs/>
                <w:sz w:val="20"/>
                <w:szCs w:val="20"/>
              </w:rPr>
              <w:t>Bugetul propus este realist, bine justificat și în concordanță cu activitățile planificate și rezultatele așteptate?</w:t>
            </w:r>
          </w:p>
        </w:tc>
        <w:tc>
          <w:tcPr>
            <w:tcW w:w="1700" w:type="dxa"/>
            <w:tcBorders>
              <w:top w:val="single" w:sz="4" w:space="0" w:color="9DB2CE"/>
              <w:left w:val="single" w:sz="4" w:space="0" w:color="9DB2CE"/>
              <w:bottom w:val="single" w:sz="4" w:space="0" w:color="9DB2CE"/>
              <w:right w:val="single" w:sz="4" w:space="0" w:color="9DB2CE"/>
            </w:tcBorders>
            <w:shd w:val="clear" w:color="auto" w:fill="FFFFFF"/>
            <w:tcMar>
              <w:top w:w="80" w:type="dxa"/>
              <w:left w:w="120" w:type="dxa"/>
              <w:bottom w:w="80" w:type="dxa"/>
              <w:right w:w="120" w:type="dxa"/>
            </w:tcMar>
            <w:vAlign w:val="center"/>
          </w:tcPr>
          <w:p w14:paraId="6C1407B1" w14:textId="1D5B0DC9" w:rsidR="0086617E" w:rsidRPr="00405004" w:rsidRDefault="00325B39">
            <w:pPr>
              <w:spacing w:before="40" w:after="40"/>
              <w:jc w:val="center"/>
            </w:pPr>
            <w:r w:rsidRPr="00405004">
              <w:rPr>
                <w:i/>
                <w:iCs/>
                <w:sz w:val="20"/>
                <w:szCs w:val="20"/>
              </w:rPr>
              <w:t>1</w:t>
            </w:r>
            <w:r w:rsidR="00B80DA8" w:rsidRPr="00405004">
              <w:rPr>
                <w:i/>
                <w:iCs/>
                <w:sz w:val="20"/>
                <w:szCs w:val="20"/>
              </w:rPr>
              <w:t>5</w:t>
            </w:r>
          </w:p>
        </w:tc>
      </w:tr>
      <w:tr w:rsidR="0086617E" w:rsidRPr="00405004" w14:paraId="554CF3F2" w14:textId="77777777">
        <w:tc>
          <w:tcPr>
            <w:tcW w:w="620" w:type="dxa"/>
            <w:tcBorders>
              <w:top w:val="single" w:sz="4" w:space="0" w:color="9DB2CE"/>
              <w:left w:val="single" w:sz="4" w:space="0" w:color="9DB2CE"/>
              <w:bottom w:val="single" w:sz="4" w:space="0" w:color="9DB2CE"/>
              <w:right w:val="single" w:sz="4" w:space="0" w:color="9DB2CE"/>
            </w:tcBorders>
            <w:shd w:val="clear" w:color="auto" w:fill="FFFFFF"/>
            <w:tcMar>
              <w:top w:w="80" w:type="dxa"/>
              <w:left w:w="120" w:type="dxa"/>
              <w:bottom w:w="80" w:type="dxa"/>
              <w:right w:w="120" w:type="dxa"/>
            </w:tcMar>
          </w:tcPr>
          <w:p w14:paraId="31A3B1E0" w14:textId="77777777" w:rsidR="0086617E" w:rsidRPr="00405004" w:rsidRDefault="00325B39">
            <w:pPr>
              <w:spacing w:before="40" w:after="40"/>
              <w:jc w:val="center"/>
            </w:pPr>
            <w:r w:rsidRPr="00405004">
              <w:rPr>
                <w:sz w:val="20"/>
                <w:szCs w:val="20"/>
              </w:rPr>
              <w:t>3.2</w:t>
            </w:r>
          </w:p>
        </w:tc>
        <w:tc>
          <w:tcPr>
            <w:tcW w:w="7318" w:type="dxa"/>
            <w:tcBorders>
              <w:top w:val="single" w:sz="4" w:space="0" w:color="9DB2CE"/>
              <w:left w:val="single" w:sz="4" w:space="0" w:color="9DB2CE"/>
              <w:bottom w:val="single" w:sz="4" w:space="0" w:color="9DB2CE"/>
              <w:right w:val="single" w:sz="4" w:space="0" w:color="9DB2CE"/>
            </w:tcBorders>
            <w:shd w:val="clear" w:color="auto" w:fill="FFFFFF"/>
            <w:tcMar>
              <w:top w:w="80" w:type="dxa"/>
              <w:left w:w="120" w:type="dxa"/>
              <w:bottom w:w="80" w:type="dxa"/>
              <w:right w:w="120" w:type="dxa"/>
            </w:tcMar>
          </w:tcPr>
          <w:p w14:paraId="6FEB9D9D" w14:textId="77777777" w:rsidR="0086617E" w:rsidRPr="00405004" w:rsidRDefault="00325B39">
            <w:pPr>
              <w:spacing w:before="40" w:after="40"/>
              <w:jc w:val="both"/>
            </w:pPr>
            <w:r w:rsidRPr="00405004">
              <w:rPr>
                <w:i/>
                <w:iCs/>
                <w:sz w:val="20"/>
                <w:szCs w:val="20"/>
              </w:rPr>
              <w:t>Bugetul propus demonstrează un raport calitate-preț și o utilizare eficientă a resurselor în atingerea rezultatelor așteptate?</w:t>
            </w:r>
          </w:p>
        </w:tc>
        <w:tc>
          <w:tcPr>
            <w:tcW w:w="1700" w:type="dxa"/>
            <w:tcBorders>
              <w:top w:val="single" w:sz="4" w:space="0" w:color="9DB2CE"/>
              <w:left w:val="single" w:sz="4" w:space="0" w:color="9DB2CE"/>
              <w:bottom w:val="single" w:sz="4" w:space="0" w:color="9DB2CE"/>
              <w:right w:val="single" w:sz="4" w:space="0" w:color="9DB2CE"/>
            </w:tcBorders>
            <w:shd w:val="clear" w:color="auto" w:fill="FFFFFF"/>
            <w:tcMar>
              <w:top w:w="80" w:type="dxa"/>
              <w:left w:w="120" w:type="dxa"/>
              <w:bottom w:w="80" w:type="dxa"/>
              <w:right w:w="120" w:type="dxa"/>
            </w:tcMar>
            <w:vAlign w:val="center"/>
          </w:tcPr>
          <w:p w14:paraId="3D0A7590" w14:textId="51921376" w:rsidR="0086617E" w:rsidRPr="00405004" w:rsidRDefault="00325B39">
            <w:pPr>
              <w:spacing w:before="40" w:after="40"/>
              <w:jc w:val="center"/>
            </w:pPr>
            <w:r w:rsidRPr="00405004">
              <w:rPr>
                <w:i/>
                <w:iCs/>
                <w:sz w:val="20"/>
                <w:szCs w:val="20"/>
              </w:rPr>
              <w:t>1</w:t>
            </w:r>
            <w:r w:rsidR="00B80DA8" w:rsidRPr="00405004">
              <w:rPr>
                <w:i/>
                <w:iCs/>
                <w:sz w:val="20"/>
                <w:szCs w:val="20"/>
              </w:rPr>
              <w:t>5</w:t>
            </w:r>
          </w:p>
        </w:tc>
      </w:tr>
      <w:tr w:rsidR="0086617E" w:rsidRPr="00405004" w14:paraId="5FBD6C56" w14:textId="77777777">
        <w:tc>
          <w:tcPr>
            <w:tcW w:w="7938" w:type="dxa"/>
            <w:gridSpan w:val="2"/>
            <w:tcBorders>
              <w:top w:val="single" w:sz="4" w:space="0" w:color="9DB2CE"/>
              <w:left w:val="single" w:sz="4" w:space="0" w:color="9DB2CE"/>
              <w:bottom w:val="single" w:sz="4" w:space="0" w:color="9DB2CE"/>
              <w:right w:val="single" w:sz="4" w:space="0" w:color="9DB2CE"/>
            </w:tcBorders>
            <w:shd w:val="clear" w:color="auto" w:fill="1F3864"/>
            <w:tcMar>
              <w:top w:w="80" w:type="dxa"/>
              <w:left w:w="120" w:type="dxa"/>
              <w:bottom w:w="80" w:type="dxa"/>
              <w:right w:w="120" w:type="dxa"/>
            </w:tcMar>
          </w:tcPr>
          <w:p w14:paraId="04377491" w14:textId="7ABE007D" w:rsidR="0086617E" w:rsidRPr="00405004" w:rsidRDefault="00325B39">
            <w:pPr>
              <w:spacing w:before="40" w:after="40"/>
              <w:jc w:val="right"/>
            </w:pPr>
            <w:r w:rsidRPr="00405004">
              <w:rPr>
                <w:b/>
                <w:bCs/>
                <w:color w:val="FFFFFF"/>
                <w:sz w:val="21"/>
                <w:szCs w:val="21"/>
              </w:rPr>
              <w:t>SCOR TOTAL</w:t>
            </w:r>
            <w:r w:rsidR="006E164A" w:rsidRPr="00405004">
              <w:rPr>
                <w:b/>
                <w:bCs/>
                <w:color w:val="FFFFFF"/>
                <w:sz w:val="21"/>
                <w:szCs w:val="21"/>
              </w:rPr>
              <w:t xml:space="preserve"> MAXIM</w:t>
            </w:r>
          </w:p>
        </w:tc>
        <w:tc>
          <w:tcPr>
            <w:tcW w:w="1700" w:type="dxa"/>
            <w:tcBorders>
              <w:top w:val="single" w:sz="4" w:space="0" w:color="9DB2CE"/>
              <w:left w:val="single" w:sz="4" w:space="0" w:color="9DB2CE"/>
              <w:bottom w:val="single" w:sz="4" w:space="0" w:color="9DB2CE"/>
              <w:right w:val="single" w:sz="4" w:space="0" w:color="9DB2CE"/>
            </w:tcBorders>
            <w:shd w:val="clear" w:color="auto" w:fill="1F3864"/>
            <w:tcMar>
              <w:top w:w="80" w:type="dxa"/>
              <w:left w:w="120" w:type="dxa"/>
              <w:bottom w:w="80" w:type="dxa"/>
              <w:right w:w="120" w:type="dxa"/>
            </w:tcMar>
            <w:vAlign w:val="center"/>
          </w:tcPr>
          <w:p w14:paraId="5E7F967F" w14:textId="77777777" w:rsidR="0086617E" w:rsidRPr="00405004" w:rsidRDefault="00325B39">
            <w:pPr>
              <w:spacing w:before="40" w:after="40"/>
              <w:jc w:val="center"/>
            </w:pPr>
            <w:r w:rsidRPr="00405004">
              <w:rPr>
                <w:b/>
                <w:bCs/>
                <w:color w:val="FFFFFF"/>
                <w:sz w:val="21"/>
                <w:szCs w:val="21"/>
              </w:rPr>
              <w:t>100</w:t>
            </w:r>
          </w:p>
        </w:tc>
      </w:tr>
    </w:tbl>
    <w:p w14:paraId="34A3AA6B" w14:textId="77777777" w:rsidR="0086617E" w:rsidRPr="00405004" w:rsidRDefault="00325B39">
      <w:pPr>
        <w:pBdr>
          <w:bottom w:val="single" w:sz="8" w:space="4" w:color="003399"/>
        </w:pBdr>
        <w:spacing w:before="360" w:after="160"/>
      </w:pPr>
      <w:r w:rsidRPr="00405004">
        <w:rPr>
          <w:b/>
          <w:bCs/>
          <w:color w:val="003399"/>
          <w:sz w:val="26"/>
          <w:szCs w:val="26"/>
        </w:rPr>
        <w:t>VI.   PROCEDURA DE SELECȚIE</w:t>
      </w:r>
    </w:p>
    <w:p w14:paraId="661D5182" w14:textId="77777777" w:rsidR="00E50D3D" w:rsidRPr="00405004" w:rsidRDefault="00E50D3D" w:rsidP="00E50D3D">
      <w:pPr>
        <w:spacing w:before="60"/>
      </w:pPr>
      <w:r w:rsidRPr="00405004">
        <w:t>Procesul de selecție a beneficiarilor de grant se va baza pe evaluarea aplicațiilor depuse, în conformitate cu criteriile de eligibilitate și de evaluare tehnică descrise în prezenta metodologie.</w:t>
      </w:r>
    </w:p>
    <w:p w14:paraId="10958610" w14:textId="3972AC4D" w:rsidR="00E50D3D" w:rsidRPr="00405004" w:rsidRDefault="00E50D3D" w:rsidP="00E50D3D">
      <w:pPr>
        <w:spacing w:before="60"/>
      </w:pPr>
      <w:r w:rsidRPr="00405004">
        <w:t>Abordarea de selecție are drept scop identificarea organizațiilor cu o capacitate solidă de informare, implicare locală și capacitate operațională de a sprijini eficient fermierii în procesul de înregistrare în Registrul Național Digital al Fermierilor, asigurând în același timp o acoperire teritorială incluzivă și accesibilitate pentru comunitățile agricole vulnerabile și sub</w:t>
      </w:r>
      <w:r w:rsidR="00634AD6" w:rsidRPr="00405004">
        <w:t>-</w:t>
      </w:r>
      <w:r w:rsidRPr="00405004">
        <w:t>deservite.</w:t>
      </w:r>
    </w:p>
    <w:p w14:paraId="73DFD2C3" w14:textId="77777777" w:rsidR="0086617E" w:rsidRPr="00405004" w:rsidRDefault="0086617E">
      <w:pPr>
        <w:spacing w:before="60"/>
      </w:pPr>
    </w:p>
    <w:p w14:paraId="6CA57C39" w14:textId="77777777" w:rsidR="0086617E" w:rsidRPr="00405004" w:rsidRDefault="00325B39">
      <w:pPr>
        <w:spacing w:before="60" w:after="60"/>
        <w:jc w:val="both"/>
      </w:pPr>
      <w:r w:rsidRPr="00405004">
        <w:t>Programul va analiza propunerile printr-un proces în două etape:</w:t>
      </w:r>
    </w:p>
    <w:p w14:paraId="1EB4EB8A" w14:textId="1C73B11B" w:rsidR="0086617E" w:rsidRPr="00405004" w:rsidRDefault="00325B39" w:rsidP="009C0D0C">
      <w:pPr>
        <w:spacing w:after="160"/>
        <w:jc w:val="both"/>
        <w:rPr>
          <w:b/>
          <w:bCs/>
          <w:color w:val="003399"/>
          <w:sz w:val="24"/>
          <w:szCs w:val="24"/>
        </w:rPr>
      </w:pPr>
      <w:r w:rsidRPr="00405004">
        <w:rPr>
          <w:b/>
          <w:bCs/>
          <w:color w:val="003399"/>
          <w:sz w:val="24"/>
          <w:szCs w:val="24"/>
        </w:rPr>
        <w:t xml:space="preserve">Etapa I: Verificarea </w:t>
      </w:r>
      <w:r w:rsidR="005D6C48" w:rsidRPr="00405004">
        <w:rPr>
          <w:b/>
          <w:bCs/>
          <w:color w:val="003399"/>
          <w:sz w:val="24"/>
          <w:szCs w:val="24"/>
        </w:rPr>
        <w:t>a</w:t>
      </w:r>
      <w:r w:rsidRPr="00405004">
        <w:rPr>
          <w:b/>
          <w:bCs/>
          <w:color w:val="003399"/>
          <w:sz w:val="24"/>
          <w:szCs w:val="24"/>
        </w:rPr>
        <w:t>dministrativă și de Eligibilitate</w:t>
      </w:r>
    </w:p>
    <w:p w14:paraId="6D2792FD" w14:textId="2708C3DE" w:rsidR="0086617E" w:rsidRPr="00405004" w:rsidRDefault="00E50D3D">
      <w:pPr>
        <w:spacing w:before="60" w:after="60"/>
        <w:jc w:val="both"/>
      </w:pPr>
      <w:r w:rsidRPr="00405004">
        <w:t xml:space="preserve">PNUD Moldova va verifica toate aplicațiile depuse în raport cu criteriile de eligibilitate stabilite în Capitolul III. Aceasta este o verificare </w:t>
      </w:r>
      <w:r w:rsidR="000570F4" w:rsidRPr="00405004">
        <w:t>Îndeplinit/Neîndeplinit</w:t>
      </w:r>
      <w:r w:rsidRPr="00405004">
        <w:t>: aplicațiile care îndeplinesc toate criteriile de eligibilitate vor trece la Etapa II; cele care nu îndeplinesc vreun criteriu vor fi excluse, iar aplicantul va fi notificat corespunzător.</w:t>
      </w:r>
    </w:p>
    <w:p w14:paraId="5C8DBD96" w14:textId="77265861" w:rsidR="0086617E" w:rsidRPr="00405004" w:rsidRDefault="00325B39" w:rsidP="00E2546C">
      <w:pPr>
        <w:spacing w:before="240" w:after="160"/>
        <w:rPr>
          <w:b/>
          <w:bCs/>
          <w:color w:val="003399"/>
          <w:sz w:val="24"/>
          <w:szCs w:val="24"/>
        </w:rPr>
      </w:pPr>
      <w:r w:rsidRPr="00405004">
        <w:rPr>
          <w:b/>
          <w:bCs/>
          <w:color w:val="003399"/>
          <w:sz w:val="24"/>
          <w:szCs w:val="24"/>
        </w:rPr>
        <w:t>Et</w:t>
      </w:r>
      <w:r w:rsidR="00E2546C" w:rsidRPr="00405004">
        <w:rPr>
          <w:b/>
          <w:bCs/>
          <w:color w:val="003399"/>
          <w:sz w:val="24"/>
          <w:szCs w:val="24"/>
        </w:rPr>
        <w:t>a</w:t>
      </w:r>
      <w:r w:rsidRPr="00405004">
        <w:rPr>
          <w:b/>
          <w:bCs/>
          <w:color w:val="003399"/>
          <w:sz w:val="24"/>
          <w:szCs w:val="24"/>
        </w:rPr>
        <w:t xml:space="preserve">pa II: Evaluarea </w:t>
      </w:r>
      <w:r w:rsidR="005D6C48" w:rsidRPr="00405004">
        <w:rPr>
          <w:b/>
          <w:bCs/>
          <w:color w:val="003399"/>
          <w:sz w:val="24"/>
          <w:szCs w:val="24"/>
        </w:rPr>
        <w:t>t</w:t>
      </w:r>
      <w:r w:rsidRPr="00405004">
        <w:rPr>
          <w:b/>
          <w:bCs/>
          <w:color w:val="003399"/>
          <w:sz w:val="24"/>
          <w:szCs w:val="24"/>
        </w:rPr>
        <w:t xml:space="preserve">ehnică și Selecția </w:t>
      </w:r>
      <w:r w:rsidR="005D6C48" w:rsidRPr="00405004">
        <w:rPr>
          <w:b/>
          <w:bCs/>
          <w:color w:val="003399"/>
          <w:sz w:val="24"/>
          <w:szCs w:val="24"/>
        </w:rPr>
        <w:t>b</w:t>
      </w:r>
      <w:r w:rsidRPr="00405004">
        <w:rPr>
          <w:b/>
          <w:bCs/>
          <w:color w:val="003399"/>
          <w:sz w:val="24"/>
          <w:szCs w:val="24"/>
        </w:rPr>
        <w:t>eneficiarilor</w:t>
      </w:r>
    </w:p>
    <w:p w14:paraId="0A0E0279" w14:textId="323EFC08" w:rsidR="0086617E" w:rsidRPr="00405004" w:rsidRDefault="00325B39" w:rsidP="001053FB">
      <w:pPr>
        <w:spacing w:after="160"/>
        <w:jc w:val="both"/>
        <w:rPr>
          <w:color w:val="auto"/>
        </w:rPr>
      </w:pPr>
      <w:r w:rsidRPr="00405004">
        <w:rPr>
          <w:color w:val="auto"/>
        </w:rPr>
        <w:t>Toate aplicațiile care îndeplinesc criteriile de eligibilitate vor fi evaluate ulterior de către Comitetul de Evaluare, în conformitate cu criteriile de evaluare tehnică descrise în Capitolul V. Fiecare aplicație va fi evaluată independent de către evaluatori; scorurile finale vor fi consolidate printr-un proces de consens.</w:t>
      </w:r>
    </w:p>
    <w:p w14:paraId="0952222B" w14:textId="6C997536" w:rsidR="002B0CF6" w:rsidRPr="00405004" w:rsidRDefault="002B0CF6" w:rsidP="001053FB">
      <w:pPr>
        <w:spacing w:after="160"/>
        <w:jc w:val="both"/>
        <w:rPr>
          <w:rStyle w:val="normaltextrun"/>
          <w:color w:val="auto"/>
          <w:shd w:val="clear" w:color="auto" w:fill="FFFFFF"/>
        </w:rPr>
      </w:pPr>
      <w:r w:rsidRPr="00405004">
        <w:rPr>
          <w:rStyle w:val="normaltextrun"/>
          <w:color w:val="auto"/>
          <w:shd w:val="clear" w:color="auto" w:fill="FFFFFF"/>
        </w:rPr>
        <w:lastRenderedPageBreak/>
        <w:t xml:space="preserve">Evaluarea tehnică va analiza calitatea și fezabilitatea intervenției propuse de </w:t>
      </w:r>
      <w:r w:rsidRPr="00405004">
        <w:rPr>
          <w:rStyle w:val="normaltextrun"/>
          <w:color w:val="auto"/>
        </w:rPr>
        <w:t>aplicant, inclusiv abordarea implementării și capacitatea de realizare, precum și relevanța activităților propuse și a rezultatelor așteptate pentru sprijinirea accesului și înregistrării fermierilor în Registrul Național Digital al Fermierilor .</w:t>
      </w:r>
    </w:p>
    <w:p w14:paraId="2EF581B8" w14:textId="56329C57" w:rsidR="002B0CF6" w:rsidRPr="00405004" w:rsidRDefault="002B0CF6" w:rsidP="38ACF47A">
      <w:pPr>
        <w:spacing w:after="160" w:line="259" w:lineRule="auto"/>
        <w:jc w:val="both"/>
        <w:rPr>
          <w:rStyle w:val="normaltextrun"/>
          <w:color w:val="auto"/>
        </w:rPr>
      </w:pPr>
      <w:r w:rsidRPr="00405004">
        <w:rPr>
          <w:rStyle w:val="normaltextrun"/>
          <w:color w:val="auto"/>
          <w:shd w:val="clear" w:color="auto" w:fill="FFFFFF"/>
        </w:rPr>
        <w:t xml:space="preserve">Evaluarea va fi realizată de comitetul de evaluare tehnică constituit de PNUD Moldova și aprobat de Comitetul </w:t>
      </w:r>
      <w:r w:rsidR="2EBA9480" w:rsidRPr="00405004">
        <w:rPr>
          <w:rStyle w:val="normaltextrun"/>
          <w:color w:val="auto"/>
        </w:rPr>
        <w:t>de Supraveghere al Proiectului</w:t>
      </w:r>
      <w:r w:rsidRPr="00405004">
        <w:rPr>
          <w:rStyle w:val="normaltextrun"/>
          <w:color w:val="auto"/>
        </w:rPr>
        <w:t>.</w:t>
      </w:r>
    </w:p>
    <w:p w14:paraId="6D4E362F" w14:textId="6EA49C08" w:rsidR="002B0CF6" w:rsidRPr="00405004" w:rsidRDefault="002B0CF6" w:rsidP="001053FB">
      <w:pPr>
        <w:spacing w:after="160"/>
        <w:jc w:val="both"/>
        <w:rPr>
          <w:rStyle w:val="normaltextrun"/>
          <w:color w:val="auto"/>
          <w:shd w:val="clear" w:color="auto" w:fill="FFFFFF"/>
        </w:rPr>
      </w:pPr>
      <w:r w:rsidRPr="00405004">
        <w:rPr>
          <w:rStyle w:val="normaltextrun"/>
          <w:color w:val="auto"/>
          <w:shd w:val="clear" w:color="auto" w:fill="FFFFFF"/>
        </w:rPr>
        <w:t xml:space="preserve">Fiecare </w:t>
      </w:r>
      <w:r w:rsidR="00A23E57" w:rsidRPr="00405004">
        <w:rPr>
          <w:rStyle w:val="normaltextrun"/>
          <w:color w:val="auto"/>
        </w:rPr>
        <w:t>propunere de proiect</w:t>
      </w:r>
      <w:r w:rsidRPr="00405004">
        <w:rPr>
          <w:rStyle w:val="normaltextrun"/>
          <w:color w:val="auto"/>
        </w:rPr>
        <w:t xml:space="preserve"> va fi evaluată independent de către evaluatori, pe baza criteriilor și a grilei de punctaj de mai jos. Scorurile finale vor fi consolidate printr-un proces de consens</w:t>
      </w:r>
      <w:r w:rsidR="001E6802" w:rsidRPr="00405004">
        <w:rPr>
          <w:rStyle w:val="normaltextrun"/>
          <w:color w:val="auto"/>
        </w:rPr>
        <w:t xml:space="preserve"> cu fiecare membru</w:t>
      </w:r>
      <w:r w:rsidR="006F6CFE" w:rsidRPr="00405004">
        <w:rPr>
          <w:rStyle w:val="normaltextrun"/>
          <w:color w:val="auto"/>
        </w:rPr>
        <w:t xml:space="preserve"> al </w:t>
      </w:r>
      <w:r w:rsidR="006F6CFE" w:rsidRPr="00405004">
        <w:rPr>
          <w:color w:val="auto"/>
        </w:rPr>
        <w:t xml:space="preserve">Comitetului de </w:t>
      </w:r>
      <w:r w:rsidR="006F6CFE" w:rsidRPr="00405004">
        <w:rPr>
          <w:rStyle w:val="normaltextrun"/>
          <w:color w:val="auto"/>
        </w:rPr>
        <w:t>Supraveghere</w:t>
      </w:r>
      <w:r w:rsidRPr="00405004">
        <w:rPr>
          <w:rStyle w:val="normaltextrun"/>
          <w:color w:val="auto"/>
        </w:rPr>
        <w:t>. Se pot acorda cel mult 100 de puncte. Numai aplicațiile care obțin un scor minim de 70 de puncte vor fi luate în considerare pentru selecție.</w:t>
      </w:r>
    </w:p>
    <w:p w14:paraId="4628A750" w14:textId="3C02C45C" w:rsidR="0086617E" w:rsidRPr="00405004" w:rsidRDefault="00325B39" w:rsidP="38ACF47A">
      <w:pPr>
        <w:spacing w:after="160" w:line="259" w:lineRule="auto"/>
        <w:jc w:val="both"/>
        <w:rPr>
          <w:color w:val="auto"/>
        </w:rPr>
      </w:pPr>
      <w:r w:rsidRPr="00405004">
        <w:rPr>
          <w:color w:val="auto"/>
        </w:rPr>
        <w:t xml:space="preserve">Primele șase (6) aplicații cele mai bine clasate vor fi selectate și recomandate Comitetului </w:t>
      </w:r>
      <w:r w:rsidR="4E142C1F" w:rsidRPr="00405004">
        <w:rPr>
          <w:color w:val="auto"/>
        </w:rPr>
        <w:t xml:space="preserve">de </w:t>
      </w:r>
      <w:r w:rsidR="4E142C1F" w:rsidRPr="00405004">
        <w:rPr>
          <w:rStyle w:val="normaltextrun"/>
          <w:color w:val="auto"/>
        </w:rPr>
        <w:t>Supraveghere</w:t>
      </w:r>
      <w:r w:rsidRPr="00405004">
        <w:rPr>
          <w:color w:val="auto"/>
        </w:rPr>
        <w:t xml:space="preserve"> al Proiectului pentru aprobare. Aplicanții aprobați vor semna un Acord de Grant de Valoare Mică cu PNUD Moldova și vor primi finanțare pentru implementarea activităților.</w:t>
      </w:r>
    </w:p>
    <w:p w14:paraId="53498272" w14:textId="77777777" w:rsidR="0086617E" w:rsidRPr="00405004" w:rsidRDefault="00325B39" w:rsidP="001053FB">
      <w:pPr>
        <w:spacing w:after="160"/>
        <w:jc w:val="both"/>
        <w:rPr>
          <w:color w:val="auto"/>
        </w:rPr>
      </w:pPr>
      <w:r w:rsidRPr="00405004">
        <w:rPr>
          <w:color w:val="auto"/>
        </w:rPr>
        <w:t>Următoarele trei (3) aplicații cele mai bine clasate în continuare vor fi incluse într-o listă de rezervă și pot fi luate în considerare în cazul retragerii, anulării, disponibilității unui buget suplimentar sau al incapacității beneficiarilor selectați de a continua implementarea.</w:t>
      </w:r>
    </w:p>
    <w:p w14:paraId="0EF34AD9" w14:textId="77777777" w:rsidR="0086617E" w:rsidRPr="00405004" w:rsidRDefault="00325B39" w:rsidP="001053FB">
      <w:pPr>
        <w:spacing w:after="160"/>
        <w:jc w:val="both"/>
        <w:rPr>
          <w:color w:val="auto"/>
        </w:rPr>
      </w:pPr>
      <w:r w:rsidRPr="00405004">
        <w:rPr>
          <w:color w:val="auto"/>
        </w:rPr>
        <w:t>Comitetul de Evaluare poate solicita clarificări din partea aplicanților pe parcursul procesului de evaluare. Astfel de clarificări nu vor modifica substanța propunerii și nu vor afecta principiile tratamentului egal și transparenței.</w:t>
      </w:r>
    </w:p>
    <w:p w14:paraId="703DF3C0" w14:textId="77777777" w:rsidR="0086617E" w:rsidRPr="00405004" w:rsidRDefault="00325B39">
      <w:pPr>
        <w:pBdr>
          <w:bottom w:val="single" w:sz="8" w:space="4" w:color="003399"/>
        </w:pBdr>
        <w:spacing w:before="360" w:after="160"/>
      </w:pPr>
      <w:r w:rsidRPr="00405004">
        <w:rPr>
          <w:b/>
          <w:bCs/>
          <w:color w:val="003399"/>
          <w:sz w:val="26"/>
          <w:szCs w:val="26"/>
        </w:rPr>
        <w:t>VII.   PROCESUL DE IMPLEMENTARE A PROIECTULUI. MONITORIZARE</w:t>
      </w:r>
    </w:p>
    <w:p w14:paraId="54A71568" w14:textId="77777777" w:rsidR="0086617E" w:rsidRPr="00405004" w:rsidRDefault="00325B39">
      <w:pPr>
        <w:spacing w:before="60" w:after="60"/>
        <w:jc w:val="both"/>
      </w:pPr>
      <w:r w:rsidRPr="00405004">
        <w:t>După finalizarea procedurii de selecție, aplicanții vor fi informați dacă propunerea lor de proiect a fost selectată pentru finanțare. Acordurile de Grant de Valoare Mică vor fi semnate între PNUD Moldova și beneficiarii selectați.</w:t>
      </w:r>
    </w:p>
    <w:p w14:paraId="2B4FC22A" w14:textId="77777777" w:rsidR="0086617E" w:rsidRPr="00405004" w:rsidRDefault="00325B39">
      <w:pPr>
        <w:spacing w:before="60" w:after="60"/>
        <w:jc w:val="both"/>
      </w:pPr>
      <w:r w:rsidRPr="00405004">
        <w:t>Beneficiarii selectați vor implementa activitățile în conformitate cu propunerea de proiect aprobată, Acordul de Grant, calendarul de implementare și procedurile PNUD aplicabile. Perioada de implementare nu va depăși 11 luni de la data intrării în vigoare a Acordului.</w:t>
      </w:r>
    </w:p>
    <w:p w14:paraId="6A4274EA" w14:textId="77777777" w:rsidR="0086617E" w:rsidRPr="00405004" w:rsidRDefault="00325B39" w:rsidP="009C0D0C">
      <w:pPr>
        <w:spacing w:before="240" w:after="160"/>
        <w:rPr>
          <w:b/>
          <w:bCs/>
          <w:color w:val="003399"/>
          <w:sz w:val="24"/>
          <w:szCs w:val="24"/>
        </w:rPr>
      </w:pPr>
      <w:r w:rsidRPr="00405004">
        <w:rPr>
          <w:b/>
          <w:bCs/>
          <w:color w:val="003399"/>
          <w:sz w:val="24"/>
          <w:szCs w:val="24"/>
        </w:rPr>
        <w:t>Cerințe de Raportare</w:t>
      </w:r>
    </w:p>
    <w:p w14:paraId="27A00D44" w14:textId="77777777" w:rsidR="0086617E" w:rsidRPr="00405004" w:rsidRDefault="00325B39">
      <w:pPr>
        <w:spacing w:before="60" w:after="60"/>
        <w:jc w:val="both"/>
      </w:pPr>
      <w:r w:rsidRPr="00405004">
        <w:t>Beneficiarii vor depune rapoarte narative și financiare în conformitate cu cerințele de raportare stabilite de PNUD Moldova. Granturile acordate vor fi debursate în tranșe, în funcție de complexitatea propunerilor depuse. Tranșele ulterioare vor fi debursate după furnizarea și confirmarea livrabilului anterior prin rapoarte de progres, incluzând informații financiare și narative detaliate.</w:t>
      </w:r>
    </w:p>
    <w:p w14:paraId="4229AECA" w14:textId="77777777" w:rsidR="0086617E" w:rsidRPr="00405004" w:rsidRDefault="0086617E">
      <w:pPr>
        <w:spacing w:before="60"/>
      </w:pPr>
    </w:p>
    <w:p w14:paraId="542340FE" w14:textId="15B06A69" w:rsidR="0086617E" w:rsidRPr="00405004" w:rsidRDefault="00325B39">
      <w:pPr>
        <w:spacing w:before="60" w:after="60"/>
        <w:jc w:val="both"/>
        <w:rPr>
          <w:color w:val="auto"/>
        </w:rPr>
      </w:pPr>
      <w:r w:rsidRPr="00405004">
        <w:rPr>
          <w:color w:val="auto"/>
        </w:rPr>
        <w:t>Tranșa finală (</w:t>
      </w:r>
      <w:r w:rsidR="00C60687" w:rsidRPr="00405004">
        <w:rPr>
          <w:color w:val="auto"/>
        </w:rPr>
        <w:t>20</w:t>
      </w:r>
      <w:r w:rsidRPr="00405004">
        <w:rPr>
          <w:color w:val="auto"/>
        </w:rPr>
        <w:t>% din valoarea grantului) va fi transferată la finalizarea proiectului, doar după ce rapoartele narative și financiare finale au fost furnizate de beneficiar și aprobate de PNUD Moldova.</w:t>
      </w:r>
    </w:p>
    <w:p w14:paraId="5FC0DD26" w14:textId="77777777" w:rsidR="0086617E" w:rsidRPr="00405004" w:rsidRDefault="00325B39" w:rsidP="009C0D0C">
      <w:pPr>
        <w:spacing w:before="240" w:after="160"/>
        <w:rPr>
          <w:b/>
          <w:bCs/>
          <w:color w:val="003399"/>
          <w:sz w:val="24"/>
          <w:szCs w:val="24"/>
        </w:rPr>
      </w:pPr>
      <w:r w:rsidRPr="00405004">
        <w:rPr>
          <w:b/>
          <w:bCs/>
          <w:color w:val="003399"/>
          <w:sz w:val="24"/>
          <w:szCs w:val="24"/>
        </w:rPr>
        <w:t>Monitorizare și Verificare</w:t>
      </w:r>
    </w:p>
    <w:p w14:paraId="31645230" w14:textId="4C857AA2" w:rsidR="0096051C" w:rsidRPr="00405004" w:rsidRDefault="0096051C" w:rsidP="38ACF47A">
      <w:pPr>
        <w:spacing w:before="60" w:after="160" w:line="259" w:lineRule="auto"/>
        <w:jc w:val="both"/>
      </w:pPr>
      <w:r w:rsidRPr="00405004">
        <w:t>Beneficiarii selectați vor de</w:t>
      </w:r>
      <w:r w:rsidR="4C1BE122" w:rsidRPr="00405004">
        <w:t>sfășura</w:t>
      </w:r>
      <w:r w:rsidRPr="00405004">
        <w:t xml:space="preserve"> activitățile în conformitate cu propunerea de proiect aprobată, Acordul de </w:t>
      </w:r>
      <w:r w:rsidR="1AAD1D01" w:rsidRPr="00405004">
        <w:t>Grant</w:t>
      </w:r>
      <w:r w:rsidRPr="00405004">
        <w:t>, calendarul de implementare și procedurile aplicabile ale PNUD. Beneficiarii vor prezenta rapoarte descriptive și financiare în conformitate cu cerințele de raportare stabilite de PNUD Moldova. PNUD Moldova poate efectua vizite de monitorizare, controale inopinate, ședințe de coordonare și activități de verificare pe parcursul perioadei de implementare.</w:t>
      </w:r>
    </w:p>
    <w:p w14:paraId="5DB38507" w14:textId="37BE728B" w:rsidR="00583494" w:rsidRPr="00405004" w:rsidRDefault="0096051C" w:rsidP="38ACF47A">
      <w:pPr>
        <w:spacing w:before="60" w:after="60" w:line="259" w:lineRule="auto"/>
        <w:jc w:val="both"/>
      </w:pPr>
      <w:r w:rsidRPr="00405004">
        <w:t xml:space="preserve">Toate activitățile de comunicare și </w:t>
      </w:r>
      <w:r w:rsidR="3B22E00D" w:rsidRPr="00405004">
        <w:t>conștientizare</w:t>
      </w:r>
      <w:r w:rsidRPr="00405004">
        <w:t xml:space="preserve"> desfășurate în cadrul programului de granturi vor respecta cerințele de vizibilitate aplicabile ale PNUD și ale Uniunii Europene. Proiectul va furniza materiale standardizate de comunicare și vizibilitate tuturor beneficiarilor de granturi, pentru a asigura coerența mesajelor și respectarea cerințelor de vizibilitate.</w:t>
      </w:r>
    </w:p>
    <w:p w14:paraId="7B3F011B" w14:textId="1A44E2B8" w:rsidR="0086617E" w:rsidRPr="00405004" w:rsidRDefault="00325B39" w:rsidP="009C0D0C">
      <w:pPr>
        <w:spacing w:before="240" w:after="160"/>
        <w:rPr>
          <w:b/>
          <w:bCs/>
          <w:color w:val="003399"/>
          <w:sz w:val="24"/>
          <w:szCs w:val="24"/>
        </w:rPr>
      </w:pPr>
      <w:r w:rsidRPr="00405004">
        <w:rPr>
          <w:b/>
          <w:bCs/>
          <w:color w:val="003399"/>
          <w:sz w:val="24"/>
          <w:szCs w:val="24"/>
        </w:rPr>
        <w:lastRenderedPageBreak/>
        <w:t>R</w:t>
      </w:r>
      <w:r w:rsidR="00096556" w:rsidRPr="00405004">
        <w:rPr>
          <w:b/>
          <w:bCs/>
          <w:color w:val="003399"/>
          <w:sz w:val="24"/>
          <w:szCs w:val="24"/>
        </w:rPr>
        <w:t>e</w:t>
      </w:r>
      <w:r w:rsidRPr="00405004">
        <w:rPr>
          <w:b/>
          <w:bCs/>
          <w:color w:val="003399"/>
          <w:sz w:val="24"/>
          <w:szCs w:val="24"/>
        </w:rPr>
        <w:t>zultate Așteptate Indicative și Indicatori de Raportare</w:t>
      </w:r>
    </w:p>
    <w:p w14:paraId="7E021801" w14:textId="77777777" w:rsidR="0086617E" w:rsidRPr="00405004" w:rsidRDefault="00325B39">
      <w:pPr>
        <w:spacing w:before="60" w:after="60"/>
        <w:jc w:val="both"/>
      </w:pPr>
      <w:r w:rsidRPr="00405004">
        <w:t>Se așteaptă ca fiecare beneficiar selectat să contribuie la următoarele rezultate indicative:</w:t>
      </w:r>
    </w:p>
    <w:p w14:paraId="61C41472" w14:textId="1F31F21F" w:rsidR="001939BB" w:rsidRPr="00405004" w:rsidRDefault="001939BB">
      <w:pPr>
        <w:pStyle w:val="ListParagraph"/>
        <w:numPr>
          <w:ilvl w:val="0"/>
          <w:numId w:val="5"/>
        </w:numPr>
        <w:spacing w:before="40" w:after="40"/>
        <w:jc w:val="both"/>
        <w:rPr>
          <w:lang w:val="ro-MD"/>
        </w:rPr>
      </w:pPr>
      <w:r w:rsidRPr="00405004">
        <w:rPr>
          <w:lang w:val="ro-MD"/>
        </w:rPr>
        <w:t xml:space="preserve">creșterea numărului de înregistrări în Registrul </w:t>
      </w:r>
      <w:r w:rsidR="00967E47" w:rsidRPr="00405004">
        <w:rPr>
          <w:lang w:val="ro-MD"/>
        </w:rPr>
        <w:t xml:space="preserve">Fermierilor. </w:t>
      </w:r>
    </w:p>
    <w:p w14:paraId="315FE0E4" w14:textId="5D5D5CF5" w:rsidR="0086617E" w:rsidRPr="00405004" w:rsidRDefault="00325B39">
      <w:pPr>
        <w:pStyle w:val="ListParagraph"/>
        <w:numPr>
          <w:ilvl w:val="0"/>
          <w:numId w:val="5"/>
        </w:numPr>
        <w:spacing w:before="40" w:after="40"/>
        <w:jc w:val="both"/>
        <w:rPr>
          <w:lang w:val="ro-MD"/>
        </w:rPr>
      </w:pPr>
      <w:r w:rsidRPr="00405004">
        <w:rPr>
          <w:lang w:val="ro-MD"/>
        </w:rPr>
        <w:t>creșterea gradului de conștientizare în rândul fermierilor cu privire la procesul de înregistrare în RNDF și obligațiile aferente;</w:t>
      </w:r>
    </w:p>
    <w:p w14:paraId="46434E7D" w14:textId="77777777" w:rsidR="0086617E" w:rsidRPr="00405004" w:rsidRDefault="00325B39">
      <w:pPr>
        <w:pStyle w:val="ListParagraph"/>
        <w:numPr>
          <w:ilvl w:val="0"/>
          <w:numId w:val="5"/>
        </w:numPr>
        <w:spacing w:before="40" w:after="40"/>
        <w:jc w:val="both"/>
        <w:rPr>
          <w:lang w:val="ro-MD"/>
        </w:rPr>
      </w:pPr>
      <w:r w:rsidRPr="00405004">
        <w:rPr>
          <w:lang w:val="ro-MD"/>
        </w:rPr>
        <w:t>creșterea gradului de informare și accesibilitate a serviciilor de sprijin pentru înregistrarea fermierilor în zonele rurale;</w:t>
      </w:r>
    </w:p>
    <w:p w14:paraId="1F26EC13" w14:textId="77777777" w:rsidR="0086617E" w:rsidRPr="00405004" w:rsidRDefault="00325B39">
      <w:pPr>
        <w:pStyle w:val="ListParagraph"/>
        <w:numPr>
          <w:ilvl w:val="0"/>
          <w:numId w:val="5"/>
        </w:numPr>
        <w:spacing w:before="40" w:after="40"/>
        <w:jc w:val="both"/>
        <w:rPr>
          <w:lang w:val="ro-MD"/>
        </w:rPr>
      </w:pPr>
      <w:r w:rsidRPr="00405004">
        <w:rPr>
          <w:lang w:val="ro-MD"/>
        </w:rPr>
        <w:t>îmbunătățirea accesului la sprijin practic pentru înregistrare pentru micii producători, femeile fermier, tinerii din mediul rural și grupurile vulnerabile;</w:t>
      </w:r>
    </w:p>
    <w:p w14:paraId="333B6680" w14:textId="77777777" w:rsidR="0086617E" w:rsidRPr="00405004" w:rsidRDefault="00325B39">
      <w:pPr>
        <w:pStyle w:val="ListParagraph"/>
        <w:numPr>
          <w:ilvl w:val="0"/>
          <w:numId w:val="5"/>
        </w:numPr>
        <w:spacing w:before="40" w:after="40"/>
        <w:jc w:val="both"/>
        <w:rPr>
          <w:lang w:val="ro-MD"/>
        </w:rPr>
      </w:pPr>
      <w:r w:rsidRPr="00405004">
        <w:rPr>
          <w:lang w:val="ro-MD"/>
        </w:rPr>
        <w:t>consolidarea incluziunii digitale și a capacităților de auto-înregistrare în rândul fermierilor.</w:t>
      </w:r>
    </w:p>
    <w:p w14:paraId="08D80EED" w14:textId="77777777" w:rsidR="0086617E" w:rsidRPr="00405004" w:rsidRDefault="0086617E">
      <w:pPr>
        <w:spacing w:before="60"/>
      </w:pPr>
    </w:p>
    <w:p w14:paraId="63C14614" w14:textId="09EAB63D" w:rsidR="0086617E" w:rsidRPr="00405004" w:rsidRDefault="00325B39">
      <w:pPr>
        <w:spacing w:before="60" w:after="60"/>
        <w:jc w:val="both"/>
        <w:rPr>
          <w:color w:val="000000" w:themeColor="text1"/>
        </w:rPr>
      </w:pPr>
      <w:r w:rsidRPr="00405004">
        <w:rPr>
          <w:color w:val="000000" w:themeColor="text1"/>
        </w:rPr>
        <w:t xml:space="preserve">Țintele indicative de implementare per beneficiar </w:t>
      </w:r>
      <w:r w:rsidR="00967E47" w:rsidRPr="00405004">
        <w:rPr>
          <w:color w:val="000000" w:themeColor="text1"/>
        </w:rPr>
        <w:t>vor</w:t>
      </w:r>
      <w:r w:rsidRPr="00405004">
        <w:rPr>
          <w:color w:val="000000" w:themeColor="text1"/>
        </w:rPr>
        <w:t xml:space="preserve"> include:</w:t>
      </w:r>
    </w:p>
    <w:p w14:paraId="08AA5F03" w14:textId="77777777" w:rsidR="0086617E" w:rsidRPr="00405004" w:rsidRDefault="00325B39">
      <w:pPr>
        <w:pStyle w:val="ListParagraph"/>
        <w:numPr>
          <w:ilvl w:val="0"/>
          <w:numId w:val="5"/>
        </w:numPr>
        <w:spacing w:before="40" w:after="40"/>
        <w:jc w:val="both"/>
        <w:rPr>
          <w:color w:val="000000" w:themeColor="text1"/>
          <w:lang w:val="ro-MD"/>
        </w:rPr>
      </w:pPr>
      <w:r w:rsidRPr="00405004">
        <w:rPr>
          <w:color w:val="000000" w:themeColor="text1"/>
          <w:lang w:val="ro-MD"/>
        </w:rPr>
        <w:t>activități de informare și sensibilizare desfășurate în cel puțin 10 localități;</w:t>
      </w:r>
    </w:p>
    <w:p w14:paraId="0B0B9F3B" w14:textId="77777777" w:rsidR="0086617E" w:rsidRPr="00405004" w:rsidRDefault="00325B39">
      <w:pPr>
        <w:pStyle w:val="ListParagraph"/>
        <w:numPr>
          <w:ilvl w:val="0"/>
          <w:numId w:val="5"/>
        </w:numPr>
        <w:spacing w:before="40" w:after="40"/>
        <w:jc w:val="both"/>
        <w:rPr>
          <w:color w:val="000000" w:themeColor="text1"/>
          <w:lang w:val="ro-MD"/>
        </w:rPr>
      </w:pPr>
      <w:r w:rsidRPr="00405004">
        <w:rPr>
          <w:color w:val="000000" w:themeColor="text1"/>
          <w:lang w:val="ro-MD"/>
        </w:rPr>
        <w:t>organizarea a cel puțin 20 de sesiuni de informare, evenimente informative, consultări sau vizite pe teren;</w:t>
      </w:r>
    </w:p>
    <w:p w14:paraId="57E84332" w14:textId="3A091EC6" w:rsidR="0086617E" w:rsidRPr="00405004" w:rsidRDefault="00325B39">
      <w:pPr>
        <w:pStyle w:val="ListParagraph"/>
        <w:numPr>
          <w:ilvl w:val="0"/>
          <w:numId w:val="5"/>
        </w:numPr>
        <w:spacing w:before="40" w:after="40"/>
        <w:jc w:val="both"/>
        <w:rPr>
          <w:color w:val="000000" w:themeColor="text1"/>
          <w:lang w:val="ro-MD"/>
        </w:rPr>
      </w:pPr>
      <w:r w:rsidRPr="00405004">
        <w:rPr>
          <w:color w:val="000000" w:themeColor="text1"/>
          <w:lang w:val="ro-MD"/>
        </w:rPr>
        <w:t>informare directă a cel puțin 1.000 de fermieri</w:t>
      </w:r>
      <w:r w:rsidR="002C2D03" w:rsidRPr="00405004">
        <w:rPr>
          <w:color w:val="000000" w:themeColor="text1"/>
          <w:lang w:val="ro-MD"/>
        </w:rPr>
        <w:t xml:space="preserve"> activi</w:t>
      </w:r>
      <w:r w:rsidR="008175E6" w:rsidRPr="00405004">
        <w:rPr>
          <w:color w:val="000000" w:themeColor="text1"/>
          <w:lang w:val="ro-MD"/>
        </w:rPr>
        <w:t>;</w:t>
      </w:r>
    </w:p>
    <w:p w14:paraId="0466A7D0" w14:textId="77777777" w:rsidR="0086617E" w:rsidRPr="00405004" w:rsidRDefault="00325B39">
      <w:pPr>
        <w:pStyle w:val="ListParagraph"/>
        <w:numPr>
          <w:ilvl w:val="0"/>
          <w:numId w:val="5"/>
        </w:numPr>
        <w:spacing w:before="40" w:after="40"/>
        <w:jc w:val="both"/>
        <w:rPr>
          <w:color w:val="000000" w:themeColor="text1"/>
          <w:lang w:val="ro-MD"/>
        </w:rPr>
      </w:pPr>
      <w:r w:rsidRPr="00405004">
        <w:rPr>
          <w:color w:val="000000" w:themeColor="text1"/>
          <w:lang w:val="ro-MD"/>
        </w:rPr>
        <w:t>sprijin practic de înregistrare oferit pentru cel puțin 500 de fermieri;</w:t>
      </w:r>
    </w:p>
    <w:p w14:paraId="4144ED73" w14:textId="19685EE6" w:rsidR="002F2DBF" w:rsidRPr="00405004" w:rsidRDefault="00B91991">
      <w:pPr>
        <w:pStyle w:val="ListParagraph"/>
        <w:numPr>
          <w:ilvl w:val="0"/>
          <w:numId w:val="5"/>
        </w:numPr>
        <w:spacing w:before="40" w:after="40"/>
        <w:jc w:val="both"/>
        <w:rPr>
          <w:color w:val="000000" w:themeColor="text1"/>
          <w:lang w:val="ro-MD"/>
        </w:rPr>
      </w:pPr>
      <w:r w:rsidRPr="00405004">
        <w:rPr>
          <w:color w:val="000000" w:themeColor="text1"/>
          <w:lang w:val="ro-MD"/>
        </w:rPr>
        <w:t xml:space="preserve">asigurarea faptului că cel puțin 35% dintre cei 500 de fermieri </w:t>
      </w:r>
      <w:r w:rsidR="008C5B37" w:rsidRPr="00405004">
        <w:rPr>
          <w:color w:val="000000" w:themeColor="text1"/>
          <w:lang w:val="ro-MD"/>
        </w:rPr>
        <w:t>activi</w:t>
      </w:r>
      <w:r w:rsidR="00420698" w:rsidRPr="00405004">
        <w:rPr>
          <w:color w:val="000000" w:themeColor="text1"/>
          <w:lang w:val="ro-MD"/>
        </w:rPr>
        <w:t xml:space="preserve"> </w:t>
      </w:r>
      <w:r w:rsidRPr="00405004">
        <w:rPr>
          <w:color w:val="000000" w:themeColor="text1"/>
          <w:lang w:val="ro-MD"/>
        </w:rPr>
        <w:t>se auto-înregistrează și că cel puțin 30% dintre utilizatorii auto-înregistrați sunt femei</w:t>
      </w:r>
      <w:r w:rsidR="002738D3" w:rsidRPr="00405004">
        <w:rPr>
          <w:color w:val="000000" w:themeColor="text1"/>
          <w:lang w:val="ro-MD"/>
        </w:rPr>
        <w:t>;</w:t>
      </w:r>
    </w:p>
    <w:p w14:paraId="71409773" w14:textId="666E9A4C" w:rsidR="0086617E" w:rsidRPr="00405004" w:rsidRDefault="00325B39">
      <w:pPr>
        <w:pStyle w:val="ListParagraph"/>
        <w:numPr>
          <w:ilvl w:val="0"/>
          <w:numId w:val="5"/>
        </w:numPr>
        <w:spacing w:before="40" w:after="40"/>
        <w:jc w:val="both"/>
        <w:rPr>
          <w:color w:val="000000" w:themeColor="text1"/>
          <w:lang w:val="ro-MD"/>
        </w:rPr>
      </w:pPr>
      <w:r w:rsidRPr="00405004">
        <w:rPr>
          <w:color w:val="000000" w:themeColor="text1"/>
          <w:lang w:val="ro-MD"/>
        </w:rPr>
        <w:t>măsuri de sprijin destinate femeilor fermier, micilor producători, tinerilor din mediul rural, fermierilor în vârstă sau persoanelor cu alfabetizare digitală limitată</w:t>
      </w:r>
      <w:r w:rsidR="002738D3" w:rsidRPr="00405004">
        <w:rPr>
          <w:color w:val="000000" w:themeColor="text1"/>
          <w:lang w:val="ro-MD"/>
        </w:rPr>
        <w:t>;</w:t>
      </w:r>
    </w:p>
    <w:p w14:paraId="5401CC80" w14:textId="00648148" w:rsidR="00C15529" w:rsidRPr="00405004" w:rsidRDefault="00C15529">
      <w:pPr>
        <w:pStyle w:val="ListParagraph"/>
        <w:numPr>
          <w:ilvl w:val="0"/>
          <w:numId w:val="5"/>
        </w:numPr>
        <w:spacing w:before="40" w:after="40"/>
        <w:jc w:val="both"/>
        <w:rPr>
          <w:color w:val="000000" w:themeColor="text1"/>
          <w:lang w:val="ro-MD"/>
        </w:rPr>
      </w:pPr>
      <w:r w:rsidRPr="00405004">
        <w:rPr>
          <w:color w:val="000000" w:themeColor="text1"/>
          <w:lang w:val="ro-MD"/>
        </w:rPr>
        <w:t>desfășurarea de activități de sensibilizare și consiliere pe teren în întreaga zonă de implementare propusă.</w:t>
      </w:r>
    </w:p>
    <w:p w14:paraId="47AE3FF3" w14:textId="77777777" w:rsidR="00BD1989" w:rsidRPr="00405004" w:rsidRDefault="00BD1989" w:rsidP="00373AC7">
      <w:pPr>
        <w:pStyle w:val="ListParagraph"/>
        <w:spacing w:before="40" w:after="40"/>
        <w:ind w:left="720"/>
        <w:jc w:val="both"/>
        <w:rPr>
          <w:lang w:val="ro-MD"/>
        </w:rPr>
      </w:pPr>
    </w:p>
    <w:p w14:paraId="05B2CC0C" w14:textId="77777777" w:rsidR="00BD1989" w:rsidRPr="00405004" w:rsidRDefault="00BD1989" w:rsidP="00BD1989">
      <w:pPr>
        <w:spacing w:before="60" w:after="60"/>
        <w:jc w:val="both"/>
        <w:rPr>
          <w:rStyle w:val="normaltextrun"/>
          <w:color w:val="000000"/>
        </w:rPr>
      </w:pPr>
      <w:r w:rsidRPr="00405004">
        <w:rPr>
          <w:rStyle w:val="normaltextrun"/>
          <w:color w:val="000000"/>
        </w:rPr>
        <w:t>Următorii indicatori pot fi utilizați în scopuri de monitorizare și raportare:</w:t>
      </w:r>
    </w:p>
    <w:p w14:paraId="7416288F" w14:textId="5027AF1D" w:rsidR="005144C3" w:rsidRPr="00405004" w:rsidRDefault="005144C3" w:rsidP="00C60687">
      <w:pPr>
        <w:pStyle w:val="ListParagraph"/>
        <w:numPr>
          <w:ilvl w:val="0"/>
          <w:numId w:val="2"/>
        </w:numPr>
        <w:spacing w:before="60" w:after="40"/>
        <w:jc w:val="both"/>
        <w:rPr>
          <w:rStyle w:val="normaltextrun"/>
          <w:color w:val="000000"/>
          <w:shd w:val="clear" w:color="auto" w:fill="FFFFFF"/>
          <w:lang w:val="ro-MD"/>
        </w:rPr>
      </w:pPr>
      <w:r w:rsidRPr="00405004">
        <w:rPr>
          <w:rStyle w:val="normaltextrun"/>
          <w:color w:val="000000"/>
          <w:shd w:val="clear" w:color="auto" w:fill="FFFFFF"/>
          <w:lang w:val="ro-MD"/>
        </w:rPr>
        <w:t>numărul de înregistrări ale fermierilor activi realizate cu sprijin;</w:t>
      </w:r>
    </w:p>
    <w:p w14:paraId="374AA713" w14:textId="203D023C" w:rsidR="00BD1989" w:rsidRPr="00405004" w:rsidRDefault="00BD1989" w:rsidP="00C60687">
      <w:pPr>
        <w:pStyle w:val="ListParagraph"/>
        <w:numPr>
          <w:ilvl w:val="0"/>
          <w:numId w:val="2"/>
        </w:numPr>
        <w:spacing w:before="60" w:after="40" w:line="259" w:lineRule="auto"/>
        <w:jc w:val="both"/>
        <w:rPr>
          <w:rStyle w:val="normaltextrun"/>
          <w:color w:val="000000" w:themeColor="text1"/>
          <w:lang w:val="ro-MD"/>
        </w:rPr>
      </w:pPr>
      <w:r w:rsidRPr="00405004">
        <w:rPr>
          <w:rStyle w:val="normaltextrun"/>
          <w:color w:val="000000"/>
          <w:shd w:val="clear" w:color="auto" w:fill="FFFFFF"/>
          <w:lang w:val="ro-MD"/>
        </w:rPr>
        <w:t xml:space="preserve">numărul activităților de informare și </w:t>
      </w:r>
      <w:r w:rsidR="3134A30A" w:rsidRPr="00405004">
        <w:rPr>
          <w:rStyle w:val="normaltextrun"/>
          <w:color w:val="000000" w:themeColor="text1"/>
          <w:lang w:val="ro-MD"/>
        </w:rPr>
        <w:t>conștientizare</w:t>
      </w:r>
      <w:r w:rsidRPr="00405004">
        <w:rPr>
          <w:rStyle w:val="normaltextrun"/>
          <w:color w:val="000000" w:themeColor="text1"/>
          <w:lang w:val="ro-MD"/>
        </w:rPr>
        <w:t xml:space="preserve"> desfășurate;</w:t>
      </w:r>
    </w:p>
    <w:p w14:paraId="45F85F04" w14:textId="77777777" w:rsidR="00BD1989" w:rsidRPr="00405004" w:rsidRDefault="00BD1989" w:rsidP="00C60687">
      <w:pPr>
        <w:pStyle w:val="ListParagraph"/>
        <w:numPr>
          <w:ilvl w:val="0"/>
          <w:numId w:val="2"/>
        </w:numPr>
        <w:spacing w:before="60" w:after="40"/>
        <w:jc w:val="both"/>
        <w:rPr>
          <w:rStyle w:val="normaltextrun"/>
          <w:color w:val="000000"/>
          <w:shd w:val="clear" w:color="auto" w:fill="FFFFFF"/>
          <w:lang w:val="ro-MD"/>
        </w:rPr>
      </w:pPr>
      <w:r w:rsidRPr="00405004">
        <w:rPr>
          <w:rStyle w:val="normaltextrun"/>
          <w:color w:val="000000"/>
          <w:shd w:val="clear" w:color="auto" w:fill="FFFFFF"/>
          <w:lang w:val="ro-MD"/>
        </w:rPr>
        <w:t>numărul fermierilor contactați prin activitățile de informare;</w:t>
      </w:r>
    </w:p>
    <w:p w14:paraId="20EED3C3" w14:textId="77777777" w:rsidR="00BD1989" w:rsidRPr="00405004" w:rsidRDefault="00BD1989" w:rsidP="00C60687">
      <w:pPr>
        <w:pStyle w:val="ListParagraph"/>
        <w:numPr>
          <w:ilvl w:val="0"/>
          <w:numId w:val="2"/>
        </w:numPr>
        <w:spacing w:before="60" w:after="40"/>
        <w:jc w:val="both"/>
        <w:rPr>
          <w:rStyle w:val="normaltextrun"/>
          <w:color w:val="000000"/>
          <w:shd w:val="clear" w:color="auto" w:fill="FFFFFF"/>
          <w:lang w:val="ro-MD"/>
        </w:rPr>
      </w:pPr>
      <w:r w:rsidRPr="00405004">
        <w:rPr>
          <w:rStyle w:val="normaltextrun"/>
          <w:color w:val="000000"/>
          <w:shd w:val="clear" w:color="auto" w:fill="FFFFFF"/>
          <w:lang w:val="ro-MD"/>
        </w:rPr>
        <w:t>ponderea femeilor și a beneficiarilor din grupuri vulnerabile contactați prin activitățile de informare;</w:t>
      </w:r>
    </w:p>
    <w:p w14:paraId="053E9618" w14:textId="31C1AAD3" w:rsidR="00BD1989" w:rsidRPr="00405004" w:rsidRDefault="00BD1989" w:rsidP="00BD1989">
      <w:pPr>
        <w:pStyle w:val="ListParagraph"/>
        <w:numPr>
          <w:ilvl w:val="0"/>
          <w:numId w:val="2"/>
        </w:numPr>
        <w:spacing w:before="60" w:after="60"/>
        <w:jc w:val="both"/>
        <w:rPr>
          <w:rStyle w:val="normaltextrun"/>
          <w:color w:val="000000"/>
          <w:shd w:val="clear" w:color="auto" w:fill="FFFFFF"/>
          <w:lang w:val="ro-MD"/>
        </w:rPr>
      </w:pPr>
      <w:r w:rsidRPr="00405004">
        <w:rPr>
          <w:rStyle w:val="normaltextrun"/>
          <w:color w:val="000000"/>
          <w:shd w:val="clear" w:color="auto" w:fill="FFFFFF"/>
          <w:lang w:val="ro-MD"/>
        </w:rPr>
        <w:t>numărul localităților acoperite prin activitățile de informare</w:t>
      </w:r>
      <w:r w:rsidR="00DF634A" w:rsidRPr="00405004">
        <w:rPr>
          <w:rStyle w:val="normaltextrun"/>
          <w:color w:val="000000"/>
          <w:shd w:val="clear" w:color="auto" w:fill="FFFFFF"/>
          <w:lang w:val="ro-MD"/>
        </w:rPr>
        <w:t>.</w:t>
      </w:r>
    </w:p>
    <w:p w14:paraId="1555526E" w14:textId="77777777" w:rsidR="00BD1989" w:rsidRPr="00405004" w:rsidRDefault="00BD1989" w:rsidP="00BD1989">
      <w:pPr>
        <w:spacing w:before="60" w:after="60"/>
        <w:jc w:val="both"/>
        <w:rPr>
          <w:rStyle w:val="normaltextrun"/>
          <w:color w:val="000000"/>
        </w:rPr>
      </w:pPr>
    </w:p>
    <w:p w14:paraId="0547FBB0" w14:textId="75DAF1A5" w:rsidR="00BD1989" w:rsidRPr="00405004" w:rsidRDefault="00BD1989" w:rsidP="00BD1989">
      <w:pPr>
        <w:spacing w:before="60" w:after="60"/>
        <w:jc w:val="both"/>
        <w:rPr>
          <w:rStyle w:val="normaltextrun"/>
          <w:color w:val="000000"/>
        </w:rPr>
      </w:pPr>
      <w:r w:rsidRPr="00405004">
        <w:rPr>
          <w:rStyle w:val="normaltextrun"/>
          <w:color w:val="000000"/>
        </w:rPr>
        <w:t xml:space="preserve">Țintele finale și cerințele de raportare </w:t>
      </w:r>
      <w:r w:rsidR="003E2859" w:rsidRPr="00405004">
        <w:rPr>
          <w:rStyle w:val="normaltextrun"/>
          <w:color w:val="000000"/>
        </w:rPr>
        <w:t>vor</w:t>
      </w:r>
      <w:r w:rsidRPr="00405004">
        <w:rPr>
          <w:rStyle w:val="normaltextrun"/>
          <w:color w:val="000000"/>
        </w:rPr>
        <w:t xml:space="preserve"> fi </w:t>
      </w:r>
      <w:r w:rsidR="003E2859" w:rsidRPr="00405004">
        <w:rPr>
          <w:rStyle w:val="normaltextrun"/>
          <w:color w:val="000000"/>
        </w:rPr>
        <w:t xml:space="preserve">ulterior </w:t>
      </w:r>
      <w:r w:rsidRPr="00405004">
        <w:rPr>
          <w:rStyle w:val="normaltextrun"/>
          <w:color w:val="000000"/>
        </w:rPr>
        <w:t>specificate în acordurile de grant și în planurile de lucru convenite cu beneficiarii selectați.</w:t>
      </w:r>
    </w:p>
    <w:p w14:paraId="321C5B3B" w14:textId="503912F5" w:rsidR="0086617E" w:rsidRPr="00405004" w:rsidRDefault="00325B39">
      <w:pPr>
        <w:spacing w:before="240" w:after="100"/>
        <w:rPr>
          <w:b/>
          <w:bCs/>
          <w:color w:val="003399"/>
          <w:sz w:val="24"/>
          <w:szCs w:val="24"/>
        </w:rPr>
      </w:pPr>
      <w:r w:rsidRPr="00405004">
        <w:rPr>
          <w:b/>
          <w:bCs/>
          <w:color w:val="003399"/>
          <w:sz w:val="24"/>
          <w:szCs w:val="24"/>
        </w:rPr>
        <w:t>Cerințe de Vizibilitate</w:t>
      </w:r>
    </w:p>
    <w:p w14:paraId="548C07CD" w14:textId="77777777" w:rsidR="0086617E" w:rsidRPr="00405004" w:rsidRDefault="00325B39">
      <w:pPr>
        <w:spacing w:before="60" w:after="60"/>
        <w:jc w:val="both"/>
      </w:pPr>
      <w:r w:rsidRPr="00405004">
        <w:t>Toți beneficiarii de grant trebuie să ia măsurile necesare pentru a asigura vizibilitatea finanțării Uniunii Europene. Toate activitățile de comunicare și vizibilitate vor fi desfășurate în strânsă coordonare cu PNUD Moldova și după aprobarea programului, în conformitate cu cerințele de vizibilitate aplicabile ale PNUD și UE.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86617E" w:rsidRPr="00405004" w14:paraId="305A68B5" w14:textId="77777777" w:rsidTr="009C0D0C">
        <w:tc>
          <w:tcPr>
            <w:tcW w:w="9638" w:type="dxa"/>
            <w:tcBorders>
              <w:top w:val="single" w:sz="8" w:space="0" w:color="003399"/>
              <w:left w:val="single" w:sz="8" w:space="0" w:color="003399"/>
              <w:bottom w:val="single" w:sz="8" w:space="0" w:color="003399"/>
              <w:right w:val="single" w:sz="8" w:space="0" w:color="003399"/>
            </w:tcBorders>
            <w:tcMar>
              <w:top w:w="120" w:type="dxa"/>
              <w:left w:w="180" w:type="dxa"/>
              <w:bottom w:w="120" w:type="dxa"/>
              <w:right w:w="180" w:type="dxa"/>
            </w:tcMar>
          </w:tcPr>
          <w:p w14:paraId="709DD63C" w14:textId="77777777" w:rsidR="0086617E" w:rsidRPr="00405004" w:rsidRDefault="00325B39" w:rsidP="009C0D0C">
            <w:pPr>
              <w:spacing w:before="240" w:after="100"/>
              <w:rPr>
                <w:b/>
                <w:bCs/>
                <w:color w:val="003399"/>
              </w:rPr>
            </w:pPr>
            <w:r w:rsidRPr="00405004">
              <w:rPr>
                <w:b/>
                <w:bCs/>
                <w:color w:val="003399"/>
              </w:rPr>
              <w:t>Informații de Contact</w:t>
            </w:r>
          </w:p>
          <w:p w14:paraId="5A4551A7" w14:textId="7F3740F5" w:rsidR="0086617E" w:rsidRPr="00405004" w:rsidRDefault="00312C19" w:rsidP="001D72ED">
            <w:pPr>
              <w:spacing w:before="60" w:after="60"/>
              <w:jc w:val="both"/>
            </w:pPr>
            <w:r w:rsidRPr="00405004">
              <w:t>Informații suplimentare pot fi obținute contactând persoan</w:t>
            </w:r>
            <w:r w:rsidR="00497F9D" w:rsidRPr="00405004">
              <w:t>a</w:t>
            </w:r>
            <w:r w:rsidRPr="00405004">
              <w:t xml:space="preserve"> de referință din cadrul proiectului: </w:t>
            </w:r>
            <w:hyperlink r:id="rId18" w:history="1">
              <w:r w:rsidR="007F6D35" w:rsidRPr="00405004">
                <w:rPr>
                  <w:rStyle w:val="Hyperlink"/>
                </w:rPr>
                <w:t>serghei.ghetiu@undp.org</w:t>
              </w:r>
            </w:hyperlink>
            <w:r w:rsidR="00A82CF6" w:rsidRPr="00405004">
              <w:t>.</w:t>
            </w:r>
            <w:r w:rsidR="007F6D35" w:rsidRPr="00405004">
              <w:t xml:space="preserve"> </w:t>
            </w:r>
            <w:r w:rsidRPr="00405004">
              <w:t xml:space="preserve">Toate întrebările referitoare la concurs pot fi trimise prin e-mail, cu subiectul "Programul de Granturi pentru Promovarea Înregistrării Fermierilor – Întrebări", cel târziu până la </w:t>
            </w:r>
            <w:r w:rsidR="001D72ED" w:rsidRPr="00405004">
              <w:t>7 septembrie</w:t>
            </w:r>
            <w:r w:rsidRPr="00405004">
              <w:t xml:space="preserve"> 2026.</w:t>
            </w:r>
          </w:p>
        </w:tc>
      </w:tr>
    </w:tbl>
    <w:p w14:paraId="77AD1BE8" w14:textId="77777777" w:rsidR="00FB3FCF" w:rsidRPr="00204620" w:rsidRDefault="00FB3FCF">
      <w:pPr>
        <w:spacing w:before="120"/>
        <w:rPr>
          <w:lang w:val="ro-RO"/>
        </w:rPr>
      </w:pPr>
    </w:p>
    <w:sectPr w:rsidR="00FB3FCF" w:rsidRPr="00204620">
      <w:headerReference w:type="default" r:id="rId19"/>
      <w:footerReference w:type="default" r:id="rId20"/>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CB1A3" w14:textId="77777777" w:rsidR="004D057D" w:rsidRPr="00405004" w:rsidRDefault="004D057D">
      <w:r w:rsidRPr="00405004">
        <w:separator/>
      </w:r>
    </w:p>
  </w:endnote>
  <w:endnote w:type="continuationSeparator" w:id="0">
    <w:p w14:paraId="56A0F642" w14:textId="77777777" w:rsidR="004D057D" w:rsidRPr="00405004" w:rsidRDefault="004D057D">
      <w:r w:rsidRPr="004050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E4766" w14:textId="77777777" w:rsidR="00831540" w:rsidRPr="00405004" w:rsidRDefault="00831540">
    <w:pPr>
      <w:pBdr>
        <w:top w:val="single" w:sz="4" w:space="4" w:color="CCCCCC"/>
      </w:pBdr>
      <w:spacing w:before="80"/>
    </w:pPr>
    <w:r w:rsidRPr="00405004">
      <w:rPr>
        <w:color w:val="888888"/>
        <w:sz w:val="16"/>
        <w:szCs w:val="16"/>
      </w:rPr>
      <w:t xml:space="preserve">This project is funded by the European Union and implemented by UNDP Moldova     |     Page </w:t>
    </w:r>
    <w:r w:rsidRPr="00405004">
      <w:rPr>
        <w:color w:val="888888"/>
        <w:sz w:val="16"/>
        <w:szCs w:val="16"/>
      </w:rPr>
      <w:fldChar w:fldCharType="begin"/>
    </w:r>
    <w:r w:rsidRPr="00405004">
      <w:rPr>
        <w:color w:val="888888"/>
        <w:sz w:val="16"/>
        <w:szCs w:val="16"/>
      </w:rPr>
      <w:instrText>PAGE</w:instrText>
    </w:r>
    <w:r w:rsidRPr="00405004">
      <w:rPr>
        <w:color w:val="888888"/>
        <w:sz w:val="16"/>
        <w:szCs w:val="16"/>
      </w:rPr>
      <w:fldChar w:fldCharType="separate"/>
    </w:r>
    <w:r w:rsidRPr="00405004">
      <w:rPr>
        <w:color w:val="888888"/>
        <w:sz w:val="16"/>
        <w:szCs w:val="16"/>
      </w:rPr>
      <w:t>1</w:t>
    </w:r>
    <w:r w:rsidRPr="00405004">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217A7" w14:textId="77777777" w:rsidR="004D057D" w:rsidRPr="00405004" w:rsidRDefault="004D057D">
      <w:r w:rsidRPr="00405004">
        <w:separator/>
      </w:r>
    </w:p>
  </w:footnote>
  <w:footnote w:type="continuationSeparator" w:id="0">
    <w:p w14:paraId="0C73BDF9" w14:textId="77777777" w:rsidR="004D057D" w:rsidRPr="00405004" w:rsidRDefault="004D057D">
      <w:r w:rsidRPr="004050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CE9E1" w14:textId="77777777" w:rsidR="00831540" w:rsidRPr="00405004" w:rsidRDefault="00831540">
    <w:pPr>
      <w:pBdr>
        <w:bottom w:val="single" w:sz="4" w:space="4" w:color="CCCCCC"/>
      </w:pBdr>
      <w:spacing w:after="100"/>
    </w:pPr>
    <w:r w:rsidRPr="00405004">
      <w:rPr>
        <w:b/>
        <w:bCs/>
        <w:color w:val="777777"/>
        <w:sz w:val="16"/>
        <w:szCs w:val="16"/>
      </w:rPr>
      <w:t>APPLICATION GUIDELINES  |  Farmer Register Outreach Grant Programme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77AB"/>
    <w:multiLevelType w:val="hybridMultilevel"/>
    <w:tmpl w:val="5DC0EA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72685"/>
    <w:multiLevelType w:val="hybridMultilevel"/>
    <w:tmpl w:val="DAD83F12"/>
    <w:lvl w:ilvl="0" w:tplc="09986632">
      <w:start w:val="1"/>
      <w:numFmt w:val="bullet"/>
      <w:lvlText w:val="▪"/>
      <w:lvlJc w:val="left"/>
      <w:pPr>
        <w:ind w:left="720" w:hanging="360"/>
      </w:pPr>
    </w:lvl>
    <w:lvl w:ilvl="1" w:tplc="1B7A971A">
      <w:start w:val="1"/>
      <w:numFmt w:val="bullet"/>
      <w:lvlText w:val="-"/>
      <w:lvlJc w:val="left"/>
      <w:pPr>
        <w:ind w:left="1080" w:hanging="360"/>
      </w:pPr>
    </w:lvl>
    <w:lvl w:ilvl="2" w:tplc="483C9860">
      <w:numFmt w:val="decimal"/>
      <w:lvlText w:val=""/>
      <w:lvlJc w:val="left"/>
    </w:lvl>
    <w:lvl w:ilvl="3" w:tplc="30827A3E">
      <w:numFmt w:val="decimal"/>
      <w:lvlText w:val=""/>
      <w:lvlJc w:val="left"/>
    </w:lvl>
    <w:lvl w:ilvl="4" w:tplc="170CA230">
      <w:numFmt w:val="decimal"/>
      <w:lvlText w:val=""/>
      <w:lvlJc w:val="left"/>
    </w:lvl>
    <w:lvl w:ilvl="5" w:tplc="A5400478">
      <w:numFmt w:val="decimal"/>
      <w:lvlText w:val=""/>
      <w:lvlJc w:val="left"/>
    </w:lvl>
    <w:lvl w:ilvl="6" w:tplc="C4F0AC3C">
      <w:numFmt w:val="decimal"/>
      <w:lvlText w:val=""/>
      <w:lvlJc w:val="left"/>
    </w:lvl>
    <w:lvl w:ilvl="7" w:tplc="302208DC">
      <w:numFmt w:val="decimal"/>
      <w:lvlText w:val=""/>
      <w:lvlJc w:val="left"/>
    </w:lvl>
    <w:lvl w:ilvl="8" w:tplc="5574DD78">
      <w:numFmt w:val="decimal"/>
      <w:lvlText w:val=""/>
      <w:lvlJc w:val="left"/>
    </w:lvl>
  </w:abstractNum>
  <w:abstractNum w:abstractNumId="2" w15:restartNumberingAfterBreak="0">
    <w:nsid w:val="0E2A191F"/>
    <w:multiLevelType w:val="hybridMultilevel"/>
    <w:tmpl w:val="2CFC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AA45A6"/>
    <w:multiLevelType w:val="hybridMultilevel"/>
    <w:tmpl w:val="56508F06"/>
    <w:lvl w:ilvl="0" w:tplc="4FF4BF14">
      <w:start w:val="1"/>
      <w:numFmt w:val="bullet"/>
      <w:lvlText w:val="●"/>
      <w:lvlJc w:val="left"/>
      <w:pPr>
        <w:ind w:left="720" w:hanging="360"/>
      </w:pPr>
    </w:lvl>
    <w:lvl w:ilvl="1" w:tplc="02EA14DE">
      <w:start w:val="1"/>
      <w:numFmt w:val="bullet"/>
      <w:lvlText w:val="○"/>
      <w:lvlJc w:val="left"/>
      <w:pPr>
        <w:ind w:left="1440" w:hanging="360"/>
      </w:pPr>
    </w:lvl>
    <w:lvl w:ilvl="2" w:tplc="05448352">
      <w:start w:val="1"/>
      <w:numFmt w:val="bullet"/>
      <w:lvlText w:val="■"/>
      <w:lvlJc w:val="left"/>
      <w:pPr>
        <w:ind w:left="2160" w:hanging="360"/>
      </w:pPr>
    </w:lvl>
    <w:lvl w:ilvl="3" w:tplc="5072A150">
      <w:start w:val="1"/>
      <w:numFmt w:val="bullet"/>
      <w:lvlText w:val="●"/>
      <w:lvlJc w:val="left"/>
      <w:pPr>
        <w:ind w:left="2880" w:hanging="360"/>
      </w:pPr>
    </w:lvl>
    <w:lvl w:ilvl="4" w:tplc="0958B004">
      <w:start w:val="1"/>
      <w:numFmt w:val="bullet"/>
      <w:lvlText w:val="○"/>
      <w:lvlJc w:val="left"/>
      <w:pPr>
        <w:ind w:left="3600" w:hanging="360"/>
      </w:pPr>
    </w:lvl>
    <w:lvl w:ilvl="5" w:tplc="2A30EF44">
      <w:start w:val="1"/>
      <w:numFmt w:val="bullet"/>
      <w:lvlText w:val="■"/>
      <w:lvlJc w:val="left"/>
      <w:pPr>
        <w:ind w:left="4320" w:hanging="360"/>
      </w:pPr>
    </w:lvl>
    <w:lvl w:ilvl="6" w:tplc="C4987CB0">
      <w:start w:val="1"/>
      <w:numFmt w:val="bullet"/>
      <w:lvlText w:val="●"/>
      <w:lvlJc w:val="left"/>
      <w:pPr>
        <w:ind w:left="5040" w:hanging="360"/>
      </w:pPr>
    </w:lvl>
    <w:lvl w:ilvl="7" w:tplc="00E0DEB0">
      <w:start w:val="1"/>
      <w:numFmt w:val="bullet"/>
      <w:lvlText w:val="●"/>
      <w:lvlJc w:val="left"/>
      <w:pPr>
        <w:ind w:left="5760" w:hanging="360"/>
      </w:pPr>
    </w:lvl>
    <w:lvl w:ilvl="8" w:tplc="A440DB0C">
      <w:start w:val="1"/>
      <w:numFmt w:val="bullet"/>
      <w:lvlText w:val="●"/>
      <w:lvlJc w:val="left"/>
      <w:pPr>
        <w:ind w:left="6480" w:hanging="360"/>
      </w:pPr>
    </w:lvl>
  </w:abstractNum>
  <w:abstractNum w:abstractNumId="4" w15:restartNumberingAfterBreak="0">
    <w:nsid w:val="6BC52F45"/>
    <w:multiLevelType w:val="hybridMultilevel"/>
    <w:tmpl w:val="3A5C2692"/>
    <w:lvl w:ilvl="0" w:tplc="0409000F">
      <w:start w:val="1"/>
      <w:numFmt w:val="decimal"/>
      <w:lvlText w:val="%1."/>
      <w:lvlJc w:val="left"/>
      <w:pPr>
        <w:ind w:left="720" w:hanging="360"/>
      </w:pPr>
    </w:lvl>
    <w:lvl w:ilvl="1" w:tplc="FFFFFFFF">
      <w:start w:val="1"/>
      <w:numFmt w:val="bullet"/>
      <w:lvlText w:val="-"/>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123526558">
    <w:abstractNumId w:val="2"/>
  </w:num>
  <w:num w:numId="2" w16cid:durableId="402069168">
    <w:abstractNumId w:val="0"/>
  </w:num>
  <w:num w:numId="3" w16cid:durableId="657031073">
    <w:abstractNumId w:val="4"/>
  </w:num>
  <w:num w:numId="4" w16cid:durableId="779837562">
    <w:abstractNumId w:val="3"/>
    <w:lvlOverride w:ilvl="0">
      <w:startOverride w:val="1"/>
    </w:lvlOverride>
  </w:num>
  <w:num w:numId="5" w16cid:durableId="894703179">
    <w:abstractNumId w:val="1"/>
    <w:lvlOverride w:ilvl="0">
      <w:startOverride w:val="1"/>
    </w:lvlOverride>
  </w:num>
  <w:num w:numId="6" w16cid:durableId="997611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17E"/>
    <w:rsid w:val="000379AD"/>
    <w:rsid w:val="00051C8E"/>
    <w:rsid w:val="000570F4"/>
    <w:rsid w:val="000819E4"/>
    <w:rsid w:val="00092ADD"/>
    <w:rsid w:val="00096556"/>
    <w:rsid w:val="000A1119"/>
    <w:rsid w:val="000B4785"/>
    <w:rsid w:val="000C7ECD"/>
    <w:rsid w:val="000F30CB"/>
    <w:rsid w:val="001053FB"/>
    <w:rsid w:val="0013256E"/>
    <w:rsid w:val="00143E11"/>
    <w:rsid w:val="00150B20"/>
    <w:rsid w:val="001537CB"/>
    <w:rsid w:val="00171622"/>
    <w:rsid w:val="00182A69"/>
    <w:rsid w:val="001832B1"/>
    <w:rsid w:val="0018431A"/>
    <w:rsid w:val="001926BA"/>
    <w:rsid w:val="001939BB"/>
    <w:rsid w:val="001941E0"/>
    <w:rsid w:val="001A2415"/>
    <w:rsid w:val="001A4880"/>
    <w:rsid w:val="001A6A2F"/>
    <w:rsid w:val="001B113F"/>
    <w:rsid w:val="001C110C"/>
    <w:rsid w:val="001D72ED"/>
    <w:rsid w:val="001E15B4"/>
    <w:rsid w:val="001E6802"/>
    <w:rsid w:val="001F3491"/>
    <w:rsid w:val="00204620"/>
    <w:rsid w:val="0023304E"/>
    <w:rsid w:val="00233234"/>
    <w:rsid w:val="00242143"/>
    <w:rsid w:val="00254148"/>
    <w:rsid w:val="00256181"/>
    <w:rsid w:val="00256453"/>
    <w:rsid w:val="002730B2"/>
    <w:rsid w:val="002738D3"/>
    <w:rsid w:val="00293C2B"/>
    <w:rsid w:val="00294FF7"/>
    <w:rsid w:val="00295FD3"/>
    <w:rsid w:val="002B0CF6"/>
    <w:rsid w:val="002C2D03"/>
    <w:rsid w:val="002C306C"/>
    <w:rsid w:val="002E7C78"/>
    <w:rsid w:val="002F2DBF"/>
    <w:rsid w:val="00301EDC"/>
    <w:rsid w:val="00305878"/>
    <w:rsid w:val="00311B20"/>
    <w:rsid w:val="00312C19"/>
    <w:rsid w:val="003253C8"/>
    <w:rsid w:val="00325B39"/>
    <w:rsid w:val="003307B8"/>
    <w:rsid w:val="00334322"/>
    <w:rsid w:val="00342509"/>
    <w:rsid w:val="00373AC7"/>
    <w:rsid w:val="00375A07"/>
    <w:rsid w:val="003814F0"/>
    <w:rsid w:val="00386654"/>
    <w:rsid w:val="00386974"/>
    <w:rsid w:val="0038778B"/>
    <w:rsid w:val="003904A6"/>
    <w:rsid w:val="0039061D"/>
    <w:rsid w:val="00394AAD"/>
    <w:rsid w:val="003A61AF"/>
    <w:rsid w:val="003B0891"/>
    <w:rsid w:val="003B0F21"/>
    <w:rsid w:val="003B26DC"/>
    <w:rsid w:val="003C286F"/>
    <w:rsid w:val="003C5B86"/>
    <w:rsid w:val="003C5F85"/>
    <w:rsid w:val="003E19A8"/>
    <w:rsid w:val="003E2859"/>
    <w:rsid w:val="003F472A"/>
    <w:rsid w:val="0040223E"/>
    <w:rsid w:val="00405004"/>
    <w:rsid w:val="00412D46"/>
    <w:rsid w:val="00420698"/>
    <w:rsid w:val="00426EA0"/>
    <w:rsid w:val="004365F6"/>
    <w:rsid w:val="0049670E"/>
    <w:rsid w:val="004975D3"/>
    <w:rsid w:val="00497F9D"/>
    <w:rsid w:val="004B2C5C"/>
    <w:rsid w:val="004D057D"/>
    <w:rsid w:val="004D3116"/>
    <w:rsid w:val="004D43A2"/>
    <w:rsid w:val="005031DF"/>
    <w:rsid w:val="00513511"/>
    <w:rsid w:val="005144C3"/>
    <w:rsid w:val="00525283"/>
    <w:rsid w:val="00530218"/>
    <w:rsid w:val="005302E1"/>
    <w:rsid w:val="005330DA"/>
    <w:rsid w:val="0054147C"/>
    <w:rsid w:val="00547379"/>
    <w:rsid w:val="00550320"/>
    <w:rsid w:val="00550B0F"/>
    <w:rsid w:val="00560093"/>
    <w:rsid w:val="00574866"/>
    <w:rsid w:val="0057777B"/>
    <w:rsid w:val="00580E48"/>
    <w:rsid w:val="00583494"/>
    <w:rsid w:val="00587A50"/>
    <w:rsid w:val="00595F49"/>
    <w:rsid w:val="00596BDA"/>
    <w:rsid w:val="005A23C6"/>
    <w:rsid w:val="005A6709"/>
    <w:rsid w:val="005B087B"/>
    <w:rsid w:val="005C68D6"/>
    <w:rsid w:val="005C71BD"/>
    <w:rsid w:val="005D6C48"/>
    <w:rsid w:val="005F162E"/>
    <w:rsid w:val="005F317A"/>
    <w:rsid w:val="00620F83"/>
    <w:rsid w:val="00634AD6"/>
    <w:rsid w:val="0063554B"/>
    <w:rsid w:val="00652053"/>
    <w:rsid w:val="00661649"/>
    <w:rsid w:val="00667464"/>
    <w:rsid w:val="006740AE"/>
    <w:rsid w:val="00677050"/>
    <w:rsid w:val="006771AB"/>
    <w:rsid w:val="006A3D65"/>
    <w:rsid w:val="006A4D0A"/>
    <w:rsid w:val="006B10A9"/>
    <w:rsid w:val="006B5853"/>
    <w:rsid w:val="006B66F0"/>
    <w:rsid w:val="006C473C"/>
    <w:rsid w:val="006D7B02"/>
    <w:rsid w:val="006E164A"/>
    <w:rsid w:val="006E2510"/>
    <w:rsid w:val="006E6414"/>
    <w:rsid w:val="006F2FB9"/>
    <w:rsid w:val="006F69EB"/>
    <w:rsid w:val="006F6CFE"/>
    <w:rsid w:val="00702BFD"/>
    <w:rsid w:val="007035D6"/>
    <w:rsid w:val="00706124"/>
    <w:rsid w:val="00714F0E"/>
    <w:rsid w:val="00716344"/>
    <w:rsid w:val="007207F2"/>
    <w:rsid w:val="00722493"/>
    <w:rsid w:val="0072315C"/>
    <w:rsid w:val="00736E3E"/>
    <w:rsid w:val="007519C2"/>
    <w:rsid w:val="0075530F"/>
    <w:rsid w:val="0076160F"/>
    <w:rsid w:val="00762C4B"/>
    <w:rsid w:val="00764892"/>
    <w:rsid w:val="00765E4F"/>
    <w:rsid w:val="007744A8"/>
    <w:rsid w:val="007756BD"/>
    <w:rsid w:val="007A7227"/>
    <w:rsid w:val="007B0FED"/>
    <w:rsid w:val="007B15CE"/>
    <w:rsid w:val="007B4AD2"/>
    <w:rsid w:val="007D1539"/>
    <w:rsid w:val="007D3C97"/>
    <w:rsid w:val="007E3961"/>
    <w:rsid w:val="007F4C8A"/>
    <w:rsid w:val="007F6D35"/>
    <w:rsid w:val="008018F8"/>
    <w:rsid w:val="0080264E"/>
    <w:rsid w:val="00803F27"/>
    <w:rsid w:val="008105FA"/>
    <w:rsid w:val="0081246E"/>
    <w:rsid w:val="008175E6"/>
    <w:rsid w:val="00823E9A"/>
    <w:rsid w:val="008300D6"/>
    <w:rsid w:val="00831540"/>
    <w:rsid w:val="0086617E"/>
    <w:rsid w:val="00874B90"/>
    <w:rsid w:val="008B321E"/>
    <w:rsid w:val="008B46D0"/>
    <w:rsid w:val="008C5B37"/>
    <w:rsid w:val="008E7D98"/>
    <w:rsid w:val="00903A99"/>
    <w:rsid w:val="00907088"/>
    <w:rsid w:val="00907935"/>
    <w:rsid w:val="00913BB1"/>
    <w:rsid w:val="009169FD"/>
    <w:rsid w:val="0093145E"/>
    <w:rsid w:val="00942CB0"/>
    <w:rsid w:val="00945A14"/>
    <w:rsid w:val="00946BB2"/>
    <w:rsid w:val="0095758F"/>
    <w:rsid w:val="0096051C"/>
    <w:rsid w:val="0096542C"/>
    <w:rsid w:val="00967E47"/>
    <w:rsid w:val="00975DD0"/>
    <w:rsid w:val="0098128F"/>
    <w:rsid w:val="0098592E"/>
    <w:rsid w:val="009A6C14"/>
    <w:rsid w:val="009B0419"/>
    <w:rsid w:val="009B5FC6"/>
    <w:rsid w:val="009B7EE9"/>
    <w:rsid w:val="009C036B"/>
    <w:rsid w:val="009C0D0C"/>
    <w:rsid w:val="009D3B28"/>
    <w:rsid w:val="009E5B22"/>
    <w:rsid w:val="009F4748"/>
    <w:rsid w:val="00A12460"/>
    <w:rsid w:val="00A23E57"/>
    <w:rsid w:val="00A26623"/>
    <w:rsid w:val="00A579D7"/>
    <w:rsid w:val="00A626AF"/>
    <w:rsid w:val="00A62F96"/>
    <w:rsid w:val="00A74FE4"/>
    <w:rsid w:val="00A779AC"/>
    <w:rsid w:val="00A8106E"/>
    <w:rsid w:val="00A82926"/>
    <w:rsid w:val="00A82CF6"/>
    <w:rsid w:val="00AA29DC"/>
    <w:rsid w:val="00AA6F1B"/>
    <w:rsid w:val="00AB0B2E"/>
    <w:rsid w:val="00AE0D45"/>
    <w:rsid w:val="00AE2C8A"/>
    <w:rsid w:val="00AF5920"/>
    <w:rsid w:val="00B109C9"/>
    <w:rsid w:val="00B149CB"/>
    <w:rsid w:val="00B20331"/>
    <w:rsid w:val="00B21565"/>
    <w:rsid w:val="00B26671"/>
    <w:rsid w:val="00B354D2"/>
    <w:rsid w:val="00B413DD"/>
    <w:rsid w:val="00B4191A"/>
    <w:rsid w:val="00B57A6A"/>
    <w:rsid w:val="00B80DA8"/>
    <w:rsid w:val="00B83960"/>
    <w:rsid w:val="00B904BE"/>
    <w:rsid w:val="00B91991"/>
    <w:rsid w:val="00B96B21"/>
    <w:rsid w:val="00B9F379"/>
    <w:rsid w:val="00BA3AA4"/>
    <w:rsid w:val="00BA5EAB"/>
    <w:rsid w:val="00BD1989"/>
    <w:rsid w:val="00BF5552"/>
    <w:rsid w:val="00C03361"/>
    <w:rsid w:val="00C067E2"/>
    <w:rsid w:val="00C133BB"/>
    <w:rsid w:val="00C15529"/>
    <w:rsid w:val="00C30B5B"/>
    <w:rsid w:val="00C31552"/>
    <w:rsid w:val="00C44747"/>
    <w:rsid w:val="00C4BE5C"/>
    <w:rsid w:val="00C53E76"/>
    <w:rsid w:val="00C60687"/>
    <w:rsid w:val="00C619BE"/>
    <w:rsid w:val="00C638AA"/>
    <w:rsid w:val="00C855D6"/>
    <w:rsid w:val="00C9087E"/>
    <w:rsid w:val="00CB2D20"/>
    <w:rsid w:val="00CC2760"/>
    <w:rsid w:val="00CD4085"/>
    <w:rsid w:val="00CD5B9C"/>
    <w:rsid w:val="00CD7044"/>
    <w:rsid w:val="00CE34F3"/>
    <w:rsid w:val="00CE3830"/>
    <w:rsid w:val="00CE63CF"/>
    <w:rsid w:val="00CF6DD3"/>
    <w:rsid w:val="00D03D38"/>
    <w:rsid w:val="00D05394"/>
    <w:rsid w:val="00D113D5"/>
    <w:rsid w:val="00D13BF6"/>
    <w:rsid w:val="00D3514D"/>
    <w:rsid w:val="00D36186"/>
    <w:rsid w:val="00D40BDD"/>
    <w:rsid w:val="00D41413"/>
    <w:rsid w:val="00D53C4E"/>
    <w:rsid w:val="00D61168"/>
    <w:rsid w:val="00D6517C"/>
    <w:rsid w:val="00D90D0A"/>
    <w:rsid w:val="00D94AE2"/>
    <w:rsid w:val="00DA5125"/>
    <w:rsid w:val="00DA66F9"/>
    <w:rsid w:val="00DB5230"/>
    <w:rsid w:val="00DC42B2"/>
    <w:rsid w:val="00DD1F8E"/>
    <w:rsid w:val="00DD7415"/>
    <w:rsid w:val="00DE0581"/>
    <w:rsid w:val="00DF383B"/>
    <w:rsid w:val="00DF3B28"/>
    <w:rsid w:val="00DF4217"/>
    <w:rsid w:val="00DF634A"/>
    <w:rsid w:val="00E0645B"/>
    <w:rsid w:val="00E07C7B"/>
    <w:rsid w:val="00E2546C"/>
    <w:rsid w:val="00E33407"/>
    <w:rsid w:val="00E50D3D"/>
    <w:rsid w:val="00E729C9"/>
    <w:rsid w:val="00E86085"/>
    <w:rsid w:val="00E966A9"/>
    <w:rsid w:val="00EA604D"/>
    <w:rsid w:val="00EB3C45"/>
    <w:rsid w:val="00ED095B"/>
    <w:rsid w:val="00ED34CE"/>
    <w:rsid w:val="00EE4F8A"/>
    <w:rsid w:val="00F20FAF"/>
    <w:rsid w:val="00F4521C"/>
    <w:rsid w:val="00F51644"/>
    <w:rsid w:val="00F64C13"/>
    <w:rsid w:val="00F80D5A"/>
    <w:rsid w:val="00F8451B"/>
    <w:rsid w:val="00FA0648"/>
    <w:rsid w:val="00FB3FCF"/>
    <w:rsid w:val="00FC5592"/>
    <w:rsid w:val="00FC6543"/>
    <w:rsid w:val="00FD347F"/>
    <w:rsid w:val="00FD5CAC"/>
    <w:rsid w:val="00FE069D"/>
    <w:rsid w:val="00FE266B"/>
    <w:rsid w:val="0132A327"/>
    <w:rsid w:val="033BB7B9"/>
    <w:rsid w:val="084D41ED"/>
    <w:rsid w:val="08581BFB"/>
    <w:rsid w:val="0C4DC0BF"/>
    <w:rsid w:val="0F390098"/>
    <w:rsid w:val="0FB10B71"/>
    <w:rsid w:val="13E9BFFB"/>
    <w:rsid w:val="1645B3F1"/>
    <w:rsid w:val="16DA5133"/>
    <w:rsid w:val="18D6BEB8"/>
    <w:rsid w:val="1916BD14"/>
    <w:rsid w:val="19AB6604"/>
    <w:rsid w:val="1AAD1D01"/>
    <w:rsid w:val="1BC1122C"/>
    <w:rsid w:val="1E2DE663"/>
    <w:rsid w:val="2369F278"/>
    <w:rsid w:val="26EC2D7D"/>
    <w:rsid w:val="2A8E94D9"/>
    <w:rsid w:val="2A9B07A2"/>
    <w:rsid w:val="2CDC5942"/>
    <w:rsid w:val="2EBA9480"/>
    <w:rsid w:val="3134A30A"/>
    <w:rsid w:val="31C49070"/>
    <w:rsid w:val="3271BA4A"/>
    <w:rsid w:val="33E050A3"/>
    <w:rsid w:val="372610F2"/>
    <w:rsid w:val="38ACF47A"/>
    <w:rsid w:val="38E47ACA"/>
    <w:rsid w:val="391B6205"/>
    <w:rsid w:val="392E7685"/>
    <w:rsid w:val="3B0BA94A"/>
    <w:rsid w:val="3B22E00D"/>
    <w:rsid w:val="3B240BD2"/>
    <w:rsid w:val="3BFC25C7"/>
    <w:rsid w:val="41A03C99"/>
    <w:rsid w:val="41A93E6D"/>
    <w:rsid w:val="43BD0520"/>
    <w:rsid w:val="450FCDFC"/>
    <w:rsid w:val="46F12119"/>
    <w:rsid w:val="4785BA15"/>
    <w:rsid w:val="481D8C07"/>
    <w:rsid w:val="4860539A"/>
    <w:rsid w:val="4AB2C131"/>
    <w:rsid w:val="4B0A559D"/>
    <w:rsid w:val="4B928B31"/>
    <w:rsid w:val="4C1BE122"/>
    <w:rsid w:val="4C4A34C3"/>
    <w:rsid w:val="4CDB3D25"/>
    <w:rsid w:val="4E142C1F"/>
    <w:rsid w:val="4FB76941"/>
    <w:rsid w:val="5097710C"/>
    <w:rsid w:val="51F338B5"/>
    <w:rsid w:val="55AFA28E"/>
    <w:rsid w:val="57C8C526"/>
    <w:rsid w:val="5BA9D56A"/>
    <w:rsid w:val="5ECB1108"/>
    <w:rsid w:val="66A0C93A"/>
    <w:rsid w:val="68B3A1C8"/>
    <w:rsid w:val="68EB517F"/>
    <w:rsid w:val="6C39AFD9"/>
    <w:rsid w:val="6C798F01"/>
    <w:rsid w:val="6D250FD2"/>
    <w:rsid w:val="74576295"/>
    <w:rsid w:val="757D1162"/>
    <w:rsid w:val="7BD78A75"/>
    <w:rsid w:val="7CDB1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93D33"/>
  <w15:docId w15:val="{BA475716-D0B7-432C-B6CA-67FD8F4DC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MD"/>
    </w:rPr>
  </w:style>
  <w:style w:type="paragraph" w:styleId="Heading1">
    <w:name w:val="heading 1"/>
    <w:uiPriority w:val="9"/>
    <w:qFormat/>
    <w:pPr>
      <w:spacing w:before="360" w:after="160"/>
      <w:outlineLvl w:val="0"/>
    </w:pPr>
    <w:rPr>
      <w:b/>
      <w:bCs/>
      <w:color w:val="003399"/>
      <w:sz w:val="26"/>
      <w:szCs w:val="26"/>
    </w:rPr>
  </w:style>
  <w:style w:type="paragraph" w:styleId="Heading2">
    <w:name w:val="heading 2"/>
    <w:uiPriority w:val="9"/>
    <w:semiHidden/>
    <w:unhideWhenUsed/>
    <w:qFormat/>
    <w:pPr>
      <w:spacing w:before="240" w:after="100"/>
      <w:outlineLvl w:val="1"/>
    </w:pPr>
    <w:rPr>
      <w:b/>
      <w:bCs/>
      <w:color w:val="1F3864"/>
      <w:sz w:val="23"/>
      <w:szCs w:val="23"/>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customStyle="1" w:styleId="normaltextrun">
    <w:name w:val="normaltextrun"/>
    <w:basedOn w:val="DefaultParagraphFont"/>
    <w:rsid w:val="00CD7044"/>
  </w:style>
  <w:style w:type="table" w:styleId="TableGrid">
    <w:name w:val="Table Grid"/>
    <w:basedOn w:val="TableNormal"/>
    <w:uiPriority w:val="39"/>
    <w:rsid w:val="00A81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86974"/>
    <w:rPr>
      <w:color w:val="605E5C"/>
      <w:shd w:val="clear" w:color="auto" w:fill="E1DFDD"/>
    </w:rPr>
  </w:style>
  <w:style w:type="paragraph" w:styleId="Header">
    <w:name w:val="header"/>
    <w:basedOn w:val="Normal"/>
    <w:link w:val="HeaderChar"/>
    <w:uiPriority w:val="99"/>
    <w:unhideWhenUsed/>
    <w:rsid w:val="00AA6F1B"/>
    <w:pPr>
      <w:tabs>
        <w:tab w:val="center" w:pos="4680"/>
        <w:tab w:val="right" w:pos="9360"/>
      </w:tabs>
    </w:pPr>
  </w:style>
  <w:style w:type="character" w:customStyle="1" w:styleId="HeaderChar">
    <w:name w:val="Header Char"/>
    <w:basedOn w:val="DefaultParagraphFont"/>
    <w:link w:val="Header"/>
    <w:uiPriority w:val="99"/>
    <w:rsid w:val="00AA6F1B"/>
  </w:style>
  <w:style w:type="paragraph" w:styleId="Footer">
    <w:name w:val="footer"/>
    <w:basedOn w:val="Normal"/>
    <w:link w:val="FooterChar"/>
    <w:uiPriority w:val="99"/>
    <w:unhideWhenUsed/>
    <w:rsid w:val="00AA6F1B"/>
    <w:pPr>
      <w:tabs>
        <w:tab w:val="center" w:pos="4680"/>
        <w:tab w:val="right" w:pos="9360"/>
      </w:tabs>
    </w:pPr>
  </w:style>
  <w:style w:type="character" w:customStyle="1" w:styleId="FooterChar">
    <w:name w:val="Footer Char"/>
    <w:basedOn w:val="DefaultParagraphFont"/>
    <w:link w:val="Footer"/>
    <w:uiPriority w:val="99"/>
    <w:rsid w:val="00AA6F1B"/>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50320"/>
    <w:rPr>
      <w:b/>
      <w:bCs/>
    </w:rPr>
  </w:style>
  <w:style w:type="character" w:customStyle="1" w:styleId="CommentSubjectChar">
    <w:name w:val="Comment Subject Char"/>
    <w:basedOn w:val="CommentTextChar"/>
    <w:link w:val="CommentSubject"/>
    <w:uiPriority w:val="99"/>
    <w:semiHidden/>
    <w:rsid w:val="005503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serghei.ghetiu@undp.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erghei.ghetiu@undp.org" TargetMode="External"/><Relationship Id="rId2" Type="http://schemas.openxmlformats.org/officeDocument/2006/relationships/customXml" Target="../customXml/item2.xml"/><Relationship Id="rId16" Type="http://schemas.openxmlformats.org/officeDocument/2006/relationships/hyperlink" Target="mailto:serghei.ghetiu@undp.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popp.undp.org/document/select-responsible-parties-and-grantee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2f26464-7b6c-4c9c-b07c-5081a319ed42">
      <Terms xmlns="http://schemas.microsoft.com/office/infopath/2007/PartnerControls"/>
    </lcf76f155ced4ddcb4097134ff3c332f>
    <TaxCatchAll xmlns="fb40a522-a4ef-4cb2-942e-b3db5c5e8f7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4B3DB3FAA89B14D9AE7C37594A13666" ma:contentTypeVersion="11" ma:contentTypeDescription="Create a new document." ma:contentTypeScope="" ma:versionID="4a55bbbdd872e29bdab1f9b0842166c2">
  <xsd:schema xmlns:xsd="http://www.w3.org/2001/XMLSchema" xmlns:xs="http://www.w3.org/2001/XMLSchema" xmlns:p="http://schemas.microsoft.com/office/2006/metadata/properties" xmlns:ns2="32f26464-7b6c-4c9c-b07c-5081a319ed42" xmlns:ns3="fb40a522-a4ef-4cb2-942e-b3db5c5e8f73" targetNamespace="http://schemas.microsoft.com/office/2006/metadata/properties" ma:root="true" ma:fieldsID="c997aa9832e2c2fe2376e2c8485b5cf2" ns2:_="" ns3:_="">
    <xsd:import namespace="32f26464-7b6c-4c9c-b07c-5081a319ed42"/>
    <xsd:import namespace="fb40a522-a4ef-4cb2-942e-b3db5c5e8f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26464-7b6c-4c9c-b07c-5081a319ed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40a522-a4ef-4cb2-942e-b3db5c5e8f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361d17f-3e7e-4865-b3da-3b1c11bcf5f0}" ma:internalName="TaxCatchAll" ma:showField="CatchAllData" ma:web="fb40a522-a4ef-4cb2-942e-b3db5c5e8f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60DC3E-7C78-486B-B10C-0720D0FEAFE3}">
  <ds:schemaRefs>
    <ds:schemaRef ds:uri="http://schemas.microsoft.com/office/2006/metadata/properties"/>
    <ds:schemaRef ds:uri="http://schemas.microsoft.com/office/infopath/2007/PartnerControls"/>
    <ds:schemaRef ds:uri="32f26464-7b6c-4c9c-b07c-5081a319ed42"/>
    <ds:schemaRef ds:uri="fb40a522-a4ef-4cb2-942e-b3db5c5e8f73"/>
  </ds:schemaRefs>
</ds:datastoreItem>
</file>

<file path=customXml/itemProps2.xml><?xml version="1.0" encoding="utf-8"?>
<ds:datastoreItem xmlns:ds="http://schemas.openxmlformats.org/officeDocument/2006/customXml" ds:itemID="{EE362EE7-836F-4E84-ABE5-8E65B34F2CD9}">
  <ds:schemaRefs>
    <ds:schemaRef ds:uri="http://schemas.openxmlformats.org/officeDocument/2006/bibliography"/>
  </ds:schemaRefs>
</ds:datastoreItem>
</file>

<file path=customXml/itemProps3.xml><?xml version="1.0" encoding="utf-8"?>
<ds:datastoreItem xmlns:ds="http://schemas.openxmlformats.org/officeDocument/2006/customXml" ds:itemID="{A5259E5C-BE7F-49F1-8B8A-E23C5271F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26464-7b6c-4c9c-b07c-5081a319ed42"/>
    <ds:schemaRef ds:uri="fb40a522-a4ef-4cb2-942e-b3db5c5e8f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39A742-C193-41BB-9101-6E5992B45A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9</Pages>
  <Words>3880</Words>
  <Characters>22116</Characters>
  <Application>Microsoft Office Word</Application>
  <DocSecurity>0</DocSecurity>
  <Lines>184</Lines>
  <Paragraphs>51</Paragraphs>
  <ScaleCrop>false</ScaleCrop>
  <Company/>
  <LinksUpToDate>false</LinksUpToDate>
  <CharactersWithSpaces>25945</CharactersWithSpaces>
  <SharedDoc>false</SharedDoc>
  <HLinks>
    <vt:vector size="24" baseType="variant">
      <vt:variant>
        <vt:i4>6225959</vt:i4>
      </vt:variant>
      <vt:variant>
        <vt:i4>9</vt:i4>
      </vt:variant>
      <vt:variant>
        <vt:i4>0</vt:i4>
      </vt:variant>
      <vt:variant>
        <vt:i4>5</vt:i4>
      </vt:variant>
      <vt:variant>
        <vt:lpwstr>mailto:serghei.ghetiu@undp.org</vt:lpwstr>
      </vt:variant>
      <vt:variant>
        <vt:lpwstr/>
      </vt:variant>
      <vt:variant>
        <vt:i4>6225959</vt:i4>
      </vt:variant>
      <vt:variant>
        <vt:i4>6</vt:i4>
      </vt:variant>
      <vt:variant>
        <vt:i4>0</vt:i4>
      </vt:variant>
      <vt:variant>
        <vt:i4>5</vt:i4>
      </vt:variant>
      <vt:variant>
        <vt:lpwstr>mailto:serghei.ghetiu@undp.org</vt:lpwstr>
      </vt:variant>
      <vt:variant>
        <vt:lpwstr/>
      </vt:variant>
      <vt:variant>
        <vt:i4>6225959</vt:i4>
      </vt:variant>
      <vt:variant>
        <vt:i4>3</vt:i4>
      </vt:variant>
      <vt:variant>
        <vt:i4>0</vt:i4>
      </vt:variant>
      <vt:variant>
        <vt:i4>5</vt:i4>
      </vt:variant>
      <vt:variant>
        <vt:lpwstr>mailto:serghei.ghetiu@undp.org</vt:lpwstr>
      </vt:variant>
      <vt:variant>
        <vt:lpwstr/>
      </vt:variant>
      <vt:variant>
        <vt:i4>7405623</vt:i4>
      </vt:variant>
      <vt:variant>
        <vt:i4>0</vt:i4>
      </vt:variant>
      <vt:variant>
        <vt:i4>0</vt:i4>
      </vt:variant>
      <vt:variant>
        <vt:i4>5</vt:i4>
      </vt:variant>
      <vt:variant>
        <vt:lpwstr>https://popp.undp.org/document/select-responsible-parties-and-grantees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Elena Apetri</cp:lastModifiedBy>
  <cp:revision>240</cp:revision>
  <cp:lastPrinted>2026-07-21T22:11:00Z</cp:lastPrinted>
  <dcterms:created xsi:type="dcterms:W3CDTF">2026-06-30T02:52:00Z</dcterms:created>
  <dcterms:modified xsi:type="dcterms:W3CDTF">2026-08-18T08:11:00Z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0x01010074B3DB3FAA89B14D9AE7C37594A13666</vt:lpwstr>
  </property>
  <property fmtid="{D5CDD505-2E9C-101B-9397-08002B2CF9AE}" pid="3" name="MediaServiceImageTags">
    <vt:lpwstr/>
  </property>
</Properties>
</file>